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58E85" w14:textId="77777777" w:rsidR="00FF79D8" w:rsidRPr="007534D5" w:rsidRDefault="00FF79D8" w:rsidP="00FF79D8">
      <w:pPr>
        <w:rPr>
          <w:rFonts w:ascii="Arial" w:hAnsi="Arial" w:cs="Arial"/>
          <w:sz w:val="16"/>
          <w:szCs w:val="16"/>
        </w:rPr>
      </w:pPr>
      <w:bookmarkStart w:id="0" w:name="_GoBack"/>
      <w:bookmarkEnd w:id="0"/>
    </w:p>
    <w:p w14:paraId="2A6934B9" w14:textId="77777777" w:rsidR="00FF79D8" w:rsidRPr="00DD4F23" w:rsidRDefault="00FF79D8" w:rsidP="00FF79D8">
      <w:pPr>
        <w:pBdr>
          <w:top w:val="dashed" w:sz="4" w:space="10"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Insert Header with institution’s name or institution’s letterhead</w:t>
      </w:r>
    </w:p>
    <w:p w14:paraId="21185DB9" w14:textId="77777777" w:rsidR="00FF79D8" w:rsidRDefault="00FF79D8" w:rsidP="00E35400">
      <w:pPr>
        <w:jc w:val="center"/>
        <w:rPr>
          <w:rFonts w:ascii="Arial" w:hAnsi="Arial" w:cs="Arial"/>
          <w:b/>
          <w:sz w:val="28"/>
          <w:szCs w:val="28"/>
        </w:rPr>
      </w:pPr>
    </w:p>
    <w:p w14:paraId="0050D57E" w14:textId="77777777" w:rsidR="00E35400" w:rsidRPr="00904848" w:rsidRDefault="00E35400" w:rsidP="00E35400">
      <w:pPr>
        <w:jc w:val="center"/>
        <w:rPr>
          <w:rFonts w:ascii="Arial" w:hAnsi="Arial" w:cs="Arial"/>
          <w:b/>
          <w:sz w:val="32"/>
          <w:szCs w:val="32"/>
        </w:rPr>
      </w:pPr>
      <w:r w:rsidRPr="00904848">
        <w:rPr>
          <w:rFonts w:ascii="Arial" w:hAnsi="Arial" w:cs="Arial"/>
          <w:b/>
          <w:sz w:val="32"/>
          <w:szCs w:val="32"/>
        </w:rPr>
        <w:t>Participant Information Sheet/Consent Form</w:t>
      </w:r>
    </w:p>
    <w:p w14:paraId="381AFC65" w14:textId="77777777" w:rsidR="00E35400" w:rsidRDefault="00E35400" w:rsidP="00E35400">
      <w:pPr>
        <w:pBdr>
          <w:top w:val="single" w:sz="4" w:space="1" w:color="auto"/>
          <w:left w:val="single" w:sz="4" w:space="4" w:color="auto"/>
          <w:bottom w:val="single" w:sz="4" w:space="1" w:color="auto"/>
          <w:right w:val="single" w:sz="4" w:space="4" w:color="auto"/>
        </w:pBdr>
        <w:jc w:val="center"/>
        <w:rPr>
          <w:rFonts w:ascii="Arial" w:hAnsi="Arial" w:cs="Arial"/>
          <w:b/>
        </w:rPr>
      </w:pPr>
      <w:r w:rsidRPr="00486AA3">
        <w:rPr>
          <w:rFonts w:ascii="Arial" w:hAnsi="Arial" w:cs="Arial"/>
          <w:b/>
        </w:rPr>
        <w:t xml:space="preserve">Genetic Study </w:t>
      </w:r>
      <w:r w:rsidRPr="00486AA3">
        <w:rPr>
          <w:rFonts w:ascii="Arial" w:hAnsi="Arial" w:cs="Arial"/>
        </w:rPr>
        <w:t>-</w:t>
      </w:r>
      <w:r w:rsidRPr="00486AA3">
        <w:rPr>
          <w:rFonts w:ascii="Arial" w:hAnsi="Arial" w:cs="Arial"/>
          <w:b/>
        </w:rPr>
        <w:t xml:space="preserve"> </w:t>
      </w:r>
      <w:r w:rsidRPr="00486AA3">
        <w:rPr>
          <w:rFonts w:ascii="Arial" w:hAnsi="Arial" w:cs="Arial"/>
          <w:i/>
          <w:sz w:val="22"/>
          <w:szCs w:val="22"/>
        </w:rPr>
        <w:t>Adult providing own consent</w:t>
      </w:r>
    </w:p>
    <w:p w14:paraId="7E517C51" w14:textId="77777777" w:rsidR="00E35400" w:rsidRPr="00F93705" w:rsidRDefault="00E35400" w:rsidP="00E35400">
      <w:pPr>
        <w:jc w:val="center"/>
        <w:rPr>
          <w:rFonts w:ascii="Arial" w:hAnsi="Arial" w:cs="Arial"/>
          <w:b/>
          <w:sz w:val="22"/>
          <w:szCs w:val="22"/>
        </w:rPr>
      </w:pPr>
    </w:p>
    <w:p w14:paraId="171B1E8C" w14:textId="5BB8166C" w:rsidR="00E35400" w:rsidRPr="0040628D" w:rsidRDefault="0042096B" w:rsidP="00E35400">
      <w:pPr>
        <w:jc w:val="center"/>
        <w:rPr>
          <w:rFonts w:ascii="Arial" w:hAnsi="Arial" w:cs="Arial"/>
          <w:sz w:val="22"/>
          <w:szCs w:val="22"/>
        </w:rPr>
      </w:pPr>
      <w:r w:rsidRPr="0040628D">
        <w:rPr>
          <w:rFonts w:ascii="Arial" w:hAnsi="Arial" w:cs="Arial"/>
          <w:sz w:val="22"/>
          <w:szCs w:val="22"/>
        </w:rPr>
        <w:t>Monash Health</w:t>
      </w:r>
    </w:p>
    <w:p w14:paraId="066FA2BA" w14:textId="77777777" w:rsidR="00E35400" w:rsidRDefault="00E35400" w:rsidP="00E35400">
      <w:pPr>
        <w:rPr>
          <w:rFonts w:ascii="Arial" w:hAnsi="Arial" w:cs="Arial"/>
          <w:sz w:val="22"/>
          <w:szCs w:val="22"/>
        </w:rPr>
      </w:pPr>
    </w:p>
    <w:tbl>
      <w:tblPr>
        <w:tblW w:w="9648" w:type="dxa"/>
        <w:tblLook w:val="01E0" w:firstRow="1" w:lastRow="1" w:firstColumn="1" w:lastColumn="1" w:noHBand="0" w:noVBand="0"/>
      </w:tblPr>
      <w:tblGrid>
        <w:gridCol w:w="4608"/>
        <w:gridCol w:w="5040"/>
      </w:tblGrid>
      <w:tr w:rsidR="00E35400" w14:paraId="047C89C3" w14:textId="77777777" w:rsidTr="0040628D">
        <w:trPr>
          <w:trHeight w:hRule="exact" w:val="536"/>
        </w:trPr>
        <w:tc>
          <w:tcPr>
            <w:tcW w:w="4608" w:type="dxa"/>
            <w:shd w:val="clear" w:color="auto" w:fill="auto"/>
            <w:vAlign w:val="center"/>
          </w:tcPr>
          <w:p w14:paraId="03C26016" w14:textId="77777777" w:rsidR="00E35400" w:rsidRPr="00216B02" w:rsidRDefault="00E35400" w:rsidP="00E35400">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52ECED67" w14:textId="71DA7B8D" w:rsidR="00BA4A18" w:rsidRPr="0040628D" w:rsidRDefault="00D92C48" w:rsidP="00BA4A18">
            <w:pPr>
              <w:rPr>
                <w:rFonts w:ascii="Arial" w:hAnsi="Arial" w:cs="Arial"/>
                <w:sz w:val="20"/>
              </w:rPr>
            </w:pPr>
            <w:r>
              <w:rPr>
                <w:rFonts w:ascii="Arial" w:hAnsi="Arial" w:cs="Arial"/>
                <w:sz w:val="20"/>
              </w:rPr>
              <w:t>Australian Comprehensive Molecular Evaluation of Advanced Biliary Cancer Trial</w:t>
            </w:r>
          </w:p>
          <w:p w14:paraId="665C7835" w14:textId="40411AEE" w:rsidR="00E35400" w:rsidRPr="00216B02" w:rsidRDefault="00E35400" w:rsidP="00E35400">
            <w:pPr>
              <w:rPr>
                <w:rFonts w:ascii="Arial" w:hAnsi="Arial" w:cs="Arial"/>
                <w:sz w:val="22"/>
                <w:szCs w:val="22"/>
              </w:rPr>
            </w:pPr>
          </w:p>
        </w:tc>
      </w:tr>
      <w:tr w:rsidR="00E35400" w14:paraId="0C9F93B3" w14:textId="77777777" w:rsidTr="00E35400">
        <w:trPr>
          <w:trHeight w:hRule="exact" w:val="284"/>
        </w:trPr>
        <w:tc>
          <w:tcPr>
            <w:tcW w:w="4608" w:type="dxa"/>
            <w:shd w:val="clear" w:color="auto" w:fill="auto"/>
            <w:vAlign w:val="center"/>
          </w:tcPr>
          <w:p w14:paraId="38BD9EA9" w14:textId="77777777" w:rsidR="00E35400" w:rsidRPr="00216B02" w:rsidRDefault="00E35400" w:rsidP="00E35400">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5D7C824C" w14:textId="715E7D79" w:rsidR="00E35400" w:rsidRPr="007956D3" w:rsidRDefault="00D92C48" w:rsidP="00E35400">
            <w:pPr>
              <w:rPr>
                <w:rFonts w:ascii="Arial" w:hAnsi="Arial" w:cs="Arial"/>
                <w:sz w:val="22"/>
                <w:szCs w:val="22"/>
              </w:rPr>
            </w:pPr>
            <w:r>
              <w:rPr>
                <w:rFonts w:ascii="Arial" w:hAnsi="Arial" w:cs="Arial"/>
                <w:sz w:val="22"/>
                <w:szCs w:val="22"/>
              </w:rPr>
              <w:t>ACME ABC</w:t>
            </w:r>
          </w:p>
        </w:tc>
      </w:tr>
      <w:tr w:rsidR="00E35400" w14:paraId="5DC7854A" w14:textId="77777777" w:rsidTr="00E35400">
        <w:trPr>
          <w:trHeight w:hRule="exact" w:val="284"/>
        </w:trPr>
        <w:tc>
          <w:tcPr>
            <w:tcW w:w="4608" w:type="dxa"/>
            <w:shd w:val="clear" w:color="auto" w:fill="auto"/>
            <w:vAlign w:val="center"/>
          </w:tcPr>
          <w:p w14:paraId="60F1F7B1" w14:textId="77777777" w:rsidR="00E35400" w:rsidRPr="00216B02" w:rsidRDefault="00E35400" w:rsidP="00E35400">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3DB82DF3" w14:textId="182CBED2" w:rsidR="00E35400" w:rsidRPr="007956D3" w:rsidRDefault="00BA4A18" w:rsidP="00E35400">
            <w:pPr>
              <w:rPr>
                <w:rFonts w:ascii="Arial" w:hAnsi="Arial" w:cs="Arial"/>
                <w:sz w:val="22"/>
                <w:szCs w:val="22"/>
              </w:rPr>
            </w:pPr>
            <w:r w:rsidRPr="0040628D">
              <w:rPr>
                <w:rFonts w:ascii="Arial" w:hAnsi="Arial" w:cs="Arial"/>
                <w:sz w:val="22"/>
                <w:szCs w:val="22"/>
              </w:rPr>
              <w:t>1.0</w:t>
            </w:r>
          </w:p>
        </w:tc>
      </w:tr>
      <w:tr w:rsidR="00E35400" w14:paraId="6CC11CB4" w14:textId="77777777" w:rsidTr="00E35400">
        <w:trPr>
          <w:trHeight w:hRule="exact" w:val="284"/>
        </w:trPr>
        <w:tc>
          <w:tcPr>
            <w:tcW w:w="4608" w:type="dxa"/>
            <w:shd w:val="clear" w:color="auto" w:fill="auto"/>
            <w:vAlign w:val="center"/>
          </w:tcPr>
          <w:p w14:paraId="4A5142B2" w14:textId="77777777" w:rsidR="00E35400" w:rsidRPr="00216B02" w:rsidRDefault="00E35400" w:rsidP="00E35400">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2A788633" w14:textId="3EBE2284" w:rsidR="00E35400" w:rsidRPr="00216B02" w:rsidRDefault="00E11C7C" w:rsidP="00E35400">
            <w:pPr>
              <w:rPr>
                <w:rFonts w:ascii="Arial" w:hAnsi="Arial" w:cs="Arial"/>
                <w:sz w:val="22"/>
                <w:szCs w:val="22"/>
              </w:rPr>
            </w:pPr>
            <w:r>
              <w:rPr>
                <w:rFonts w:ascii="Arial" w:hAnsi="Arial" w:cs="Arial"/>
                <w:i/>
                <w:color w:val="FF9900"/>
                <w:sz w:val="22"/>
                <w:szCs w:val="22"/>
              </w:rPr>
              <w:t>Australasian Gastro-Intestinal Trials Group (AGITG)</w:t>
            </w:r>
            <w:r w:rsidR="00E35400" w:rsidRPr="00216B02">
              <w:rPr>
                <w:rFonts w:ascii="Arial" w:hAnsi="Arial" w:cs="Arial"/>
                <w:i/>
                <w:color w:val="FF9900"/>
                <w:sz w:val="22"/>
                <w:szCs w:val="22"/>
              </w:rPr>
              <w:t>[Project Sponsor in Australia]</w:t>
            </w:r>
          </w:p>
        </w:tc>
      </w:tr>
      <w:tr w:rsidR="00E35400" w14:paraId="3299EF36" w14:textId="77777777" w:rsidTr="00E35400">
        <w:trPr>
          <w:trHeight w:hRule="exact" w:val="702"/>
        </w:trPr>
        <w:tc>
          <w:tcPr>
            <w:tcW w:w="4608" w:type="dxa"/>
            <w:shd w:val="clear" w:color="auto" w:fill="auto"/>
            <w:vAlign w:val="center"/>
          </w:tcPr>
          <w:p w14:paraId="4F626001" w14:textId="77777777" w:rsidR="00E11C7C" w:rsidRDefault="00E11C7C" w:rsidP="00E35400">
            <w:pPr>
              <w:rPr>
                <w:rFonts w:ascii="Arial" w:hAnsi="Arial" w:cs="Arial"/>
                <w:b/>
                <w:sz w:val="22"/>
                <w:szCs w:val="22"/>
              </w:rPr>
            </w:pPr>
          </w:p>
          <w:p w14:paraId="47771ED9" w14:textId="1F3F02FD" w:rsidR="00E35400" w:rsidRPr="00216B02" w:rsidRDefault="00E35400" w:rsidP="00E35400">
            <w:pPr>
              <w:rPr>
                <w:rFonts w:ascii="Arial" w:hAnsi="Arial" w:cs="Arial"/>
                <w:sz w:val="22"/>
                <w:szCs w:val="22"/>
              </w:rPr>
            </w:pPr>
            <w:r w:rsidRPr="00216B02">
              <w:rPr>
                <w:rFonts w:ascii="Arial" w:hAnsi="Arial" w:cs="Arial"/>
                <w:b/>
                <w:sz w:val="22"/>
                <w:szCs w:val="22"/>
              </w:rPr>
              <w:t>Coordinating Principal Investigator/ Principal Investigator</w:t>
            </w:r>
          </w:p>
        </w:tc>
        <w:tc>
          <w:tcPr>
            <w:tcW w:w="5040" w:type="dxa"/>
            <w:shd w:val="clear" w:color="auto" w:fill="auto"/>
            <w:vAlign w:val="center"/>
          </w:tcPr>
          <w:p w14:paraId="700DD207" w14:textId="77777777" w:rsidR="00E11C7C" w:rsidRDefault="00E11C7C" w:rsidP="00E35400">
            <w:pPr>
              <w:rPr>
                <w:rFonts w:ascii="Arial" w:hAnsi="Arial" w:cs="Arial"/>
                <w:sz w:val="22"/>
                <w:szCs w:val="22"/>
              </w:rPr>
            </w:pPr>
          </w:p>
          <w:p w14:paraId="3FE7559B" w14:textId="0C09D3C5" w:rsidR="00E35400" w:rsidRPr="0040628D" w:rsidRDefault="0042096B" w:rsidP="00E35400">
            <w:pPr>
              <w:rPr>
                <w:rFonts w:ascii="Arial" w:hAnsi="Arial" w:cs="Arial"/>
                <w:sz w:val="22"/>
                <w:szCs w:val="22"/>
              </w:rPr>
            </w:pPr>
            <w:r w:rsidRPr="0040628D">
              <w:rPr>
                <w:rFonts w:ascii="Arial" w:hAnsi="Arial" w:cs="Arial"/>
                <w:sz w:val="22"/>
                <w:szCs w:val="22"/>
              </w:rPr>
              <w:t>Dr Daniel Croagh</w:t>
            </w:r>
            <w:r w:rsidR="00E35400" w:rsidRPr="0040628D">
              <w:rPr>
                <w:rFonts w:ascii="Arial" w:hAnsi="Arial" w:cs="Arial"/>
                <w:sz w:val="22"/>
                <w:szCs w:val="22"/>
              </w:rPr>
              <w:t>/</w:t>
            </w:r>
          </w:p>
          <w:p w14:paraId="28CBEEEE" w14:textId="77777777" w:rsidR="00E35400" w:rsidRPr="00216B02" w:rsidRDefault="00E35400" w:rsidP="00E35400">
            <w:pPr>
              <w:rPr>
                <w:rFonts w:ascii="Arial" w:hAnsi="Arial" w:cs="Arial"/>
                <w:sz w:val="22"/>
                <w:szCs w:val="22"/>
              </w:rPr>
            </w:pPr>
            <w:r w:rsidRPr="00216B02">
              <w:rPr>
                <w:rFonts w:ascii="Arial" w:hAnsi="Arial" w:cs="Arial"/>
                <w:i/>
                <w:color w:val="FF9900"/>
                <w:sz w:val="22"/>
                <w:szCs w:val="22"/>
              </w:rPr>
              <w:t>Principal Investigator]</w:t>
            </w:r>
          </w:p>
        </w:tc>
      </w:tr>
      <w:tr w:rsidR="00E35400" w14:paraId="36E21FF3" w14:textId="77777777" w:rsidTr="00E35400">
        <w:trPr>
          <w:trHeight w:hRule="exact" w:val="495"/>
        </w:trPr>
        <w:tc>
          <w:tcPr>
            <w:tcW w:w="4608" w:type="dxa"/>
            <w:shd w:val="clear" w:color="auto" w:fill="auto"/>
            <w:vAlign w:val="center"/>
          </w:tcPr>
          <w:p w14:paraId="567AC0C9" w14:textId="77777777" w:rsidR="00E35400" w:rsidRPr="00216B02" w:rsidRDefault="00E35400" w:rsidP="00E35400">
            <w:pPr>
              <w:rPr>
                <w:rFonts w:ascii="Arial" w:hAnsi="Arial" w:cs="Arial"/>
                <w:sz w:val="22"/>
                <w:szCs w:val="22"/>
              </w:rPr>
            </w:pPr>
            <w:r w:rsidRPr="00216B02">
              <w:rPr>
                <w:rFonts w:ascii="Arial" w:hAnsi="Arial" w:cs="Arial"/>
                <w:b/>
                <w:sz w:val="22"/>
                <w:szCs w:val="22"/>
              </w:rPr>
              <w:t>Associate Investigator(s)</w:t>
            </w:r>
          </w:p>
          <w:p w14:paraId="3E42B483" w14:textId="77777777" w:rsidR="00E35400" w:rsidRPr="00216B02" w:rsidRDefault="00E35400" w:rsidP="00E35400">
            <w:pPr>
              <w:rPr>
                <w:rFonts w:ascii="Arial" w:hAnsi="Arial" w:cs="Arial"/>
                <w:sz w:val="22"/>
                <w:szCs w:val="22"/>
              </w:rPr>
            </w:pPr>
            <w:r w:rsidRPr="00216B02">
              <w:rPr>
                <w:rFonts w:ascii="Arial" w:hAnsi="Arial" w:cs="Arial"/>
                <w:i/>
                <w:color w:val="3366FF"/>
                <w:sz w:val="22"/>
                <w:szCs w:val="22"/>
              </w:rPr>
              <w:t>(if required by institution)</w:t>
            </w:r>
          </w:p>
        </w:tc>
        <w:tc>
          <w:tcPr>
            <w:tcW w:w="5040" w:type="dxa"/>
            <w:shd w:val="clear" w:color="auto" w:fill="auto"/>
            <w:vAlign w:val="center"/>
          </w:tcPr>
          <w:p w14:paraId="2013E919" w14:textId="77777777" w:rsidR="00E35400" w:rsidRPr="00216B02" w:rsidRDefault="00E35400" w:rsidP="00E35400">
            <w:pPr>
              <w:rPr>
                <w:rFonts w:ascii="Arial" w:hAnsi="Arial" w:cs="Arial"/>
                <w:sz w:val="22"/>
                <w:szCs w:val="22"/>
              </w:rPr>
            </w:pPr>
            <w:r w:rsidRPr="00216B02">
              <w:rPr>
                <w:rFonts w:ascii="Arial" w:hAnsi="Arial" w:cs="Arial"/>
                <w:i/>
                <w:color w:val="FF9900"/>
                <w:sz w:val="22"/>
                <w:szCs w:val="22"/>
              </w:rPr>
              <w:t>[Associate Investigator(s)]</w:t>
            </w:r>
          </w:p>
        </w:tc>
      </w:tr>
      <w:tr w:rsidR="00E35400" w14:paraId="1B3F801B" w14:textId="77777777" w:rsidTr="00E35400">
        <w:trPr>
          <w:trHeight w:hRule="exact" w:val="284"/>
        </w:trPr>
        <w:tc>
          <w:tcPr>
            <w:tcW w:w="4608" w:type="dxa"/>
            <w:shd w:val="clear" w:color="auto" w:fill="auto"/>
            <w:vAlign w:val="center"/>
          </w:tcPr>
          <w:p w14:paraId="1BF08C24" w14:textId="77777777" w:rsidR="00E35400" w:rsidRPr="00216B02" w:rsidRDefault="00E35400" w:rsidP="00E35400">
            <w:pPr>
              <w:rPr>
                <w:rFonts w:ascii="Arial" w:hAnsi="Arial" w:cs="Arial"/>
                <w:i/>
                <w:color w:val="0000FF"/>
                <w:sz w:val="22"/>
                <w:szCs w:val="22"/>
              </w:rPr>
            </w:pPr>
            <w:r w:rsidRPr="00216B02">
              <w:rPr>
                <w:rFonts w:ascii="Arial" w:hAnsi="Arial" w:cs="Arial"/>
                <w:b/>
                <w:sz w:val="22"/>
                <w:szCs w:val="22"/>
              </w:rPr>
              <w:t xml:space="preserve">Location </w:t>
            </w:r>
            <w:r w:rsidRPr="00216B02">
              <w:rPr>
                <w:rFonts w:ascii="Arial" w:hAnsi="Arial" w:cs="Arial"/>
                <w:i/>
                <w:color w:val="3366FF"/>
                <w:sz w:val="22"/>
                <w:szCs w:val="22"/>
              </w:rPr>
              <w:t>(where CPI</w:t>
            </w:r>
            <w:r>
              <w:rPr>
                <w:rFonts w:ascii="Arial" w:hAnsi="Arial" w:cs="Arial"/>
                <w:i/>
                <w:color w:val="3366FF"/>
                <w:sz w:val="22"/>
                <w:szCs w:val="22"/>
              </w:rPr>
              <w:t>/PI</w:t>
            </w:r>
            <w:r w:rsidRPr="00216B02">
              <w:rPr>
                <w:rFonts w:ascii="Arial" w:hAnsi="Arial" w:cs="Arial"/>
                <w:i/>
                <w:color w:val="3366FF"/>
                <w:sz w:val="22"/>
                <w:szCs w:val="22"/>
              </w:rPr>
              <w:t xml:space="preserve"> will recruit)</w:t>
            </w:r>
          </w:p>
        </w:tc>
        <w:tc>
          <w:tcPr>
            <w:tcW w:w="5040" w:type="dxa"/>
            <w:shd w:val="clear" w:color="auto" w:fill="auto"/>
            <w:vAlign w:val="center"/>
          </w:tcPr>
          <w:p w14:paraId="763CF2E7" w14:textId="77777777" w:rsidR="00E35400" w:rsidRPr="00216B02" w:rsidRDefault="00E35400" w:rsidP="00E35400">
            <w:pPr>
              <w:rPr>
                <w:rFonts w:ascii="Arial" w:hAnsi="Arial" w:cs="Arial"/>
                <w:sz w:val="22"/>
                <w:szCs w:val="22"/>
              </w:rPr>
            </w:pPr>
            <w:r w:rsidRPr="00216B02">
              <w:rPr>
                <w:rFonts w:ascii="Arial" w:hAnsi="Arial" w:cs="Arial"/>
                <w:i/>
                <w:color w:val="FF9900"/>
                <w:sz w:val="22"/>
                <w:szCs w:val="22"/>
              </w:rPr>
              <w:t>[Location]</w:t>
            </w:r>
          </w:p>
        </w:tc>
      </w:tr>
    </w:tbl>
    <w:p w14:paraId="6E224CC5" w14:textId="77777777" w:rsidR="00E35400" w:rsidRDefault="00E35400" w:rsidP="00E35400">
      <w:pPr>
        <w:rPr>
          <w:rFonts w:ascii="Arial" w:hAnsi="Arial" w:cs="Arial"/>
          <w:sz w:val="22"/>
          <w:szCs w:val="22"/>
        </w:rPr>
      </w:pPr>
    </w:p>
    <w:p w14:paraId="34E80DEA" w14:textId="77777777" w:rsidR="00E35400" w:rsidRDefault="00A20AE2" w:rsidP="00E35400">
      <w:pPr>
        <w:rPr>
          <w:rFonts w:ascii="Arial" w:hAnsi="Arial" w:cs="Arial"/>
          <w:sz w:val="22"/>
          <w:szCs w:val="22"/>
        </w:rPr>
      </w:pPr>
      <w:r>
        <w:rPr>
          <w:rFonts w:ascii="Arial" w:hAnsi="Arial" w:cs="Arial"/>
          <w:noProof/>
          <w:sz w:val="22"/>
          <w:szCs w:val="22"/>
        </w:rPr>
        <w:pict w14:anchorId="07FC69A6">
          <v:rect id="_x0000_i1025" alt="" style="width:468pt;height:.05pt;mso-width-percent:0;mso-height-percent:0;mso-width-percent:0;mso-height-percent:0" o:hralign="center" o:hrstd="t" o:hr="t" fillcolor="#a0a0a0" stroked="f"/>
        </w:pict>
      </w:r>
    </w:p>
    <w:p w14:paraId="456A96A9" w14:textId="77777777" w:rsidR="00E35400" w:rsidRPr="00CF0455" w:rsidRDefault="00E35400" w:rsidP="00E35400">
      <w:pPr>
        <w:rPr>
          <w:rFonts w:ascii="Arial" w:hAnsi="Arial" w:cs="Arial"/>
          <w:sz w:val="22"/>
          <w:szCs w:val="22"/>
        </w:rPr>
      </w:pPr>
    </w:p>
    <w:p w14:paraId="655C50EA" w14:textId="00E33257" w:rsidR="00E35400" w:rsidRDefault="00E35400" w:rsidP="00E35400">
      <w:pPr>
        <w:rPr>
          <w:rFonts w:ascii="Arial" w:hAnsi="Arial" w:cs="Arial"/>
          <w:sz w:val="22"/>
          <w:szCs w:val="22"/>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14:paraId="21990171" w14:textId="77777777" w:rsidR="00E35400" w:rsidRPr="00CF0455" w:rsidRDefault="00E35400" w:rsidP="00E35400">
      <w:pPr>
        <w:rPr>
          <w:rFonts w:ascii="Arial" w:hAnsi="Arial" w:cs="Arial"/>
          <w:sz w:val="22"/>
          <w:szCs w:val="22"/>
        </w:rPr>
      </w:pPr>
    </w:p>
    <w:p w14:paraId="05D91D21" w14:textId="77777777" w:rsidR="00E35400" w:rsidRPr="0066741F" w:rsidRDefault="00E35400" w:rsidP="00E35400">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208879A7" w14:textId="3CBC8924" w:rsidR="00A72B26" w:rsidRDefault="00F71DCD" w:rsidP="00F71DCD">
      <w:pPr>
        <w:rPr>
          <w:rFonts w:ascii="Arial" w:hAnsi="Arial" w:cs="Arial"/>
          <w:sz w:val="22"/>
          <w:szCs w:val="22"/>
        </w:rPr>
      </w:pPr>
      <w:r w:rsidRPr="0060278E">
        <w:rPr>
          <w:rFonts w:ascii="Arial" w:hAnsi="Arial" w:cs="Arial"/>
          <w:sz w:val="22"/>
          <w:szCs w:val="22"/>
        </w:rPr>
        <w:t xml:space="preserve">You are invited to take part in this research project. </w:t>
      </w:r>
      <w:r w:rsidR="00A72B26">
        <w:rPr>
          <w:rFonts w:ascii="Arial" w:hAnsi="Arial" w:cs="Arial"/>
          <w:sz w:val="22"/>
          <w:szCs w:val="22"/>
        </w:rPr>
        <w:t xml:space="preserve">Your case has been reviewed by a multi-disciplinary team and </w:t>
      </w:r>
      <w:r w:rsidR="00BA2819">
        <w:rPr>
          <w:rFonts w:ascii="Arial" w:hAnsi="Arial" w:cs="Arial"/>
          <w:sz w:val="22"/>
          <w:szCs w:val="22"/>
        </w:rPr>
        <w:t xml:space="preserve">unfortunately </w:t>
      </w:r>
      <w:r w:rsidR="00A72B26">
        <w:rPr>
          <w:rFonts w:ascii="Arial" w:hAnsi="Arial" w:cs="Arial"/>
          <w:sz w:val="22"/>
          <w:szCs w:val="22"/>
        </w:rPr>
        <w:t xml:space="preserve">your biliary cancer is unsuitable for surgery because it is too advanced or has recurred. </w:t>
      </w:r>
      <w:r>
        <w:rPr>
          <w:rFonts w:ascii="Arial" w:hAnsi="Arial" w:cs="Arial"/>
          <w:sz w:val="22"/>
          <w:szCs w:val="22"/>
        </w:rPr>
        <w:t xml:space="preserve">You will be asked to participate in a trial examining the </w:t>
      </w:r>
      <w:r w:rsidR="00A72B26">
        <w:rPr>
          <w:rFonts w:ascii="Arial" w:hAnsi="Arial" w:cs="Arial"/>
          <w:sz w:val="22"/>
          <w:szCs w:val="22"/>
        </w:rPr>
        <w:t xml:space="preserve">feasibility and potential benefit of </w:t>
      </w:r>
      <w:r>
        <w:rPr>
          <w:rFonts w:ascii="Arial" w:hAnsi="Arial" w:cs="Arial"/>
          <w:sz w:val="22"/>
          <w:szCs w:val="22"/>
        </w:rPr>
        <w:t xml:space="preserve">comprehensive genetic profiling of </w:t>
      </w:r>
      <w:r w:rsidR="0092474E">
        <w:rPr>
          <w:rFonts w:ascii="Arial" w:hAnsi="Arial" w:cs="Arial"/>
          <w:sz w:val="22"/>
          <w:szCs w:val="22"/>
        </w:rPr>
        <w:t xml:space="preserve">biliary cancer </w:t>
      </w:r>
      <w:r>
        <w:rPr>
          <w:rFonts w:ascii="Arial" w:hAnsi="Arial" w:cs="Arial"/>
          <w:sz w:val="22"/>
          <w:szCs w:val="22"/>
        </w:rPr>
        <w:t>using</w:t>
      </w:r>
      <w:r w:rsidR="00522ED1">
        <w:rPr>
          <w:rFonts w:ascii="Arial" w:hAnsi="Arial" w:cs="Arial"/>
          <w:sz w:val="22"/>
          <w:szCs w:val="22"/>
        </w:rPr>
        <w:t xml:space="preserve"> endoscopic biopsies via EUS FNA or direct bile duct biopsies</w:t>
      </w:r>
      <w:r w:rsidR="00C34C95">
        <w:rPr>
          <w:rFonts w:ascii="Arial" w:hAnsi="Arial" w:cs="Arial"/>
          <w:sz w:val="22"/>
          <w:szCs w:val="22"/>
        </w:rPr>
        <w:t xml:space="preserve">. </w:t>
      </w:r>
    </w:p>
    <w:p w14:paraId="28BEA37F" w14:textId="77777777" w:rsidR="00A72B26" w:rsidRDefault="00A72B26" w:rsidP="00F71DCD">
      <w:pPr>
        <w:rPr>
          <w:rFonts w:ascii="Arial" w:hAnsi="Arial" w:cs="Arial"/>
          <w:sz w:val="22"/>
          <w:szCs w:val="22"/>
        </w:rPr>
      </w:pPr>
    </w:p>
    <w:p w14:paraId="76E1361A" w14:textId="77777777" w:rsidR="00D95FDB" w:rsidRPr="00AF0654" w:rsidRDefault="00C34C95" w:rsidP="00F71DCD">
      <w:pPr>
        <w:rPr>
          <w:rFonts w:ascii="Arial" w:hAnsi="Arial" w:cs="Arial"/>
          <w:sz w:val="22"/>
          <w:szCs w:val="22"/>
        </w:rPr>
      </w:pPr>
      <w:r w:rsidRPr="00AF0654">
        <w:rPr>
          <w:rFonts w:ascii="Arial" w:hAnsi="Arial" w:cs="Arial"/>
          <w:sz w:val="22"/>
          <w:szCs w:val="22"/>
        </w:rPr>
        <w:t xml:space="preserve">Participants will </w:t>
      </w:r>
      <w:r w:rsidR="00D95FDB" w:rsidRPr="00AF0654">
        <w:rPr>
          <w:rFonts w:ascii="Arial" w:hAnsi="Arial" w:cs="Arial"/>
          <w:sz w:val="22"/>
          <w:szCs w:val="22"/>
        </w:rPr>
        <w:t>consent to undergo additional biopsies to be taken at subsequent endoscopic interventions for the routine diagnosis and management of their biliary cancer.</w:t>
      </w:r>
    </w:p>
    <w:p w14:paraId="3D7EDDE8" w14:textId="31D867B9" w:rsidR="004450B2" w:rsidRPr="00AF0654" w:rsidRDefault="00522ED1" w:rsidP="00F71DCD">
      <w:pPr>
        <w:rPr>
          <w:rFonts w:ascii="Arial" w:hAnsi="Arial" w:cs="Arial"/>
          <w:sz w:val="22"/>
          <w:szCs w:val="22"/>
        </w:rPr>
      </w:pPr>
      <w:r>
        <w:rPr>
          <w:rFonts w:ascii="Arial" w:hAnsi="Arial" w:cs="Arial"/>
          <w:sz w:val="22"/>
          <w:szCs w:val="22"/>
        </w:rPr>
        <w:t>The</w:t>
      </w:r>
      <w:r w:rsidR="00C3152B">
        <w:rPr>
          <w:rFonts w:ascii="Arial" w:hAnsi="Arial" w:cs="Arial"/>
          <w:sz w:val="22"/>
          <w:szCs w:val="22"/>
        </w:rPr>
        <w:t>se</w:t>
      </w:r>
      <w:r>
        <w:rPr>
          <w:rFonts w:ascii="Arial" w:hAnsi="Arial" w:cs="Arial"/>
          <w:sz w:val="22"/>
          <w:szCs w:val="22"/>
        </w:rPr>
        <w:t xml:space="preserve"> extra biopsies </w:t>
      </w:r>
      <w:r w:rsidR="004873E9">
        <w:rPr>
          <w:rFonts w:ascii="Arial" w:hAnsi="Arial" w:cs="Arial"/>
          <w:sz w:val="22"/>
          <w:szCs w:val="22"/>
        </w:rPr>
        <w:t>wil</w:t>
      </w:r>
      <w:r w:rsidR="00E668F7">
        <w:rPr>
          <w:rFonts w:ascii="Arial" w:hAnsi="Arial" w:cs="Arial"/>
          <w:sz w:val="22"/>
          <w:szCs w:val="22"/>
        </w:rPr>
        <w:t>l</w:t>
      </w:r>
      <w:r w:rsidR="004873E9">
        <w:rPr>
          <w:rFonts w:ascii="Arial" w:hAnsi="Arial" w:cs="Arial"/>
          <w:sz w:val="22"/>
          <w:szCs w:val="22"/>
        </w:rPr>
        <w:t xml:space="preserve"> be </w:t>
      </w:r>
      <w:r>
        <w:rPr>
          <w:rFonts w:ascii="Arial" w:hAnsi="Arial" w:cs="Arial"/>
          <w:sz w:val="22"/>
          <w:szCs w:val="22"/>
        </w:rPr>
        <w:t xml:space="preserve">taken during </w:t>
      </w:r>
      <w:r w:rsidR="004873E9">
        <w:rPr>
          <w:rFonts w:ascii="Arial" w:hAnsi="Arial" w:cs="Arial"/>
          <w:sz w:val="22"/>
          <w:szCs w:val="22"/>
        </w:rPr>
        <w:t>your</w:t>
      </w:r>
      <w:r>
        <w:rPr>
          <w:rFonts w:ascii="Arial" w:hAnsi="Arial" w:cs="Arial"/>
          <w:sz w:val="22"/>
          <w:szCs w:val="22"/>
        </w:rPr>
        <w:t xml:space="preserve"> routine endoscopic procedure</w:t>
      </w:r>
      <w:r w:rsidR="004873E9">
        <w:rPr>
          <w:rFonts w:ascii="Arial" w:hAnsi="Arial" w:cs="Arial"/>
          <w:sz w:val="22"/>
          <w:szCs w:val="22"/>
        </w:rPr>
        <w:t xml:space="preserve"> and</w:t>
      </w:r>
      <w:r>
        <w:rPr>
          <w:rFonts w:ascii="Arial" w:hAnsi="Arial" w:cs="Arial"/>
          <w:sz w:val="22"/>
          <w:szCs w:val="22"/>
        </w:rPr>
        <w:t xml:space="preserve"> </w:t>
      </w:r>
      <w:r w:rsidR="00D95FDB" w:rsidRPr="00AF0654">
        <w:rPr>
          <w:rFonts w:ascii="Arial" w:hAnsi="Arial" w:cs="Arial"/>
          <w:sz w:val="22"/>
          <w:szCs w:val="22"/>
        </w:rPr>
        <w:t>will be</w:t>
      </w:r>
      <w:r>
        <w:rPr>
          <w:rFonts w:ascii="Arial" w:hAnsi="Arial" w:cs="Arial"/>
          <w:sz w:val="22"/>
          <w:szCs w:val="22"/>
        </w:rPr>
        <w:t xml:space="preserve"> </w:t>
      </w:r>
      <w:r w:rsidR="00D95FDB" w:rsidRPr="00AF0654">
        <w:rPr>
          <w:rFonts w:ascii="Arial" w:hAnsi="Arial" w:cs="Arial"/>
          <w:sz w:val="22"/>
          <w:szCs w:val="22"/>
        </w:rPr>
        <w:t>stored for genetic profiling. Typically</w:t>
      </w:r>
      <w:r w:rsidR="004873E9">
        <w:rPr>
          <w:rFonts w:ascii="Arial" w:hAnsi="Arial" w:cs="Arial"/>
          <w:sz w:val="22"/>
          <w:szCs w:val="22"/>
        </w:rPr>
        <w:t>,</w:t>
      </w:r>
      <w:r w:rsidR="00D95FDB" w:rsidRPr="00AF0654">
        <w:rPr>
          <w:rFonts w:ascii="Arial" w:hAnsi="Arial" w:cs="Arial"/>
          <w:sz w:val="22"/>
          <w:szCs w:val="22"/>
        </w:rPr>
        <w:t xml:space="preserve"> the biopsy will be done during </w:t>
      </w:r>
      <w:r w:rsidR="004450B2" w:rsidRPr="00AF0654">
        <w:rPr>
          <w:rFonts w:ascii="Arial" w:hAnsi="Arial" w:cs="Arial"/>
          <w:sz w:val="22"/>
          <w:szCs w:val="22"/>
        </w:rPr>
        <w:t>an endoscopic ultrasound (EUS) or direct, targeted biopsies from within the bile duct (“</w:t>
      </w:r>
      <w:proofErr w:type="spellStart"/>
      <w:r w:rsidR="004450B2" w:rsidRPr="00AF0654">
        <w:rPr>
          <w:rFonts w:ascii="Arial" w:hAnsi="Arial" w:cs="Arial"/>
          <w:sz w:val="22"/>
          <w:szCs w:val="22"/>
        </w:rPr>
        <w:t>cholangioscopic</w:t>
      </w:r>
      <w:proofErr w:type="spellEnd"/>
      <w:r w:rsidR="004450B2" w:rsidRPr="00AF0654">
        <w:rPr>
          <w:rFonts w:ascii="Arial" w:hAnsi="Arial" w:cs="Arial"/>
          <w:sz w:val="22"/>
          <w:szCs w:val="22"/>
        </w:rPr>
        <w:t>”). The biopsy will occur during procedures that are part of your routine care in the diagnosis</w:t>
      </w:r>
      <w:r w:rsidR="004873E9">
        <w:rPr>
          <w:rFonts w:ascii="Arial" w:hAnsi="Arial" w:cs="Arial"/>
          <w:sz w:val="22"/>
          <w:szCs w:val="22"/>
        </w:rPr>
        <w:t xml:space="preserve"> and management</w:t>
      </w:r>
      <w:r w:rsidR="004450B2" w:rsidRPr="00AF0654">
        <w:rPr>
          <w:rFonts w:ascii="Arial" w:hAnsi="Arial" w:cs="Arial"/>
          <w:sz w:val="22"/>
          <w:szCs w:val="22"/>
        </w:rPr>
        <w:t xml:space="preserve"> of you</w:t>
      </w:r>
      <w:r w:rsidR="004873E9">
        <w:rPr>
          <w:rFonts w:ascii="Arial" w:hAnsi="Arial" w:cs="Arial"/>
          <w:sz w:val="22"/>
          <w:szCs w:val="22"/>
        </w:rPr>
        <w:t>r</w:t>
      </w:r>
      <w:r w:rsidR="004450B2" w:rsidRPr="00AF0654">
        <w:rPr>
          <w:rFonts w:ascii="Arial" w:hAnsi="Arial" w:cs="Arial"/>
          <w:sz w:val="22"/>
          <w:szCs w:val="22"/>
        </w:rPr>
        <w:t xml:space="preserve"> advanced biliary cancer – no additional or extra procedure will be required.</w:t>
      </w:r>
    </w:p>
    <w:p w14:paraId="25460D20" w14:textId="0B723F4C" w:rsidR="00B95251" w:rsidRDefault="00B95251" w:rsidP="00F71DCD">
      <w:pPr>
        <w:rPr>
          <w:rFonts w:ascii="Arial" w:hAnsi="Arial" w:cs="Arial"/>
          <w:sz w:val="22"/>
          <w:szCs w:val="22"/>
        </w:rPr>
      </w:pPr>
    </w:p>
    <w:p w14:paraId="5DBB80CA" w14:textId="39DD0FD8" w:rsidR="00B95251" w:rsidRPr="00C34C95" w:rsidRDefault="00B95251" w:rsidP="00B95251">
      <w:pPr>
        <w:rPr>
          <w:rFonts w:ascii="Arial" w:hAnsi="Arial" w:cs="Arial"/>
          <w:sz w:val="22"/>
          <w:szCs w:val="22"/>
        </w:rPr>
      </w:pPr>
      <w:r>
        <w:rPr>
          <w:rFonts w:ascii="Arial" w:hAnsi="Arial" w:cs="Arial"/>
          <w:sz w:val="22"/>
          <w:szCs w:val="22"/>
        </w:rPr>
        <w:t xml:space="preserve">You may have previously donated this tissue for research as part of the Pancreaticobiliary Cancer Biobank. If </w:t>
      </w:r>
      <w:r w:rsidR="004873E9">
        <w:rPr>
          <w:rFonts w:ascii="Arial" w:hAnsi="Arial" w:cs="Arial"/>
          <w:sz w:val="22"/>
          <w:szCs w:val="22"/>
        </w:rPr>
        <w:t>so</w:t>
      </w:r>
      <w:r>
        <w:rPr>
          <w:rFonts w:ascii="Arial" w:hAnsi="Arial" w:cs="Arial"/>
          <w:sz w:val="22"/>
          <w:szCs w:val="22"/>
        </w:rPr>
        <w:t xml:space="preserve">, we will request permission to retrieve </w:t>
      </w:r>
      <w:r w:rsidR="004450B2">
        <w:rPr>
          <w:rFonts w:ascii="Arial" w:hAnsi="Arial" w:cs="Arial"/>
          <w:sz w:val="22"/>
          <w:szCs w:val="22"/>
        </w:rPr>
        <w:t xml:space="preserve">your biopsy sample and material </w:t>
      </w:r>
      <w:r>
        <w:rPr>
          <w:rFonts w:ascii="Arial" w:hAnsi="Arial" w:cs="Arial"/>
          <w:sz w:val="22"/>
          <w:szCs w:val="22"/>
        </w:rPr>
        <w:t>from th</w:t>
      </w:r>
      <w:r w:rsidR="007D6EBF">
        <w:rPr>
          <w:rFonts w:ascii="Arial" w:hAnsi="Arial" w:cs="Arial"/>
          <w:sz w:val="22"/>
          <w:szCs w:val="22"/>
        </w:rPr>
        <w:t>is</w:t>
      </w:r>
      <w:r w:rsidR="00707497">
        <w:rPr>
          <w:rFonts w:ascii="Arial" w:hAnsi="Arial" w:cs="Arial"/>
          <w:sz w:val="22"/>
          <w:szCs w:val="22"/>
        </w:rPr>
        <w:t xml:space="preserve"> </w:t>
      </w:r>
      <w:r w:rsidR="004873E9">
        <w:rPr>
          <w:rFonts w:ascii="Arial" w:hAnsi="Arial" w:cs="Arial"/>
          <w:sz w:val="22"/>
          <w:szCs w:val="22"/>
        </w:rPr>
        <w:t>biobank</w:t>
      </w:r>
      <w:r>
        <w:rPr>
          <w:rFonts w:ascii="Arial" w:hAnsi="Arial" w:cs="Arial"/>
          <w:sz w:val="22"/>
          <w:szCs w:val="22"/>
        </w:rPr>
        <w:t>.</w:t>
      </w:r>
    </w:p>
    <w:p w14:paraId="38F302B4" w14:textId="77777777" w:rsidR="00B95251" w:rsidRDefault="00B95251" w:rsidP="00F71DCD">
      <w:pPr>
        <w:rPr>
          <w:rFonts w:ascii="Arial" w:hAnsi="Arial" w:cs="Arial"/>
          <w:sz w:val="22"/>
          <w:szCs w:val="22"/>
        </w:rPr>
      </w:pPr>
    </w:p>
    <w:p w14:paraId="27E05EC1" w14:textId="77777777" w:rsidR="00B95251" w:rsidRDefault="00B95251" w:rsidP="00B95251">
      <w:pPr>
        <w:rPr>
          <w:rFonts w:ascii="Arial" w:hAnsi="Arial" w:cs="Arial"/>
          <w:i/>
          <w:color w:val="3366FF"/>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14:paraId="256DCBB5" w14:textId="77777777" w:rsidR="00C34C95" w:rsidRDefault="00C34C95" w:rsidP="00F71DCD">
      <w:pPr>
        <w:rPr>
          <w:rFonts w:ascii="Arial" w:hAnsi="Arial" w:cs="Arial"/>
          <w:sz w:val="22"/>
          <w:szCs w:val="22"/>
        </w:rPr>
      </w:pPr>
    </w:p>
    <w:p w14:paraId="209B7924" w14:textId="07832B3B" w:rsidR="00B95251" w:rsidRDefault="00B95251" w:rsidP="00B95251">
      <w:pP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r>
        <w:rPr>
          <w:rFonts w:ascii="Arial" w:hAnsi="Arial" w:cs="Arial"/>
          <w:sz w:val="22"/>
          <w:szCs w:val="22"/>
        </w:rPr>
        <w:t xml:space="preserve"> An interpreter may be used to assist you in understanding this project so that you can provide informed consent.</w:t>
      </w:r>
    </w:p>
    <w:p w14:paraId="66E8A435" w14:textId="77777777" w:rsidR="00F71DCD" w:rsidRDefault="00F71DCD" w:rsidP="00F71DCD">
      <w:pPr>
        <w:rPr>
          <w:rFonts w:ascii="Arial" w:hAnsi="Arial" w:cs="Arial"/>
          <w:i/>
          <w:color w:val="3366FF"/>
          <w:sz w:val="22"/>
          <w:szCs w:val="22"/>
        </w:rPr>
      </w:pPr>
    </w:p>
    <w:p w14:paraId="4C697FAB" w14:textId="6524F3D3" w:rsidR="00B95251" w:rsidRDefault="00F71DCD" w:rsidP="00F71DCD">
      <w:pPr>
        <w:rPr>
          <w:rFonts w:ascii="Arial" w:hAnsi="Arial" w:cs="Arial"/>
          <w:i/>
          <w:color w:val="3366FF"/>
          <w:sz w:val="22"/>
          <w:szCs w:val="22"/>
        </w:rPr>
      </w:pPr>
      <w:r w:rsidRPr="0060278E">
        <w:rPr>
          <w:rFonts w:ascii="Arial" w:hAnsi="Arial" w:cs="Arial"/>
          <w:sz w:val="22"/>
          <w:szCs w:val="22"/>
        </w:rPr>
        <w:t>Participation in this research is voluntary. If you don’t wish to take part, you don’t have to. You will receive the best possible care whether or not you take part.</w:t>
      </w:r>
    </w:p>
    <w:p w14:paraId="5257486A" w14:textId="77777777" w:rsidR="00B95251" w:rsidRDefault="00B95251" w:rsidP="00F71DCD">
      <w:pPr>
        <w:rPr>
          <w:rFonts w:ascii="Arial" w:hAnsi="Arial" w:cs="Arial"/>
          <w:i/>
          <w:color w:val="3366FF"/>
          <w:sz w:val="22"/>
          <w:szCs w:val="22"/>
        </w:rPr>
      </w:pPr>
    </w:p>
    <w:p w14:paraId="5817759B" w14:textId="77777777" w:rsidR="00F71DCD" w:rsidRDefault="00F71DCD" w:rsidP="00F71DCD">
      <w:pPr>
        <w:rPr>
          <w:rFonts w:ascii="Arial" w:hAnsi="Arial" w:cs="Arial"/>
          <w:i/>
          <w:color w:val="3366FF"/>
          <w:sz w:val="22"/>
          <w:szCs w:val="22"/>
        </w:rPr>
      </w:pPr>
      <w:r>
        <w:rPr>
          <w:rFonts w:ascii="Arial" w:hAnsi="Arial" w:cs="Arial"/>
          <w:sz w:val="22"/>
          <w:szCs w:val="22"/>
        </w:rPr>
        <w:lastRenderedPageBreak/>
        <w:t xml:space="preserve">If </w:t>
      </w:r>
      <w:r w:rsidRPr="0060278E">
        <w:rPr>
          <w:rFonts w:ascii="Arial" w:hAnsi="Arial" w:cs="Arial"/>
          <w:sz w:val="22"/>
          <w:szCs w:val="22"/>
        </w:rPr>
        <w:t xml:space="preserve">you decide you want to take part in the research project, you will be asked to sign </w:t>
      </w:r>
      <w:r w:rsidRPr="008A7D72">
        <w:rPr>
          <w:rFonts w:ascii="Arial" w:hAnsi="Arial" w:cs="Arial"/>
          <w:sz w:val="22"/>
          <w:szCs w:val="22"/>
        </w:rPr>
        <w:t>the consent section. By signing it you are telling us that you:</w:t>
      </w:r>
    </w:p>
    <w:p w14:paraId="1707A363" w14:textId="77777777" w:rsidR="00F71DCD" w:rsidRDefault="00F71DCD" w:rsidP="00F71DCD">
      <w:pPr>
        <w:rPr>
          <w:rFonts w:ascii="Arial" w:hAnsi="Arial" w:cs="Arial"/>
          <w:i/>
          <w:color w:val="3366FF"/>
          <w:sz w:val="22"/>
          <w:szCs w:val="22"/>
        </w:rPr>
      </w:pPr>
      <w:r>
        <w:rPr>
          <w:rFonts w:ascii="Arial" w:hAnsi="Arial" w:cs="Arial"/>
          <w:sz w:val="22"/>
          <w:szCs w:val="22"/>
        </w:rPr>
        <w:t>• Understand what you have read</w:t>
      </w:r>
    </w:p>
    <w:p w14:paraId="1B13CBE8" w14:textId="77777777" w:rsidR="00F71DCD" w:rsidRDefault="00F71DCD" w:rsidP="00F71DCD">
      <w:pPr>
        <w:rPr>
          <w:rFonts w:ascii="Arial" w:hAnsi="Arial" w:cs="Arial"/>
          <w:i/>
          <w:color w:val="3366FF"/>
          <w:sz w:val="22"/>
          <w:szCs w:val="22"/>
        </w:rPr>
      </w:pPr>
      <w:r>
        <w:rPr>
          <w:rFonts w:ascii="Arial" w:hAnsi="Arial" w:cs="Arial"/>
          <w:sz w:val="22"/>
          <w:szCs w:val="22"/>
        </w:rPr>
        <w:t>• C</w:t>
      </w:r>
      <w:r w:rsidRPr="0060278E">
        <w:rPr>
          <w:rFonts w:ascii="Arial" w:hAnsi="Arial" w:cs="Arial"/>
          <w:sz w:val="22"/>
          <w:szCs w:val="22"/>
        </w:rPr>
        <w:t>onsent to ta</w:t>
      </w:r>
      <w:r>
        <w:rPr>
          <w:rFonts w:ascii="Arial" w:hAnsi="Arial" w:cs="Arial"/>
          <w:sz w:val="22"/>
          <w:szCs w:val="22"/>
        </w:rPr>
        <w:t>ke part in the research project</w:t>
      </w:r>
    </w:p>
    <w:p w14:paraId="61824CEF" w14:textId="77777777" w:rsidR="00F71DCD" w:rsidRDefault="00F71DCD" w:rsidP="00F71DCD">
      <w:pPr>
        <w:rPr>
          <w:rFonts w:ascii="Arial" w:hAnsi="Arial" w:cs="Arial"/>
          <w:i/>
          <w:color w:val="3366FF"/>
          <w:sz w:val="22"/>
          <w:szCs w:val="22"/>
        </w:rPr>
      </w:pPr>
      <w:r>
        <w:rPr>
          <w:rFonts w:ascii="Arial" w:hAnsi="Arial" w:cs="Arial"/>
          <w:sz w:val="22"/>
          <w:szCs w:val="22"/>
        </w:rPr>
        <w:t>• C</w:t>
      </w:r>
      <w:r w:rsidRPr="0060278E">
        <w:rPr>
          <w:rFonts w:ascii="Arial" w:hAnsi="Arial" w:cs="Arial"/>
          <w:sz w:val="22"/>
          <w:szCs w:val="22"/>
        </w:rPr>
        <w:t>onsent to have the tests an</w:t>
      </w:r>
      <w:r>
        <w:rPr>
          <w:rFonts w:ascii="Arial" w:hAnsi="Arial" w:cs="Arial"/>
          <w:sz w:val="22"/>
          <w:szCs w:val="22"/>
        </w:rPr>
        <w:t>d treatments that are described</w:t>
      </w:r>
      <w:r>
        <w:rPr>
          <w:rFonts w:ascii="Arial" w:hAnsi="Arial" w:cs="Arial"/>
          <w:sz w:val="22"/>
          <w:szCs w:val="22"/>
        </w:rPr>
        <w:tab/>
      </w:r>
    </w:p>
    <w:p w14:paraId="5ECE5BDE" w14:textId="77777777" w:rsidR="00F71DCD" w:rsidRDefault="00F71DCD" w:rsidP="00F71DCD">
      <w:pPr>
        <w:rPr>
          <w:rFonts w:ascii="Arial" w:hAnsi="Arial" w:cs="Arial"/>
          <w:i/>
          <w:color w:val="3366FF"/>
          <w:sz w:val="22"/>
          <w:szCs w:val="22"/>
        </w:rPr>
      </w:pPr>
      <w:r>
        <w:rPr>
          <w:rFonts w:ascii="Arial" w:hAnsi="Arial" w:cs="Arial"/>
          <w:sz w:val="22"/>
          <w:szCs w:val="22"/>
        </w:rPr>
        <w:t>• C</w:t>
      </w:r>
      <w:r w:rsidRPr="0060278E">
        <w:rPr>
          <w:rFonts w:ascii="Arial" w:hAnsi="Arial" w:cs="Arial"/>
          <w:sz w:val="22"/>
          <w:szCs w:val="22"/>
        </w:rPr>
        <w:t>onsent to the use of your personal and health information as described.</w:t>
      </w:r>
    </w:p>
    <w:p w14:paraId="2DA734D5" w14:textId="77777777" w:rsidR="00F71DCD" w:rsidRDefault="00F71DCD" w:rsidP="00F71DCD">
      <w:pPr>
        <w:rPr>
          <w:rFonts w:ascii="Arial" w:hAnsi="Arial" w:cs="Arial"/>
          <w:i/>
          <w:color w:val="3366FF"/>
          <w:sz w:val="22"/>
          <w:szCs w:val="22"/>
        </w:rPr>
      </w:pPr>
    </w:p>
    <w:p w14:paraId="73387AEA" w14:textId="08805A95" w:rsidR="00E35400" w:rsidRDefault="00F71DCD" w:rsidP="00E35400">
      <w:pPr>
        <w:rPr>
          <w:rFonts w:ascii="Arial" w:hAnsi="Arial" w:cs="Arial"/>
          <w:b/>
          <w:sz w:val="22"/>
          <w:szCs w:val="22"/>
        </w:rPr>
      </w:pPr>
      <w:r w:rsidRPr="0060278E">
        <w:rPr>
          <w:rFonts w:ascii="Arial" w:hAnsi="Arial" w:cs="Arial"/>
          <w:sz w:val="22"/>
          <w:szCs w:val="22"/>
        </w:rPr>
        <w:t>You will be given a copy of this Participant Information and Consent Form to keep.</w:t>
      </w:r>
    </w:p>
    <w:p w14:paraId="58D045E9" w14:textId="77777777" w:rsidR="00BA4A18" w:rsidRDefault="00BA4A18" w:rsidP="00E35400">
      <w:pPr>
        <w:rPr>
          <w:rFonts w:ascii="Arial" w:hAnsi="Arial" w:cs="Arial"/>
          <w:b/>
          <w:sz w:val="22"/>
          <w:szCs w:val="22"/>
        </w:rPr>
      </w:pPr>
    </w:p>
    <w:p w14:paraId="4916F2DB" w14:textId="77777777" w:rsidR="00E35400" w:rsidRDefault="00E35400" w:rsidP="00E35400">
      <w:pPr>
        <w:rPr>
          <w:rFonts w:ascii="Arial" w:hAnsi="Arial" w:cs="Arial"/>
          <w:b/>
          <w:sz w:val="22"/>
          <w:szCs w:val="22"/>
        </w:rPr>
      </w:pPr>
      <w:r>
        <w:rPr>
          <w:rFonts w:ascii="Arial" w:hAnsi="Arial" w:cs="Arial"/>
          <w:b/>
          <w:sz w:val="22"/>
          <w:szCs w:val="22"/>
        </w:rPr>
        <w:t>2</w:t>
      </w:r>
      <w:r>
        <w:rPr>
          <w:rFonts w:ascii="Arial" w:hAnsi="Arial" w:cs="Arial"/>
          <w:b/>
          <w:sz w:val="22"/>
          <w:szCs w:val="22"/>
        </w:rPr>
        <w:tab/>
        <w:t>What is genetic research?</w:t>
      </w:r>
    </w:p>
    <w:p w14:paraId="106F9507" w14:textId="77777777" w:rsidR="00CA106A" w:rsidRDefault="00CA106A" w:rsidP="00CA106A">
      <w:pPr>
        <w:rPr>
          <w:rFonts w:ascii="Arial" w:hAnsi="Arial" w:cs="Arial"/>
          <w:b/>
          <w:sz w:val="22"/>
          <w:szCs w:val="22"/>
        </w:rPr>
      </w:pPr>
      <w:r>
        <w:rPr>
          <w:rFonts w:ascii="Arial" w:hAnsi="Arial"/>
          <w:sz w:val="22"/>
        </w:rPr>
        <w:t xml:space="preserve">Genes </w:t>
      </w:r>
      <w:r w:rsidRPr="00E52DBF">
        <w:rPr>
          <w:rFonts w:ascii="Arial" w:hAnsi="Arial"/>
          <w:sz w:val="22"/>
        </w:rPr>
        <w:t xml:space="preserve">are </w:t>
      </w:r>
      <w:r>
        <w:rPr>
          <w:rFonts w:ascii="Arial" w:hAnsi="Arial"/>
          <w:sz w:val="22"/>
        </w:rPr>
        <w:t>made of</w:t>
      </w:r>
      <w:r w:rsidRPr="00E52DBF">
        <w:rPr>
          <w:rFonts w:ascii="Arial" w:hAnsi="Arial"/>
          <w:sz w:val="22"/>
        </w:rPr>
        <w:t xml:space="preserve"> </w:t>
      </w:r>
      <w:r>
        <w:rPr>
          <w:rFonts w:ascii="Arial" w:hAnsi="Arial"/>
          <w:sz w:val="22"/>
        </w:rPr>
        <w:t>DNA – the chemical structure carrying your genetic information that determines many human characteristics such as the colour of your eyes or hair.</w:t>
      </w:r>
    </w:p>
    <w:p w14:paraId="23B4DC60" w14:textId="77777777" w:rsidR="00CA106A" w:rsidRDefault="00CA106A" w:rsidP="00E35400">
      <w:pPr>
        <w:rPr>
          <w:rFonts w:ascii="Arial" w:hAnsi="Arial" w:cs="Arial"/>
          <w:b/>
          <w:sz w:val="22"/>
          <w:szCs w:val="22"/>
        </w:rPr>
      </w:pPr>
    </w:p>
    <w:p w14:paraId="6C771681" w14:textId="25E0D33F" w:rsidR="00CA106A" w:rsidRDefault="00CA106A" w:rsidP="00E35400">
      <w:pPr>
        <w:rPr>
          <w:rFonts w:ascii="Arial" w:hAnsi="Arial"/>
          <w:sz w:val="22"/>
        </w:rPr>
      </w:pPr>
      <w:r w:rsidRPr="0090084F">
        <w:rPr>
          <w:rFonts w:ascii="Arial" w:hAnsi="Arial"/>
          <w:sz w:val="22"/>
        </w:rPr>
        <w:t xml:space="preserve">Researchers study genes in order to understand why some people have a certain </w:t>
      </w:r>
      <w:r>
        <w:rPr>
          <w:rFonts w:ascii="Arial" w:hAnsi="Arial"/>
          <w:sz w:val="22"/>
        </w:rPr>
        <w:t>condition</w:t>
      </w:r>
      <w:r w:rsidRPr="0090084F">
        <w:rPr>
          <w:rFonts w:ascii="Arial" w:hAnsi="Arial"/>
          <w:sz w:val="22"/>
        </w:rPr>
        <w:t xml:space="preserve"> such as</w:t>
      </w:r>
      <w:r>
        <w:rPr>
          <w:rFonts w:ascii="Arial" w:hAnsi="Arial"/>
          <w:sz w:val="22"/>
        </w:rPr>
        <w:t xml:space="preserve"> </w:t>
      </w:r>
      <w:r w:rsidR="00EA2127">
        <w:rPr>
          <w:rFonts w:ascii="Arial" w:hAnsi="Arial"/>
          <w:sz w:val="22"/>
        </w:rPr>
        <w:t>biliary</w:t>
      </w:r>
      <w:r>
        <w:rPr>
          <w:rFonts w:ascii="Arial" w:hAnsi="Arial"/>
          <w:sz w:val="22"/>
        </w:rPr>
        <w:t xml:space="preserve"> cancer </w:t>
      </w:r>
      <w:r w:rsidRPr="0090084F">
        <w:rPr>
          <w:rFonts w:ascii="Arial" w:hAnsi="Arial"/>
          <w:sz w:val="22"/>
        </w:rPr>
        <w:t>and why some people do not. Understanding a person’s genes also may be able to explain why some people respond to a treatment, while others do not, or why some people experience a side effect and others do</w:t>
      </w:r>
      <w:r>
        <w:rPr>
          <w:rFonts w:ascii="Arial" w:hAnsi="Arial"/>
          <w:sz w:val="22"/>
        </w:rPr>
        <w:t xml:space="preserve"> not.</w:t>
      </w:r>
    </w:p>
    <w:p w14:paraId="3D14E1EB" w14:textId="02CD62E6" w:rsidR="008B44DD" w:rsidRDefault="008B44DD" w:rsidP="00E35400">
      <w:pPr>
        <w:rPr>
          <w:rFonts w:ascii="Arial" w:hAnsi="Arial"/>
          <w:sz w:val="22"/>
        </w:rPr>
      </w:pPr>
    </w:p>
    <w:p w14:paraId="1C57C0C3" w14:textId="41C9D09C" w:rsidR="008B44DD" w:rsidRDefault="008B44DD" w:rsidP="00E35400">
      <w:pPr>
        <w:rPr>
          <w:rFonts w:ascii="Arial" w:hAnsi="Arial" w:cs="Arial"/>
          <w:b/>
          <w:sz w:val="22"/>
          <w:szCs w:val="22"/>
        </w:rPr>
      </w:pPr>
      <w:r>
        <w:rPr>
          <w:rFonts w:ascii="Arial" w:hAnsi="Arial"/>
          <w:sz w:val="22"/>
        </w:rPr>
        <w:t>Cancers can develop when the DNA in cells change significantly or mutate. This research will hopefully help contribute to future research into why certain treatments work with some cancers and not others.</w:t>
      </w:r>
    </w:p>
    <w:p w14:paraId="5CF82853" w14:textId="77777777" w:rsidR="00E35400" w:rsidRDefault="00E35400" w:rsidP="00E35400">
      <w:pPr>
        <w:rPr>
          <w:rFonts w:ascii="Arial" w:hAnsi="Arial" w:cs="Arial"/>
          <w:b/>
          <w:sz w:val="22"/>
          <w:szCs w:val="22"/>
        </w:rPr>
      </w:pPr>
    </w:p>
    <w:p w14:paraId="372FD85C" w14:textId="77777777" w:rsidR="00E35400" w:rsidRDefault="00E35400" w:rsidP="00E35400">
      <w:pPr>
        <w:rPr>
          <w:rFonts w:ascii="Arial" w:hAnsi="Arial" w:cs="Arial"/>
          <w:b/>
          <w:sz w:val="22"/>
          <w:szCs w:val="22"/>
        </w:rPr>
      </w:pPr>
    </w:p>
    <w:p w14:paraId="418C23F4" w14:textId="77777777" w:rsidR="00E35400" w:rsidRPr="0066741F" w:rsidRDefault="00E35400" w:rsidP="00E35400">
      <w:pPr>
        <w:rPr>
          <w:rFonts w:ascii="Arial" w:hAnsi="Arial" w:cs="Arial"/>
          <w:b/>
          <w:sz w:val="22"/>
          <w:szCs w:val="22"/>
        </w:rPr>
      </w:pPr>
      <w:r>
        <w:rPr>
          <w:rFonts w:ascii="Arial" w:hAnsi="Arial" w:cs="Arial"/>
          <w:b/>
          <w:sz w:val="22"/>
          <w:szCs w:val="22"/>
        </w:rPr>
        <w:t xml:space="preserve">3 </w:t>
      </w:r>
      <w:r>
        <w:rPr>
          <w:rFonts w:ascii="Arial" w:hAnsi="Arial" w:cs="Arial"/>
          <w:b/>
          <w:sz w:val="22"/>
          <w:szCs w:val="22"/>
        </w:rPr>
        <w:tab/>
      </w:r>
      <w:r w:rsidRPr="0066741F">
        <w:rPr>
          <w:rFonts w:ascii="Arial" w:hAnsi="Arial" w:cs="Arial"/>
          <w:b/>
          <w:sz w:val="22"/>
          <w:szCs w:val="22"/>
        </w:rPr>
        <w:t>What is the purpose of this research?</w:t>
      </w:r>
    </w:p>
    <w:p w14:paraId="384C1C03" w14:textId="023DC11C" w:rsidR="00F71DCD" w:rsidRDefault="008B44DD" w:rsidP="00F71DCD">
      <w:pPr>
        <w:rPr>
          <w:rFonts w:ascii="Arial" w:hAnsi="Arial" w:cs="Arial"/>
          <w:b/>
          <w:sz w:val="22"/>
          <w:szCs w:val="22"/>
        </w:rPr>
      </w:pPr>
      <w:r>
        <w:rPr>
          <w:rFonts w:ascii="Arial" w:hAnsi="Arial" w:cs="Arial"/>
          <w:sz w:val="22"/>
          <w:szCs w:val="22"/>
        </w:rPr>
        <w:t>The purpose of this trial is to study whether c</w:t>
      </w:r>
      <w:r w:rsidR="00F71DCD">
        <w:rPr>
          <w:rFonts w:ascii="Arial" w:hAnsi="Arial" w:cs="Arial"/>
          <w:sz w:val="22"/>
          <w:szCs w:val="22"/>
        </w:rPr>
        <w:t xml:space="preserve">omprehensive genetic profiling of </w:t>
      </w:r>
      <w:r w:rsidR="002478D0">
        <w:rPr>
          <w:rFonts w:ascii="Arial" w:hAnsi="Arial" w:cs="Arial"/>
          <w:sz w:val="22"/>
          <w:szCs w:val="22"/>
        </w:rPr>
        <w:t xml:space="preserve">biliary cancer </w:t>
      </w:r>
      <w:r w:rsidR="00F71DCD">
        <w:rPr>
          <w:rFonts w:ascii="Arial" w:hAnsi="Arial" w:cs="Arial"/>
          <w:sz w:val="22"/>
          <w:szCs w:val="22"/>
        </w:rPr>
        <w:t xml:space="preserve">may help improve outcomes for patients in the future by allowing us to </w:t>
      </w:r>
      <w:r w:rsidR="00914896">
        <w:rPr>
          <w:rFonts w:ascii="Arial" w:hAnsi="Arial" w:cs="Arial"/>
          <w:sz w:val="22"/>
          <w:szCs w:val="22"/>
        </w:rPr>
        <w:t xml:space="preserve">develop more personalised treatment </w:t>
      </w:r>
      <w:r w:rsidR="00F71DCD">
        <w:rPr>
          <w:rFonts w:ascii="Arial" w:hAnsi="Arial" w:cs="Arial"/>
          <w:sz w:val="22"/>
          <w:szCs w:val="22"/>
        </w:rPr>
        <w:t>to the specific mutations within the</w:t>
      </w:r>
      <w:r w:rsidR="00914896">
        <w:rPr>
          <w:rFonts w:ascii="Arial" w:hAnsi="Arial" w:cs="Arial"/>
          <w:sz w:val="22"/>
          <w:szCs w:val="22"/>
        </w:rPr>
        <w:t>ir</w:t>
      </w:r>
      <w:r w:rsidR="00F71DCD">
        <w:rPr>
          <w:rFonts w:ascii="Arial" w:hAnsi="Arial" w:cs="Arial"/>
          <w:sz w:val="22"/>
          <w:szCs w:val="22"/>
        </w:rPr>
        <w:t xml:space="preserve"> tumour.  </w:t>
      </w:r>
    </w:p>
    <w:p w14:paraId="5ADB66CB" w14:textId="77777777" w:rsidR="00F71DCD" w:rsidRDefault="00F71DCD" w:rsidP="00F71DCD">
      <w:pPr>
        <w:rPr>
          <w:rFonts w:ascii="Arial" w:hAnsi="Arial" w:cs="Arial"/>
          <w:b/>
          <w:sz w:val="22"/>
          <w:szCs w:val="22"/>
        </w:rPr>
      </w:pPr>
    </w:p>
    <w:p w14:paraId="1653F875" w14:textId="77777777" w:rsidR="00914896" w:rsidRDefault="00F71DCD" w:rsidP="00E35400">
      <w:pPr>
        <w:rPr>
          <w:rFonts w:ascii="Arial" w:hAnsi="Arial" w:cs="Arial"/>
          <w:sz w:val="22"/>
          <w:szCs w:val="22"/>
        </w:rPr>
      </w:pPr>
      <w:r>
        <w:rPr>
          <w:rFonts w:ascii="Arial" w:hAnsi="Arial" w:cs="Arial"/>
          <w:sz w:val="22"/>
          <w:szCs w:val="22"/>
        </w:rPr>
        <w:t>The purpose of the res</w:t>
      </w:r>
      <w:r w:rsidRPr="001C309D">
        <w:rPr>
          <w:rFonts w:ascii="Arial" w:hAnsi="Arial" w:cs="Arial"/>
          <w:sz w:val="22"/>
          <w:szCs w:val="22"/>
        </w:rPr>
        <w:t xml:space="preserve">earch project </w:t>
      </w:r>
      <w:r w:rsidR="007111F4">
        <w:rPr>
          <w:rFonts w:ascii="Arial" w:hAnsi="Arial" w:cs="Arial"/>
          <w:sz w:val="22"/>
          <w:szCs w:val="22"/>
        </w:rPr>
        <w:t xml:space="preserve">is </w:t>
      </w:r>
      <w:r w:rsidR="00973E26">
        <w:rPr>
          <w:rFonts w:ascii="Arial" w:hAnsi="Arial" w:cs="Arial"/>
          <w:sz w:val="22"/>
          <w:szCs w:val="22"/>
        </w:rPr>
        <w:t xml:space="preserve">to provide </w:t>
      </w:r>
      <w:r w:rsidR="00914896">
        <w:rPr>
          <w:rFonts w:ascii="Arial" w:hAnsi="Arial" w:cs="Arial"/>
          <w:sz w:val="22"/>
          <w:szCs w:val="22"/>
        </w:rPr>
        <w:t>improve the diagnosis and treatment of bile duct cancers by analysing genetic material obtained from the tissue samples.</w:t>
      </w:r>
    </w:p>
    <w:p w14:paraId="55701C33" w14:textId="77777777" w:rsidR="00E35400" w:rsidRPr="00CF0455" w:rsidRDefault="00E35400" w:rsidP="00E35400">
      <w:pPr>
        <w:rPr>
          <w:rFonts w:ascii="Arial" w:hAnsi="Arial" w:cs="Arial"/>
          <w:sz w:val="22"/>
          <w:szCs w:val="22"/>
        </w:rPr>
      </w:pPr>
    </w:p>
    <w:p w14:paraId="076F5F42" w14:textId="62DB9BAD" w:rsidR="00E35400" w:rsidRPr="0016376B" w:rsidRDefault="00F71DCD" w:rsidP="00E35400">
      <w:pPr>
        <w:rPr>
          <w:rFonts w:ascii="Arial" w:hAnsi="Arial" w:cs="Arial"/>
          <w:sz w:val="22"/>
          <w:szCs w:val="22"/>
        </w:rPr>
      </w:pPr>
      <w:r>
        <w:rPr>
          <w:rFonts w:ascii="Arial" w:hAnsi="Arial" w:cs="Arial"/>
          <w:sz w:val="22"/>
          <w:szCs w:val="22"/>
        </w:rPr>
        <w:t>This research has been initiated by the study doctor, Dr Daniel Croagh and is being conducted by Monash Health and Monash University</w:t>
      </w:r>
      <w:r w:rsidR="00C3152B">
        <w:rPr>
          <w:rFonts w:ascii="Arial" w:hAnsi="Arial" w:cs="Arial"/>
          <w:sz w:val="22"/>
          <w:szCs w:val="22"/>
        </w:rPr>
        <w:t xml:space="preserve"> with sponsorship from Australasian Gastro-Intestinal Group (AGITG)</w:t>
      </w:r>
      <w:r>
        <w:rPr>
          <w:rFonts w:ascii="Arial" w:hAnsi="Arial" w:cs="Arial"/>
          <w:sz w:val="22"/>
          <w:szCs w:val="22"/>
        </w:rPr>
        <w:t xml:space="preserve">. </w:t>
      </w:r>
    </w:p>
    <w:p w14:paraId="44F9BF58" w14:textId="77777777" w:rsidR="00E35400" w:rsidRPr="0016376B" w:rsidRDefault="00E35400" w:rsidP="00E35400">
      <w:pPr>
        <w:rPr>
          <w:rFonts w:ascii="Arial" w:hAnsi="Arial" w:cs="Arial"/>
          <w:sz w:val="22"/>
          <w:szCs w:val="22"/>
        </w:rPr>
      </w:pPr>
    </w:p>
    <w:p w14:paraId="383E30D4" w14:textId="77777777" w:rsidR="00E35400" w:rsidRDefault="00E35400" w:rsidP="00E35400">
      <w:pPr>
        <w:rPr>
          <w:rFonts w:ascii="Arial" w:hAnsi="Arial" w:cs="Arial"/>
          <w:b/>
          <w:sz w:val="22"/>
          <w:szCs w:val="22"/>
        </w:rPr>
      </w:pPr>
    </w:p>
    <w:p w14:paraId="44E3FE4C" w14:textId="77777777" w:rsidR="00E35400" w:rsidRPr="00263DE2" w:rsidRDefault="00E35400" w:rsidP="00E35400">
      <w:pPr>
        <w:rPr>
          <w:rFonts w:ascii="Arial" w:hAnsi="Arial" w:cs="Arial"/>
          <w:b/>
          <w:sz w:val="22"/>
          <w:szCs w:val="22"/>
        </w:rPr>
      </w:pPr>
      <w:r>
        <w:rPr>
          <w:rFonts w:ascii="Arial" w:hAnsi="Arial" w:cs="Arial"/>
          <w:b/>
          <w:sz w:val="22"/>
          <w:szCs w:val="22"/>
        </w:rPr>
        <w:t>4</w:t>
      </w:r>
      <w:r w:rsidRPr="00263DE2">
        <w:rPr>
          <w:rFonts w:ascii="Arial" w:hAnsi="Arial" w:cs="Arial"/>
          <w:b/>
          <w:sz w:val="22"/>
          <w:szCs w:val="22"/>
        </w:rPr>
        <w:tab/>
        <w:t>What does participation in this research involve?</w:t>
      </w:r>
    </w:p>
    <w:p w14:paraId="799F75CF" w14:textId="77777777" w:rsidR="00E35400" w:rsidRDefault="00E35400" w:rsidP="00E35400">
      <w:pPr>
        <w:rPr>
          <w:rFonts w:ascii="Arial" w:hAnsi="Arial" w:cs="Arial"/>
          <w:sz w:val="22"/>
          <w:szCs w:val="22"/>
        </w:rPr>
      </w:pPr>
    </w:p>
    <w:p w14:paraId="03DC6112" w14:textId="77777777" w:rsidR="00FF79D8" w:rsidRDefault="00FF79D8" w:rsidP="00F71DCD">
      <w:pPr>
        <w:rPr>
          <w:rFonts w:ascii="Arial" w:hAnsi="Arial" w:cs="Arial"/>
          <w:sz w:val="22"/>
        </w:rPr>
      </w:pPr>
    </w:p>
    <w:p w14:paraId="3884A005" w14:textId="319C7B75" w:rsidR="00FF79D8" w:rsidRDefault="00FF79D8" w:rsidP="00FF79D8">
      <w:pPr>
        <w:rPr>
          <w:rFonts w:ascii="Arial" w:hAnsi="Arial" w:cs="Arial"/>
          <w:b/>
          <w:sz w:val="22"/>
          <w:szCs w:val="22"/>
        </w:rPr>
      </w:pPr>
      <w:r>
        <w:rPr>
          <w:rFonts w:ascii="Arial" w:hAnsi="Arial" w:cs="Arial"/>
          <w:sz w:val="22"/>
        </w:rPr>
        <w:t>Prior to being offered entry into the trial you have been screened to confirm that you are appropriate for this trial. This screening includes</w:t>
      </w:r>
      <w:r w:rsidR="00427BF5">
        <w:rPr>
          <w:rFonts w:ascii="Arial" w:hAnsi="Arial" w:cs="Arial"/>
          <w:sz w:val="22"/>
        </w:rPr>
        <w:t>:</w:t>
      </w:r>
    </w:p>
    <w:p w14:paraId="52FBA74C" w14:textId="77777777" w:rsidR="00FF79D8" w:rsidRDefault="00FF79D8" w:rsidP="00FF79D8">
      <w:pPr>
        <w:rPr>
          <w:rFonts w:ascii="Arial" w:hAnsi="Arial" w:cs="Arial"/>
          <w:b/>
          <w:sz w:val="22"/>
          <w:szCs w:val="22"/>
        </w:rPr>
      </w:pPr>
    </w:p>
    <w:p w14:paraId="0F87E59B" w14:textId="0EA4D9BF" w:rsidR="009734AB" w:rsidRPr="00707497" w:rsidRDefault="004873E9" w:rsidP="004873E9">
      <w:pPr>
        <w:rPr>
          <w:rFonts w:ascii="Arial" w:hAnsi="Arial" w:cs="Arial"/>
          <w:sz w:val="22"/>
        </w:rPr>
      </w:pPr>
      <w:r w:rsidRPr="004873E9">
        <w:rPr>
          <w:rFonts w:ascii="Arial" w:hAnsi="Arial" w:cs="Arial"/>
          <w:sz w:val="22"/>
        </w:rPr>
        <w:t>1.</w:t>
      </w:r>
      <w:r>
        <w:rPr>
          <w:rFonts w:ascii="Arial" w:hAnsi="Arial" w:cs="Arial"/>
          <w:sz w:val="22"/>
        </w:rPr>
        <w:t xml:space="preserve"> Sus</w:t>
      </w:r>
      <w:r w:rsidR="00BA2819">
        <w:rPr>
          <w:rFonts w:ascii="Arial" w:hAnsi="Arial" w:cs="Arial"/>
          <w:sz w:val="22"/>
        </w:rPr>
        <w:t>p</w:t>
      </w:r>
      <w:r>
        <w:rPr>
          <w:rFonts w:ascii="Arial" w:hAnsi="Arial" w:cs="Arial"/>
          <w:sz w:val="22"/>
        </w:rPr>
        <w:t>ected or confirmed a</w:t>
      </w:r>
      <w:r w:rsidR="009734AB" w:rsidRPr="00707497">
        <w:rPr>
          <w:rFonts w:ascii="Arial" w:hAnsi="Arial" w:cs="Arial"/>
          <w:sz w:val="22"/>
        </w:rPr>
        <w:t>dvanced biliary cancer that cannot be managed</w:t>
      </w:r>
      <w:r w:rsidR="00914896">
        <w:rPr>
          <w:rFonts w:ascii="Arial" w:hAnsi="Arial" w:cs="Arial"/>
          <w:sz w:val="22"/>
        </w:rPr>
        <w:t xml:space="preserve"> with</w:t>
      </w:r>
      <w:r w:rsidR="009734AB" w:rsidRPr="00707497">
        <w:rPr>
          <w:rFonts w:ascii="Arial" w:hAnsi="Arial" w:cs="Arial"/>
          <w:sz w:val="22"/>
        </w:rPr>
        <w:t xml:space="preserve"> surg</w:t>
      </w:r>
      <w:r w:rsidR="00914896">
        <w:rPr>
          <w:rFonts w:ascii="Arial" w:hAnsi="Arial" w:cs="Arial"/>
          <w:sz w:val="22"/>
        </w:rPr>
        <w:t xml:space="preserve">ery as assessed by a team of specialists in a formal meeting </w:t>
      </w:r>
      <w:r w:rsidR="000026F7" w:rsidRPr="00707497">
        <w:rPr>
          <w:rFonts w:ascii="Arial" w:hAnsi="Arial" w:cs="Arial"/>
          <w:sz w:val="22"/>
        </w:rPr>
        <w:t>that requires an EUS for tissue diagnosis</w:t>
      </w:r>
    </w:p>
    <w:p w14:paraId="08322D85" w14:textId="77777777" w:rsidR="004873E9" w:rsidRPr="004873E9" w:rsidRDefault="004873E9" w:rsidP="004873E9"/>
    <w:p w14:paraId="451B631C" w14:textId="3719CE49" w:rsidR="004873E9" w:rsidRDefault="009734AB" w:rsidP="004873E9">
      <w:pPr>
        <w:rPr>
          <w:rFonts w:ascii="Arial" w:hAnsi="Arial" w:cs="Arial"/>
          <w:sz w:val="22"/>
        </w:rPr>
      </w:pPr>
      <w:r>
        <w:rPr>
          <w:rFonts w:ascii="Arial" w:hAnsi="Arial" w:cs="Arial"/>
          <w:sz w:val="22"/>
        </w:rPr>
        <w:t xml:space="preserve">2. </w:t>
      </w:r>
      <w:r w:rsidR="004873E9">
        <w:rPr>
          <w:rFonts w:ascii="Arial" w:hAnsi="Arial" w:cs="Arial"/>
          <w:sz w:val="22"/>
        </w:rPr>
        <w:t xml:space="preserve">Confirmation that you have </w:t>
      </w:r>
      <w:r w:rsidR="00914896">
        <w:rPr>
          <w:rFonts w:ascii="Arial" w:hAnsi="Arial" w:cs="Arial"/>
          <w:sz w:val="22"/>
        </w:rPr>
        <w:t xml:space="preserve">tissue sample already stored in the </w:t>
      </w:r>
      <w:r w:rsidR="004873E9">
        <w:rPr>
          <w:rFonts w:ascii="Arial" w:hAnsi="Arial" w:cs="Arial"/>
          <w:sz w:val="22"/>
        </w:rPr>
        <w:t xml:space="preserve">biobank or that you require an </w:t>
      </w:r>
      <w:proofErr w:type="gramStart"/>
      <w:r w:rsidR="004873E9">
        <w:rPr>
          <w:rFonts w:ascii="Arial" w:hAnsi="Arial" w:cs="Arial"/>
          <w:sz w:val="22"/>
        </w:rPr>
        <w:t>endoscopic</w:t>
      </w:r>
      <w:proofErr w:type="gramEnd"/>
      <w:r w:rsidR="004873E9">
        <w:rPr>
          <w:rFonts w:ascii="Arial" w:hAnsi="Arial" w:cs="Arial"/>
          <w:sz w:val="22"/>
        </w:rPr>
        <w:t xml:space="preserve"> procedure (EUS or ERCP) as part of the routine management of your condition. This provides us with an opportunity to obtain tissue from your suspected tumour that can be snap frozen. </w:t>
      </w:r>
    </w:p>
    <w:p w14:paraId="4E4B2B06" w14:textId="77777777" w:rsidR="004873E9" w:rsidRDefault="004873E9" w:rsidP="004873E9">
      <w:pPr>
        <w:rPr>
          <w:rFonts w:ascii="Arial" w:hAnsi="Arial" w:cs="Arial"/>
          <w:sz w:val="22"/>
        </w:rPr>
      </w:pPr>
    </w:p>
    <w:p w14:paraId="5B925A34" w14:textId="46B5FA2B" w:rsidR="00FF79D8" w:rsidRDefault="00FF79D8" w:rsidP="004873E9">
      <w:pPr>
        <w:rPr>
          <w:rFonts w:ascii="Arial" w:hAnsi="Arial" w:cs="Arial"/>
          <w:b/>
          <w:sz w:val="22"/>
          <w:szCs w:val="22"/>
        </w:rPr>
      </w:pPr>
      <w:r>
        <w:rPr>
          <w:rFonts w:ascii="Arial" w:hAnsi="Arial" w:cs="Arial"/>
          <w:sz w:val="22"/>
        </w:rPr>
        <w:t>3. Confirmation that you are in good physical health and are a candidate for chemotherapy.</w:t>
      </w:r>
    </w:p>
    <w:p w14:paraId="189B5B74" w14:textId="664E7215" w:rsidR="007B337F" w:rsidRDefault="007B337F" w:rsidP="00FF79D8">
      <w:pPr>
        <w:rPr>
          <w:rFonts w:ascii="Arial" w:hAnsi="Arial" w:cs="Arial"/>
          <w:b/>
          <w:sz w:val="22"/>
          <w:szCs w:val="22"/>
        </w:rPr>
      </w:pPr>
    </w:p>
    <w:p w14:paraId="1B102D76" w14:textId="77777777" w:rsidR="007B337F" w:rsidRDefault="007B337F" w:rsidP="00FF79D8">
      <w:pPr>
        <w:rPr>
          <w:rFonts w:ascii="Arial" w:hAnsi="Arial" w:cs="Arial"/>
          <w:b/>
          <w:sz w:val="22"/>
          <w:szCs w:val="22"/>
        </w:rPr>
      </w:pPr>
    </w:p>
    <w:p w14:paraId="66390A43" w14:textId="79FA5EC9" w:rsidR="00355C82" w:rsidRDefault="00FF79D8" w:rsidP="00355C82">
      <w:pPr>
        <w:ind w:left="720" w:hanging="720"/>
        <w:rPr>
          <w:rFonts w:ascii="Arial" w:hAnsi="Arial" w:cs="Arial"/>
          <w:sz w:val="22"/>
        </w:rPr>
      </w:pPr>
      <w:r w:rsidRPr="007D69B5">
        <w:rPr>
          <w:rFonts w:ascii="Arial" w:hAnsi="Arial" w:cs="Arial"/>
          <w:sz w:val="22"/>
        </w:rPr>
        <w:t xml:space="preserve">If you agree to take part in this research project, </w:t>
      </w:r>
      <w:r w:rsidR="00F6798F">
        <w:rPr>
          <w:rFonts w:ascii="Arial" w:hAnsi="Arial" w:cs="Arial"/>
          <w:sz w:val="22"/>
        </w:rPr>
        <w:t xml:space="preserve">an </w:t>
      </w:r>
      <w:r w:rsidR="00BA2819">
        <w:rPr>
          <w:rFonts w:ascii="Arial" w:hAnsi="Arial" w:cs="Arial"/>
          <w:sz w:val="22"/>
        </w:rPr>
        <w:t>extra</w:t>
      </w:r>
      <w:r w:rsidR="00F6798F">
        <w:rPr>
          <w:rFonts w:ascii="Arial" w:hAnsi="Arial" w:cs="Arial"/>
          <w:sz w:val="22"/>
        </w:rPr>
        <w:t xml:space="preserve"> endoscopic biopsy will be </w:t>
      </w:r>
      <w:r w:rsidR="00BA2819">
        <w:rPr>
          <w:rFonts w:ascii="Arial" w:hAnsi="Arial" w:cs="Arial"/>
          <w:sz w:val="22"/>
        </w:rPr>
        <w:t xml:space="preserve">taken </w:t>
      </w:r>
      <w:r w:rsidR="00F6798F">
        <w:rPr>
          <w:rFonts w:ascii="Arial" w:hAnsi="Arial" w:cs="Arial"/>
          <w:sz w:val="22"/>
        </w:rPr>
        <w:t>at the</w:t>
      </w:r>
    </w:p>
    <w:p w14:paraId="6725D100" w14:textId="15133770" w:rsidR="00355C82" w:rsidRDefault="00F6798F" w:rsidP="00355C82">
      <w:pPr>
        <w:ind w:left="720" w:hanging="720"/>
        <w:rPr>
          <w:rFonts w:ascii="Arial" w:hAnsi="Arial" w:cs="Arial"/>
          <w:sz w:val="22"/>
        </w:rPr>
      </w:pPr>
      <w:proofErr w:type="gramStart"/>
      <w:r>
        <w:rPr>
          <w:rFonts w:ascii="Arial" w:hAnsi="Arial" w:cs="Arial"/>
          <w:sz w:val="22"/>
        </w:rPr>
        <w:t>time</w:t>
      </w:r>
      <w:proofErr w:type="gramEnd"/>
      <w:r>
        <w:rPr>
          <w:rFonts w:ascii="Arial" w:hAnsi="Arial" w:cs="Arial"/>
          <w:sz w:val="22"/>
        </w:rPr>
        <w:t xml:space="preserve"> of your routine endoscopic procedures and sent for processing and participation in the</w:t>
      </w:r>
    </w:p>
    <w:p w14:paraId="6C9A6E96" w14:textId="1D428541" w:rsidR="00355C82" w:rsidRDefault="00F6798F" w:rsidP="00355C82">
      <w:pPr>
        <w:ind w:left="720" w:hanging="720"/>
        <w:rPr>
          <w:rFonts w:ascii="Arial" w:hAnsi="Arial" w:cs="Arial"/>
          <w:sz w:val="22"/>
        </w:rPr>
      </w:pPr>
      <w:proofErr w:type="gramStart"/>
      <w:r>
        <w:rPr>
          <w:rFonts w:ascii="Arial" w:hAnsi="Arial" w:cs="Arial"/>
          <w:sz w:val="22"/>
        </w:rPr>
        <w:t>study</w:t>
      </w:r>
      <w:proofErr w:type="gramEnd"/>
      <w:r>
        <w:rPr>
          <w:rFonts w:ascii="Arial" w:hAnsi="Arial" w:cs="Arial"/>
          <w:sz w:val="22"/>
        </w:rPr>
        <w:t xml:space="preserve">. </w:t>
      </w:r>
      <w:r w:rsidR="000026F7">
        <w:rPr>
          <w:rFonts w:ascii="Arial" w:hAnsi="Arial" w:cs="Arial"/>
          <w:sz w:val="22"/>
        </w:rPr>
        <w:t>If you have previously donated a tissue sample for biobanking this will be retrieved.</w:t>
      </w:r>
      <w:r>
        <w:rPr>
          <w:rFonts w:ascii="Arial" w:hAnsi="Arial" w:cs="Arial"/>
          <w:sz w:val="22"/>
        </w:rPr>
        <w:t xml:space="preserve"> </w:t>
      </w:r>
      <w:r w:rsidR="00FF79D8">
        <w:rPr>
          <w:rFonts w:ascii="Arial" w:hAnsi="Arial" w:cs="Arial"/>
          <w:sz w:val="22"/>
        </w:rPr>
        <w:t xml:space="preserve"> In</w:t>
      </w:r>
    </w:p>
    <w:p w14:paraId="231A6F37" w14:textId="1BFEBF9E" w:rsidR="00355C82" w:rsidRDefault="00FF79D8" w:rsidP="00355C82">
      <w:pPr>
        <w:ind w:left="720" w:hanging="720"/>
        <w:rPr>
          <w:rFonts w:ascii="Arial" w:hAnsi="Arial" w:cs="Arial"/>
          <w:sz w:val="22"/>
        </w:rPr>
      </w:pPr>
      <w:proofErr w:type="gramStart"/>
      <w:r>
        <w:rPr>
          <w:rFonts w:ascii="Arial" w:hAnsi="Arial" w:cs="Arial"/>
          <w:sz w:val="22"/>
        </w:rPr>
        <w:t>addition</w:t>
      </w:r>
      <w:proofErr w:type="gramEnd"/>
      <w:r>
        <w:rPr>
          <w:rFonts w:ascii="Arial" w:hAnsi="Arial" w:cs="Arial"/>
          <w:sz w:val="22"/>
        </w:rPr>
        <w:t>, a sample of your blood may also be taken. Genetic material will be extracted from the</w:t>
      </w:r>
    </w:p>
    <w:p w14:paraId="502399B5" w14:textId="713B458A" w:rsidR="00355C82" w:rsidRDefault="00EA2127" w:rsidP="00355C82">
      <w:pPr>
        <w:ind w:left="720" w:hanging="720"/>
        <w:rPr>
          <w:rFonts w:ascii="Arial" w:hAnsi="Arial" w:cs="Arial"/>
          <w:sz w:val="22"/>
        </w:rPr>
      </w:pPr>
      <w:proofErr w:type="gramStart"/>
      <w:r>
        <w:rPr>
          <w:rFonts w:ascii="Arial" w:hAnsi="Arial" w:cs="Arial"/>
          <w:sz w:val="22"/>
        </w:rPr>
        <w:lastRenderedPageBreak/>
        <w:t>biliary</w:t>
      </w:r>
      <w:proofErr w:type="gramEnd"/>
      <w:r>
        <w:rPr>
          <w:rFonts w:ascii="Arial" w:hAnsi="Arial" w:cs="Arial"/>
          <w:sz w:val="22"/>
        </w:rPr>
        <w:t xml:space="preserve"> </w:t>
      </w:r>
      <w:r w:rsidR="00FF79D8">
        <w:rPr>
          <w:rFonts w:ascii="Arial" w:hAnsi="Arial" w:cs="Arial"/>
          <w:sz w:val="22"/>
        </w:rPr>
        <w:t xml:space="preserve">cancer biopsy and or blood. If sufficient genetic material can be obtained from </w:t>
      </w:r>
      <w:r w:rsidR="001353CE">
        <w:rPr>
          <w:rFonts w:ascii="Arial" w:hAnsi="Arial" w:cs="Arial"/>
          <w:sz w:val="22"/>
        </w:rPr>
        <w:t xml:space="preserve">this </w:t>
      </w:r>
      <w:r w:rsidR="00355C82">
        <w:rPr>
          <w:rFonts w:ascii="Arial" w:hAnsi="Arial" w:cs="Arial"/>
          <w:sz w:val="22"/>
        </w:rPr>
        <w:t>extra</w:t>
      </w:r>
    </w:p>
    <w:p w14:paraId="2A916624" w14:textId="09E7A75D" w:rsidR="00355C82" w:rsidRDefault="00B25585" w:rsidP="00355C82">
      <w:pPr>
        <w:ind w:left="720" w:hanging="720"/>
        <w:rPr>
          <w:rFonts w:ascii="Arial" w:hAnsi="Arial" w:cs="Arial"/>
          <w:sz w:val="22"/>
        </w:rPr>
      </w:pPr>
      <w:r>
        <w:rPr>
          <w:rFonts w:ascii="Arial" w:hAnsi="Arial" w:cs="Arial"/>
          <w:sz w:val="22"/>
        </w:rPr>
        <w:t xml:space="preserve">biopsy, </w:t>
      </w:r>
      <w:r w:rsidR="00FF79D8">
        <w:rPr>
          <w:rFonts w:ascii="Arial" w:hAnsi="Arial" w:cs="Arial"/>
          <w:sz w:val="22"/>
        </w:rPr>
        <w:t>it will be used for comprehensive genetic profiling of your tumour to assess whether</w:t>
      </w:r>
    </w:p>
    <w:p w14:paraId="56ACC3CF" w14:textId="170C4160" w:rsidR="00FF79D8" w:rsidRDefault="00FF79D8" w:rsidP="008634CE">
      <w:pPr>
        <w:ind w:left="720" w:hanging="720"/>
        <w:rPr>
          <w:rFonts w:ascii="Arial" w:hAnsi="Arial" w:cs="Arial"/>
          <w:b/>
          <w:sz w:val="22"/>
          <w:szCs w:val="22"/>
        </w:rPr>
      </w:pPr>
      <w:proofErr w:type="gramStart"/>
      <w:r>
        <w:rPr>
          <w:rFonts w:ascii="Arial" w:hAnsi="Arial" w:cs="Arial"/>
          <w:sz w:val="22"/>
        </w:rPr>
        <w:t>there</w:t>
      </w:r>
      <w:proofErr w:type="gramEnd"/>
      <w:r>
        <w:rPr>
          <w:rFonts w:ascii="Arial" w:hAnsi="Arial" w:cs="Arial"/>
          <w:sz w:val="22"/>
        </w:rPr>
        <w:t xml:space="preserve"> are any targeted treatment options for your cancer. </w:t>
      </w:r>
    </w:p>
    <w:p w14:paraId="3CE0C207" w14:textId="77777777" w:rsidR="00FF79D8" w:rsidRDefault="00FF79D8" w:rsidP="00FF79D8">
      <w:pPr>
        <w:rPr>
          <w:rFonts w:ascii="Arial" w:hAnsi="Arial" w:cs="Arial"/>
          <w:b/>
          <w:sz w:val="22"/>
          <w:szCs w:val="22"/>
        </w:rPr>
      </w:pPr>
    </w:p>
    <w:p w14:paraId="15805A9E" w14:textId="4C34C841" w:rsidR="00FF79D8" w:rsidRDefault="00FF79D8" w:rsidP="00FF79D8">
      <w:pPr>
        <w:rPr>
          <w:rFonts w:ascii="Arial" w:hAnsi="Arial" w:cs="Arial"/>
          <w:b/>
          <w:sz w:val="22"/>
          <w:szCs w:val="22"/>
        </w:rPr>
      </w:pPr>
      <w:r>
        <w:rPr>
          <w:rFonts w:ascii="Arial" w:hAnsi="Arial" w:cs="Arial"/>
          <w:sz w:val="22"/>
        </w:rPr>
        <w:t xml:space="preserve">You will need to meet with the study investigator(s) (at least) once to ensure that you have been fully informed about the nature of this research project and so that you can provide informed consent.  </w:t>
      </w:r>
      <w:r w:rsidR="00A04892">
        <w:rPr>
          <w:rFonts w:ascii="Arial" w:hAnsi="Arial" w:cs="Arial"/>
          <w:sz w:val="22"/>
        </w:rPr>
        <w:t xml:space="preserve">If potential targeted treatment options are available, then you will be referred to be included as </w:t>
      </w:r>
      <w:r w:rsidR="0044035F">
        <w:rPr>
          <w:rFonts w:ascii="Arial" w:hAnsi="Arial" w:cs="Arial"/>
          <w:sz w:val="22"/>
        </w:rPr>
        <w:t xml:space="preserve">part </w:t>
      </w:r>
      <w:r w:rsidR="0072151D">
        <w:rPr>
          <w:rFonts w:ascii="Arial" w:hAnsi="Arial" w:cs="Arial"/>
          <w:sz w:val="22"/>
        </w:rPr>
        <w:t xml:space="preserve">of </w:t>
      </w:r>
      <w:r w:rsidR="0044035F">
        <w:rPr>
          <w:rFonts w:ascii="Arial" w:hAnsi="Arial" w:cs="Arial"/>
          <w:sz w:val="22"/>
        </w:rPr>
        <w:t>a broader study focusing</w:t>
      </w:r>
      <w:r w:rsidR="0072151D">
        <w:rPr>
          <w:rFonts w:ascii="Arial" w:hAnsi="Arial" w:cs="Arial"/>
          <w:sz w:val="22"/>
        </w:rPr>
        <w:t xml:space="preserve"> on understanding the genetic changes in all </w:t>
      </w:r>
      <w:r w:rsidR="00EE4AE6">
        <w:rPr>
          <w:rFonts w:ascii="Arial" w:hAnsi="Arial" w:cs="Arial"/>
          <w:sz w:val="22"/>
        </w:rPr>
        <w:t xml:space="preserve">types of </w:t>
      </w:r>
      <w:r w:rsidR="0072151D">
        <w:rPr>
          <w:rFonts w:ascii="Arial" w:hAnsi="Arial" w:cs="Arial"/>
          <w:sz w:val="22"/>
        </w:rPr>
        <w:t>cancer, the Molecular Oncology Screening Trial</w:t>
      </w:r>
      <w:r w:rsidR="00CA288A">
        <w:rPr>
          <w:rFonts w:ascii="Arial" w:hAnsi="Arial" w:cs="Arial"/>
          <w:sz w:val="22"/>
        </w:rPr>
        <w:t xml:space="preserve"> (</w:t>
      </w:r>
      <w:proofErr w:type="spellStart"/>
      <w:r w:rsidR="00CA288A">
        <w:rPr>
          <w:rFonts w:ascii="Arial" w:hAnsi="Arial" w:cs="Arial"/>
          <w:sz w:val="22"/>
        </w:rPr>
        <w:t>M</w:t>
      </w:r>
      <w:r w:rsidR="00B20E39">
        <w:rPr>
          <w:rFonts w:ascii="Arial" w:hAnsi="Arial" w:cs="Arial"/>
          <w:sz w:val="22"/>
        </w:rPr>
        <w:t>o</w:t>
      </w:r>
      <w:r w:rsidR="00CA288A">
        <w:rPr>
          <w:rFonts w:ascii="Arial" w:hAnsi="Arial" w:cs="Arial"/>
          <w:sz w:val="22"/>
        </w:rPr>
        <w:t>ST</w:t>
      </w:r>
      <w:proofErr w:type="spellEnd"/>
      <w:r w:rsidR="00CA288A">
        <w:rPr>
          <w:rFonts w:ascii="Arial" w:hAnsi="Arial" w:cs="Arial"/>
          <w:sz w:val="22"/>
        </w:rPr>
        <w:t>)</w:t>
      </w:r>
      <w:r w:rsidR="0072151D">
        <w:rPr>
          <w:rFonts w:ascii="Arial" w:hAnsi="Arial" w:cs="Arial"/>
          <w:sz w:val="22"/>
        </w:rPr>
        <w:t>. Therefore, you will</w:t>
      </w:r>
      <w:r w:rsidR="00EE4AE6">
        <w:rPr>
          <w:rFonts w:ascii="Arial" w:hAnsi="Arial" w:cs="Arial"/>
          <w:sz w:val="22"/>
        </w:rPr>
        <w:t xml:space="preserve"> need </w:t>
      </w:r>
      <w:r w:rsidR="0072151D">
        <w:rPr>
          <w:rFonts w:ascii="Arial" w:hAnsi="Arial" w:cs="Arial"/>
          <w:sz w:val="22"/>
        </w:rPr>
        <w:t xml:space="preserve">to </w:t>
      </w:r>
      <w:r w:rsidR="00EE4AE6">
        <w:rPr>
          <w:rFonts w:ascii="Arial" w:hAnsi="Arial" w:cs="Arial"/>
          <w:sz w:val="22"/>
        </w:rPr>
        <w:t xml:space="preserve">agree to </w:t>
      </w:r>
      <w:r w:rsidR="0072151D">
        <w:rPr>
          <w:rFonts w:ascii="Arial" w:hAnsi="Arial" w:cs="Arial"/>
          <w:sz w:val="22"/>
        </w:rPr>
        <w:t>parti</w:t>
      </w:r>
      <w:r w:rsidR="00EE4AE6">
        <w:rPr>
          <w:rFonts w:ascii="Arial" w:hAnsi="Arial" w:cs="Arial"/>
          <w:sz w:val="22"/>
        </w:rPr>
        <w:t>ci</w:t>
      </w:r>
      <w:r w:rsidR="0072151D">
        <w:rPr>
          <w:rFonts w:ascii="Arial" w:hAnsi="Arial" w:cs="Arial"/>
          <w:sz w:val="22"/>
        </w:rPr>
        <w:t xml:space="preserve">pate in this overarching study too. A separate patient information and consent form will be provided to you. </w:t>
      </w:r>
    </w:p>
    <w:p w14:paraId="78210B3A" w14:textId="77777777" w:rsidR="00FF79D8" w:rsidRDefault="00FF79D8" w:rsidP="00FF79D8">
      <w:pPr>
        <w:rPr>
          <w:rFonts w:ascii="Arial" w:hAnsi="Arial" w:cs="Arial"/>
          <w:b/>
          <w:sz w:val="22"/>
          <w:szCs w:val="22"/>
        </w:rPr>
      </w:pPr>
    </w:p>
    <w:p w14:paraId="26B8BA3D" w14:textId="559DF372" w:rsidR="00FF79D8" w:rsidRDefault="00FF79D8" w:rsidP="00FF79D8">
      <w:pPr>
        <w:rPr>
          <w:rFonts w:ascii="Arial" w:hAnsi="Arial" w:cs="Arial"/>
          <w:b/>
          <w:sz w:val="22"/>
          <w:szCs w:val="22"/>
        </w:rPr>
      </w:pPr>
      <w:r>
        <w:rPr>
          <w:rFonts w:ascii="Arial" w:hAnsi="Arial" w:cs="Arial"/>
          <w:sz w:val="22"/>
        </w:rPr>
        <w:t xml:space="preserve">Only after you have provided written informed consent, will your </w:t>
      </w:r>
      <w:r w:rsidR="00D837B5">
        <w:rPr>
          <w:rFonts w:ascii="Arial" w:hAnsi="Arial" w:cs="Arial"/>
          <w:sz w:val="22"/>
        </w:rPr>
        <w:t>biopsy</w:t>
      </w:r>
      <w:r w:rsidR="00EB324B">
        <w:rPr>
          <w:rFonts w:ascii="Arial" w:hAnsi="Arial" w:cs="Arial"/>
          <w:sz w:val="22"/>
        </w:rPr>
        <w:t xml:space="preserve"> be</w:t>
      </w:r>
      <w:r>
        <w:rPr>
          <w:rFonts w:ascii="Arial" w:hAnsi="Arial" w:cs="Arial"/>
          <w:sz w:val="22"/>
        </w:rPr>
        <w:t xml:space="preserve"> retrieved, and an attempt made to extract sufficient genetic material to allow comprehensive genetic profiling of the cancer. If this is not possible you will be informed. </w:t>
      </w:r>
    </w:p>
    <w:p w14:paraId="17CD8DE7" w14:textId="77777777" w:rsidR="00FF79D8" w:rsidRDefault="00FF79D8" w:rsidP="00FF79D8">
      <w:pPr>
        <w:rPr>
          <w:rFonts w:ascii="Arial" w:hAnsi="Arial" w:cs="Arial"/>
          <w:b/>
          <w:sz w:val="22"/>
          <w:szCs w:val="22"/>
        </w:rPr>
      </w:pPr>
    </w:p>
    <w:p w14:paraId="43C9A54B" w14:textId="22AC74EF" w:rsidR="00FF79D8" w:rsidRDefault="00FF79D8" w:rsidP="00FF79D8">
      <w:pPr>
        <w:rPr>
          <w:rFonts w:ascii="Arial" w:hAnsi="Arial" w:cs="Arial"/>
          <w:b/>
          <w:sz w:val="22"/>
          <w:szCs w:val="22"/>
        </w:rPr>
      </w:pPr>
      <w:r>
        <w:rPr>
          <w:rFonts w:ascii="Arial" w:hAnsi="Arial" w:cs="Arial"/>
          <w:sz w:val="22"/>
        </w:rPr>
        <w:t xml:space="preserve">If </w:t>
      </w:r>
      <w:r w:rsidR="00355C82">
        <w:rPr>
          <w:rFonts w:ascii="Arial" w:hAnsi="Arial" w:cs="Arial"/>
          <w:sz w:val="22"/>
        </w:rPr>
        <w:t xml:space="preserve">the complete genetic analysis of your cancer is </w:t>
      </w:r>
      <w:r>
        <w:rPr>
          <w:rFonts w:ascii="Arial" w:hAnsi="Arial" w:cs="Arial"/>
          <w:sz w:val="22"/>
        </w:rPr>
        <w:t xml:space="preserve">able to be successfully performed, you will be </w:t>
      </w:r>
      <w:r w:rsidR="00355C82">
        <w:rPr>
          <w:rFonts w:ascii="Arial" w:hAnsi="Arial" w:cs="Arial"/>
          <w:sz w:val="22"/>
        </w:rPr>
        <w:t>told</w:t>
      </w:r>
      <w:r>
        <w:rPr>
          <w:rFonts w:ascii="Arial" w:hAnsi="Arial" w:cs="Arial"/>
          <w:sz w:val="22"/>
        </w:rPr>
        <w:t xml:space="preserve"> by phone by your treating Doctor. This may occur some weeks after your entry into the trial. Your results will then be reviewed by a specially convened panel of clinicians including a molecular pathologist. Following this, a report will be issued to your treating oncologist who will discuss the results with you. Your ongoing care will continue to be provided by your local treating oncology team.</w:t>
      </w:r>
    </w:p>
    <w:p w14:paraId="29D707F0" w14:textId="77777777" w:rsidR="00FF79D8" w:rsidRDefault="00FF79D8" w:rsidP="00FF79D8">
      <w:pPr>
        <w:rPr>
          <w:rFonts w:ascii="Arial" w:hAnsi="Arial" w:cs="Arial"/>
          <w:b/>
          <w:sz w:val="22"/>
          <w:szCs w:val="22"/>
        </w:rPr>
      </w:pPr>
    </w:p>
    <w:p w14:paraId="395845EC" w14:textId="467B0239" w:rsidR="00FF79D8" w:rsidRDefault="00FF79D8" w:rsidP="00FF79D8">
      <w:pPr>
        <w:rPr>
          <w:rFonts w:ascii="Arial" w:hAnsi="Arial" w:cs="Arial"/>
          <w:b/>
          <w:sz w:val="22"/>
          <w:szCs w:val="22"/>
        </w:rPr>
      </w:pPr>
      <w:r>
        <w:rPr>
          <w:rFonts w:ascii="Arial" w:hAnsi="Arial" w:cs="Arial"/>
          <w:sz w:val="22"/>
        </w:rPr>
        <w:t>After this</w:t>
      </w:r>
      <w:r w:rsidR="00F40400">
        <w:rPr>
          <w:rFonts w:ascii="Arial" w:hAnsi="Arial" w:cs="Arial"/>
          <w:sz w:val="22"/>
        </w:rPr>
        <w:t>, no</w:t>
      </w:r>
      <w:r>
        <w:rPr>
          <w:rFonts w:ascii="Arial" w:hAnsi="Arial" w:cs="Arial"/>
          <w:sz w:val="22"/>
        </w:rPr>
        <w:t xml:space="preserve"> other visits are required unless </w:t>
      </w:r>
      <w:r w:rsidR="00355C82">
        <w:rPr>
          <w:rFonts w:ascii="Arial" w:hAnsi="Arial" w:cs="Arial"/>
          <w:sz w:val="22"/>
        </w:rPr>
        <w:t xml:space="preserve">the genetic analysis of your cancer </w:t>
      </w:r>
      <w:r>
        <w:rPr>
          <w:rFonts w:ascii="Arial" w:hAnsi="Arial" w:cs="Arial"/>
          <w:sz w:val="22"/>
        </w:rPr>
        <w:t xml:space="preserve">reveals that you may have an inherited genetic predisposition to cancer. In this case, you will be offered an appointment with a clinical geneticist. </w:t>
      </w:r>
      <w:r>
        <w:rPr>
          <w:rFonts w:ascii="Arial" w:hAnsi="Arial"/>
          <w:sz w:val="22"/>
        </w:rPr>
        <w:t xml:space="preserve">This </w:t>
      </w:r>
      <w:r w:rsidRPr="00DD44FE">
        <w:rPr>
          <w:rFonts w:ascii="Arial" w:hAnsi="Arial"/>
          <w:sz w:val="22"/>
        </w:rPr>
        <w:t>will i</w:t>
      </w:r>
      <w:r>
        <w:rPr>
          <w:rFonts w:ascii="Arial" w:hAnsi="Arial"/>
          <w:sz w:val="22"/>
        </w:rPr>
        <w:t xml:space="preserve">nvolve having a blood sample taken and having it retested in an accredited testing laboratory. This is standard practice for all patients receiving the results of genetic testing and would be provided free of charge to you. Counselling may also be provided free of charge </w:t>
      </w:r>
      <w:r w:rsidR="00F40400">
        <w:rPr>
          <w:rFonts w:ascii="Arial" w:hAnsi="Arial"/>
          <w:sz w:val="22"/>
        </w:rPr>
        <w:t>if appropriate</w:t>
      </w:r>
      <w:r>
        <w:rPr>
          <w:rFonts w:ascii="Arial" w:hAnsi="Arial"/>
          <w:sz w:val="22"/>
        </w:rPr>
        <w:t xml:space="preserve"> or requested. Before a test is repeated to verify </w:t>
      </w:r>
      <w:r w:rsidR="00EB324B">
        <w:rPr>
          <w:rFonts w:ascii="Arial" w:hAnsi="Arial"/>
          <w:sz w:val="22"/>
        </w:rPr>
        <w:t>the</w:t>
      </w:r>
      <w:r>
        <w:rPr>
          <w:rFonts w:ascii="Arial" w:hAnsi="Arial"/>
          <w:sz w:val="22"/>
        </w:rPr>
        <w:t xml:space="preserve"> research finding, you will be informed about the possible risks involved for you. This is especially important for individuals who are found to have an inherited </w:t>
      </w:r>
      <w:r w:rsidRPr="00342326">
        <w:rPr>
          <w:rFonts w:ascii="Arial" w:hAnsi="Arial"/>
          <w:sz w:val="22"/>
        </w:rPr>
        <w:t>genetic mutation that</w:t>
      </w:r>
      <w:r>
        <w:rPr>
          <w:rFonts w:ascii="Arial" w:hAnsi="Arial"/>
          <w:sz w:val="22"/>
        </w:rPr>
        <w:t xml:space="preserve"> is associated with an increased risk of developing a disease </w:t>
      </w:r>
      <w:r w:rsidRPr="00DD44FE">
        <w:rPr>
          <w:rFonts w:ascii="Arial" w:hAnsi="Arial"/>
          <w:sz w:val="22"/>
        </w:rPr>
        <w:t>such as cancer</w:t>
      </w:r>
      <w:r>
        <w:rPr>
          <w:rFonts w:ascii="Arial" w:hAnsi="Arial"/>
          <w:sz w:val="22"/>
        </w:rPr>
        <w:t>.</w:t>
      </w:r>
    </w:p>
    <w:p w14:paraId="0A7F505F" w14:textId="77777777" w:rsidR="00FF79D8" w:rsidRDefault="00FF79D8" w:rsidP="00FF79D8">
      <w:pPr>
        <w:rPr>
          <w:rFonts w:ascii="Arial" w:hAnsi="Arial" w:cs="Arial"/>
          <w:b/>
          <w:sz w:val="22"/>
          <w:szCs w:val="22"/>
        </w:rPr>
      </w:pPr>
    </w:p>
    <w:p w14:paraId="513AF3A0" w14:textId="39F0D925" w:rsidR="00FF79D8" w:rsidRDefault="00FF79D8" w:rsidP="00FF79D8">
      <w:pPr>
        <w:rPr>
          <w:rFonts w:ascii="Arial" w:hAnsi="Arial" w:cs="Arial"/>
          <w:b/>
          <w:sz w:val="22"/>
          <w:szCs w:val="22"/>
        </w:rPr>
      </w:pPr>
      <w:r>
        <w:rPr>
          <w:rFonts w:ascii="Arial" w:hAnsi="Arial" w:cs="Arial"/>
          <w:sz w:val="22"/>
        </w:rPr>
        <w:t>Your progress will be followed</w:t>
      </w:r>
      <w:r w:rsidR="00EE4AE6">
        <w:rPr>
          <w:rFonts w:ascii="Arial" w:hAnsi="Arial" w:cs="Arial"/>
          <w:sz w:val="22"/>
        </w:rPr>
        <w:t xml:space="preserve"> according the </w:t>
      </w:r>
      <w:r w:rsidR="00051D79">
        <w:rPr>
          <w:rFonts w:ascii="Arial" w:hAnsi="Arial" w:cs="Arial"/>
          <w:sz w:val="22"/>
        </w:rPr>
        <w:t>standard</w:t>
      </w:r>
      <w:r w:rsidR="00EE4AE6">
        <w:rPr>
          <w:rFonts w:ascii="Arial" w:hAnsi="Arial" w:cs="Arial"/>
          <w:sz w:val="22"/>
        </w:rPr>
        <w:t xml:space="preserve"> protocol as outlined in the </w:t>
      </w:r>
      <w:proofErr w:type="spellStart"/>
      <w:r w:rsidR="00EE4AE6">
        <w:rPr>
          <w:rFonts w:ascii="Arial" w:hAnsi="Arial" w:cs="Arial"/>
          <w:sz w:val="22"/>
        </w:rPr>
        <w:t>MoST</w:t>
      </w:r>
      <w:proofErr w:type="spellEnd"/>
      <w:r w:rsidR="00EE4AE6">
        <w:rPr>
          <w:rFonts w:ascii="Arial" w:hAnsi="Arial" w:cs="Arial"/>
          <w:sz w:val="22"/>
        </w:rPr>
        <w:t xml:space="preserve"> study</w:t>
      </w:r>
      <w:r>
        <w:rPr>
          <w:rFonts w:ascii="Arial" w:hAnsi="Arial" w:cs="Arial"/>
          <w:sz w:val="22"/>
        </w:rPr>
        <w:t xml:space="preserve">. You will not need to be contacted for this. </w:t>
      </w:r>
    </w:p>
    <w:p w14:paraId="5DA113EB" w14:textId="77777777" w:rsidR="00FF79D8" w:rsidRDefault="00FF79D8" w:rsidP="00FF79D8">
      <w:pPr>
        <w:rPr>
          <w:rFonts w:ascii="Arial" w:hAnsi="Arial" w:cs="Arial"/>
          <w:b/>
          <w:sz w:val="22"/>
          <w:szCs w:val="22"/>
        </w:rPr>
      </w:pPr>
    </w:p>
    <w:p w14:paraId="07861390" w14:textId="2B7E2516" w:rsidR="00FF79D8" w:rsidRDefault="00FF79D8" w:rsidP="00FF79D8">
      <w:pPr>
        <w:rPr>
          <w:rFonts w:ascii="Arial" w:hAnsi="Arial" w:cs="Arial"/>
          <w:b/>
          <w:sz w:val="22"/>
          <w:szCs w:val="22"/>
        </w:rPr>
      </w:pPr>
      <w:r w:rsidRPr="00DF5982">
        <w:rPr>
          <w:rFonts w:ascii="Arial" w:hAnsi="Arial" w:cs="Arial"/>
          <w:sz w:val="22"/>
          <w:szCs w:val="22"/>
        </w:rPr>
        <w:t>This research project has been designed to make sure the researchers interpret the results in a fair and appropriate way and avoids study doctors or participants jumping to conclusions.</w:t>
      </w:r>
      <w:r>
        <w:rPr>
          <w:rFonts w:ascii="Arial" w:hAnsi="Arial" w:cs="Arial"/>
          <w:sz w:val="22"/>
          <w:szCs w:val="22"/>
        </w:rPr>
        <w:t xml:space="preserve"> Therefore, we are undertaking a prospective cohort study (following a group forward in time) in which all patients with advanced </w:t>
      </w:r>
      <w:r w:rsidR="00EA2127">
        <w:rPr>
          <w:rFonts w:ascii="Arial" w:hAnsi="Arial" w:cs="Arial"/>
          <w:sz w:val="22"/>
          <w:szCs w:val="22"/>
        </w:rPr>
        <w:t>biliary</w:t>
      </w:r>
      <w:r>
        <w:rPr>
          <w:rFonts w:ascii="Arial" w:hAnsi="Arial" w:cs="Arial"/>
          <w:sz w:val="22"/>
          <w:szCs w:val="22"/>
        </w:rPr>
        <w:t xml:space="preserve"> cancer who are fit for chemotherapy are offered the chance to participate in this trial. In this way, we will understand the overall likelihood of benefit from this approach to patients with </w:t>
      </w:r>
      <w:r w:rsidR="00EA2127">
        <w:rPr>
          <w:rFonts w:ascii="Arial" w:hAnsi="Arial" w:cs="Arial"/>
          <w:sz w:val="22"/>
          <w:szCs w:val="22"/>
        </w:rPr>
        <w:t>biliary</w:t>
      </w:r>
      <w:r>
        <w:rPr>
          <w:rFonts w:ascii="Arial" w:hAnsi="Arial" w:cs="Arial"/>
          <w:sz w:val="22"/>
          <w:szCs w:val="22"/>
        </w:rPr>
        <w:t xml:space="preserve"> cancer.</w:t>
      </w:r>
    </w:p>
    <w:p w14:paraId="3DA93216" w14:textId="77777777" w:rsidR="00FF79D8" w:rsidRDefault="00FF79D8" w:rsidP="00FF79D8">
      <w:pPr>
        <w:rPr>
          <w:rFonts w:ascii="Arial" w:hAnsi="Arial" w:cs="Arial"/>
          <w:b/>
          <w:sz w:val="22"/>
          <w:szCs w:val="22"/>
        </w:rPr>
      </w:pPr>
    </w:p>
    <w:p w14:paraId="1EF3475E" w14:textId="77777777" w:rsidR="00FF79D8" w:rsidRDefault="00FF79D8" w:rsidP="00FF79D8">
      <w:pPr>
        <w:rPr>
          <w:rFonts w:ascii="Arial" w:hAnsi="Arial" w:cs="Arial"/>
          <w:b/>
          <w:sz w:val="22"/>
          <w:szCs w:val="22"/>
        </w:rPr>
      </w:pPr>
      <w:r w:rsidRPr="00CF0455">
        <w:rPr>
          <w:rFonts w:ascii="Arial" w:hAnsi="Arial" w:cs="Arial"/>
          <w:sz w:val="22"/>
          <w:szCs w:val="22"/>
        </w:rPr>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nor will you be p</w:t>
      </w:r>
      <w:r>
        <w:rPr>
          <w:rFonts w:ascii="Arial" w:hAnsi="Arial" w:cs="Arial"/>
          <w:sz w:val="22"/>
          <w:szCs w:val="22"/>
        </w:rPr>
        <w:t>aid. Any</w:t>
      </w:r>
      <w:r w:rsidRPr="00CF0455">
        <w:rPr>
          <w:rFonts w:ascii="Arial" w:hAnsi="Arial" w:cs="Arial"/>
          <w:sz w:val="22"/>
          <w:szCs w:val="22"/>
        </w:rPr>
        <w:t xml:space="preserve">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to you free of charge.</w:t>
      </w:r>
    </w:p>
    <w:p w14:paraId="76059EA9" w14:textId="77777777" w:rsidR="00FF79D8" w:rsidRDefault="00FF79D8" w:rsidP="00FF79D8">
      <w:pPr>
        <w:rPr>
          <w:rFonts w:ascii="Arial" w:hAnsi="Arial" w:cs="Arial"/>
          <w:b/>
          <w:sz w:val="22"/>
          <w:szCs w:val="22"/>
        </w:rPr>
      </w:pPr>
    </w:p>
    <w:p w14:paraId="50A4BE77" w14:textId="77777777" w:rsidR="00FF79D8" w:rsidRPr="00974BB7" w:rsidRDefault="00FF79D8" w:rsidP="00FF79D8">
      <w:pPr>
        <w:rPr>
          <w:rFonts w:ascii="Arial" w:hAnsi="Arial" w:cs="Arial"/>
          <w:b/>
          <w:sz w:val="22"/>
          <w:szCs w:val="22"/>
        </w:rPr>
      </w:pPr>
      <w:r>
        <w:rPr>
          <w:rFonts w:ascii="Arial" w:hAnsi="Arial" w:cs="Arial"/>
          <w:sz w:val="22"/>
          <w:szCs w:val="22"/>
        </w:rPr>
        <w:t xml:space="preserve">It is possible that comprehensive genetic profiling of your cancer may reveal that a specific treatment may be of benefit to you. If your treating oncologist believes that you may benefit from this treatment and it is unavailable on the pharmaceutical benefits scheme, you may be able to access this in the context of a clinical trial or on a compassionate basis. Although we will attempt to facilitate this, we cannot guarantee that this </w:t>
      </w:r>
      <w:r w:rsidRPr="00263DE2">
        <w:rPr>
          <w:rFonts w:ascii="Arial" w:hAnsi="Arial" w:cs="Arial"/>
          <w:sz w:val="22"/>
          <w:szCs w:val="22"/>
        </w:rPr>
        <w:t xml:space="preserve">will </w:t>
      </w:r>
      <w:r>
        <w:rPr>
          <w:rFonts w:ascii="Arial" w:hAnsi="Arial" w:cs="Arial"/>
          <w:sz w:val="22"/>
          <w:szCs w:val="22"/>
        </w:rPr>
        <w:t>be possible, and you may choose</w:t>
      </w:r>
      <w:r w:rsidRPr="00263DE2">
        <w:rPr>
          <w:rFonts w:ascii="Arial" w:hAnsi="Arial" w:cs="Arial"/>
          <w:sz w:val="22"/>
          <w:szCs w:val="22"/>
        </w:rPr>
        <w:t xml:space="preserve"> to pay for </w:t>
      </w:r>
      <w:r>
        <w:rPr>
          <w:rFonts w:ascii="Arial" w:hAnsi="Arial" w:cs="Arial"/>
          <w:sz w:val="22"/>
          <w:szCs w:val="22"/>
        </w:rPr>
        <w:t>this treatment</w:t>
      </w:r>
      <w:r w:rsidRPr="00263DE2">
        <w:rPr>
          <w:rFonts w:ascii="Arial" w:hAnsi="Arial" w:cs="Arial"/>
          <w:sz w:val="22"/>
          <w:szCs w:val="22"/>
        </w:rPr>
        <w:t xml:space="preserve"> </w:t>
      </w:r>
      <w:r>
        <w:rPr>
          <w:rFonts w:ascii="Arial" w:hAnsi="Arial" w:cs="Arial"/>
          <w:sz w:val="22"/>
          <w:szCs w:val="22"/>
        </w:rPr>
        <w:t>if you feel that this is worthwhile.</w:t>
      </w:r>
    </w:p>
    <w:p w14:paraId="5B2BCBD9" w14:textId="2893CF2F" w:rsidR="00FF79D8" w:rsidRDefault="00FF79D8" w:rsidP="00F71DCD">
      <w:pPr>
        <w:rPr>
          <w:rFonts w:ascii="Arial" w:hAnsi="Arial" w:cs="Arial"/>
          <w:b/>
          <w:sz w:val="22"/>
          <w:szCs w:val="22"/>
        </w:rPr>
      </w:pPr>
    </w:p>
    <w:p w14:paraId="497FF61F" w14:textId="4C81540D" w:rsidR="009B2430" w:rsidRDefault="009B2430" w:rsidP="00F71DCD">
      <w:pPr>
        <w:rPr>
          <w:rFonts w:ascii="Arial" w:hAnsi="Arial" w:cs="Arial"/>
          <w:b/>
          <w:sz w:val="22"/>
          <w:szCs w:val="22"/>
        </w:rPr>
      </w:pPr>
    </w:p>
    <w:p w14:paraId="18826745" w14:textId="77777777" w:rsidR="009B2430" w:rsidRDefault="009B2430" w:rsidP="00F71DCD">
      <w:pPr>
        <w:rPr>
          <w:rFonts w:ascii="Arial" w:hAnsi="Arial" w:cs="Arial"/>
          <w:b/>
          <w:sz w:val="22"/>
          <w:szCs w:val="22"/>
        </w:rPr>
      </w:pPr>
    </w:p>
    <w:p w14:paraId="2DE1220B" w14:textId="77777777" w:rsidR="00E35400" w:rsidRDefault="00E35400" w:rsidP="00E35400">
      <w:pPr>
        <w:rPr>
          <w:rFonts w:ascii="Arial" w:hAnsi="Arial" w:cs="Arial"/>
          <w:b/>
          <w:sz w:val="22"/>
          <w:szCs w:val="22"/>
        </w:rPr>
      </w:pPr>
    </w:p>
    <w:p w14:paraId="30E3D2A5" w14:textId="77777777" w:rsidR="00E35400" w:rsidRDefault="00E35400" w:rsidP="00E35400">
      <w:pPr>
        <w:rPr>
          <w:rFonts w:ascii="Arial" w:hAnsi="Arial" w:cs="Arial"/>
          <w:b/>
          <w:sz w:val="22"/>
          <w:szCs w:val="22"/>
        </w:rPr>
      </w:pPr>
      <w:r>
        <w:rPr>
          <w:rFonts w:ascii="Arial" w:hAnsi="Arial" w:cs="Arial"/>
          <w:b/>
          <w:sz w:val="22"/>
          <w:szCs w:val="22"/>
        </w:rPr>
        <w:lastRenderedPageBreak/>
        <w:t>5</w:t>
      </w:r>
      <w:r w:rsidRPr="00DD0F35">
        <w:rPr>
          <w:rFonts w:ascii="Arial" w:hAnsi="Arial" w:cs="Arial"/>
          <w:b/>
          <w:sz w:val="22"/>
          <w:szCs w:val="22"/>
        </w:rPr>
        <w:tab/>
        <w:t>What do I have to do?</w:t>
      </w:r>
    </w:p>
    <w:p w14:paraId="2F14C4D5" w14:textId="77777777" w:rsidR="00E35400" w:rsidRPr="00DD0F35" w:rsidRDefault="00E35400" w:rsidP="00E35400">
      <w:pPr>
        <w:rPr>
          <w:rFonts w:ascii="Arial" w:hAnsi="Arial" w:cs="Arial"/>
          <w:b/>
          <w:sz w:val="22"/>
          <w:szCs w:val="22"/>
        </w:rPr>
      </w:pPr>
    </w:p>
    <w:p w14:paraId="1B1BB2EB" w14:textId="136D6E26" w:rsidR="00FF79D8" w:rsidRPr="003C0531" w:rsidRDefault="0072151D" w:rsidP="00E35400">
      <w:pPr>
        <w:rPr>
          <w:rFonts w:ascii="Arial" w:hAnsi="Arial" w:cs="Arial"/>
          <w:sz w:val="22"/>
          <w:szCs w:val="22"/>
        </w:rPr>
      </w:pPr>
      <w:r w:rsidRPr="001C309D">
        <w:rPr>
          <w:rFonts w:ascii="Arial" w:hAnsi="Arial" w:cs="Arial"/>
          <w:sz w:val="22"/>
          <w:szCs w:val="22"/>
        </w:rPr>
        <w:t>Apart from</w:t>
      </w:r>
      <w:r w:rsidR="00FF79D8" w:rsidRPr="001C309D">
        <w:rPr>
          <w:rFonts w:ascii="Arial" w:hAnsi="Arial" w:cs="Arial"/>
          <w:sz w:val="22"/>
          <w:szCs w:val="22"/>
        </w:rPr>
        <w:t xml:space="preserve"> agreeing to</w:t>
      </w:r>
      <w:r w:rsidRPr="001C309D">
        <w:rPr>
          <w:rFonts w:ascii="Arial" w:hAnsi="Arial" w:cs="Arial"/>
          <w:sz w:val="22"/>
          <w:szCs w:val="22"/>
        </w:rPr>
        <w:t xml:space="preserve"> participate in this study and the </w:t>
      </w:r>
      <w:proofErr w:type="spellStart"/>
      <w:r w:rsidRPr="001C309D">
        <w:rPr>
          <w:rFonts w:ascii="Arial" w:hAnsi="Arial" w:cs="Arial"/>
          <w:sz w:val="22"/>
          <w:szCs w:val="22"/>
        </w:rPr>
        <w:t>MoST</w:t>
      </w:r>
      <w:proofErr w:type="spellEnd"/>
      <w:r w:rsidRPr="001C309D">
        <w:rPr>
          <w:rFonts w:ascii="Arial" w:hAnsi="Arial" w:cs="Arial"/>
          <w:sz w:val="22"/>
          <w:szCs w:val="22"/>
        </w:rPr>
        <w:t xml:space="preserve"> study,</w:t>
      </w:r>
      <w:r w:rsidR="00FF79D8" w:rsidRPr="001C309D">
        <w:rPr>
          <w:rFonts w:ascii="Arial" w:hAnsi="Arial" w:cs="Arial"/>
          <w:sz w:val="22"/>
          <w:szCs w:val="22"/>
        </w:rPr>
        <w:t xml:space="preserve"> allow</w:t>
      </w:r>
      <w:r w:rsidRPr="001C309D">
        <w:rPr>
          <w:rFonts w:ascii="Arial" w:hAnsi="Arial" w:cs="Arial"/>
          <w:sz w:val="22"/>
          <w:szCs w:val="22"/>
        </w:rPr>
        <w:t>ing</w:t>
      </w:r>
      <w:r w:rsidR="00FF79D8" w:rsidRPr="001C309D">
        <w:rPr>
          <w:rFonts w:ascii="Arial" w:hAnsi="Arial" w:cs="Arial"/>
          <w:sz w:val="22"/>
          <w:szCs w:val="22"/>
        </w:rPr>
        <w:t xml:space="preserve"> access to your </w:t>
      </w:r>
      <w:r w:rsidR="00D61DDC">
        <w:rPr>
          <w:rFonts w:ascii="Arial" w:hAnsi="Arial" w:cs="Arial"/>
          <w:sz w:val="22"/>
          <w:szCs w:val="22"/>
        </w:rPr>
        <w:t>biopsy sample</w:t>
      </w:r>
      <w:r w:rsidR="0011405C">
        <w:rPr>
          <w:rFonts w:ascii="Arial" w:hAnsi="Arial" w:cs="Arial"/>
          <w:sz w:val="22"/>
          <w:szCs w:val="22"/>
        </w:rPr>
        <w:t xml:space="preserve"> </w:t>
      </w:r>
      <w:r w:rsidR="00FF79D8" w:rsidRPr="001C309D">
        <w:rPr>
          <w:rFonts w:ascii="Arial" w:hAnsi="Arial" w:cs="Arial"/>
          <w:sz w:val="22"/>
          <w:szCs w:val="22"/>
        </w:rPr>
        <w:t>and providing a sample of your blood at the time of entry into the trial</w:t>
      </w:r>
      <w:r w:rsidR="00A515F6" w:rsidRPr="001C309D">
        <w:rPr>
          <w:rFonts w:ascii="Arial" w:hAnsi="Arial" w:cs="Arial"/>
          <w:sz w:val="22"/>
          <w:szCs w:val="22"/>
        </w:rPr>
        <w:t>,</w:t>
      </w:r>
      <w:r w:rsidR="00FF79D8" w:rsidRPr="001C309D">
        <w:rPr>
          <w:rFonts w:ascii="Arial" w:hAnsi="Arial" w:cs="Arial"/>
          <w:sz w:val="22"/>
          <w:szCs w:val="22"/>
        </w:rPr>
        <w:t xml:space="preserve"> </w:t>
      </w:r>
      <w:r>
        <w:rPr>
          <w:rFonts w:ascii="Arial" w:hAnsi="Arial" w:cs="Arial"/>
          <w:sz w:val="22"/>
          <w:szCs w:val="22"/>
        </w:rPr>
        <w:t xml:space="preserve">there are no other </w:t>
      </w:r>
      <w:r w:rsidRPr="0011405C">
        <w:rPr>
          <w:rFonts w:ascii="Arial" w:hAnsi="Arial" w:cs="Arial"/>
          <w:sz w:val="22"/>
          <w:szCs w:val="22"/>
        </w:rPr>
        <w:t>requirements for participating in this trial.</w:t>
      </w:r>
      <w:r w:rsidR="00D61DDC" w:rsidRPr="0011405C">
        <w:rPr>
          <w:rFonts w:ascii="Arial" w:hAnsi="Arial" w:cs="Arial"/>
          <w:sz w:val="22"/>
          <w:szCs w:val="22"/>
        </w:rPr>
        <w:t xml:space="preserve"> If you are requiring a change of stent as part of your care then potentially your specialist may </w:t>
      </w:r>
      <w:r w:rsidR="003C0531" w:rsidRPr="0011405C">
        <w:rPr>
          <w:rFonts w:ascii="Arial" w:hAnsi="Arial" w:cs="Arial"/>
          <w:sz w:val="22"/>
          <w:szCs w:val="22"/>
        </w:rPr>
        <w:t>request to obtain an additional biopsy as part of that procedure at the time.</w:t>
      </w:r>
    </w:p>
    <w:p w14:paraId="153A2607" w14:textId="3F2A86EA" w:rsidR="00FF79D8" w:rsidRDefault="00FF79D8" w:rsidP="00E35400">
      <w:pPr>
        <w:rPr>
          <w:rFonts w:ascii="Arial" w:hAnsi="Arial" w:cs="Arial"/>
          <w:b/>
          <w:sz w:val="22"/>
          <w:szCs w:val="22"/>
        </w:rPr>
      </w:pPr>
    </w:p>
    <w:p w14:paraId="5D8683DE" w14:textId="77777777" w:rsidR="00EB324B" w:rsidRDefault="00EB324B" w:rsidP="00E35400">
      <w:pPr>
        <w:rPr>
          <w:rFonts w:ascii="Arial" w:hAnsi="Arial" w:cs="Arial"/>
          <w:b/>
          <w:sz w:val="22"/>
          <w:szCs w:val="22"/>
        </w:rPr>
      </w:pPr>
    </w:p>
    <w:p w14:paraId="72D1A159" w14:textId="77777777" w:rsidR="00E35400" w:rsidRPr="005064E0" w:rsidRDefault="00E35400" w:rsidP="00E35400">
      <w:pPr>
        <w:tabs>
          <w:tab w:val="left" w:pos="709"/>
        </w:tabs>
        <w:rPr>
          <w:rFonts w:ascii="Arial" w:hAnsi="Arial" w:cs="Arial"/>
          <w:sz w:val="22"/>
          <w:szCs w:val="22"/>
        </w:rPr>
      </w:pPr>
      <w:r>
        <w:rPr>
          <w:rFonts w:ascii="Arial" w:hAnsi="Arial" w:cs="Arial"/>
          <w:b/>
          <w:sz w:val="22"/>
          <w:szCs w:val="22"/>
        </w:rPr>
        <w:t>6</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14:paraId="6F27C61F" w14:textId="77777777" w:rsidR="00E35400" w:rsidRDefault="00E35400" w:rsidP="00E35400">
      <w:pPr>
        <w:rPr>
          <w:rFonts w:ascii="Arial" w:hAnsi="Arial" w:cs="Arial"/>
          <w:sz w:val="22"/>
          <w:szCs w:val="22"/>
        </w:rPr>
      </w:pPr>
    </w:p>
    <w:p w14:paraId="63E87797" w14:textId="544FCC04" w:rsidR="00FF79D8" w:rsidRDefault="00FF79D8" w:rsidP="00FF79D8">
      <w:pPr>
        <w:rPr>
          <w:rFonts w:ascii="Arial" w:hAnsi="Arial" w:cs="Arial"/>
          <w:sz w:val="22"/>
          <w:szCs w:val="22"/>
        </w:rPr>
      </w:pPr>
      <w:r>
        <w:rPr>
          <w:rFonts w:ascii="Arial" w:hAnsi="Arial" w:cs="Arial"/>
          <w:sz w:val="22"/>
          <w:szCs w:val="22"/>
        </w:rPr>
        <w:t xml:space="preserve">All participants in this trial will be offered an attempt at comprehensive genetic profiling of their cancer. </w:t>
      </w:r>
      <w:r w:rsidR="00D8773B">
        <w:rPr>
          <w:rFonts w:ascii="Arial" w:hAnsi="Arial" w:cs="Arial"/>
          <w:sz w:val="22"/>
          <w:szCs w:val="22"/>
        </w:rPr>
        <w:t>The goal is fo</w:t>
      </w:r>
      <w:r w:rsidR="005B0636">
        <w:rPr>
          <w:rFonts w:ascii="Arial" w:hAnsi="Arial" w:cs="Arial"/>
          <w:sz w:val="22"/>
          <w:szCs w:val="22"/>
        </w:rPr>
        <w:t xml:space="preserve">r at </w:t>
      </w:r>
      <w:r w:rsidR="00D8773B">
        <w:rPr>
          <w:rFonts w:ascii="Arial" w:hAnsi="Arial" w:cs="Arial"/>
          <w:sz w:val="22"/>
          <w:szCs w:val="22"/>
        </w:rPr>
        <w:t>least</w:t>
      </w:r>
      <w:r w:rsidR="005B0636">
        <w:rPr>
          <w:rFonts w:ascii="Arial" w:hAnsi="Arial" w:cs="Arial"/>
          <w:sz w:val="22"/>
          <w:szCs w:val="22"/>
        </w:rPr>
        <w:t xml:space="preserve"> 50-75</w:t>
      </w:r>
      <w:r w:rsidR="00355C82">
        <w:rPr>
          <w:rFonts w:ascii="Arial" w:hAnsi="Arial" w:cs="Arial"/>
          <w:sz w:val="22"/>
          <w:szCs w:val="22"/>
        </w:rPr>
        <w:t xml:space="preserve"> (hopefully 100)</w:t>
      </w:r>
      <w:r>
        <w:rPr>
          <w:rFonts w:ascii="Arial" w:hAnsi="Arial" w:cs="Arial"/>
          <w:sz w:val="22"/>
          <w:szCs w:val="22"/>
        </w:rPr>
        <w:t xml:space="preserve"> people with advanced </w:t>
      </w:r>
      <w:r w:rsidR="00EA2127">
        <w:rPr>
          <w:rFonts w:ascii="Arial" w:hAnsi="Arial" w:cs="Arial"/>
          <w:sz w:val="22"/>
          <w:szCs w:val="22"/>
        </w:rPr>
        <w:t>biliary</w:t>
      </w:r>
      <w:r>
        <w:rPr>
          <w:rFonts w:ascii="Arial" w:hAnsi="Arial" w:cs="Arial"/>
          <w:sz w:val="22"/>
          <w:szCs w:val="22"/>
        </w:rPr>
        <w:t xml:space="preserve"> cancer will be enrolled in the trial. The trial is also open at several other sites </w:t>
      </w:r>
      <w:r w:rsidR="008E7C42">
        <w:rPr>
          <w:rFonts w:ascii="Arial" w:hAnsi="Arial" w:cs="Arial"/>
          <w:sz w:val="22"/>
          <w:szCs w:val="22"/>
        </w:rPr>
        <w:t>in Australia</w:t>
      </w:r>
      <w:r>
        <w:rPr>
          <w:rFonts w:ascii="Arial" w:hAnsi="Arial" w:cs="Arial"/>
          <w:sz w:val="22"/>
          <w:szCs w:val="22"/>
        </w:rPr>
        <w:t xml:space="preserve">, as part of a co-ordinated multi-centre study. </w:t>
      </w:r>
    </w:p>
    <w:p w14:paraId="6840BE16" w14:textId="77777777" w:rsidR="00FF79D8" w:rsidRDefault="00FF79D8" w:rsidP="00FF79D8">
      <w:pPr>
        <w:rPr>
          <w:rFonts w:ascii="Arial" w:hAnsi="Arial" w:cs="Arial"/>
          <w:sz w:val="22"/>
          <w:szCs w:val="22"/>
        </w:rPr>
      </w:pPr>
    </w:p>
    <w:p w14:paraId="16C930DB" w14:textId="5151A47A" w:rsidR="00FF79D8" w:rsidRDefault="00FF79D8" w:rsidP="00FF79D8">
      <w:pPr>
        <w:rPr>
          <w:rFonts w:ascii="Arial" w:hAnsi="Arial" w:cs="Arial"/>
          <w:sz w:val="22"/>
          <w:szCs w:val="22"/>
        </w:rPr>
      </w:pPr>
      <w:r>
        <w:rPr>
          <w:rFonts w:ascii="Arial" w:hAnsi="Arial" w:cs="Arial"/>
          <w:sz w:val="22"/>
          <w:szCs w:val="22"/>
        </w:rPr>
        <w:t xml:space="preserve">This trial builds on previous work arising from the </w:t>
      </w:r>
      <w:r w:rsidR="00CA288A">
        <w:rPr>
          <w:rFonts w:ascii="Arial" w:hAnsi="Arial" w:cs="Arial"/>
          <w:sz w:val="22"/>
          <w:szCs w:val="22"/>
        </w:rPr>
        <w:t>Pancreatico</w:t>
      </w:r>
      <w:r w:rsidR="008D0270">
        <w:rPr>
          <w:rFonts w:ascii="Arial" w:hAnsi="Arial" w:cs="Arial"/>
          <w:sz w:val="22"/>
          <w:szCs w:val="22"/>
        </w:rPr>
        <w:t xml:space="preserve">biliary Cancer Biobank </w:t>
      </w:r>
      <w:r>
        <w:rPr>
          <w:rFonts w:ascii="Arial" w:hAnsi="Arial" w:cs="Arial"/>
          <w:sz w:val="22"/>
          <w:szCs w:val="22"/>
        </w:rPr>
        <w:t xml:space="preserve">which has demonstrated that it is possible to perform comprehensive genetic profiling in patients with </w:t>
      </w:r>
      <w:r w:rsidR="005B0636">
        <w:rPr>
          <w:rFonts w:ascii="Arial" w:hAnsi="Arial" w:cs="Arial"/>
          <w:sz w:val="22"/>
          <w:szCs w:val="22"/>
        </w:rPr>
        <w:t xml:space="preserve">pancreatic and </w:t>
      </w:r>
      <w:r w:rsidR="00EA2127">
        <w:rPr>
          <w:rFonts w:ascii="Arial" w:hAnsi="Arial" w:cs="Arial"/>
          <w:sz w:val="22"/>
          <w:szCs w:val="22"/>
        </w:rPr>
        <w:t>biliary</w:t>
      </w:r>
      <w:r>
        <w:rPr>
          <w:rFonts w:ascii="Arial" w:hAnsi="Arial" w:cs="Arial"/>
          <w:sz w:val="22"/>
          <w:szCs w:val="22"/>
        </w:rPr>
        <w:t xml:space="preserve"> cancer</w:t>
      </w:r>
      <w:r w:rsidR="005B0636">
        <w:rPr>
          <w:rFonts w:ascii="Arial" w:hAnsi="Arial" w:cs="Arial"/>
          <w:sz w:val="22"/>
          <w:szCs w:val="22"/>
        </w:rPr>
        <w:t>s</w:t>
      </w:r>
      <w:r>
        <w:rPr>
          <w:rFonts w:ascii="Arial" w:hAnsi="Arial" w:cs="Arial"/>
          <w:sz w:val="22"/>
          <w:szCs w:val="22"/>
        </w:rPr>
        <w:t>. The purpose of this trial is to test whether this could be offered as part of routine clinical care and in what proportion of patients, this is likely to be successful.</w:t>
      </w:r>
    </w:p>
    <w:p w14:paraId="6B247CD1" w14:textId="77777777" w:rsidR="00E35400" w:rsidRDefault="00E35400" w:rsidP="00E35400">
      <w:pPr>
        <w:rPr>
          <w:rFonts w:ascii="Arial" w:hAnsi="Arial" w:cs="Arial"/>
          <w:b/>
          <w:sz w:val="22"/>
          <w:szCs w:val="22"/>
        </w:rPr>
      </w:pPr>
    </w:p>
    <w:p w14:paraId="71D5597B" w14:textId="77777777" w:rsidR="00E35400" w:rsidRDefault="00E35400" w:rsidP="00E35400">
      <w:pPr>
        <w:rPr>
          <w:rFonts w:ascii="Arial" w:hAnsi="Arial" w:cs="Arial"/>
          <w:b/>
          <w:sz w:val="22"/>
          <w:szCs w:val="22"/>
        </w:rPr>
      </w:pPr>
    </w:p>
    <w:p w14:paraId="20D6B1C1" w14:textId="77777777" w:rsidR="00E35400" w:rsidRDefault="00E35400" w:rsidP="00E35400">
      <w:pPr>
        <w:rPr>
          <w:rFonts w:ascii="Arial" w:hAnsi="Arial" w:cs="Arial"/>
          <w:b/>
          <w:sz w:val="22"/>
          <w:szCs w:val="22"/>
        </w:rPr>
      </w:pPr>
      <w:r>
        <w:rPr>
          <w:rFonts w:ascii="Arial" w:hAnsi="Arial" w:cs="Arial"/>
          <w:b/>
          <w:sz w:val="22"/>
          <w:szCs w:val="22"/>
        </w:rPr>
        <w:t>7</w:t>
      </w:r>
      <w:r>
        <w:rPr>
          <w:rFonts w:ascii="Arial" w:hAnsi="Arial" w:cs="Arial"/>
          <w:b/>
          <w:sz w:val="22"/>
          <w:szCs w:val="22"/>
        </w:rPr>
        <w:tab/>
        <w:t>Do I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676E0C82" w14:textId="77777777" w:rsidR="00FF79D8" w:rsidRDefault="00FF79D8" w:rsidP="00FF79D8">
      <w:pPr>
        <w:rPr>
          <w:rFonts w:ascii="Arial" w:hAnsi="Arial" w:cs="Arial"/>
          <w:b/>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14:paraId="03E2B770" w14:textId="77777777" w:rsidR="00FF79D8" w:rsidRDefault="00FF79D8" w:rsidP="00FF79D8">
      <w:pPr>
        <w:rPr>
          <w:rFonts w:ascii="Arial" w:hAnsi="Arial" w:cs="Arial"/>
          <w:b/>
          <w:sz w:val="22"/>
          <w:szCs w:val="22"/>
        </w:rPr>
      </w:pPr>
    </w:p>
    <w:p w14:paraId="2BA3FFDB" w14:textId="77777777" w:rsidR="00FF79D8" w:rsidRDefault="00FF79D8" w:rsidP="00FF79D8">
      <w:pP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4D9B48ED" w14:textId="77777777" w:rsidR="00FF79D8" w:rsidRDefault="00FF79D8" w:rsidP="00FF79D8">
      <w:pPr>
        <w:rPr>
          <w:rFonts w:ascii="Arial" w:hAnsi="Arial" w:cs="Arial"/>
          <w:sz w:val="22"/>
          <w:szCs w:val="22"/>
        </w:rPr>
      </w:pPr>
    </w:p>
    <w:p w14:paraId="77AC36F0" w14:textId="47CE1092" w:rsidR="00E35400" w:rsidRDefault="00FF79D8" w:rsidP="00E35400">
      <w:pPr>
        <w:rPr>
          <w:rFonts w:ascii="Arial" w:hAnsi="Arial" w:cs="Arial"/>
          <w:sz w:val="22"/>
          <w:szCs w:val="22"/>
        </w:rPr>
      </w:pPr>
      <w:r>
        <w:rPr>
          <w:rFonts w:ascii="Arial" w:hAnsi="Arial" w:cs="Arial"/>
          <w:sz w:val="22"/>
          <w:szCs w:val="22"/>
        </w:rPr>
        <w:t xml:space="preserve">Your decisions whether to take part or not to take part, and then withdraw, will not affect your routine treatment, your relationship with those treating you or your 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14:paraId="391B20AF" w14:textId="77777777" w:rsidR="00E35400" w:rsidRDefault="00E35400" w:rsidP="00E35400">
      <w:pPr>
        <w:rPr>
          <w:rFonts w:ascii="Arial" w:hAnsi="Arial" w:cs="Arial"/>
          <w:sz w:val="22"/>
          <w:szCs w:val="22"/>
        </w:rPr>
      </w:pPr>
    </w:p>
    <w:p w14:paraId="60C1A387" w14:textId="77777777" w:rsidR="00E35400" w:rsidRDefault="00E35400" w:rsidP="00E35400">
      <w:pPr>
        <w:rPr>
          <w:rFonts w:ascii="Arial" w:hAnsi="Arial" w:cs="Arial"/>
          <w:sz w:val="22"/>
          <w:szCs w:val="22"/>
        </w:rPr>
      </w:pPr>
    </w:p>
    <w:p w14:paraId="7FAB5698" w14:textId="77777777" w:rsidR="00E35400" w:rsidRDefault="00E35400" w:rsidP="00E35400">
      <w:pPr>
        <w:rPr>
          <w:rFonts w:ascii="Arial" w:hAnsi="Arial" w:cs="Arial"/>
          <w:b/>
          <w:sz w:val="22"/>
          <w:szCs w:val="22"/>
        </w:rPr>
      </w:pPr>
      <w:r>
        <w:rPr>
          <w:rFonts w:ascii="Arial" w:hAnsi="Arial" w:cs="Arial"/>
          <w:b/>
          <w:sz w:val="22"/>
          <w:szCs w:val="22"/>
        </w:rPr>
        <w:t>8</w:t>
      </w:r>
      <w:r>
        <w:rPr>
          <w:rFonts w:ascii="Arial" w:hAnsi="Arial" w:cs="Arial"/>
          <w:b/>
          <w:sz w:val="22"/>
          <w:szCs w:val="22"/>
        </w:rPr>
        <w:tab/>
        <w:t>What are the possible benefits of taking part?</w:t>
      </w:r>
    </w:p>
    <w:p w14:paraId="6B25FC47" w14:textId="77777777" w:rsidR="00E35400" w:rsidRPr="001C309D" w:rsidRDefault="00E35400" w:rsidP="00E35400">
      <w:pPr>
        <w:rPr>
          <w:rFonts w:ascii="Arial" w:hAnsi="Arial" w:cs="Arial"/>
          <w:b/>
          <w:color w:val="000000" w:themeColor="text1"/>
          <w:sz w:val="22"/>
          <w:szCs w:val="22"/>
        </w:rPr>
      </w:pPr>
    </w:p>
    <w:p w14:paraId="0616C7BD" w14:textId="6508103D" w:rsidR="00E35400" w:rsidRPr="001C309D" w:rsidRDefault="001C309D" w:rsidP="00E35400">
      <w:pPr>
        <w:rPr>
          <w:rFonts w:ascii="Arial" w:hAnsi="Arial" w:cs="Arial"/>
          <w:color w:val="000000" w:themeColor="text1"/>
          <w:sz w:val="22"/>
          <w:szCs w:val="22"/>
        </w:rPr>
      </w:pPr>
      <w:r w:rsidRPr="001C309D">
        <w:rPr>
          <w:rFonts w:ascii="Arial" w:hAnsi="Arial" w:cs="Arial"/>
          <w:color w:val="000000" w:themeColor="text1"/>
          <w:sz w:val="22"/>
          <w:szCs w:val="22"/>
        </w:rPr>
        <w:t>You will be contacted if the testing shows important information about you, and you will be asked if you wish to know the results. The results may be important to you as they may provide:</w:t>
      </w:r>
    </w:p>
    <w:p w14:paraId="0163F1D2" w14:textId="5EF5C8F6" w:rsidR="001C309D" w:rsidRPr="001C309D" w:rsidRDefault="001C309D" w:rsidP="001C309D">
      <w:pPr>
        <w:pStyle w:val="ListParagraph"/>
        <w:numPr>
          <w:ilvl w:val="0"/>
          <w:numId w:val="17"/>
        </w:numPr>
        <w:rPr>
          <w:rFonts w:ascii="Arial" w:hAnsi="Arial" w:cs="Arial"/>
          <w:color w:val="000000" w:themeColor="text1"/>
          <w:sz w:val="22"/>
          <w:szCs w:val="22"/>
        </w:rPr>
      </w:pPr>
      <w:r w:rsidRPr="001C309D">
        <w:rPr>
          <w:rFonts w:ascii="Arial" w:hAnsi="Arial" w:cs="Arial"/>
          <w:color w:val="000000" w:themeColor="text1"/>
          <w:sz w:val="22"/>
          <w:szCs w:val="22"/>
        </w:rPr>
        <w:t>Information about the genetic mutations within your cancer</w:t>
      </w:r>
      <w:r>
        <w:rPr>
          <w:rFonts w:ascii="Arial" w:hAnsi="Arial" w:cs="Arial"/>
          <w:color w:val="000000" w:themeColor="text1"/>
          <w:sz w:val="22"/>
          <w:szCs w:val="22"/>
        </w:rPr>
        <w:t xml:space="preserve"> that may be amenable to specific treatment (about 10%)</w:t>
      </w:r>
    </w:p>
    <w:p w14:paraId="18508EDB" w14:textId="143547C2" w:rsidR="001C309D" w:rsidRDefault="001C309D" w:rsidP="001C309D">
      <w:pPr>
        <w:pStyle w:val="ListParagraph"/>
        <w:numPr>
          <w:ilvl w:val="0"/>
          <w:numId w:val="17"/>
        </w:numPr>
        <w:rPr>
          <w:rFonts w:ascii="Arial" w:hAnsi="Arial" w:cs="Arial"/>
          <w:color w:val="000000" w:themeColor="text1"/>
          <w:sz w:val="22"/>
          <w:szCs w:val="22"/>
        </w:rPr>
      </w:pPr>
      <w:r>
        <w:rPr>
          <w:rFonts w:ascii="Arial" w:hAnsi="Arial" w:cs="Arial"/>
          <w:color w:val="000000" w:themeColor="text1"/>
          <w:sz w:val="22"/>
          <w:szCs w:val="22"/>
        </w:rPr>
        <w:t>Facilitate access to potential treatments that might be suitable for you (about 5%)</w:t>
      </w:r>
    </w:p>
    <w:p w14:paraId="5B0EA016" w14:textId="5FFE1AFF" w:rsidR="00705C4A" w:rsidRDefault="00705C4A" w:rsidP="00705C4A">
      <w:pPr>
        <w:rPr>
          <w:rFonts w:ascii="Arial" w:hAnsi="Arial" w:cs="Arial"/>
          <w:color w:val="000000" w:themeColor="text1"/>
          <w:sz w:val="22"/>
          <w:szCs w:val="22"/>
        </w:rPr>
      </w:pPr>
    </w:p>
    <w:p w14:paraId="2FE2876C" w14:textId="42B11F56" w:rsidR="00D418F4" w:rsidRDefault="00705C4A" w:rsidP="00705C4A">
      <w:pPr>
        <w:rPr>
          <w:rFonts w:ascii="Arial" w:hAnsi="Arial" w:cs="Arial"/>
          <w:color w:val="000000" w:themeColor="text1"/>
          <w:sz w:val="22"/>
          <w:szCs w:val="22"/>
        </w:rPr>
      </w:pPr>
      <w:r>
        <w:rPr>
          <w:rFonts w:ascii="Arial" w:hAnsi="Arial" w:cs="Arial"/>
          <w:color w:val="000000" w:themeColor="text1"/>
          <w:sz w:val="22"/>
          <w:szCs w:val="22"/>
        </w:rPr>
        <w:t>Everyone has a different perspective on their health. Some people do not wish to know their possible chance of passing on a gene problem to their family, but equally some people may wish to know. The study may discover information</w:t>
      </w:r>
      <w:r w:rsidR="001C309D" w:rsidRPr="008634CE">
        <w:rPr>
          <w:rFonts w:ascii="Arial" w:hAnsi="Arial" w:cs="Arial"/>
          <w:color w:val="000000" w:themeColor="text1"/>
          <w:sz w:val="22"/>
          <w:szCs w:val="22"/>
        </w:rPr>
        <w:t xml:space="preserve"> </w:t>
      </w:r>
      <w:r>
        <w:rPr>
          <w:rFonts w:ascii="Arial" w:hAnsi="Arial" w:cs="Arial"/>
          <w:color w:val="000000" w:themeColor="text1"/>
          <w:sz w:val="22"/>
          <w:szCs w:val="22"/>
        </w:rPr>
        <w:t xml:space="preserve">about such risk of an inherited condition </w:t>
      </w:r>
      <w:r w:rsidR="00D418F4">
        <w:rPr>
          <w:rFonts w:ascii="Arial" w:hAnsi="Arial" w:cs="Arial"/>
          <w:color w:val="000000" w:themeColor="text1"/>
          <w:sz w:val="22"/>
          <w:szCs w:val="22"/>
        </w:rPr>
        <w:t>in about 5% of participants. This may influence or impact on your decision about planning a family depending on the information found.</w:t>
      </w:r>
    </w:p>
    <w:p w14:paraId="718C355F" w14:textId="0387921E" w:rsidR="001C309D" w:rsidRPr="001C309D" w:rsidRDefault="001C309D" w:rsidP="001C309D">
      <w:pPr>
        <w:rPr>
          <w:rFonts w:ascii="Arial" w:hAnsi="Arial" w:cs="Arial"/>
          <w:color w:val="000000" w:themeColor="text1"/>
          <w:sz w:val="22"/>
          <w:szCs w:val="22"/>
        </w:rPr>
      </w:pPr>
    </w:p>
    <w:p w14:paraId="02FD2C92" w14:textId="1F2BB35B" w:rsidR="001C309D" w:rsidRPr="001C309D" w:rsidRDefault="001C309D" w:rsidP="001C309D">
      <w:pPr>
        <w:rPr>
          <w:rFonts w:ascii="Arial" w:hAnsi="Arial" w:cs="Arial"/>
          <w:color w:val="000000" w:themeColor="text1"/>
          <w:sz w:val="22"/>
          <w:szCs w:val="22"/>
        </w:rPr>
      </w:pPr>
      <w:r w:rsidRPr="001C309D">
        <w:rPr>
          <w:rFonts w:ascii="Arial" w:hAnsi="Arial" w:cs="Arial"/>
          <w:color w:val="000000" w:themeColor="text1"/>
          <w:sz w:val="22"/>
          <w:szCs w:val="22"/>
        </w:rPr>
        <w:t>If the testing shows important information</w:t>
      </w:r>
      <w:r>
        <w:rPr>
          <w:rFonts w:ascii="Arial" w:hAnsi="Arial" w:cs="Arial"/>
          <w:color w:val="000000" w:themeColor="text1"/>
          <w:sz w:val="22"/>
          <w:szCs w:val="22"/>
        </w:rPr>
        <w:t xml:space="preserve"> that may impact or affect </w:t>
      </w:r>
      <w:r w:rsidRPr="001C309D">
        <w:rPr>
          <w:rFonts w:ascii="Arial" w:hAnsi="Arial" w:cs="Arial"/>
          <w:color w:val="000000" w:themeColor="text1"/>
          <w:sz w:val="22"/>
          <w:szCs w:val="22"/>
        </w:rPr>
        <w:t xml:space="preserve">your relatives </w:t>
      </w:r>
      <w:r>
        <w:rPr>
          <w:rFonts w:ascii="Arial" w:hAnsi="Arial" w:cs="Arial"/>
          <w:color w:val="000000" w:themeColor="text1"/>
          <w:sz w:val="22"/>
          <w:szCs w:val="22"/>
        </w:rPr>
        <w:t xml:space="preserve">then disclosure of this to the relatives may be </w:t>
      </w:r>
      <w:r w:rsidRPr="001C309D">
        <w:rPr>
          <w:rFonts w:ascii="Arial" w:hAnsi="Arial" w:cs="Arial"/>
          <w:color w:val="000000" w:themeColor="text1"/>
          <w:sz w:val="22"/>
          <w:szCs w:val="22"/>
        </w:rPr>
        <w:t>encouraged. You may wish to do this yourself or ask the researchers to contact them on your behalf.</w:t>
      </w:r>
    </w:p>
    <w:p w14:paraId="37132E84" w14:textId="75EC50AC" w:rsidR="001C309D" w:rsidRPr="001C309D" w:rsidRDefault="001C309D" w:rsidP="001C309D">
      <w:pPr>
        <w:rPr>
          <w:rFonts w:ascii="Arial" w:hAnsi="Arial" w:cs="Arial"/>
          <w:color w:val="000000" w:themeColor="text1"/>
          <w:sz w:val="22"/>
          <w:szCs w:val="22"/>
        </w:rPr>
      </w:pPr>
    </w:p>
    <w:p w14:paraId="05DFC4B5" w14:textId="72F5EF58" w:rsidR="001C309D" w:rsidRPr="001C309D" w:rsidRDefault="001C309D" w:rsidP="001C309D">
      <w:pPr>
        <w:rPr>
          <w:rFonts w:ascii="Arial" w:hAnsi="Arial" w:cs="Arial"/>
          <w:color w:val="000000" w:themeColor="text1"/>
          <w:sz w:val="22"/>
          <w:szCs w:val="22"/>
        </w:rPr>
      </w:pPr>
      <w:r w:rsidRPr="001C309D">
        <w:rPr>
          <w:rFonts w:ascii="Arial" w:hAnsi="Arial" w:cs="Arial"/>
          <w:color w:val="000000" w:themeColor="text1"/>
          <w:sz w:val="22"/>
          <w:szCs w:val="22"/>
        </w:rPr>
        <w:t>Should you inform your relatives and they wish to know your results, expert counselling will be provided by a genetic counsellor to explain what the results mean for you and to support you as necessary. It will be necessary to refer you for re-testing by genetic services outside this research project.</w:t>
      </w:r>
    </w:p>
    <w:p w14:paraId="676D9C95" w14:textId="77777777" w:rsidR="00F40400" w:rsidRDefault="00F40400" w:rsidP="00E35400">
      <w:pPr>
        <w:rPr>
          <w:rFonts w:ascii="Arial" w:hAnsi="Arial" w:cs="Arial"/>
          <w:b/>
          <w:sz w:val="22"/>
          <w:szCs w:val="22"/>
        </w:rPr>
      </w:pPr>
    </w:p>
    <w:p w14:paraId="731CF7B6" w14:textId="3706ABC6" w:rsidR="00E35400" w:rsidRDefault="00E35400" w:rsidP="00E35400">
      <w:pPr>
        <w:rPr>
          <w:rFonts w:ascii="Arial" w:hAnsi="Arial" w:cs="Arial"/>
          <w:b/>
          <w:sz w:val="22"/>
          <w:szCs w:val="22"/>
        </w:rPr>
      </w:pPr>
      <w:r w:rsidRPr="00067A7C">
        <w:rPr>
          <w:rFonts w:ascii="Arial" w:hAnsi="Arial" w:cs="Arial"/>
          <w:b/>
          <w:sz w:val="22"/>
          <w:szCs w:val="22"/>
        </w:rPr>
        <w:lastRenderedPageBreak/>
        <w:t>9</w:t>
      </w:r>
      <w:r w:rsidRPr="00067A7C">
        <w:rPr>
          <w:rFonts w:ascii="Arial" w:hAnsi="Arial" w:cs="Arial"/>
          <w:b/>
          <w:sz w:val="22"/>
          <w:szCs w:val="22"/>
        </w:rPr>
        <w:tab/>
      </w:r>
      <w:r w:rsidRPr="00C46A4E">
        <w:rPr>
          <w:rFonts w:ascii="Arial" w:hAnsi="Arial" w:cs="Arial"/>
          <w:b/>
          <w:sz w:val="22"/>
          <w:szCs w:val="22"/>
        </w:rPr>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15F8AEF6" w14:textId="005CD9A7" w:rsidR="003C0531" w:rsidRDefault="003C0531" w:rsidP="00E35400">
      <w:pPr>
        <w:rPr>
          <w:rFonts w:ascii="Arial" w:hAnsi="Arial" w:cs="Arial"/>
          <w:b/>
          <w:sz w:val="22"/>
          <w:szCs w:val="22"/>
        </w:rPr>
      </w:pPr>
    </w:p>
    <w:p w14:paraId="3640D8EC" w14:textId="0C57856A" w:rsidR="00A47AC3" w:rsidRDefault="009D6489" w:rsidP="00E35400">
      <w:pPr>
        <w:rPr>
          <w:rFonts w:ascii="Arial" w:hAnsi="Arial" w:cs="Arial"/>
          <w:sz w:val="22"/>
          <w:szCs w:val="22"/>
        </w:rPr>
      </w:pPr>
      <w:r w:rsidRPr="009D6489">
        <w:rPr>
          <w:rFonts w:ascii="Arial" w:hAnsi="Arial" w:cs="Arial"/>
          <w:bCs/>
          <w:sz w:val="22"/>
          <w:szCs w:val="22"/>
        </w:rPr>
        <w:t xml:space="preserve">Endoscopic procedures part of your routine care have potential </w:t>
      </w:r>
      <w:r w:rsidR="00355C82">
        <w:rPr>
          <w:rFonts w:ascii="Arial" w:hAnsi="Arial" w:cs="Arial"/>
          <w:bCs/>
          <w:sz w:val="22"/>
          <w:szCs w:val="22"/>
        </w:rPr>
        <w:t xml:space="preserve">risks or </w:t>
      </w:r>
      <w:r w:rsidRPr="009D6489">
        <w:rPr>
          <w:rFonts w:ascii="Arial" w:hAnsi="Arial" w:cs="Arial"/>
          <w:bCs/>
          <w:sz w:val="22"/>
          <w:szCs w:val="22"/>
        </w:rPr>
        <w:t xml:space="preserve">complications. </w:t>
      </w:r>
      <w:r w:rsidR="00930BE4" w:rsidRPr="009D6489">
        <w:rPr>
          <w:rFonts w:ascii="Arial" w:hAnsi="Arial" w:cs="Arial"/>
          <w:bCs/>
          <w:sz w:val="22"/>
          <w:szCs w:val="22"/>
        </w:rPr>
        <w:t>This study</w:t>
      </w:r>
      <w:r w:rsidRPr="009D6489">
        <w:rPr>
          <w:rFonts w:ascii="Arial" w:hAnsi="Arial" w:cs="Arial"/>
          <w:sz w:val="22"/>
          <w:szCs w:val="22"/>
        </w:rPr>
        <w:t xml:space="preserve"> involves </w:t>
      </w:r>
      <w:r w:rsidR="00A47AC3">
        <w:rPr>
          <w:rFonts w:ascii="Arial" w:hAnsi="Arial" w:cs="Arial"/>
          <w:sz w:val="22"/>
          <w:szCs w:val="22"/>
        </w:rPr>
        <w:t xml:space="preserve">taking </w:t>
      </w:r>
      <w:r w:rsidRPr="009D6489">
        <w:rPr>
          <w:rFonts w:ascii="Arial" w:hAnsi="Arial" w:cs="Arial"/>
          <w:sz w:val="22"/>
          <w:szCs w:val="22"/>
        </w:rPr>
        <w:t>an additional biopsy take</w:t>
      </w:r>
      <w:r>
        <w:rPr>
          <w:rFonts w:ascii="Arial" w:hAnsi="Arial" w:cs="Arial"/>
          <w:sz w:val="22"/>
          <w:szCs w:val="22"/>
        </w:rPr>
        <w:t xml:space="preserve">n at the time of </w:t>
      </w:r>
      <w:r w:rsidR="00275EF1">
        <w:rPr>
          <w:rFonts w:ascii="Arial" w:hAnsi="Arial" w:cs="Arial"/>
          <w:sz w:val="22"/>
          <w:szCs w:val="22"/>
        </w:rPr>
        <w:t>your required</w:t>
      </w:r>
      <w:r>
        <w:rPr>
          <w:rFonts w:ascii="Arial" w:hAnsi="Arial" w:cs="Arial"/>
          <w:sz w:val="22"/>
          <w:szCs w:val="22"/>
        </w:rPr>
        <w:t xml:space="preserve"> routine </w:t>
      </w:r>
      <w:r w:rsidRPr="009D6489">
        <w:rPr>
          <w:rFonts w:ascii="Arial" w:hAnsi="Arial" w:cs="Arial"/>
          <w:sz w:val="22"/>
          <w:szCs w:val="22"/>
        </w:rPr>
        <w:t>endoscopic procedure</w:t>
      </w:r>
      <w:r w:rsidR="00A47AC3">
        <w:rPr>
          <w:rFonts w:ascii="Arial" w:hAnsi="Arial" w:cs="Arial"/>
          <w:sz w:val="22"/>
          <w:szCs w:val="22"/>
        </w:rPr>
        <w:t>.</w:t>
      </w:r>
      <w:r w:rsidRPr="009D6489">
        <w:rPr>
          <w:rFonts w:ascii="Arial" w:hAnsi="Arial" w:cs="Arial"/>
          <w:sz w:val="22"/>
          <w:szCs w:val="22"/>
        </w:rPr>
        <w:t xml:space="preserve"> </w:t>
      </w:r>
    </w:p>
    <w:p w14:paraId="552ADAF8" w14:textId="77777777" w:rsidR="009D6489" w:rsidRDefault="009D6489" w:rsidP="00E35400">
      <w:pPr>
        <w:rPr>
          <w:rFonts w:ascii="Arial" w:hAnsi="Arial" w:cs="Arial"/>
          <w:sz w:val="22"/>
          <w:szCs w:val="22"/>
        </w:rPr>
      </w:pPr>
    </w:p>
    <w:p w14:paraId="5EA42C80" w14:textId="6A8C7D14" w:rsidR="009D6489" w:rsidRPr="00A47AC3" w:rsidRDefault="009D6489" w:rsidP="00E35400">
      <w:pPr>
        <w:rPr>
          <w:rFonts w:ascii="Arial" w:hAnsi="Arial" w:cs="Arial"/>
          <w:sz w:val="22"/>
          <w:szCs w:val="22"/>
        </w:rPr>
      </w:pPr>
      <w:r w:rsidRPr="009D6489">
        <w:rPr>
          <w:rFonts w:ascii="Arial" w:hAnsi="Arial" w:cs="Arial"/>
          <w:sz w:val="22"/>
          <w:szCs w:val="22"/>
        </w:rPr>
        <w:t xml:space="preserve">An additional biopsy does expose </w:t>
      </w:r>
      <w:r w:rsidR="00135DA0">
        <w:rPr>
          <w:rFonts w:ascii="Arial" w:hAnsi="Arial" w:cs="Arial"/>
          <w:sz w:val="22"/>
          <w:szCs w:val="22"/>
        </w:rPr>
        <w:t>you</w:t>
      </w:r>
      <w:r w:rsidRPr="009D6489">
        <w:rPr>
          <w:rFonts w:ascii="Arial" w:hAnsi="Arial" w:cs="Arial"/>
          <w:sz w:val="22"/>
          <w:szCs w:val="22"/>
        </w:rPr>
        <w:t xml:space="preserve"> to a very small risk of complications. With respect to EUS-FNA an additional pass of the FNA needle poses a very small risk of bleeding. With respect to </w:t>
      </w:r>
      <w:r w:rsidR="00A47AC3">
        <w:rPr>
          <w:rFonts w:ascii="Arial" w:hAnsi="Arial" w:cs="Arial"/>
          <w:sz w:val="22"/>
          <w:szCs w:val="22"/>
        </w:rPr>
        <w:t>direct biopsy within the bile duct,</w:t>
      </w:r>
      <w:r w:rsidRPr="009D6489">
        <w:rPr>
          <w:rFonts w:ascii="Arial" w:hAnsi="Arial" w:cs="Arial"/>
          <w:sz w:val="22"/>
          <w:szCs w:val="22"/>
        </w:rPr>
        <w:t xml:space="preserve"> the risk of additional biopsies is negligible. Overall, the additional risk associated with the </w:t>
      </w:r>
      <w:r w:rsidR="00A47AC3">
        <w:rPr>
          <w:rFonts w:ascii="Arial" w:hAnsi="Arial" w:cs="Arial"/>
          <w:sz w:val="22"/>
          <w:szCs w:val="22"/>
        </w:rPr>
        <w:t>extra</w:t>
      </w:r>
      <w:r w:rsidRPr="009D6489">
        <w:rPr>
          <w:rFonts w:ascii="Arial" w:hAnsi="Arial" w:cs="Arial"/>
          <w:sz w:val="22"/>
          <w:szCs w:val="22"/>
        </w:rPr>
        <w:t xml:space="preserve"> biopsies </w:t>
      </w:r>
      <w:r w:rsidR="00A47AC3">
        <w:rPr>
          <w:rFonts w:ascii="Arial" w:hAnsi="Arial" w:cs="Arial"/>
          <w:sz w:val="22"/>
          <w:szCs w:val="22"/>
        </w:rPr>
        <w:t xml:space="preserve">for </w:t>
      </w:r>
      <w:r w:rsidRPr="009D6489">
        <w:rPr>
          <w:rFonts w:ascii="Arial" w:hAnsi="Arial" w:cs="Arial"/>
          <w:sz w:val="22"/>
          <w:szCs w:val="22"/>
        </w:rPr>
        <w:t xml:space="preserve">this study is </w:t>
      </w:r>
      <w:r w:rsidR="00A47AC3">
        <w:rPr>
          <w:rFonts w:ascii="Arial" w:hAnsi="Arial" w:cs="Arial"/>
          <w:sz w:val="22"/>
          <w:szCs w:val="22"/>
        </w:rPr>
        <w:t xml:space="preserve">very small </w:t>
      </w:r>
      <w:r w:rsidRPr="009D6489">
        <w:rPr>
          <w:rFonts w:ascii="Arial" w:hAnsi="Arial" w:cs="Arial"/>
          <w:sz w:val="22"/>
          <w:szCs w:val="22"/>
        </w:rPr>
        <w:t xml:space="preserve">that it will be impossible to distinguish from the inherent risk of the </w:t>
      </w:r>
      <w:r w:rsidR="009233DD">
        <w:rPr>
          <w:rFonts w:ascii="Arial" w:hAnsi="Arial" w:cs="Arial"/>
          <w:sz w:val="22"/>
          <w:szCs w:val="22"/>
        </w:rPr>
        <w:t xml:space="preserve">routine diagnostic </w:t>
      </w:r>
      <w:r w:rsidRPr="009D6489">
        <w:rPr>
          <w:rFonts w:ascii="Arial" w:hAnsi="Arial" w:cs="Arial"/>
          <w:sz w:val="22"/>
          <w:szCs w:val="22"/>
        </w:rPr>
        <w:t>procedure itself.</w:t>
      </w:r>
    </w:p>
    <w:p w14:paraId="144F3C7F" w14:textId="2C0D0E97" w:rsidR="00E35400" w:rsidRDefault="00E35400" w:rsidP="00E35400">
      <w:pPr>
        <w:rPr>
          <w:rFonts w:ascii="Arial" w:hAnsi="Arial" w:cs="Arial"/>
          <w:color w:val="3366FF"/>
          <w:sz w:val="22"/>
          <w:szCs w:val="22"/>
        </w:rPr>
      </w:pPr>
    </w:p>
    <w:p w14:paraId="6752479C" w14:textId="6F1B4668" w:rsidR="001C309D" w:rsidRPr="001C309D" w:rsidRDefault="001C309D" w:rsidP="001C309D">
      <w:pPr>
        <w:rPr>
          <w:rFonts w:ascii="Arial" w:hAnsi="Arial" w:cs="Arial"/>
          <w:sz w:val="22"/>
          <w:szCs w:val="22"/>
        </w:rPr>
      </w:pPr>
      <w:r w:rsidRPr="001C309D">
        <w:rPr>
          <w:rFonts w:ascii="Arial" w:hAnsi="Arial" w:cs="Arial"/>
          <w:sz w:val="22"/>
          <w:szCs w:val="22"/>
        </w:rPr>
        <w:t xml:space="preserve"> </w:t>
      </w:r>
    </w:p>
    <w:p w14:paraId="313A699F" w14:textId="49FF19B3" w:rsidR="001C309D" w:rsidRPr="001C309D" w:rsidRDefault="001C309D" w:rsidP="001C309D">
      <w:pPr>
        <w:rPr>
          <w:rFonts w:ascii="Arial" w:hAnsi="Arial" w:cs="Arial"/>
          <w:sz w:val="22"/>
          <w:szCs w:val="22"/>
        </w:rPr>
      </w:pPr>
      <w:r w:rsidRPr="001C309D">
        <w:rPr>
          <w:rFonts w:ascii="Arial" w:hAnsi="Arial" w:cs="Arial"/>
          <w:sz w:val="22"/>
          <w:szCs w:val="22"/>
        </w:rPr>
        <w:t>Genetic testing may raise important issues</w:t>
      </w:r>
      <w:r w:rsidR="00D418F4">
        <w:rPr>
          <w:rFonts w:ascii="Arial" w:hAnsi="Arial" w:cs="Arial"/>
          <w:sz w:val="22"/>
          <w:szCs w:val="22"/>
        </w:rPr>
        <w:t xml:space="preserve"> as mentioned in the previous section</w:t>
      </w:r>
      <w:r w:rsidRPr="001C309D">
        <w:rPr>
          <w:rFonts w:ascii="Arial" w:hAnsi="Arial" w:cs="Arial"/>
          <w:sz w:val="22"/>
          <w:szCs w:val="22"/>
        </w:rPr>
        <w:t>. Although few may be expected to arise, your awareness of this is important for you to think about and carefully consider before agreeing to participate.</w:t>
      </w:r>
    </w:p>
    <w:p w14:paraId="28F2CD35" w14:textId="77777777" w:rsidR="001C309D" w:rsidRPr="001C309D" w:rsidRDefault="001C309D" w:rsidP="001C309D">
      <w:pPr>
        <w:rPr>
          <w:rFonts w:ascii="Arial" w:hAnsi="Arial" w:cs="Arial"/>
          <w:sz w:val="22"/>
          <w:szCs w:val="22"/>
        </w:rPr>
      </w:pPr>
    </w:p>
    <w:p w14:paraId="05B738EF" w14:textId="4AB0F8F8" w:rsidR="001C309D" w:rsidRPr="001C309D" w:rsidRDefault="001C309D" w:rsidP="001C309D">
      <w:pPr>
        <w:rPr>
          <w:rFonts w:ascii="Arial" w:hAnsi="Arial" w:cs="Arial"/>
          <w:sz w:val="22"/>
          <w:szCs w:val="22"/>
        </w:rPr>
      </w:pPr>
      <w:r w:rsidRPr="001C309D">
        <w:rPr>
          <w:rFonts w:ascii="Arial" w:hAnsi="Arial" w:cs="Arial"/>
          <w:sz w:val="22"/>
          <w:szCs w:val="22"/>
        </w:rPr>
        <w:t xml:space="preserve">Learning about </w:t>
      </w:r>
      <w:r w:rsidR="00D418F4">
        <w:rPr>
          <w:rFonts w:ascii="Arial" w:hAnsi="Arial" w:cs="Arial"/>
          <w:sz w:val="22"/>
          <w:szCs w:val="22"/>
        </w:rPr>
        <w:t>such</w:t>
      </w:r>
      <w:r w:rsidRPr="001C309D">
        <w:rPr>
          <w:rFonts w:ascii="Arial" w:hAnsi="Arial" w:cs="Arial"/>
          <w:sz w:val="22"/>
          <w:szCs w:val="22"/>
        </w:rPr>
        <w:t xml:space="preserve"> results</w:t>
      </w:r>
      <w:r w:rsidR="00D418F4">
        <w:rPr>
          <w:rFonts w:ascii="Arial" w:hAnsi="Arial" w:cs="Arial"/>
          <w:sz w:val="22"/>
          <w:szCs w:val="22"/>
        </w:rPr>
        <w:t xml:space="preserve"> </w:t>
      </w:r>
      <w:r w:rsidRPr="001C309D">
        <w:rPr>
          <w:rFonts w:ascii="Arial" w:hAnsi="Arial" w:cs="Arial"/>
          <w:sz w:val="22"/>
          <w:szCs w:val="22"/>
        </w:rPr>
        <w:t>might affect you and your family emotionally.  In some cases, the result may give certainty that you do not have a disease but could also create uncertainty or be upsetting; if for instance, the test indicates an increased risk of developing a disease which has no known prevention, treatment or cure.</w:t>
      </w:r>
    </w:p>
    <w:p w14:paraId="610FD1A9" w14:textId="77777777" w:rsidR="001C309D" w:rsidRPr="001C309D" w:rsidRDefault="001C309D" w:rsidP="001C309D">
      <w:pPr>
        <w:rPr>
          <w:rFonts w:ascii="Arial" w:hAnsi="Arial" w:cs="Arial"/>
          <w:sz w:val="22"/>
          <w:szCs w:val="22"/>
        </w:rPr>
      </w:pPr>
    </w:p>
    <w:p w14:paraId="36EB1A02" w14:textId="77777777" w:rsidR="001C309D" w:rsidRPr="001C309D" w:rsidRDefault="001C309D" w:rsidP="001C309D">
      <w:pPr>
        <w:rPr>
          <w:rFonts w:ascii="Arial" w:hAnsi="Arial" w:cs="Arial"/>
          <w:sz w:val="22"/>
          <w:szCs w:val="22"/>
        </w:rPr>
      </w:pPr>
      <w:r w:rsidRPr="001C309D">
        <w:rPr>
          <w:rFonts w:ascii="Arial" w:hAnsi="Arial" w:cs="Arial"/>
          <w:sz w:val="22"/>
          <w:szCs w:val="22"/>
        </w:rPr>
        <w:t>It is important to understand that results from genetic research will usually not indicate that you have a disease or disorder, or whether you will develop it. Research may only show that you have an increased risk of developing a disease or disorder. Even then, there is no guarantee that you will develop the condition or any indication of the likely age you might get the disease or how serious the disease might be.</w:t>
      </w:r>
    </w:p>
    <w:p w14:paraId="7451A1DB" w14:textId="77777777" w:rsidR="001C309D" w:rsidRPr="001C309D" w:rsidRDefault="001C309D" w:rsidP="001C309D">
      <w:pPr>
        <w:rPr>
          <w:rFonts w:ascii="Arial" w:hAnsi="Arial" w:cs="Arial"/>
          <w:sz w:val="22"/>
          <w:szCs w:val="22"/>
        </w:rPr>
      </w:pPr>
    </w:p>
    <w:p w14:paraId="7ABB344F" w14:textId="77777777" w:rsidR="001C309D" w:rsidRPr="001C309D" w:rsidRDefault="001C309D" w:rsidP="001C309D">
      <w:pPr>
        <w:rPr>
          <w:rFonts w:ascii="Arial" w:hAnsi="Arial" w:cs="Arial"/>
          <w:sz w:val="22"/>
          <w:szCs w:val="22"/>
        </w:rPr>
      </w:pPr>
      <w:r w:rsidRPr="001C309D">
        <w:rPr>
          <w:rFonts w:ascii="Arial" w:hAnsi="Arial" w:cs="Arial"/>
          <w:sz w:val="22"/>
          <w:szCs w:val="22"/>
        </w:rPr>
        <w:t xml:space="preserve">You may learn information from your test result about inherited diseases or disorders that may affect others, such as your brothers or sisters. This could interfere with family relationships. You may be faced with the decision to make the family aware of the existence of genetic information. Family members may or may not wish to know this information. </w:t>
      </w:r>
    </w:p>
    <w:p w14:paraId="7AD2AE4F" w14:textId="77777777" w:rsidR="001C309D" w:rsidRPr="001C309D" w:rsidRDefault="001C309D" w:rsidP="001C309D">
      <w:pPr>
        <w:rPr>
          <w:rFonts w:ascii="Arial" w:hAnsi="Arial" w:cs="Arial"/>
          <w:sz w:val="22"/>
          <w:szCs w:val="22"/>
        </w:rPr>
      </w:pPr>
    </w:p>
    <w:p w14:paraId="3ED08D88" w14:textId="764B993B" w:rsidR="00E35400" w:rsidRPr="001C309D" w:rsidRDefault="001C309D" w:rsidP="00E35400">
      <w:pPr>
        <w:rPr>
          <w:rFonts w:ascii="Arial" w:hAnsi="Arial" w:cs="Arial"/>
          <w:sz w:val="22"/>
          <w:szCs w:val="22"/>
        </w:rPr>
      </w:pPr>
      <w:r w:rsidRPr="001C309D">
        <w:rPr>
          <w:rFonts w:ascii="Arial" w:hAnsi="Arial" w:cs="Arial"/>
          <w:sz w:val="22"/>
          <w:szCs w:val="22"/>
        </w:rPr>
        <w:t xml:space="preserve">Any research results that could be of significance to you or your family will need to have the tests repeated and the results verified. This will involve having a blood sample taken and having it retested in an accredited testing laboratory. This is standard practice for all patients receiving the results of genetic testing and would be provided free of charge to you. Counselling may also be provided free of charge if it is appropriate. Before a test is repeated to verify </w:t>
      </w:r>
      <w:r w:rsidR="009F18ED">
        <w:rPr>
          <w:rFonts w:ascii="Arial" w:hAnsi="Arial" w:cs="Arial"/>
          <w:sz w:val="22"/>
          <w:szCs w:val="22"/>
        </w:rPr>
        <w:t>the</w:t>
      </w:r>
      <w:r w:rsidRPr="001C309D">
        <w:rPr>
          <w:rFonts w:ascii="Arial" w:hAnsi="Arial" w:cs="Arial"/>
          <w:sz w:val="22"/>
          <w:szCs w:val="22"/>
        </w:rPr>
        <w:t xml:space="preserve"> research finding, you will be informed about the possible risks involved for you. This is especially important for individuals who are found to have a genetic mutation that is associated with an increased risk of developing a disease such as cancer or heart disease.</w:t>
      </w:r>
    </w:p>
    <w:p w14:paraId="4439ED74" w14:textId="7D5753C7" w:rsidR="001C309D" w:rsidRDefault="001C309D" w:rsidP="00E35400">
      <w:pPr>
        <w:rPr>
          <w:rFonts w:ascii="Arial" w:hAnsi="Arial" w:cs="Arial"/>
          <w:i/>
          <w:color w:val="3366FF"/>
          <w:sz w:val="22"/>
          <w:szCs w:val="22"/>
        </w:rPr>
      </w:pPr>
    </w:p>
    <w:p w14:paraId="1A35F4ED" w14:textId="39BD0C55" w:rsidR="001C309D" w:rsidRPr="001C309D" w:rsidRDefault="001C309D" w:rsidP="00E35400">
      <w:pPr>
        <w:rPr>
          <w:rFonts w:ascii="Arial" w:hAnsi="Arial" w:cs="Arial"/>
          <w:iCs/>
          <w:color w:val="000000" w:themeColor="text1"/>
          <w:sz w:val="22"/>
          <w:szCs w:val="22"/>
        </w:rPr>
      </w:pPr>
      <w:r w:rsidRPr="001C309D">
        <w:rPr>
          <w:rFonts w:ascii="Arial" w:hAnsi="Arial" w:cs="Arial"/>
          <w:iCs/>
          <w:color w:val="000000" w:themeColor="text1"/>
          <w:sz w:val="22"/>
          <w:szCs w:val="22"/>
        </w:rPr>
        <w:t>Statutory or contractual duties may require you to disclose results of genetic tests or analysis to third parties (for example, insurance companies, employers, financial and educational institutions), particularly where results provide information about health prospects. If the results of your genetic tests are not available to you or you choose not to have the results given to you, then your future requests for insurance will not be affected by participating in this research.</w:t>
      </w:r>
    </w:p>
    <w:p w14:paraId="485822C8" w14:textId="1309186F" w:rsidR="00E35400" w:rsidRPr="00976080" w:rsidRDefault="00E35400" w:rsidP="00E35400">
      <w:pPr>
        <w:rPr>
          <w:rFonts w:ascii="Arial" w:hAnsi="Arial" w:cs="Arial"/>
          <w:sz w:val="22"/>
          <w:szCs w:val="22"/>
          <w:highlight w:val="magenta"/>
        </w:rPr>
      </w:pPr>
      <w:r w:rsidRPr="00D2705E">
        <w:rPr>
          <w:rFonts w:ascii="Arial" w:hAnsi="Arial" w:cs="Arial"/>
          <w:sz w:val="22"/>
          <w:szCs w:val="22"/>
        </w:rPr>
        <w:t xml:space="preserve">If you do obtain the results of </w:t>
      </w:r>
      <w:r>
        <w:rPr>
          <w:rFonts w:ascii="Arial" w:hAnsi="Arial" w:cs="Arial"/>
          <w:sz w:val="22"/>
          <w:szCs w:val="22"/>
        </w:rPr>
        <w:t xml:space="preserve">your </w:t>
      </w:r>
      <w:r w:rsidRPr="00D2705E">
        <w:rPr>
          <w:rFonts w:ascii="Arial" w:hAnsi="Arial" w:cs="Arial"/>
          <w:sz w:val="22"/>
          <w:szCs w:val="22"/>
        </w:rPr>
        <w:t>genetic tests</w:t>
      </w:r>
      <w:r>
        <w:rPr>
          <w:rFonts w:ascii="Arial" w:hAnsi="Arial" w:cs="Arial"/>
          <w:sz w:val="22"/>
          <w:szCs w:val="22"/>
        </w:rPr>
        <w:t xml:space="preserve">, you </w:t>
      </w:r>
      <w:r w:rsidRPr="00D2705E">
        <w:rPr>
          <w:rFonts w:ascii="Arial" w:hAnsi="Arial" w:cs="Arial"/>
          <w:sz w:val="22"/>
          <w:szCs w:val="22"/>
        </w:rPr>
        <w:t>may then be obliged to disclose this on any future application for insurance or employment should it be requested</w:t>
      </w:r>
      <w:r w:rsidR="00327709">
        <w:rPr>
          <w:rFonts w:ascii="Arial" w:hAnsi="Arial" w:cs="Arial"/>
          <w:sz w:val="22"/>
          <w:szCs w:val="22"/>
        </w:rPr>
        <w:t>.</w:t>
      </w:r>
    </w:p>
    <w:p w14:paraId="187B8B9E" w14:textId="77777777" w:rsidR="001C309D" w:rsidRDefault="001C309D" w:rsidP="00E35400">
      <w:pPr>
        <w:rPr>
          <w:rFonts w:ascii="Arial" w:hAnsi="Arial" w:cs="Arial"/>
          <w:b/>
          <w:sz w:val="22"/>
          <w:szCs w:val="22"/>
        </w:rPr>
      </w:pPr>
    </w:p>
    <w:p w14:paraId="783B1D35" w14:textId="248EE1DC" w:rsidR="00E35400" w:rsidRPr="001C2AB5" w:rsidRDefault="00E35400" w:rsidP="00E35400">
      <w:pPr>
        <w:rPr>
          <w:rFonts w:ascii="Arial" w:hAnsi="Arial" w:cs="Arial"/>
          <w:b/>
          <w:sz w:val="22"/>
          <w:szCs w:val="22"/>
        </w:rPr>
      </w:pPr>
      <w:r>
        <w:rPr>
          <w:rFonts w:ascii="Arial" w:hAnsi="Arial" w:cs="Arial"/>
          <w:b/>
          <w:sz w:val="22"/>
          <w:szCs w:val="22"/>
        </w:rPr>
        <w:t>10</w:t>
      </w:r>
      <w:r w:rsidRPr="00A9237E">
        <w:rPr>
          <w:rFonts w:ascii="Arial" w:hAnsi="Arial" w:cs="Arial"/>
          <w:b/>
          <w:sz w:val="22"/>
          <w:szCs w:val="22"/>
        </w:rPr>
        <w:tab/>
        <w:t>What will happen to my test samples?</w:t>
      </w:r>
    </w:p>
    <w:p w14:paraId="0EDC7032" w14:textId="77777777" w:rsidR="00E35400" w:rsidRDefault="00E35400" w:rsidP="00E35400">
      <w:pPr>
        <w:rPr>
          <w:rFonts w:ascii="Arial" w:hAnsi="Arial" w:cs="Arial"/>
          <w:sz w:val="22"/>
          <w:szCs w:val="22"/>
        </w:rPr>
      </w:pPr>
    </w:p>
    <w:p w14:paraId="3F643F44" w14:textId="3D046824" w:rsidR="00E35400" w:rsidRPr="00C371A7" w:rsidRDefault="00327709" w:rsidP="00E35400">
      <w:pPr>
        <w:rPr>
          <w:rFonts w:ascii="Arial" w:hAnsi="Arial" w:cs="Arial"/>
          <w:color w:val="3366FF"/>
          <w:sz w:val="22"/>
          <w:szCs w:val="22"/>
        </w:rPr>
      </w:pPr>
      <w:r>
        <w:rPr>
          <w:rFonts w:ascii="Arial" w:hAnsi="Arial"/>
          <w:sz w:val="22"/>
        </w:rPr>
        <w:t>We would like to store your</w:t>
      </w:r>
      <w:r w:rsidR="002A514E">
        <w:rPr>
          <w:rFonts w:ascii="Arial" w:hAnsi="Arial"/>
          <w:sz w:val="22"/>
        </w:rPr>
        <w:t xml:space="preserve"> tissue samples and </w:t>
      </w:r>
      <w:r>
        <w:rPr>
          <w:rFonts w:ascii="Arial" w:hAnsi="Arial"/>
          <w:sz w:val="22"/>
        </w:rPr>
        <w:t xml:space="preserve">blood for future use in research projects that are an extension of this research project. Alternatively, we may use your sample for future research that is closely related to the original research project </w:t>
      </w:r>
      <w:r w:rsidRPr="00DD44FE">
        <w:rPr>
          <w:rFonts w:ascii="Arial" w:hAnsi="Arial"/>
          <w:sz w:val="22"/>
        </w:rPr>
        <w:t>or as a control tissue sample</w:t>
      </w:r>
      <w:r>
        <w:rPr>
          <w:rFonts w:ascii="Arial" w:hAnsi="Arial"/>
          <w:sz w:val="22"/>
        </w:rPr>
        <w:t>. Further information can be found in this document’s section on banking.</w:t>
      </w:r>
    </w:p>
    <w:p w14:paraId="03DBD831" w14:textId="77777777" w:rsidR="00E35400" w:rsidRPr="00C371A7" w:rsidRDefault="00E35400" w:rsidP="00E35400">
      <w:pPr>
        <w:rPr>
          <w:rFonts w:ascii="Arial" w:hAnsi="Arial" w:cs="Arial"/>
          <w:color w:val="3366FF"/>
          <w:sz w:val="22"/>
          <w:szCs w:val="22"/>
        </w:rPr>
      </w:pPr>
    </w:p>
    <w:p w14:paraId="24018407" w14:textId="77777777" w:rsidR="00E35400" w:rsidRDefault="00E35400" w:rsidP="00E35400">
      <w:pPr>
        <w:rPr>
          <w:rFonts w:ascii="Arial" w:hAnsi="Arial" w:cs="Arial"/>
          <w:b/>
          <w:sz w:val="22"/>
          <w:szCs w:val="22"/>
        </w:rPr>
      </w:pPr>
      <w:r>
        <w:rPr>
          <w:rFonts w:ascii="Arial" w:hAnsi="Arial" w:cs="Arial"/>
          <w:b/>
          <w:sz w:val="22"/>
          <w:szCs w:val="22"/>
        </w:rPr>
        <w:lastRenderedPageBreak/>
        <w:t>11</w:t>
      </w:r>
      <w:r w:rsidRPr="00C6752D">
        <w:rPr>
          <w:rFonts w:ascii="Arial" w:hAnsi="Arial" w:cs="Arial"/>
          <w:b/>
          <w:sz w:val="22"/>
          <w:szCs w:val="22"/>
        </w:rPr>
        <w:tab/>
        <w:t>What is the potential impact on my family if I take part?</w:t>
      </w:r>
    </w:p>
    <w:p w14:paraId="6932CB2B" w14:textId="77777777" w:rsidR="00E35400" w:rsidRDefault="00E35400" w:rsidP="00E35400">
      <w:pPr>
        <w:rPr>
          <w:rFonts w:ascii="Arial" w:hAnsi="Arial" w:cs="Arial"/>
          <w:b/>
          <w:sz w:val="22"/>
          <w:szCs w:val="22"/>
        </w:rPr>
      </w:pPr>
    </w:p>
    <w:p w14:paraId="19AECB38" w14:textId="024C1053" w:rsidR="00AA3E00" w:rsidRDefault="00327709" w:rsidP="00E35400">
      <w:pPr>
        <w:rPr>
          <w:rFonts w:ascii="Arial" w:hAnsi="Arial"/>
          <w:sz w:val="22"/>
        </w:rPr>
      </w:pPr>
      <w:r>
        <w:rPr>
          <w:rFonts w:ascii="Arial" w:hAnsi="Arial"/>
          <w:sz w:val="22"/>
        </w:rPr>
        <w:t>You may be asked health information about your relatives</w:t>
      </w:r>
      <w:r w:rsidR="00D418F4">
        <w:rPr>
          <w:rFonts w:ascii="Arial" w:hAnsi="Arial"/>
          <w:sz w:val="22"/>
        </w:rPr>
        <w:t xml:space="preserve"> such as if anyone else in the family has had </w:t>
      </w:r>
      <w:r w:rsidR="00AA3E00">
        <w:rPr>
          <w:rFonts w:ascii="Arial" w:hAnsi="Arial"/>
          <w:sz w:val="22"/>
        </w:rPr>
        <w:t>biliary cancer or another type of cancer</w:t>
      </w:r>
      <w:r>
        <w:rPr>
          <w:rFonts w:ascii="Arial" w:hAnsi="Arial"/>
          <w:sz w:val="22"/>
        </w:rPr>
        <w:t xml:space="preserve">. Any information you give us will be kept confidential. We will not contact your relatives without your permission. We may discuss with you the possibility of including your relatives in the research project in the future. </w:t>
      </w:r>
    </w:p>
    <w:p w14:paraId="6C1BC35A" w14:textId="77777777" w:rsidR="00AA3E00" w:rsidRDefault="00AA3E00" w:rsidP="00E35400">
      <w:pPr>
        <w:rPr>
          <w:rFonts w:ascii="Arial" w:hAnsi="Arial"/>
          <w:sz w:val="22"/>
        </w:rPr>
      </w:pPr>
    </w:p>
    <w:p w14:paraId="36AF9C76" w14:textId="11E4D17B" w:rsidR="00E35400" w:rsidRPr="0040628D" w:rsidRDefault="00327709" w:rsidP="00E35400">
      <w:pPr>
        <w:rPr>
          <w:rFonts w:ascii="Arial" w:hAnsi="Arial" w:cs="Arial"/>
          <w:b/>
          <w:sz w:val="22"/>
          <w:szCs w:val="22"/>
        </w:rPr>
      </w:pPr>
      <w:r>
        <w:rPr>
          <w:rFonts w:ascii="Arial" w:hAnsi="Arial"/>
          <w:sz w:val="22"/>
        </w:rPr>
        <w:t xml:space="preserve">If the research </w:t>
      </w:r>
      <w:r w:rsidR="00AA3E00">
        <w:rPr>
          <w:rFonts w:ascii="Arial" w:hAnsi="Arial"/>
          <w:sz w:val="22"/>
        </w:rPr>
        <w:t xml:space="preserve">discovers </w:t>
      </w:r>
      <w:r>
        <w:rPr>
          <w:rFonts w:ascii="Arial" w:hAnsi="Arial"/>
          <w:sz w:val="22"/>
        </w:rPr>
        <w:t>that one of your family members may be at risk of a life-threatening or serious illness for which treatment is available or pending, this information may, with the prior approval of a Human Research Ethics Committee, be offered by the study doctor to the family member, even if you do not consent to this.</w:t>
      </w:r>
      <w:r w:rsidR="00AA3E00">
        <w:rPr>
          <w:rFonts w:ascii="Arial" w:hAnsi="Arial"/>
          <w:sz w:val="22"/>
        </w:rPr>
        <w:t xml:space="preserve"> Such discoveries are made from the genetic analysis of the study participant’s tissue sample only (not from other family members).</w:t>
      </w:r>
    </w:p>
    <w:p w14:paraId="0A12360F" w14:textId="77777777" w:rsidR="00E35400" w:rsidRDefault="00E35400" w:rsidP="00E35400">
      <w:pPr>
        <w:rPr>
          <w:rFonts w:ascii="Arial" w:hAnsi="Arial" w:cs="Arial"/>
          <w:sz w:val="22"/>
          <w:szCs w:val="22"/>
        </w:rPr>
      </w:pPr>
    </w:p>
    <w:p w14:paraId="77B09E8F" w14:textId="77777777" w:rsidR="00327709" w:rsidRPr="00067A7C" w:rsidRDefault="00327709" w:rsidP="00E35400">
      <w:pPr>
        <w:rPr>
          <w:rFonts w:ascii="Arial" w:hAnsi="Arial" w:cs="Arial"/>
          <w:sz w:val="22"/>
          <w:szCs w:val="22"/>
        </w:rPr>
      </w:pPr>
    </w:p>
    <w:p w14:paraId="4DBFCE3B" w14:textId="77777777" w:rsidR="00E35400" w:rsidRDefault="00E35400" w:rsidP="00E35400">
      <w:pPr>
        <w:rPr>
          <w:rFonts w:ascii="Arial" w:hAnsi="Arial" w:cs="Arial"/>
          <w:b/>
          <w:sz w:val="22"/>
          <w:szCs w:val="22"/>
        </w:rPr>
      </w:pPr>
      <w:r>
        <w:rPr>
          <w:rFonts w:ascii="Arial" w:hAnsi="Arial" w:cs="Arial"/>
          <w:b/>
          <w:sz w:val="22"/>
          <w:szCs w:val="22"/>
        </w:rPr>
        <w:t>12</w:t>
      </w:r>
      <w:r w:rsidRPr="00067A7C">
        <w:rPr>
          <w:rFonts w:ascii="Arial" w:hAnsi="Arial" w:cs="Arial"/>
          <w:b/>
          <w:sz w:val="22"/>
          <w:szCs w:val="22"/>
        </w:rPr>
        <w:tab/>
        <w:t xml:space="preserve">Will I be given the results of the </w:t>
      </w:r>
      <w:r>
        <w:rPr>
          <w:rFonts w:ascii="Arial" w:hAnsi="Arial" w:cs="Arial"/>
          <w:b/>
          <w:sz w:val="22"/>
          <w:szCs w:val="22"/>
        </w:rPr>
        <w:t>research project</w:t>
      </w:r>
      <w:r w:rsidRPr="00067A7C">
        <w:rPr>
          <w:rFonts w:ascii="Arial" w:hAnsi="Arial" w:cs="Arial"/>
          <w:b/>
          <w:sz w:val="22"/>
          <w:szCs w:val="22"/>
        </w:rPr>
        <w:t>?</w:t>
      </w:r>
    </w:p>
    <w:p w14:paraId="5257980E" w14:textId="77777777" w:rsidR="00327709" w:rsidRDefault="00327709" w:rsidP="00327709">
      <w:pPr>
        <w:rPr>
          <w:rFonts w:ascii="Arial" w:hAnsi="Arial" w:cs="Arial"/>
          <w:bCs/>
          <w:sz w:val="22"/>
        </w:rPr>
      </w:pPr>
    </w:p>
    <w:p w14:paraId="05713D23" w14:textId="0A094D80" w:rsidR="00327709" w:rsidRDefault="00327709" w:rsidP="00327709">
      <w:pPr>
        <w:rPr>
          <w:rFonts w:ascii="Arial" w:hAnsi="Arial" w:cs="Arial"/>
          <w:bCs/>
          <w:sz w:val="22"/>
        </w:rPr>
      </w:pPr>
      <w:r w:rsidRPr="00974BB7">
        <w:rPr>
          <w:rFonts w:ascii="Arial" w:hAnsi="Arial" w:cs="Arial"/>
          <w:bCs/>
          <w:sz w:val="22"/>
        </w:rPr>
        <w:t xml:space="preserve">Your genetic test results will be </w:t>
      </w:r>
      <w:r w:rsidR="00134A42">
        <w:rPr>
          <w:rFonts w:ascii="Arial" w:hAnsi="Arial" w:cs="Arial"/>
          <w:bCs/>
          <w:sz w:val="22"/>
        </w:rPr>
        <w:t xml:space="preserve">made </w:t>
      </w:r>
      <w:r w:rsidRPr="00974BB7">
        <w:rPr>
          <w:rFonts w:ascii="Arial" w:hAnsi="Arial" w:cs="Arial"/>
          <w:bCs/>
          <w:sz w:val="22"/>
        </w:rPr>
        <w:t>available</w:t>
      </w:r>
      <w:r w:rsidR="00134A42">
        <w:rPr>
          <w:rFonts w:ascii="Arial" w:hAnsi="Arial" w:cs="Arial"/>
          <w:bCs/>
          <w:sz w:val="22"/>
        </w:rPr>
        <w:t xml:space="preserve"> to your treating team and </w:t>
      </w:r>
      <w:r w:rsidRPr="00974BB7">
        <w:rPr>
          <w:rFonts w:ascii="Arial" w:hAnsi="Arial" w:cs="Arial"/>
          <w:bCs/>
          <w:sz w:val="22"/>
        </w:rPr>
        <w:t>to you should you wish. It is your decision whether you wish to be informed of your results. Before you decide if you wish to have your genetic test results, it is important that you read the information above regarding risks carefully so that you can make an informed decision.</w:t>
      </w:r>
    </w:p>
    <w:p w14:paraId="64431857" w14:textId="77777777" w:rsidR="00327709" w:rsidRDefault="00327709" w:rsidP="00327709">
      <w:pPr>
        <w:rPr>
          <w:rFonts w:ascii="Arial" w:hAnsi="Arial" w:cs="Arial"/>
          <w:bCs/>
          <w:sz w:val="22"/>
        </w:rPr>
      </w:pPr>
    </w:p>
    <w:p w14:paraId="7D09BD62" w14:textId="77777777" w:rsidR="00327709" w:rsidRPr="00974BB7" w:rsidRDefault="00327709" w:rsidP="00327709">
      <w:pPr>
        <w:rPr>
          <w:rFonts w:ascii="Arial" w:hAnsi="Arial" w:cs="Arial"/>
          <w:bCs/>
          <w:sz w:val="22"/>
        </w:rPr>
      </w:pPr>
      <w:r w:rsidRPr="00974BB7">
        <w:rPr>
          <w:rFonts w:ascii="Arial" w:hAnsi="Arial" w:cs="Arial"/>
          <w:bCs/>
          <w:sz w:val="22"/>
        </w:rPr>
        <w:t xml:space="preserve">If you decide to see your genetic test results, </w:t>
      </w:r>
      <w:r w:rsidR="00134A42">
        <w:rPr>
          <w:rFonts w:ascii="Arial" w:hAnsi="Arial" w:cs="Arial"/>
          <w:bCs/>
          <w:sz w:val="22"/>
        </w:rPr>
        <w:t xml:space="preserve">and you are found to have an inherited </w:t>
      </w:r>
      <w:r w:rsidR="0001367B">
        <w:rPr>
          <w:rFonts w:ascii="Arial" w:hAnsi="Arial" w:cs="Arial"/>
          <w:bCs/>
          <w:sz w:val="22"/>
        </w:rPr>
        <w:t>genetic pre</w:t>
      </w:r>
      <w:r w:rsidR="00134A42">
        <w:rPr>
          <w:rFonts w:ascii="Arial" w:hAnsi="Arial" w:cs="Arial"/>
          <w:bCs/>
          <w:sz w:val="22"/>
        </w:rPr>
        <w:t>disposition to cancer</w:t>
      </w:r>
      <w:r w:rsidR="0001367B">
        <w:rPr>
          <w:rFonts w:ascii="Arial" w:hAnsi="Arial" w:cs="Arial"/>
          <w:bCs/>
          <w:sz w:val="22"/>
        </w:rPr>
        <w:t xml:space="preserve"> (~5% chance)</w:t>
      </w:r>
      <w:r w:rsidR="00134A42">
        <w:rPr>
          <w:rFonts w:ascii="Arial" w:hAnsi="Arial" w:cs="Arial"/>
          <w:bCs/>
          <w:sz w:val="22"/>
        </w:rPr>
        <w:t xml:space="preserve">, a </w:t>
      </w:r>
      <w:r w:rsidRPr="00974BB7">
        <w:rPr>
          <w:rFonts w:ascii="Arial" w:hAnsi="Arial" w:cs="Arial"/>
          <w:bCs/>
          <w:sz w:val="22"/>
        </w:rPr>
        <w:t>specialist clinical geneticists and genetic counsellors will speak with you and assist you through the process. This will be at no cost to you.</w:t>
      </w:r>
    </w:p>
    <w:p w14:paraId="79B35B80" w14:textId="77777777" w:rsidR="00327709" w:rsidRPr="00974BB7" w:rsidRDefault="00327709" w:rsidP="00327709">
      <w:pPr>
        <w:rPr>
          <w:rFonts w:ascii="Arial" w:hAnsi="Arial" w:cs="Arial"/>
          <w:bCs/>
          <w:sz w:val="22"/>
        </w:rPr>
      </w:pPr>
    </w:p>
    <w:p w14:paraId="70CA23ED" w14:textId="77777777" w:rsidR="00327709" w:rsidRPr="00974BB7" w:rsidRDefault="00327709" w:rsidP="00327709">
      <w:pPr>
        <w:rPr>
          <w:rFonts w:ascii="Arial" w:hAnsi="Arial" w:cs="Arial"/>
          <w:bCs/>
          <w:sz w:val="22"/>
        </w:rPr>
      </w:pPr>
      <w:r w:rsidRPr="00974BB7">
        <w:rPr>
          <w:rFonts w:ascii="Arial" w:hAnsi="Arial" w:cs="Arial"/>
          <w:bCs/>
          <w:sz w:val="22"/>
        </w:rPr>
        <w:t>Genetic information is complex and can be influenced by other factors including environment and lifestyle.  Because genetic information is complex and sensitive, the results should be discussed with a clinical geneticist and genetic counsellor who can give you details that are relevant to you, answer your questions and discuss your concerns.</w:t>
      </w:r>
    </w:p>
    <w:p w14:paraId="15D120A1" w14:textId="77777777" w:rsidR="00327709" w:rsidRPr="00974BB7" w:rsidRDefault="00327709" w:rsidP="00327709">
      <w:pPr>
        <w:rPr>
          <w:rFonts w:ascii="Arial" w:hAnsi="Arial" w:cs="Arial"/>
          <w:bCs/>
          <w:sz w:val="22"/>
        </w:rPr>
      </w:pPr>
    </w:p>
    <w:p w14:paraId="12DD78C3" w14:textId="77777777" w:rsidR="00327709" w:rsidRPr="00974BB7" w:rsidRDefault="00327709" w:rsidP="00327709">
      <w:pPr>
        <w:rPr>
          <w:rFonts w:ascii="Arial" w:hAnsi="Arial" w:cs="Arial"/>
          <w:bCs/>
          <w:sz w:val="22"/>
          <w:szCs w:val="22"/>
        </w:rPr>
      </w:pPr>
      <w:r w:rsidRPr="00974BB7">
        <w:rPr>
          <w:rFonts w:ascii="Arial" w:hAnsi="Arial" w:cs="Arial"/>
          <w:bCs/>
          <w:sz w:val="22"/>
        </w:rPr>
        <w:t>In the future, if during the course of this research project we discover new information that is important for your health care, you will be asked whether you wish to receive the results (this may require you to have the test repeated in a clinical laboratory). If you agree, we may contact you if such a situation arises.</w:t>
      </w:r>
    </w:p>
    <w:p w14:paraId="556E9420" w14:textId="77777777" w:rsidR="00327709" w:rsidRPr="00067A7C" w:rsidRDefault="00327709" w:rsidP="00E35400">
      <w:pPr>
        <w:rPr>
          <w:rFonts w:ascii="Arial" w:hAnsi="Arial" w:cs="Arial"/>
          <w:b/>
          <w:sz w:val="22"/>
          <w:szCs w:val="22"/>
        </w:rPr>
      </w:pPr>
    </w:p>
    <w:p w14:paraId="4F1AA980" w14:textId="77777777" w:rsidR="00E35400" w:rsidRPr="00C24EA0" w:rsidRDefault="00E35400" w:rsidP="00E35400">
      <w:pPr>
        <w:rPr>
          <w:rFonts w:ascii="Arial" w:hAnsi="Arial" w:cs="Arial"/>
          <w:b/>
          <w:sz w:val="22"/>
          <w:szCs w:val="22"/>
        </w:rPr>
      </w:pPr>
    </w:p>
    <w:p w14:paraId="4CE5664C" w14:textId="77777777" w:rsidR="00E35400" w:rsidRPr="00EF1BA3" w:rsidRDefault="00E35400" w:rsidP="00E35400">
      <w:pPr>
        <w:ind w:left="720" w:hanging="720"/>
        <w:rPr>
          <w:rFonts w:ascii="Arial" w:hAnsi="Arial" w:cs="Arial"/>
          <w:b/>
          <w:sz w:val="22"/>
          <w:szCs w:val="22"/>
        </w:rPr>
      </w:pPr>
      <w:r w:rsidRPr="00EF1BA3">
        <w:rPr>
          <w:rFonts w:ascii="Arial" w:hAnsi="Arial" w:cs="Arial"/>
          <w:b/>
          <w:sz w:val="22"/>
          <w:szCs w:val="22"/>
        </w:rPr>
        <w:t>1</w:t>
      </w:r>
      <w:r>
        <w:rPr>
          <w:rFonts w:ascii="Arial" w:hAnsi="Arial" w:cs="Arial"/>
          <w:b/>
          <w:sz w:val="22"/>
          <w:szCs w:val="22"/>
        </w:rPr>
        <w:t>3</w:t>
      </w:r>
      <w:r w:rsidRPr="00EF1BA3">
        <w:rPr>
          <w:rFonts w:ascii="Arial" w:hAnsi="Arial" w:cs="Arial"/>
          <w:b/>
          <w:sz w:val="22"/>
          <w:szCs w:val="22"/>
        </w:rPr>
        <w:tab/>
        <w:t>Will drug or biotechnology companies be able to use my sample for profit in the future?</w:t>
      </w:r>
    </w:p>
    <w:p w14:paraId="17924070" w14:textId="77777777" w:rsidR="00E35400" w:rsidRPr="00C24EA0" w:rsidRDefault="00E35400" w:rsidP="00E35400">
      <w:pPr>
        <w:rPr>
          <w:rFonts w:ascii="Arial" w:hAnsi="Arial" w:cs="Arial"/>
          <w:i/>
          <w:color w:val="3366FF"/>
          <w:sz w:val="22"/>
          <w:szCs w:val="22"/>
        </w:rPr>
      </w:pPr>
    </w:p>
    <w:p w14:paraId="60BEBF75" w14:textId="7FFD1569" w:rsidR="00327709" w:rsidRPr="00CF0455" w:rsidRDefault="00327709" w:rsidP="00327709">
      <w:pPr>
        <w:rPr>
          <w:rFonts w:ascii="Arial" w:hAnsi="Arial" w:cs="Arial"/>
          <w:sz w:val="22"/>
          <w:szCs w:val="22"/>
        </w:rPr>
      </w:pPr>
      <w:r w:rsidRPr="00EF1BA3">
        <w:rPr>
          <w:rFonts w:ascii="Arial" w:hAnsi="Arial" w:cs="Arial"/>
          <w:sz w:val="22"/>
          <w:szCs w:val="22"/>
        </w:rPr>
        <w:t>There is the possibility that this research may result in commercially viable technology or treatments. However, you will not be able to claim financial benefit from any discoveries arising from the use of your</w:t>
      </w:r>
      <w:r>
        <w:rPr>
          <w:rFonts w:ascii="Arial" w:hAnsi="Arial" w:cs="Arial"/>
          <w:sz w:val="22"/>
          <w:szCs w:val="22"/>
        </w:rPr>
        <w:t xml:space="preserve"> </w:t>
      </w:r>
      <w:r w:rsidR="00EA2127">
        <w:rPr>
          <w:rFonts w:ascii="Arial" w:hAnsi="Arial" w:cs="Arial"/>
          <w:sz w:val="22"/>
          <w:szCs w:val="22"/>
        </w:rPr>
        <w:t>biliary</w:t>
      </w:r>
      <w:r>
        <w:rPr>
          <w:rFonts w:ascii="Arial" w:hAnsi="Arial" w:cs="Arial"/>
          <w:sz w:val="22"/>
          <w:szCs w:val="22"/>
        </w:rPr>
        <w:t xml:space="preserve"> cancer biopsy or blood specimen.</w:t>
      </w:r>
    </w:p>
    <w:p w14:paraId="45F17F0A" w14:textId="77777777" w:rsidR="00E35400" w:rsidRDefault="00E35400" w:rsidP="00E35400">
      <w:pPr>
        <w:rPr>
          <w:rFonts w:ascii="Arial" w:hAnsi="Arial" w:cs="Arial"/>
          <w:color w:val="3366FF"/>
          <w:sz w:val="22"/>
          <w:szCs w:val="22"/>
        </w:rPr>
      </w:pPr>
    </w:p>
    <w:p w14:paraId="5CA38157" w14:textId="77777777" w:rsidR="00E35400" w:rsidRPr="00CF0455" w:rsidRDefault="00E35400" w:rsidP="00E35400">
      <w:pPr>
        <w:rPr>
          <w:rFonts w:ascii="Arial" w:hAnsi="Arial" w:cs="Arial"/>
          <w:sz w:val="22"/>
          <w:szCs w:val="22"/>
        </w:rPr>
      </w:pPr>
    </w:p>
    <w:p w14:paraId="07A5D73A" w14:textId="77777777" w:rsidR="00E35400" w:rsidRPr="00E153E8" w:rsidRDefault="00E35400" w:rsidP="00E35400">
      <w:pPr>
        <w:rPr>
          <w:rFonts w:ascii="Arial" w:hAnsi="Arial" w:cs="Arial"/>
          <w:b/>
          <w:sz w:val="22"/>
          <w:szCs w:val="22"/>
        </w:rPr>
      </w:pPr>
      <w:r w:rsidRPr="006E6A32">
        <w:rPr>
          <w:rFonts w:ascii="Arial" w:hAnsi="Arial" w:cs="Arial"/>
          <w:b/>
          <w:sz w:val="22"/>
          <w:szCs w:val="22"/>
        </w:rPr>
        <w:t>1</w:t>
      </w:r>
      <w:r>
        <w:rPr>
          <w:rFonts w:ascii="Arial" w:hAnsi="Arial" w:cs="Arial"/>
          <w:b/>
          <w:sz w:val="22"/>
          <w:szCs w:val="22"/>
        </w:rPr>
        <w:t>4</w:t>
      </w:r>
      <w:r w:rsidRPr="006E6A32">
        <w:rPr>
          <w:rFonts w:ascii="Arial" w:hAnsi="Arial" w:cs="Arial"/>
          <w:b/>
          <w:sz w:val="22"/>
          <w:szCs w:val="22"/>
        </w:rPr>
        <w:tab/>
      </w:r>
      <w:r w:rsidRPr="00E153E8">
        <w:rPr>
          <w:rFonts w:ascii="Arial" w:hAnsi="Arial" w:cs="Arial"/>
          <w:b/>
          <w:sz w:val="22"/>
          <w:szCs w:val="22"/>
        </w:rPr>
        <w:t>Banking (Long term storage of samples)</w:t>
      </w:r>
    </w:p>
    <w:p w14:paraId="003E7FC6" w14:textId="77777777" w:rsidR="00E35400" w:rsidRDefault="00E35400" w:rsidP="00E35400">
      <w:pPr>
        <w:pStyle w:val="HeadingStyle2"/>
      </w:pPr>
    </w:p>
    <w:p w14:paraId="78B88F24" w14:textId="3A162C2A" w:rsidR="007605CF" w:rsidRPr="00EC125D" w:rsidRDefault="007605CF" w:rsidP="007605CF">
      <w:pPr>
        <w:rPr>
          <w:rFonts w:ascii="Arial" w:hAnsi="Arial"/>
          <w:sz w:val="22"/>
        </w:rPr>
      </w:pPr>
      <w:r w:rsidRPr="00B551BA">
        <w:rPr>
          <w:rFonts w:ascii="Arial" w:hAnsi="Arial"/>
          <w:sz w:val="22"/>
        </w:rPr>
        <w:t xml:space="preserve">“Banking” is storing health information and/or blood or tissue for future research studies. A “bank” is the place where </w:t>
      </w:r>
      <w:r>
        <w:rPr>
          <w:rFonts w:ascii="Arial" w:hAnsi="Arial"/>
          <w:sz w:val="22"/>
        </w:rPr>
        <w:t xml:space="preserve">the health information and/or blood or tissue </w:t>
      </w:r>
      <w:r w:rsidRPr="00B551BA">
        <w:rPr>
          <w:rFonts w:ascii="Arial" w:hAnsi="Arial"/>
          <w:sz w:val="22"/>
        </w:rPr>
        <w:t>is stored.</w:t>
      </w:r>
      <w:r w:rsidRPr="004F27DE">
        <w:rPr>
          <w:rFonts w:ascii="Arial" w:hAnsi="Arial"/>
          <w:sz w:val="22"/>
        </w:rPr>
        <w:t xml:space="preserve"> </w:t>
      </w:r>
      <w:r>
        <w:rPr>
          <w:rFonts w:ascii="Arial" w:hAnsi="Arial"/>
          <w:sz w:val="22"/>
        </w:rPr>
        <w:t xml:space="preserve">You may have previously given consent for biobanking of your </w:t>
      </w:r>
      <w:r w:rsidR="00EA2127">
        <w:rPr>
          <w:rFonts w:ascii="Arial" w:hAnsi="Arial"/>
          <w:sz w:val="22"/>
        </w:rPr>
        <w:t>biliary</w:t>
      </w:r>
      <w:r>
        <w:rPr>
          <w:rFonts w:ascii="Arial" w:hAnsi="Arial"/>
          <w:sz w:val="22"/>
        </w:rPr>
        <w:t xml:space="preserve"> cancer. As part of this study your blood will be stored as re-identifiable specimen(s). </w:t>
      </w:r>
    </w:p>
    <w:p w14:paraId="5B584B78" w14:textId="77777777" w:rsidR="007605CF" w:rsidRDefault="007605CF" w:rsidP="007605CF">
      <w:pPr>
        <w:rPr>
          <w:rFonts w:ascii="Arial" w:hAnsi="Arial" w:cs="Arial"/>
          <w:b/>
          <w:sz w:val="22"/>
          <w:szCs w:val="22"/>
        </w:rPr>
      </w:pPr>
    </w:p>
    <w:p w14:paraId="65541854" w14:textId="7E5E6215" w:rsidR="007605CF" w:rsidRDefault="007605CF" w:rsidP="007605CF">
      <w:pPr>
        <w:rPr>
          <w:rFonts w:ascii="Arial" w:hAnsi="Arial" w:cs="Arial"/>
          <w:b/>
          <w:sz w:val="22"/>
          <w:szCs w:val="22"/>
        </w:rPr>
      </w:pPr>
      <w:r w:rsidRPr="00B36A7D">
        <w:rPr>
          <w:rFonts w:ascii="Arial" w:hAnsi="Arial" w:cs="Arial"/>
          <w:sz w:val="22"/>
          <w:szCs w:val="22"/>
        </w:rPr>
        <w:t xml:space="preserve">The </w:t>
      </w:r>
      <w:r>
        <w:rPr>
          <w:rFonts w:ascii="Arial" w:hAnsi="Arial" w:cs="Arial"/>
          <w:sz w:val="22"/>
          <w:szCs w:val="22"/>
        </w:rPr>
        <w:t xml:space="preserve">study doctor </w:t>
      </w:r>
      <w:r w:rsidRPr="00DD44FE">
        <w:rPr>
          <w:rFonts w:ascii="Arial" w:hAnsi="Arial" w:cs="Arial"/>
          <w:sz w:val="22"/>
          <w:szCs w:val="22"/>
        </w:rPr>
        <w:t>seeks y</w:t>
      </w:r>
      <w:r w:rsidRPr="00B36A7D">
        <w:rPr>
          <w:rFonts w:ascii="Arial" w:hAnsi="Arial" w:cs="Arial"/>
          <w:sz w:val="22"/>
          <w:szCs w:val="22"/>
        </w:rPr>
        <w:t xml:space="preserve">our permission to store your </w:t>
      </w:r>
      <w:r>
        <w:rPr>
          <w:rFonts w:ascii="Arial" w:hAnsi="Arial"/>
          <w:sz w:val="22"/>
        </w:rPr>
        <w:t xml:space="preserve">blood </w:t>
      </w:r>
      <w:r w:rsidR="0001367B">
        <w:rPr>
          <w:rFonts w:ascii="Arial" w:hAnsi="Arial"/>
          <w:sz w:val="22"/>
        </w:rPr>
        <w:t xml:space="preserve">and excess diagnostic biopsy material </w:t>
      </w:r>
      <w:r w:rsidRPr="00B36A7D">
        <w:rPr>
          <w:rFonts w:ascii="Arial" w:hAnsi="Arial" w:cs="Arial"/>
          <w:sz w:val="22"/>
          <w:szCs w:val="22"/>
        </w:rPr>
        <w:t xml:space="preserve">for future research. The </w:t>
      </w:r>
      <w:r>
        <w:rPr>
          <w:rFonts w:ascii="Arial" w:hAnsi="Arial" w:cs="Arial"/>
          <w:sz w:val="22"/>
          <w:szCs w:val="22"/>
        </w:rPr>
        <w:t xml:space="preserve">study doctor </w:t>
      </w:r>
      <w:r w:rsidRPr="00B36A7D">
        <w:rPr>
          <w:rFonts w:ascii="Arial" w:hAnsi="Arial" w:cs="Arial"/>
          <w:sz w:val="22"/>
          <w:szCs w:val="22"/>
        </w:rPr>
        <w:t xml:space="preserve">would like you </w:t>
      </w:r>
      <w:r w:rsidRPr="00DD44FE">
        <w:rPr>
          <w:rFonts w:ascii="Arial" w:hAnsi="Arial" w:cs="Arial"/>
          <w:sz w:val="22"/>
          <w:szCs w:val="22"/>
        </w:rPr>
        <w:t>to consider taking</w:t>
      </w:r>
      <w:r w:rsidRPr="00B36A7D">
        <w:rPr>
          <w:rFonts w:ascii="Arial" w:hAnsi="Arial" w:cs="Arial"/>
          <w:sz w:val="22"/>
          <w:szCs w:val="22"/>
        </w:rPr>
        <w:t xml:space="preserve"> part in this bank because </w:t>
      </w:r>
      <w:r w:rsidRPr="008C19C6">
        <w:rPr>
          <w:rFonts w:ascii="Arial" w:hAnsi="Arial" w:cs="Arial"/>
          <w:sz w:val="22"/>
          <w:szCs w:val="22"/>
        </w:rPr>
        <w:t xml:space="preserve">you </w:t>
      </w:r>
      <w:r>
        <w:rPr>
          <w:rFonts w:ascii="Arial" w:hAnsi="Arial" w:cs="Arial"/>
          <w:sz w:val="22"/>
          <w:szCs w:val="22"/>
        </w:rPr>
        <w:t xml:space="preserve">have advanced </w:t>
      </w:r>
      <w:r w:rsidR="00EA2127">
        <w:rPr>
          <w:rFonts w:ascii="Arial" w:hAnsi="Arial" w:cs="Arial"/>
          <w:sz w:val="22"/>
          <w:szCs w:val="22"/>
        </w:rPr>
        <w:t>biliary</w:t>
      </w:r>
      <w:r>
        <w:rPr>
          <w:rFonts w:ascii="Arial" w:hAnsi="Arial" w:cs="Arial"/>
          <w:sz w:val="22"/>
          <w:szCs w:val="22"/>
        </w:rPr>
        <w:t xml:space="preserve"> cancer</w:t>
      </w:r>
      <w:r w:rsidRPr="00B36A7D">
        <w:rPr>
          <w:rFonts w:ascii="Arial" w:hAnsi="Arial" w:cs="Arial"/>
          <w:sz w:val="22"/>
          <w:szCs w:val="22"/>
        </w:rPr>
        <w:t xml:space="preserve">. In the future, other doctors and scientists at this and other medical and research centres may use </w:t>
      </w:r>
      <w:r>
        <w:rPr>
          <w:rFonts w:ascii="Arial" w:hAnsi="Arial" w:cs="Arial"/>
          <w:sz w:val="22"/>
          <w:szCs w:val="22"/>
        </w:rPr>
        <w:t xml:space="preserve">blood specimen </w:t>
      </w:r>
      <w:r w:rsidRPr="00B36A7D">
        <w:rPr>
          <w:rFonts w:ascii="Arial" w:hAnsi="Arial" w:cs="Arial"/>
          <w:sz w:val="22"/>
          <w:szCs w:val="22"/>
        </w:rPr>
        <w:t xml:space="preserve">to learn about </w:t>
      </w:r>
      <w:r>
        <w:rPr>
          <w:rFonts w:ascii="Arial" w:hAnsi="Arial" w:cs="Arial"/>
          <w:sz w:val="22"/>
          <w:szCs w:val="22"/>
        </w:rPr>
        <w:t xml:space="preserve">other aspects of </w:t>
      </w:r>
      <w:r w:rsidR="00EA2127">
        <w:rPr>
          <w:rFonts w:ascii="Arial" w:hAnsi="Arial" w:cs="Arial"/>
          <w:sz w:val="22"/>
          <w:szCs w:val="22"/>
        </w:rPr>
        <w:t>biliary</w:t>
      </w:r>
      <w:r>
        <w:rPr>
          <w:rFonts w:ascii="Arial" w:hAnsi="Arial" w:cs="Arial"/>
          <w:sz w:val="22"/>
          <w:szCs w:val="22"/>
        </w:rPr>
        <w:t xml:space="preserve"> cancer and its management</w:t>
      </w:r>
      <w:r w:rsidRPr="00B36A7D">
        <w:rPr>
          <w:rFonts w:ascii="Arial" w:hAnsi="Arial" w:cs="Arial"/>
          <w:sz w:val="22"/>
          <w:szCs w:val="22"/>
        </w:rPr>
        <w:t>. Their goal is to improve health outcomes and develop new treatments.</w:t>
      </w:r>
    </w:p>
    <w:p w14:paraId="66363145" w14:textId="77777777" w:rsidR="007605CF" w:rsidRDefault="007605CF" w:rsidP="007605CF">
      <w:pPr>
        <w:rPr>
          <w:rFonts w:ascii="Arial" w:hAnsi="Arial" w:cs="Arial"/>
          <w:b/>
          <w:sz w:val="22"/>
          <w:szCs w:val="22"/>
        </w:rPr>
      </w:pPr>
    </w:p>
    <w:p w14:paraId="480D0D57" w14:textId="76F59225" w:rsidR="007605CF" w:rsidRDefault="007605CF" w:rsidP="007605CF">
      <w:pPr>
        <w:rPr>
          <w:rFonts w:ascii="Arial" w:hAnsi="Arial" w:cs="Arial"/>
          <w:b/>
          <w:sz w:val="22"/>
          <w:szCs w:val="22"/>
        </w:rPr>
      </w:pPr>
      <w:r w:rsidRPr="00FE2A79">
        <w:rPr>
          <w:rFonts w:ascii="Arial" w:hAnsi="Arial"/>
          <w:sz w:val="22"/>
        </w:rPr>
        <w:t xml:space="preserve">The </w:t>
      </w:r>
      <w:r>
        <w:rPr>
          <w:rFonts w:ascii="Arial" w:hAnsi="Arial"/>
          <w:sz w:val="22"/>
        </w:rPr>
        <w:t xml:space="preserve">study doctor </w:t>
      </w:r>
      <w:r w:rsidRPr="00FE2A79">
        <w:rPr>
          <w:rFonts w:ascii="Arial" w:hAnsi="Arial"/>
          <w:sz w:val="22"/>
        </w:rPr>
        <w:t xml:space="preserve">will </w:t>
      </w:r>
      <w:r>
        <w:rPr>
          <w:rFonts w:ascii="Arial" w:hAnsi="Arial"/>
          <w:sz w:val="22"/>
        </w:rPr>
        <w:t xml:space="preserve">store </w:t>
      </w:r>
      <w:r w:rsidRPr="00FE2A79">
        <w:rPr>
          <w:rFonts w:ascii="Arial" w:hAnsi="Arial"/>
          <w:sz w:val="22"/>
        </w:rPr>
        <w:t>your</w:t>
      </w:r>
      <w:r>
        <w:rPr>
          <w:rFonts w:ascii="Arial" w:hAnsi="Arial"/>
          <w:sz w:val="22"/>
        </w:rPr>
        <w:t xml:space="preserve"> blood taken at the time of entry into this trial. </w:t>
      </w:r>
      <w:r w:rsidRPr="007E221E">
        <w:rPr>
          <w:rFonts w:ascii="Arial" w:hAnsi="Arial" w:cs="Arial"/>
          <w:sz w:val="22"/>
          <w:szCs w:val="22"/>
        </w:rPr>
        <w:t>The</w:t>
      </w:r>
      <w:r>
        <w:rPr>
          <w:rFonts w:ascii="Arial" w:hAnsi="Arial" w:cs="Arial"/>
          <w:sz w:val="22"/>
          <w:szCs w:val="22"/>
        </w:rPr>
        <w:t xml:space="preserve"> blood </w:t>
      </w:r>
      <w:r w:rsidRPr="007E221E">
        <w:rPr>
          <w:rFonts w:ascii="Arial" w:hAnsi="Arial" w:cs="Arial"/>
          <w:sz w:val="22"/>
          <w:szCs w:val="22"/>
        </w:rPr>
        <w:t>will</w:t>
      </w:r>
      <w:r>
        <w:rPr>
          <w:rFonts w:ascii="Arial" w:hAnsi="Arial" w:cs="Arial"/>
          <w:sz w:val="22"/>
          <w:szCs w:val="22"/>
        </w:rPr>
        <w:t xml:space="preserve"> be</w:t>
      </w:r>
      <w:r w:rsidRPr="007E221E">
        <w:rPr>
          <w:rFonts w:ascii="Arial" w:hAnsi="Arial" w:cs="Arial"/>
          <w:sz w:val="22"/>
          <w:szCs w:val="22"/>
        </w:rPr>
        <w:t xml:space="preserve"> store</w:t>
      </w:r>
      <w:r>
        <w:rPr>
          <w:rFonts w:ascii="Arial" w:hAnsi="Arial" w:cs="Arial"/>
          <w:sz w:val="22"/>
          <w:szCs w:val="22"/>
        </w:rPr>
        <w:t>d</w:t>
      </w:r>
      <w:r w:rsidRPr="007E221E">
        <w:rPr>
          <w:rFonts w:ascii="Arial" w:hAnsi="Arial" w:cs="Arial"/>
          <w:sz w:val="22"/>
          <w:szCs w:val="22"/>
        </w:rPr>
        <w:t xml:space="preserve"> </w:t>
      </w:r>
      <w:r>
        <w:rPr>
          <w:rFonts w:ascii="Arial" w:hAnsi="Arial" w:cs="Arial"/>
          <w:sz w:val="22"/>
          <w:szCs w:val="22"/>
        </w:rPr>
        <w:t xml:space="preserve">in the </w:t>
      </w:r>
      <w:r w:rsidR="004373B2">
        <w:rPr>
          <w:rFonts w:ascii="Arial"/>
          <w:sz w:val="22"/>
          <w:szCs w:val="22"/>
        </w:rPr>
        <w:t>Pancreatico</w:t>
      </w:r>
      <w:r w:rsidR="008D0270" w:rsidRPr="0040628D">
        <w:rPr>
          <w:rFonts w:ascii="Arial"/>
          <w:sz w:val="22"/>
          <w:szCs w:val="22"/>
        </w:rPr>
        <w:t>biliary Cancer</w:t>
      </w:r>
      <w:r w:rsidR="008D0270" w:rsidRPr="0040628D">
        <w:rPr>
          <w:rFonts w:ascii="Arial"/>
          <w:spacing w:val="2"/>
          <w:sz w:val="22"/>
          <w:szCs w:val="22"/>
        </w:rPr>
        <w:t xml:space="preserve"> </w:t>
      </w:r>
      <w:r w:rsidR="008D0270" w:rsidRPr="0040628D">
        <w:rPr>
          <w:rFonts w:ascii="Arial"/>
          <w:sz w:val="22"/>
          <w:szCs w:val="22"/>
        </w:rPr>
        <w:t>Biobank</w:t>
      </w:r>
      <w:r w:rsidR="008D0270" w:rsidRPr="00216B02">
        <w:rPr>
          <w:rFonts w:ascii="Arial" w:hAnsi="Arial" w:cs="Arial"/>
          <w:i/>
          <w:color w:val="FF9900"/>
          <w:sz w:val="22"/>
          <w:szCs w:val="22"/>
        </w:rPr>
        <w:t xml:space="preserve"> </w:t>
      </w:r>
      <w:r w:rsidRPr="007E221E">
        <w:rPr>
          <w:rFonts w:ascii="Arial" w:hAnsi="Arial" w:cs="Arial"/>
          <w:sz w:val="22"/>
          <w:szCs w:val="22"/>
        </w:rPr>
        <w:t>along with samples of many other people.</w:t>
      </w:r>
      <w:r>
        <w:rPr>
          <w:rFonts w:ascii="Arial" w:hAnsi="Arial"/>
          <w:sz w:val="22"/>
        </w:rPr>
        <w:t xml:space="preserve"> </w:t>
      </w:r>
      <w:r w:rsidRPr="00F03BE7">
        <w:rPr>
          <w:rFonts w:ascii="Arial" w:hAnsi="Arial" w:cs="Arial"/>
          <w:sz w:val="22"/>
          <w:szCs w:val="22"/>
        </w:rPr>
        <w:t>Your</w:t>
      </w:r>
      <w:r>
        <w:rPr>
          <w:rFonts w:ascii="Arial" w:hAnsi="Arial" w:cs="Arial"/>
          <w:sz w:val="22"/>
          <w:szCs w:val="22"/>
        </w:rPr>
        <w:t xml:space="preserve"> blood </w:t>
      </w:r>
      <w:r w:rsidRPr="00F03BE7">
        <w:rPr>
          <w:rFonts w:ascii="Arial" w:hAnsi="Arial" w:cs="Arial"/>
          <w:sz w:val="22"/>
          <w:szCs w:val="22"/>
        </w:rPr>
        <w:t>will be stored fo</w:t>
      </w:r>
      <w:r>
        <w:rPr>
          <w:rFonts w:ascii="Arial" w:hAnsi="Arial" w:cs="Arial"/>
          <w:sz w:val="22"/>
          <w:szCs w:val="22"/>
        </w:rPr>
        <w:t>r at least 15 years</w:t>
      </w:r>
      <w:r w:rsidRPr="00F03BE7">
        <w:rPr>
          <w:rFonts w:ascii="Arial" w:hAnsi="Arial" w:cs="Arial"/>
          <w:sz w:val="22"/>
          <w:szCs w:val="22"/>
        </w:rPr>
        <w:t xml:space="preserve"> after the </w:t>
      </w:r>
      <w:r>
        <w:rPr>
          <w:rFonts w:ascii="Arial" w:hAnsi="Arial" w:cs="Arial"/>
          <w:sz w:val="22"/>
          <w:szCs w:val="22"/>
        </w:rPr>
        <w:t>research project</w:t>
      </w:r>
      <w:r w:rsidRPr="00F03BE7">
        <w:rPr>
          <w:rFonts w:ascii="Arial" w:hAnsi="Arial" w:cs="Arial"/>
          <w:sz w:val="22"/>
          <w:szCs w:val="22"/>
        </w:rPr>
        <w:t xml:space="preserve"> is over</w:t>
      </w:r>
      <w:r>
        <w:rPr>
          <w:rFonts w:ascii="Arial" w:hAnsi="Arial" w:cs="Arial"/>
          <w:sz w:val="22"/>
          <w:szCs w:val="22"/>
        </w:rPr>
        <w:t>,</w:t>
      </w:r>
      <w:r w:rsidRPr="00F03BE7">
        <w:rPr>
          <w:rFonts w:ascii="Arial" w:hAnsi="Arial" w:cs="Arial"/>
          <w:sz w:val="22"/>
          <w:szCs w:val="22"/>
        </w:rPr>
        <w:t xml:space="preserve"> which we expect will </w:t>
      </w:r>
      <w:r>
        <w:rPr>
          <w:rFonts w:ascii="Arial" w:hAnsi="Arial" w:cs="Arial"/>
          <w:sz w:val="22"/>
          <w:szCs w:val="22"/>
        </w:rPr>
        <w:t>be 2040.</w:t>
      </w:r>
      <w:r w:rsidRPr="00F03BE7">
        <w:rPr>
          <w:rFonts w:ascii="Arial" w:hAnsi="Arial" w:cs="Arial"/>
          <w:sz w:val="22"/>
          <w:szCs w:val="22"/>
        </w:rPr>
        <w:t>The purpose of storing your</w:t>
      </w:r>
      <w:r>
        <w:rPr>
          <w:rFonts w:ascii="Arial" w:hAnsi="Arial" w:cs="Arial"/>
          <w:sz w:val="22"/>
          <w:szCs w:val="22"/>
        </w:rPr>
        <w:t xml:space="preserve"> blood </w:t>
      </w:r>
      <w:r w:rsidRPr="00F03BE7">
        <w:rPr>
          <w:rFonts w:ascii="Arial" w:hAnsi="Arial" w:cs="Arial"/>
          <w:sz w:val="22"/>
          <w:szCs w:val="22"/>
        </w:rPr>
        <w:t>in a bank is to answer questions in the future, so we expect to keep your</w:t>
      </w:r>
      <w:r>
        <w:rPr>
          <w:rFonts w:ascii="Arial" w:hAnsi="Arial" w:cs="Arial"/>
          <w:sz w:val="22"/>
          <w:szCs w:val="22"/>
        </w:rPr>
        <w:t xml:space="preserve"> blood </w:t>
      </w:r>
      <w:r w:rsidRPr="00F03BE7">
        <w:rPr>
          <w:rFonts w:ascii="Arial" w:hAnsi="Arial" w:cs="Arial"/>
          <w:sz w:val="22"/>
          <w:szCs w:val="22"/>
        </w:rPr>
        <w:t>for a long time.</w:t>
      </w:r>
    </w:p>
    <w:p w14:paraId="37C5A450" w14:textId="77777777" w:rsidR="007605CF" w:rsidRDefault="007605CF" w:rsidP="007605CF">
      <w:pPr>
        <w:rPr>
          <w:rFonts w:ascii="Arial" w:hAnsi="Arial" w:cs="Arial"/>
          <w:b/>
          <w:sz w:val="22"/>
          <w:szCs w:val="22"/>
        </w:rPr>
      </w:pPr>
    </w:p>
    <w:p w14:paraId="02B337C2" w14:textId="273C358C" w:rsidR="00E35400" w:rsidRPr="00275EF1" w:rsidRDefault="007605CF" w:rsidP="00E35400">
      <w:pPr>
        <w:rPr>
          <w:rFonts w:ascii="Arial" w:hAnsi="Arial" w:cs="Arial"/>
          <w:sz w:val="22"/>
          <w:szCs w:val="22"/>
        </w:rPr>
      </w:pPr>
      <w:r w:rsidRPr="00707497">
        <w:rPr>
          <w:rFonts w:ascii="Arial" w:hAnsi="Arial" w:cs="Arial"/>
          <w:szCs w:val="22"/>
        </w:rPr>
        <w:t xml:space="preserve">Your blood sample will be identifiable by a code; it can be identified as yours even though the bank does not know your identity.  You can have it removed or destroyed by contacting the study doctor, </w:t>
      </w:r>
      <w:r w:rsidR="000A711E" w:rsidRPr="00275EF1">
        <w:rPr>
          <w:rFonts w:ascii="Arial" w:hAnsi="Arial" w:cs="Arial"/>
          <w:b/>
          <w:i/>
          <w:color w:val="FFC000"/>
          <w:sz w:val="22"/>
          <w:szCs w:val="22"/>
        </w:rPr>
        <w:t>DOCTOR NAME</w:t>
      </w:r>
      <w:r w:rsidR="000A711E" w:rsidRPr="00707497">
        <w:rPr>
          <w:rFonts w:ascii="Arial" w:hAnsi="Arial" w:cs="Arial"/>
          <w:szCs w:val="22"/>
        </w:rPr>
        <w:t xml:space="preserve"> at </w:t>
      </w:r>
      <w:r w:rsidR="000A711E" w:rsidRPr="00275EF1">
        <w:rPr>
          <w:rFonts w:ascii="Arial" w:hAnsi="Arial" w:cs="Arial"/>
          <w:b/>
          <w:i/>
          <w:color w:val="FFC000"/>
          <w:sz w:val="22"/>
          <w:szCs w:val="22"/>
        </w:rPr>
        <w:t>ADDRESS</w:t>
      </w:r>
      <w:r w:rsidR="000A711E" w:rsidRPr="00707497">
        <w:rPr>
          <w:rFonts w:ascii="Arial" w:hAnsi="Arial" w:cs="Arial"/>
          <w:szCs w:val="22"/>
        </w:rPr>
        <w:t>.</w:t>
      </w:r>
    </w:p>
    <w:p w14:paraId="306EB304" w14:textId="77777777" w:rsidR="00E35400" w:rsidRDefault="00E35400" w:rsidP="00E35400">
      <w:pPr>
        <w:rPr>
          <w:rFonts w:ascii="Arial" w:hAnsi="Arial"/>
          <w:b/>
          <w:i/>
          <w:color w:val="3366FF"/>
          <w:sz w:val="22"/>
        </w:rPr>
      </w:pPr>
    </w:p>
    <w:p w14:paraId="21D67A5F" w14:textId="124506D8" w:rsidR="00E35400" w:rsidRPr="00CD3746" w:rsidRDefault="00E35400" w:rsidP="00E35400">
      <w:pPr>
        <w:rPr>
          <w:rFonts w:ascii="Arial" w:hAnsi="Arial" w:cs="Arial"/>
          <w:b/>
          <w:sz w:val="22"/>
          <w:szCs w:val="22"/>
        </w:rPr>
      </w:pPr>
      <w:proofErr w:type="gramStart"/>
      <w:r>
        <w:rPr>
          <w:rFonts w:ascii="Arial" w:hAnsi="Arial" w:cs="Arial"/>
          <w:b/>
          <w:sz w:val="22"/>
          <w:szCs w:val="22"/>
        </w:rPr>
        <w:t>15  What</w:t>
      </w:r>
      <w:proofErr w:type="gramEnd"/>
      <w:r>
        <w:rPr>
          <w:rFonts w:ascii="Arial" w:hAnsi="Arial" w:cs="Arial"/>
          <w:b/>
          <w:sz w:val="22"/>
          <w:szCs w:val="22"/>
        </w:rPr>
        <w:t xml:space="preserve"> are the possible ben</w:t>
      </w:r>
      <w:r w:rsidRPr="00CD3746">
        <w:rPr>
          <w:rFonts w:ascii="Arial" w:hAnsi="Arial" w:cs="Arial"/>
          <w:b/>
          <w:sz w:val="22"/>
          <w:szCs w:val="22"/>
        </w:rPr>
        <w:t>efits of banking</w:t>
      </w:r>
      <w:r w:rsidR="008733AF">
        <w:rPr>
          <w:rFonts w:ascii="Arial" w:hAnsi="Arial" w:cs="Arial"/>
          <w:b/>
          <w:sz w:val="22"/>
          <w:szCs w:val="22"/>
        </w:rPr>
        <w:t xml:space="preserve"> th</w:t>
      </w:r>
      <w:r w:rsidR="00E15D9C">
        <w:rPr>
          <w:rFonts w:ascii="Arial" w:hAnsi="Arial" w:cs="Arial"/>
          <w:b/>
          <w:sz w:val="22"/>
          <w:szCs w:val="22"/>
        </w:rPr>
        <w:t xml:space="preserve">e </w:t>
      </w:r>
      <w:r w:rsidR="008733AF">
        <w:rPr>
          <w:rFonts w:ascii="Arial" w:hAnsi="Arial" w:cs="Arial"/>
          <w:b/>
          <w:sz w:val="22"/>
          <w:szCs w:val="22"/>
        </w:rPr>
        <w:t xml:space="preserve">biopsy </w:t>
      </w:r>
      <w:r w:rsidR="00E15D9C">
        <w:rPr>
          <w:rFonts w:ascii="Arial" w:hAnsi="Arial" w:cs="Arial"/>
          <w:b/>
          <w:sz w:val="22"/>
          <w:szCs w:val="22"/>
        </w:rPr>
        <w:t xml:space="preserve">sample and </w:t>
      </w:r>
      <w:r w:rsidR="008733AF">
        <w:rPr>
          <w:rFonts w:ascii="Arial" w:hAnsi="Arial" w:cs="Arial"/>
          <w:b/>
          <w:sz w:val="22"/>
          <w:szCs w:val="22"/>
        </w:rPr>
        <w:t>my blood</w:t>
      </w:r>
      <w:r w:rsidRPr="00CD3746">
        <w:rPr>
          <w:rFonts w:ascii="Arial" w:hAnsi="Arial" w:cs="Arial"/>
          <w:b/>
          <w:sz w:val="22"/>
          <w:szCs w:val="22"/>
        </w:rPr>
        <w:t>?</w:t>
      </w:r>
    </w:p>
    <w:p w14:paraId="3C2157CB" w14:textId="77777777" w:rsidR="00E35400" w:rsidRDefault="00E35400" w:rsidP="00E35400">
      <w:pPr>
        <w:rPr>
          <w:rFonts w:ascii="Arial" w:hAnsi="Arial" w:cs="Arial"/>
          <w:sz w:val="22"/>
          <w:szCs w:val="22"/>
        </w:rPr>
      </w:pPr>
    </w:p>
    <w:p w14:paraId="6631D2F2" w14:textId="5926BEF1" w:rsidR="007605CF" w:rsidRPr="00974BB7" w:rsidRDefault="007605CF" w:rsidP="007605CF">
      <w:pPr>
        <w:rPr>
          <w:rFonts w:ascii="Arial" w:hAnsi="Arial" w:cs="Arial"/>
          <w:b/>
          <w:sz w:val="22"/>
          <w:szCs w:val="22"/>
        </w:rPr>
      </w:pPr>
      <w:r w:rsidRPr="00826035">
        <w:rPr>
          <w:rFonts w:ascii="Arial" w:hAnsi="Arial" w:cs="Arial"/>
          <w:sz w:val="22"/>
          <w:szCs w:val="22"/>
        </w:rPr>
        <w:t>There is no direct benefit to you. Other people might benefit if researchers learn more by using your banked</w:t>
      </w:r>
      <w:r w:rsidR="008733AF">
        <w:rPr>
          <w:rFonts w:ascii="Arial" w:hAnsi="Arial" w:cs="Arial"/>
          <w:sz w:val="22"/>
          <w:szCs w:val="22"/>
        </w:rPr>
        <w:t xml:space="preserve"> biopsy </w:t>
      </w:r>
      <w:r w:rsidR="002A514E">
        <w:rPr>
          <w:rFonts w:ascii="Arial" w:hAnsi="Arial" w:cs="Arial"/>
          <w:sz w:val="22"/>
          <w:szCs w:val="22"/>
        </w:rPr>
        <w:t>material</w:t>
      </w:r>
      <w:r w:rsidR="008733AF">
        <w:rPr>
          <w:rFonts w:ascii="Arial" w:hAnsi="Arial" w:cs="Arial"/>
          <w:sz w:val="22"/>
          <w:szCs w:val="22"/>
        </w:rPr>
        <w:t xml:space="preserve"> or</w:t>
      </w:r>
      <w:r>
        <w:rPr>
          <w:rFonts w:ascii="Arial" w:hAnsi="Arial" w:cs="Arial"/>
          <w:sz w:val="22"/>
          <w:szCs w:val="22"/>
        </w:rPr>
        <w:t xml:space="preserve"> blood. </w:t>
      </w:r>
    </w:p>
    <w:p w14:paraId="7DA7588B" w14:textId="77777777" w:rsidR="00E35400" w:rsidRDefault="00E35400" w:rsidP="00E35400">
      <w:pPr>
        <w:rPr>
          <w:rFonts w:ascii="Arial" w:hAnsi="Arial" w:cs="Arial"/>
          <w:sz w:val="22"/>
          <w:szCs w:val="22"/>
        </w:rPr>
      </w:pPr>
      <w:r>
        <w:rPr>
          <w:rFonts w:ascii="Arial" w:hAnsi="Arial" w:cs="Arial"/>
          <w:sz w:val="22"/>
          <w:szCs w:val="22"/>
        </w:rPr>
        <w:br w:type="page"/>
      </w:r>
    </w:p>
    <w:p w14:paraId="17FCC9A1" w14:textId="77777777" w:rsidR="00E35400" w:rsidRPr="00826035" w:rsidRDefault="00E35400" w:rsidP="00E35400">
      <w:pPr>
        <w:rPr>
          <w:rFonts w:ascii="Arial" w:hAnsi="Arial" w:cs="Arial"/>
          <w:sz w:val="22"/>
          <w:szCs w:val="22"/>
        </w:rPr>
      </w:pPr>
    </w:p>
    <w:p w14:paraId="57CFE626" w14:textId="77777777" w:rsidR="00E35400" w:rsidRPr="009854EE" w:rsidRDefault="00E35400" w:rsidP="00E35400">
      <w:pPr>
        <w:rPr>
          <w:rFonts w:ascii="Arial" w:hAnsi="Arial" w:cs="Arial"/>
          <w:b/>
          <w:sz w:val="22"/>
          <w:szCs w:val="22"/>
        </w:rPr>
      </w:pPr>
      <w:r w:rsidRPr="009854EE">
        <w:rPr>
          <w:rFonts w:ascii="Arial" w:hAnsi="Arial" w:cs="Arial"/>
          <w:b/>
          <w:sz w:val="22"/>
          <w:szCs w:val="22"/>
        </w:rPr>
        <w:t>16</w:t>
      </w:r>
      <w:r w:rsidRPr="009854EE">
        <w:rPr>
          <w:rFonts w:ascii="Arial" w:hAnsi="Arial" w:cs="Arial"/>
          <w:b/>
          <w:sz w:val="22"/>
          <w:szCs w:val="22"/>
        </w:rPr>
        <w:tab/>
        <w:t>What are the possible risks and disadvantages of banking?</w:t>
      </w:r>
    </w:p>
    <w:p w14:paraId="5DBD36A4" w14:textId="77777777" w:rsidR="00E35400" w:rsidRPr="00886A19" w:rsidRDefault="00E35400" w:rsidP="00E35400">
      <w:pPr>
        <w:rPr>
          <w:rFonts w:ascii="Arial" w:hAnsi="Arial" w:cs="Arial"/>
          <w:i/>
          <w:color w:val="3366FF"/>
          <w:sz w:val="22"/>
          <w:szCs w:val="22"/>
          <w:highlight w:val="yellow"/>
        </w:rPr>
      </w:pPr>
    </w:p>
    <w:p w14:paraId="3EE60E91" w14:textId="1AEDDF62" w:rsidR="009C1D61" w:rsidRPr="00974BB7" w:rsidRDefault="009C1D61" w:rsidP="009C1D61">
      <w:pPr>
        <w:rPr>
          <w:rFonts w:ascii="Arial" w:hAnsi="Arial" w:cs="Arial"/>
          <w:b/>
          <w:sz w:val="22"/>
          <w:szCs w:val="22"/>
        </w:rPr>
      </w:pPr>
      <w:r w:rsidRPr="00687A12">
        <w:rPr>
          <w:rFonts w:ascii="Arial" w:hAnsi="Arial" w:cs="Arial"/>
          <w:sz w:val="22"/>
          <w:szCs w:val="22"/>
        </w:rPr>
        <w:t>There is no extra physical risk to you as part of the research</w:t>
      </w:r>
      <w:r w:rsidR="008733AF" w:rsidRPr="00687A12">
        <w:rPr>
          <w:rFonts w:ascii="Arial" w:hAnsi="Arial" w:cs="Arial"/>
          <w:sz w:val="22"/>
          <w:szCs w:val="22"/>
        </w:rPr>
        <w:t xml:space="preserve">, given that we are using </w:t>
      </w:r>
      <w:r w:rsidR="00D4739E" w:rsidRPr="00687A12">
        <w:rPr>
          <w:rFonts w:ascii="Arial" w:hAnsi="Arial" w:cs="Arial"/>
          <w:sz w:val="22"/>
          <w:szCs w:val="22"/>
        </w:rPr>
        <w:t>obtaining an initial additional biopsy at the time of your diagnostic procedure. The biopsy fluid material that would normally be discarded will be kept</w:t>
      </w:r>
      <w:r w:rsidR="00687A12" w:rsidRPr="00687A12">
        <w:rPr>
          <w:rFonts w:ascii="Arial" w:hAnsi="Arial" w:cs="Arial"/>
          <w:sz w:val="22"/>
          <w:szCs w:val="22"/>
        </w:rPr>
        <w:t xml:space="preserve"> and stored for potential future testing. </w:t>
      </w:r>
      <w:r w:rsidR="00687A12">
        <w:rPr>
          <w:rFonts w:ascii="Arial" w:hAnsi="Arial" w:cs="Arial"/>
          <w:sz w:val="22"/>
          <w:szCs w:val="22"/>
        </w:rPr>
        <w:t>The blood sample you provide w</w:t>
      </w:r>
      <w:r w:rsidRPr="00687A12">
        <w:rPr>
          <w:rFonts w:ascii="Arial" w:hAnsi="Arial" w:cs="Arial"/>
          <w:sz w:val="22"/>
          <w:szCs w:val="22"/>
        </w:rPr>
        <w:t xml:space="preserve">ill be stored in a re-identifiable form in the </w:t>
      </w:r>
      <w:r w:rsidR="004373B2" w:rsidRPr="00687A12">
        <w:rPr>
          <w:rFonts w:ascii="Arial" w:hAnsi="Arial" w:cs="Arial"/>
          <w:sz w:val="22"/>
          <w:szCs w:val="22"/>
        </w:rPr>
        <w:t>Pancreatic</w:t>
      </w:r>
      <w:r w:rsidR="000A711E" w:rsidRPr="00687A12">
        <w:rPr>
          <w:rFonts w:ascii="Arial" w:hAnsi="Arial" w:cs="Arial"/>
          <w:sz w:val="22"/>
          <w:szCs w:val="22"/>
        </w:rPr>
        <w:t>obiliary Cancer Biobank</w:t>
      </w:r>
      <w:r w:rsidRPr="00687A12">
        <w:rPr>
          <w:rFonts w:ascii="Arial" w:hAnsi="Arial" w:cs="Arial"/>
          <w:sz w:val="22"/>
          <w:szCs w:val="22"/>
        </w:rPr>
        <w:t>. The risk of your identity being inadvertently revealed is extremely remote as samples are stored in a de-identified way and access to re</w:t>
      </w:r>
      <w:r w:rsidR="000A711E" w:rsidRPr="00687A12">
        <w:rPr>
          <w:rFonts w:ascii="Arial" w:hAnsi="Arial" w:cs="Arial"/>
          <w:sz w:val="22"/>
          <w:szCs w:val="22"/>
        </w:rPr>
        <w:t>-</w:t>
      </w:r>
      <w:r w:rsidRPr="00687A12">
        <w:rPr>
          <w:rFonts w:ascii="Arial" w:hAnsi="Arial" w:cs="Arial"/>
          <w:sz w:val="22"/>
          <w:szCs w:val="22"/>
        </w:rPr>
        <w:t>identifying information is only permitted following approval by the human research ethics committee at Monash Health.</w:t>
      </w:r>
      <w:r>
        <w:rPr>
          <w:rFonts w:ascii="Arial" w:hAnsi="Arial" w:cs="Arial"/>
          <w:sz w:val="22"/>
          <w:szCs w:val="22"/>
        </w:rPr>
        <w:t xml:space="preserve">   </w:t>
      </w:r>
    </w:p>
    <w:p w14:paraId="44523B61" w14:textId="77777777" w:rsidR="00E35400" w:rsidRDefault="00E35400" w:rsidP="00E35400">
      <w:pPr>
        <w:rPr>
          <w:rFonts w:ascii="Arial" w:hAnsi="Arial" w:cs="Arial"/>
          <w:b/>
          <w:sz w:val="22"/>
          <w:szCs w:val="22"/>
        </w:rPr>
      </w:pPr>
    </w:p>
    <w:p w14:paraId="21BCC02C" w14:textId="77777777" w:rsidR="00E35400" w:rsidRDefault="00E35400" w:rsidP="00E35400">
      <w:pPr>
        <w:rPr>
          <w:rFonts w:ascii="Arial" w:hAnsi="Arial" w:cs="Arial"/>
          <w:sz w:val="22"/>
          <w:szCs w:val="22"/>
        </w:rPr>
      </w:pPr>
    </w:p>
    <w:p w14:paraId="6125254F" w14:textId="77777777" w:rsidR="00E35400" w:rsidRPr="00826035" w:rsidRDefault="00E35400" w:rsidP="00E35400">
      <w:pPr>
        <w:rPr>
          <w:rFonts w:ascii="Arial" w:hAnsi="Arial" w:cs="Arial"/>
          <w:b/>
          <w:sz w:val="22"/>
          <w:szCs w:val="22"/>
        </w:rPr>
      </w:pPr>
      <w:r>
        <w:rPr>
          <w:rFonts w:ascii="Arial" w:hAnsi="Arial" w:cs="Arial"/>
          <w:b/>
          <w:sz w:val="22"/>
          <w:szCs w:val="22"/>
        </w:rPr>
        <w:t>17</w:t>
      </w:r>
      <w:r w:rsidRPr="00826035">
        <w:rPr>
          <w:rFonts w:ascii="Arial" w:hAnsi="Arial" w:cs="Arial"/>
          <w:b/>
          <w:sz w:val="22"/>
          <w:szCs w:val="22"/>
        </w:rPr>
        <w:tab/>
        <w:t>Will I be informed of results of future research using my biospecimen?</w:t>
      </w:r>
    </w:p>
    <w:p w14:paraId="691532EB" w14:textId="77777777" w:rsidR="00E35400" w:rsidRPr="0090593A" w:rsidRDefault="00E35400" w:rsidP="00E35400">
      <w:pPr>
        <w:rPr>
          <w:rFonts w:ascii="Arial" w:hAnsi="Arial" w:cs="Arial"/>
          <w:i/>
          <w:color w:val="3366FF"/>
          <w:sz w:val="22"/>
          <w:szCs w:val="22"/>
        </w:rPr>
      </w:pPr>
    </w:p>
    <w:p w14:paraId="18F4BADD" w14:textId="7D2457EB" w:rsidR="00E35400" w:rsidRPr="00826035" w:rsidRDefault="009C1D61" w:rsidP="00E35400">
      <w:pPr>
        <w:rPr>
          <w:rFonts w:ascii="Arial" w:hAnsi="Arial" w:cs="Arial"/>
          <w:sz w:val="22"/>
          <w:szCs w:val="22"/>
        </w:rPr>
      </w:pPr>
      <w:r>
        <w:rPr>
          <w:rFonts w:ascii="Arial" w:hAnsi="Arial" w:cs="Arial"/>
          <w:sz w:val="22"/>
          <w:szCs w:val="22"/>
        </w:rPr>
        <w:t xml:space="preserve">You will not be informed about the results of future research as </w:t>
      </w:r>
      <w:r w:rsidR="00D75FCB">
        <w:rPr>
          <w:rFonts w:ascii="Arial" w:hAnsi="Arial" w:cs="Arial"/>
          <w:sz w:val="22"/>
          <w:szCs w:val="22"/>
        </w:rPr>
        <w:t>it</w:t>
      </w:r>
      <w:r>
        <w:rPr>
          <w:rFonts w:ascii="Arial" w:hAnsi="Arial" w:cs="Arial"/>
          <w:sz w:val="22"/>
          <w:szCs w:val="22"/>
        </w:rPr>
        <w:t xml:space="preserve"> will not impact on your health or treatment. </w:t>
      </w:r>
    </w:p>
    <w:p w14:paraId="7FB16269" w14:textId="77777777" w:rsidR="00E35400" w:rsidRPr="00826035" w:rsidRDefault="00E35400" w:rsidP="00E35400">
      <w:pPr>
        <w:rPr>
          <w:rFonts w:ascii="Arial" w:hAnsi="Arial" w:cs="Arial"/>
          <w:sz w:val="22"/>
          <w:szCs w:val="22"/>
        </w:rPr>
      </w:pPr>
    </w:p>
    <w:p w14:paraId="531943D7" w14:textId="77777777" w:rsidR="00E35400" w:rsidRPr="00C371A7" w:rsidRDefault="00E35400" w:rsidP="00E35400">
      <w:pPr>
        <w:rPr>
          <w:rFonts w:ascii="Arial" w:hAnsi="Arial" w:cs="Arial"/>
          <w:b/>
          <w:sz w:val="22"/>
          <w:szCs w:val="22"/>
        </w:rPr>
      </w:pPr>
      <w:r>
        <w:rPr>
          <w:rFonts w:ascii="Arial" w:hAnsi="Arial" w:cs="Arial"/>
          <w:b/>
          <w:sz w:val="22"/>
          <w:szCs w:val="22"/>
        </w:rPr>
        <w:t>18</w:t>
      </w:r>
      <w:r w:rsidRPr="00C371A7">
        <w:rPr>
          <w:rFonts w:ascii="Arial" w:hAnsi="Arial" w:cs="Arial"/>
          <w:b/>
          <w:sz w:val="22"/>
          <w:szCs w:val="22"/>
        </w:rPr>
        <w:tab/>
        <w:t>Banking of Health Information</w:t>
      </w:r>
    </w:p>
    <w:p w14:paraId="0B4C65F3" w14:textId="77777777" w:rsidR="00E35400" w:rsidRDefault="00E35400" w:rsidP="00E35400">
      <w:pPr>
        <w:rPr>
          <w:rFonts w:ascii="Arial" w:hAnsi="Arial" w:cs="Arial"/>
          <w:i/>
          <w:color w:val="3366FF"/>
          <w:sz w:val="22"/>
          <w:szCs w:val="22"/>
        </w:rPr>
      </w:pPr>
    </w:p>
    <w:p w14:paraId="0CEFE2C3" w14:textId="1AAA51EF" w:rsidR="009C1D61" w:rsidRDefault="009C1D61" w:rsidP="009C1D61">
      <w:pPr>
        <w:rPr>
          <w:rFonts w:ascii="Arial" w:hAnsi="Arial" w:cs="Arial"/>
          <w:b/>
          <w:sz w:val="22"/>
          <w:szCs w:val="22"/>
        </w:rPr>
      </w:pPr>
      <w:r w:rsidRPr="007E221E">
        <w:rPr>
          <w:rFonts w:ascii="Arial" w:hAnsi="Arial" w:cs="Arial"/>
          <w:sz w:val="22"/>
          <w:szCs w:val="22"/>
        </w:rPr>
        <w:t xml:space="preserve">The health information we will collect and store in </w:t>
      </w:r>
      <w:r>
        <w:rPr>
          <w:rFonts w:ascii="Arial" w:hAnsi="Arial" w:cs="Arial"/>
          <w:sz w:val="22"/>
          <w:szCs w:val="22"/>
        </w:rPr>
        <w:t xml:space="preserve">the </w:t>
      </w:r>
      <w:r w:rsidR="009E3A38">
        <w:rPr>
          <w:rFonts w:ascii="Arial" w:hAnsi="Arial" w:cs="Arial"/>
          <w:sz w:val="22"/>
          <w:szCs w:val="22"/>
        </w:rPr>
        <w:t>Pancreatic</w:t>
      </w:r>
      <w:r w:rsidR="007956D3">
        <w:rPr>
          <w:rFonts w:ascii="Arial" w:hAnsi="Arial" w:cs="Arial"/>
          <w:sz w:val="22"/>
          <w:szCs w:val="22"/>
        </w:rPr>
        <w:t>obiliary Cancer Biobank</w:t>
      </w:r>
      <w:r w:rsidRPr="007E221E">
        <w:rPr>
          <w:rFonts w:ascii="Arial" w:hAnsi="Arial" w:cs="Arial"/>
          <w:sz w:val="22"/>
          <w:szCs w:val="22"/>
        </w:rPr>
        <w:t xml:space="preserve"> for this </w:t>
      </w:r>
      <w:r>
        <w:rPr>
          <w:rFonts w:ascii="Arial" w:hAnsi="Arial" w:cs="Arial"/>
          <w:sz w:val="22"/>
          <w:szCs w:val="22"/>
        </w:rPr>
        <w:t>research project</w:t>
      </w:r>
      <w:r w:rsidRPr="007E221E">
        <w:rPr>
          <w:rFonts w:ascii="Arial" w:hAnsi="Arial" w:cs="Arial"/>
          <w:sz w:val="22"/>
          <w:szCs w:val="22"/>
        </w:rPr>
        <w:t xml:space="preserve"> </w:t>
      </w:r>
      <w:r>
        <w:rPr>
          <w:rFonts w:ascii="Arial" w:hAnsi="Arial" w:cs="Arial"/>
          <w:sz w:val="22"/>
          <w:szCs w:val="22"/>
        </w:rPr>
        <w:t xml:space="preserve">includes, demographic details, the stage of your cancer, the data from your medical imaging procedures, the outcome of the genetic testing and molecular tumour board review, and the nature of any treatments that you receive. </w:t>
      </w:r>
    </w:p>
    <w:p w14:paraId="69DB1141" w14:textId="77777777" w:rsidR="009C1D61" w:rsidRDefault="009C1D61" w:rsidP="009C1D61">
      <w:pPr>
        <w:rPr>
          <w:rFonts w:ascii="Arial" w:hAnsi="Arial" w:cs="Arial"/>
          <w:b/>
          <w:sz w:val="22"/>
          <w:szCs w:val="22"/>
        </w:rPr>
      </w:pPr>
    </w:p>
    <w:p w14:paraId="1431D038" w14:textId="764DCF33" w:rsidR="009C1D61" w:rsidRDefault="009C1D61" w:rsidP="009C1D61">
      <w:pPr>
        <w:rPr>
          <w:rFonts w:ascii="Arial" w:hAnsi="Arial" w:cs="Arial"/>
          <w:sz w:val="22"/>
          <w:szCs w:val="22"/>
        </w:rPr>
      </w:pPr>
      <w:r w:rsidRPr="00826035">
        <w:rPr>
          <w:rFonts w:ascii="Arial" w:hAnsi="Arial" w:cs="Arial"/>
          <w:sz w:val="22"/>
          <w:szCs w:val="22"/>
        </w:rPr>
        <w:t xml:space="preserve">We will not use your personal health information for a different </w:t>
      </w:r>
      <w:r>
        <w:rPr>
          <w:rFonts w:ascii="Arial" w:hAnsi="Arial" w:cs="Arial"/>
          <w:sz w:val="22"/>
          <w:szCs w:val="22"/>
        </w:rPr>
        <w:t>research project</w:t>
      </w:r>
      <w:r w:rsidRPr="00826035">
        <w:rPr>
          <w:rFonts w:ascii="Arial" w:hAnsi="Arial" w:cs="Arial"/>
          <w:sz w:val="22"/>
          <w:szCs w:val="22"/>
        </w:rPr>
        <w:t xml:space="preserve"> without the permiss</w:t>
      </w:r>
      <w:r>
        <w:rPr>
          <w:rFonts w:ascii="Arial" w:hAnsi="Arial" w:cs="Arial"/>
          <w:sz w:val="22"/>
          <w:szCs w:val="22"/>
        </w:rPr>
        <w:t>ion of a Human Research Ethics C</w:t>
      </w:r>
      <w:r w:rsidRPr="00826035">
        <w:rPr>
          <w:rFonts w:ascii="Arial" w:hAnsi="Arial" w:cs="Arial"/>
          <w:sz w:val="22"/>
          <w:szCs w:val="22"/>
        </w:rPr>
        <w:t xml:space="preserve">ommittee. Once all personal identification is removed, the information might be used or released for other purposes without asking you. Results of the </w:t>
      </w:r>
      <w:r>
        <w:rPr>
          <w:rFonts w:ascii="Arial" w:hAnsi="Arial" w:cs="Arial"/>
          <w:sz w:val="22"/>
          <w:szCs w:val="22"/>
        </w:rPr>
        <w:t>research project</w:t>
      </w:r>
      <w:r w:rsidRPr="00826035">
        <w:rPr>
          <w:rFonts w:ascii="Arial" w:hAnsi="Arial" w:cs="Arial"/>
          <w:sz w:val="22"/>
          <w:szCs w:val="22"/>
        </w:rPr>
        <w:t xml:space="preserve"> may be presented in public talks or written articles, but </w:t>
      </w:r>
      <w:r>
        <w:rPr>
          <w:rFonts w:ascii="Arial" w:hAnsi="Arial" w:cs="Arial"/>
          <w:sz w:val="22"/>
          <w:szCs w:val="22"/>
        </w:rPr>
        <w:t>i</w:t>
      </w:r>
      <w:r w:rsidRPr="00826035">
        <w:rPr>
          <w:rFonts w:ascii="Arial" w:hAnsi="Arial" w:cs="Arial"/>
          <w:sz w:val="22"/>
          <w:szCs w:val="22"/>
        </w:rPr>
        <w:t>nformation will not be presented that identifies</w:t>
      </w:r>
      <w:r w:rsidR="00CF7CA1">
        <w:rPr>
          <w:rFonts w:ascii="Arial" w:hAnsi="Arial" w:cs="Arial"/>
          <w:sz w:val="22"/>
          <w:szCs w:val="22"/>
        </w:rPr>
        <w:t xml:space="preserve"> yourself</w:t>
      </w:r>
      <w:r w:rsidRPr="00826035">
        <w:rPr>
          <w:rFonts w:ascii="Arial" w:hAnsi="Arial" w:cs="Arial"/>
          <w:sz w:val="22"/>
          <w:szCs w:val="22"/>
        </w:rPr>
        <w:t>.</w:t>
      </w:r>
    </w:p>
    <w:p w14:paraId="77843BAC" w14:textId="79FFBCA7" w:rsidR="002E23D4" w:rsidRDefault="002E23D4" w:rsidP="009C1D61">
      <w:pPr>
        <w:rPr>
          <w:rFonts w:ascii="Arial" w:hAnsi="Arial" w:cs="Arial"/>
          <w:sz w:val="22"/>
          <w:szCs w:val="22"/>
        </w:rPr>
      </w:pPr>
    </w:p>
    <w:p w14:paraId="62F551E5" w14:textId="199CC432" w:rsidR="002E23D4" w:rsidRDefault="002E23D4" w:rsidP="009C1D61">
      <w:pPr>
        <w:rPr>
          <w:rFonts w:ascii="Arial" w:hAnsi="Arial" w:cs="Arial"/>
          <w:sz w:val="22"/>
          <w:szCs w:val="22"/>
        </w:rPr>
      </w:pPr>
      <w:r>
        <w:rPr>
          <w:rFonts w:ascii="Arial" w:hAnsi="Arial" w:cs="Arial"/>
          <w:sz w:val="22"/>
          <w:szCs w:val="22"/>
        </w:rPr>
        <w:t>If you consent to this study, your medical records at Monash Health or participating site may be accessed by a study Doctor to gather medical information relevant to your cancer diagnosis. This includes the date of diagnosis, age at diagnosis, treatments received and what benefit was derived from these treatments. All information recorded will have personal information removed/deidentified to protect your confidentiality.</w:t>
      </w:r>
    </w:p>
    <w:p w14:paraId="104B4FD4" w14:textId="77777777" w:rsidR="00E35400" w:rsidRDefault="00E35400" w:rsidP="00E35400">
      <w:pPr>
        <w:rPr>
          <w:rFonts w:ascii="Arial" w:hAnsi="Arial" w:cs="Arial"/>
          <w:b/>
          <w:sz w:val="28"/>
          <w:szCs w:val="28"/>
        </w:rPr>
      </w:pPr>
    </w:p>
    <w:p w14:paraId="34422400" w14:textId="77777777" w:rsidR="00E35400" w:rsidRPr="00705D24" w:rsidRDefault="00E35400" w:rsidP="00E35400">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686BDF60" w14:textId="77777777" w:rsidR="00E35400" w:rsidRPr="00CF0455" w:rsidRDefault="00E35400" w:rsidP="00E35400">
      <w:pPr>
        <w:rPr>
          <w:rFonts w:ascii="Arial" w:hAnsi="Arial" w:cs="Arial"/>
          <w:sz w:val="22"/>
          <w:szCs w:val="22"/>
        </w:rPr>
      </w:pPr>
    </w:p>
    <w:p w14:paraId="0D655BBE" w14:textId="77777777" w:rsidR="00E35400" w:rsidRPr="00CF0455" w:rsidRDefault="00E35400" w:rsidP="00E35400">
      <w:pPr>
        <w:rPr>
          <w:rFonts w:ascii="Arial" w:hAnsi="Arial" w:cs="Arial"/>
          <w:sz w:val="22"/>
          <w:szCs w:val="22"/>
        </w:rPr>
      </w:pPr>
    </w:p>
    <w:p w14:paraId="047D30CA" w14:textId="77777777" w:rsidR="00E35400" w:rsidRDefault="00E35400" w:rsidP="00E35400">
      <w:pPr>
        <w:rPr>
          <w:rFonts w:ascii="Arial" w:hAnsi="Arial" w:cs="Arial"/>
          <w:b/>
          <w:sz w:val="22"/>
          <w:szCs w:val="22"/>
        </w:rPr>
      </w:pPr>
      <w:r>
        <w:rPr>
          <w:rFonts w:ascii="Arial" w:hAnsi="Arial" w:cs="Arial"/>
          <w:b/>
          <w:sz w:val="22"/>
          <w:szCs w:val="22"/>
        </w:rPr>
        <w:t>19</w:t>
      </w:r>
      <w:r w:rsidRPr="006C6151">
        <w:rPr>
          <w:rFonts w:ascii="Arial" w:hAnsi="Arial" w:cs="Arial"/>
          <w:b/>
          <w:sz w:val="22"/>
          <w:szCs w:val="22"/>
        </w:rPr>
        <w:tab/>
        <w:t>What will happen to information about me?</w:t>
      </w:r>
    </w:p>
    <w:p w14:paraId="51C561AA" w14:textId="77777777" w:rsidR="00E35400" w:rsidRDefault="00E35400" w:rsidP="00E35400">
      <w:pPr>
        <w:rPr>
          <w:rFonts w:ascii="Arial" w:hAnsi="Arial" w:cs="Arial"/>
          <w:b/>
          <w:sz w:val="22"/>
          <w:szCs w:val="22"/>
        </w:rPr>
      </w:pPr>
    </w:p>
    <w:p w14:paraId="1C409E03" w14:textId="79D56938" w:rsidR="009C1D61" w:rsidRPr="009C1D61" w:rsidRDefault="009C1D61" w:rsidP="009C1D61">
      <w:pPr>
        <w:rPr>
          <w:rFonts w:ascii="Arial" w:hAnsi="Arial" w:cs="Arial"/>
          <w:iCs/>
          <w:color w:val="000000"/>
          <w:sz w:val="22"/>
          <w:szCs w:val="22"/>
        </w:rPr>
      </w:pPr>
      <w:r w:rsidRPr="00CF0455">
        <w:rPr>
          <w:rFonts w:ascii="Arial" w:hAnsi="Arial" w:cs="Arial"/>
          <w:sz w:val="22"/>
          <w:szCs w:val="22"/>
        </w:rPr>
        <w:t>By signing the consent form</w:t>
      </w:r>
      <w:r>
        <w:rPr>
          <w:rFonts w:ascii="Arial" w:hAnsi="Arial" w:cs="Arial"/>
          <w:sz w:val="22"/>
          <w:szCs w:val="22"/>
        </w:rPr>
        <w:t>,</w:t>
      </w:r>
      <w:r w:rsidRPr="00CF0455">
        <w:rPr>
          <w:rFonts w:ascii="Arial" w:hAnsi="Arial" w:cs="Arial"/>
          <w:sz w:val="22"/>
          <w:szCs w:val="22"/>
        </w:rPr>
        <w:t xml:space="preserve"> you consent to the study doctor and relevant research staff collecting and using personal information about you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 project</w:t>
      </w:r>
      <w:r w:rsidRPr="00CF0455">
        <w:rPr>
          <w:rFonts w:ascii="Arial" w:hAnsi="Arial" w:cs="Arial"/>
          <w:sz w:val="22"/>
          <w:szCs w:val="22"/>
        </w:rPr>
        <w:t xml:space="preserve"> that can identify </w:t>
      </w:r>
      <w:r>
        <w:rPr>
          <w:rFonts w:ascii="Arial" w:hAnsi="Arial" w:cs="Arial"/>
          <w:sz w:val="22"/>
          <w:szCs w:val="22"/>
        </w:rPr>
        <w:t xml:space="preserve">you will remain confidential. </w:t>
      </w:r>
      <w:r w:rsidRPr="009C1D61">
        <w:rPr>
          <w:rFonts w:ascii="Arial" w:hAnsi="Arial" w:cs="Arial"/>
          <w:iCs/>
          <w:color w:val="000000"/>
          <w:sz w:val="22"/>
          <w:szCs w:val="22"/>
        </w:rPr>
        <w:t>Data will be stored securely</w:t>
      </w:r>
      <w:r w:rsidR="00656B02">
        <w:rPr>
          <w:rFonts w:ascii="Arial" w:hAnsi="Arial" w:cs="Arial"/>
          <w:iCs/>
          <w:color w:val="000000"/>
          <w:sz w:val="22"/>
          <w:szCs w:val="22"/>
        </w:rPr>
        <w:t xml:space="preserve"> in re-identifiable form in a secure </w:t>
      </w:r>
      <w:proofErr w:type="spellStart"/>
      <w:r w:rsidR="00656B02">
        <w:rPr>
          <w:rFonts w:ascii="Arial" w:hAnsi="Arial" w:cs="Arial"/>
          <w:iCs/>
          <w:color w:val="000000"/>
          <w:sz w:val="22"/>
          <w:szCs w:val="22"/>
        </w:rPr>
        <w:t>RedCap</w:t>
      </w:r>
      <w:proofErr w:type="spellEnd"/>
      <w:r w:rsidR="00656B02">
        <w:rPr>
          <w:rFonts w:ascii="Arial" w:hAnsi="Arial" w:cs="Arial"/>
          <w:iCs/>
          <w:color w:val="000000"/>
          <w:sz w:val="22"/>
          <w:szCs w:val="22"/>
        </w:rPr>
        <w:t xml:space="preserve"> database through Monash University</w:t>
      </w:r>
      <w:r w:rsidRPr="009C1D61">
        <w:rPr>
          <w:rFonts w:ascii="Arial" w:hAnsi="Arial" w:cs="Arial"/>
          <w:iCs/>
          <w:color w:val="000000"/>
          <w:sz w:val="22"/>
          <w:szCs w:val="22"/>
        </w:rPr>
        <w:t xml:space="preserve">. Monash University implements a defence in depth approach to information security and employs a multitude of controls to protect our infrastructure and data. These controls are regularly audited to ensure they meet global best practices. Data collected will be stored on University managed secure and resilient infrastructure located in Australia that complies with all applicable data protection and privacy obligations. </w:t>
      </w:r>
    </w:p>
    <w:p w14:paraId="75FA981A" w14:textId="77777777" w:rsidR="009C1D61" w:rsidRPr="009C1D61" w:rsidRDefault="009C1D61" w:rsidP="009C1D61">
      <w:pPr>
        <w:rPr>
          <w:rFonts w:ascii="Arial" w:hAnsi="Arial" w:cs="Arial"/>
          <w:iCs/>
          <w:color w:val="000000"/>
          <w:sz w:val="22"/>
          <w:szCs w:val="22"/>
        </w:rPr>
      </w:pPr>
    </w:p>
    <w:p w14:paraId="29AA146F" w14:textId="77777777" w:rsidR="009C1D61" w:rsidRDefault="009C1D61" w:rsidP="009C1D61">
      <w:pPr>
        <w:rPr>
          <w:rFonts w:ascii="Arial" w:hAnsi="Arial" w:cs="Arial"/>
          <w:i/>
          <w:color w:val="3366FF"/>
          <w:sz w:val="22"/>
          <w:szCs w:val="22"/>
        </w:rPr>
      </w:pPr>
      <w:r w:rsidRPr="009C1D61">
        <w:rPr>
          <w:rFonts w:ascii="Arial" w:hAnsi="Arial" w:cs="Arial"/>
          <w:iCs/>
          <w:color w:val="000000"/>
          <w:sz w:val="22"/>
          <w:szCs w:val="22"/>
        </w:rPr>
        <w:t>Your</w:t>
      </w:r>
      <w:r w:rsidRPr="009C1D61">
        <w:rPr>
          <w:rFonts w:ascii="Arial" w:hAnsi="Arial" w:cs="Arial"/>
          <w:color w:val="000000"/>
          <w:sz w:val="22"/>
          <w:szCs w:val="22"/>
        </w:rPr>
        <w:t xml:space="preserve"> personal </w:t>
      </w:r>
      <w:r w:rsidRPr="00CF0455">
        <w:rPr>
          <w:rFonts w:ascii="Arial" w:hAnsi="Arial" w:cs="Arial"/>
          <w:sz w:val="22"/>
          <w:szCs w:val="22"/>
        </w:rPr>
        <w:t xml:space="preserve">information will be </w:t>
      </w:r>
      <w:r>
        <w:rPr>
          <w:rFonts w:ascii="Arial" w:hAnsi="Arial" w:cs="Arial"/>
          <w:sz w:val="22"/>
          <w:szCs w:val="22"/>
        </w:rPr>
        <w:t xml:space="preserve">only </w:t>
      </w:r>
      <w:r w:rsidRPr="00CF0455">
        <w:rPr>
          <w:rFonts w:ascii="Arial" w:hAnsi="Arial" w:cs="Arial"/>
          <w:sz w:val="22"/>
          <w:szCs w:val="22"/>
        </w:rPr>
        <w:t xml:space="preserve">used for the purpose of this </w:t>
      </w:r>
      <w:r>
        <w:rPr>
          <w:rFonts w:ascii="Arial" w:hAnsi="Arial" w:cs="Arial"/>
          <w:sz w:val="22"/>
          <w:szCs w:val="22"/>
        </w:rPr>
        <w:t xml:space="preserve">research project </w:t>
      </w:r>
      <w:r w:rsidRPr="00CF0455">
        <w:rPr>
          <w:rFonts w:ascii="Arial" w:hAnsi="Arial" w:cs="Arial"/>
          <w:sz w:val="22"/>
          <w:szCs w:val="22"/>
        </w:rPr>
        <w:t>and it will only be disclosed with your permission, except as required by law</w:t>
      </w:r>
      <w:r>
        <w:rPr>
          <w:rFonts w:ascii="Arial" w:hAnsi="Arial" w:cs="Arial"/>
          <w:sz w:val="22"/>
          <w:szCs w:val="22"/>
        </w:rPr>
        <w:t>. Your data will be stored indefinitely.</w:t>
      </w:r>
    </w:p>
    <w:p w14:paraId="7CDEAAE1" w14:textId="77777777" w:rsidR="009C1D61" w:rsidRDefault="009C1D61" w:rsidP="009C1D61">
      <w:pPr>
        <w:rPr>
          <w:rFonts w:ascii="Arial" w:hAnsi="Arial" w:cs="Arial"/>
          <w:i/>
          <w:color w:val="3366FF"/>
          <w:sz w:val="22"/>
          <w:szCs w:val="22"/>
        </w:rPr>
      </w:pPr>
    </w:p>
    <w:p w14:paraId="054E81AA" w14:textId="5A559AFB" w:rsidR="009C1D61" w:rsidRDefault="009C1D61" w:rsidP="009C1D61">
      <w:pPr>
        <w:rPr>
          <w:rFonts w:ascii="Arial" w:hAnsi="Arial" w:cs="Arial"/>
          <w:sz w:val="22"/>
          <w:szCs w:val="22"/>
        </w:rPr>
      </w:pPr>
      <w:r w:rsidRPr="00141E80">
        <w:rPr>
          <w:rFonts w:ascii="Arial" w:hAnsi="Arial" w:cs="Arial"/>
          <w:sz w:val="22"/>
          <w:szCs w:val="22"/>
        </w:rPr>
        <w:lastRenderedPageBreak/>
        <w:t>In the future,</w:t>
      </w:r>
      <w:r>
        <w:rPr>
          <w:rFonts w:ascii="Arial" w:hAnsi="Arial" w:cs="Arial"/>
          <w:sz w:val="22"/>
          <w:szCs w:val="22"/>
        </w:rPr>
        <w:t xml:space="preserve"> the results from the comprehensive genetic profiling of your biopsy and blood </w:t>
      </w:r>
      <w:r w:rsidRPr="00141E80">
        <w:rPr>
          <w:rFonts w:ascii="Arial" w:hAnsi="Arial" w:cs="Arial"/>
          <w:sz w:val="22"/>
          <w:szCs w:val="22"/>
        </w:rPr>
        <w:t>may be given to researchers as part of the search for a genetic cause of</w:t>
      </w:r>
      <w:r>
        <w:rPr>
          <w:rFonts w:ascii="Arial" w:hAnsi="Arial" w:cs="Arial"/>
          <w:sz w:val="22"/>
          <w:szCs w:val="22"/>
        </w:rPr>
        <w:t xml:space="preserve"> </w:t>
      </w:r>
      <w:r w:rsidR="00EA2127">
        <w:rPr>
          <w:rFonts w:ascii="Arial" w:hAnsi="Arial" w:cs="Arial"/>
          <w:sz w:val="22"/>
          <w:szCs w:val="22"/>
        </w:rPr>
        <w:t>biliary</w:t>
      </w:r>
      <w:r>
        <w:rPr>
          <w:rFonts w:ascii="Arial" w:hAnsi="Arial" w:cs="Arial"/>
          <w:sz w:val="22"/>
          <w:szCs w:val="22"/>
        </w:rPr>
        <w:t xml:space="preserve"> cancer </w:t>
      </w:r>
      <w:r w:rsidRPr="00740CDC">
        <w:rPr>
          <w:rFonts w:ascii="Arial" w:hAnsi="Arial" w:cs="Arial"/>
          <w:sz w:val="22"/>
          <w:szCs w:val="22"/>
        </w:rPr>
        <w:t>or other research purposes. The</w:t>
      </w:r>
      <w:r w:rsidRPr="00141E80">
        <w:rPr>
          <w:rFonts w:ascii="Arial" w:hAnsi="Arial" w:cs="Arial"/>
          <w:sz w:val="22"/>
          <w:szCs w:val="22"/>
        </w:rPr>
        <w:t xml:space="preserve"> samples will be labelled as described</w:t>
      </w:r>
      <w:r>
        <w:rPr>
          <w:rFonts w:ascii="Arial" w:hAnsi="Arial" w:cs="Arial"/>
          <w:sz w:val="22"/>
          <w:szCs w:val="22"/>
        </w:rPr>
        <w:t xml:space="preserve"> in Part 1 of this document</w:t>
      </w:r>
      <w:r w:rsidRPr="00141E80">
        <w:rPr>
          <w:rFonts w:ascii="Arial" w:hAnsi="Arial" w:cs="Arial"/>
          <w:sz w:val="22"/>
          <w:szCs w:val="22"/>
        </w:rPr>
        <w:t>.</w:t>
      </w:r>
    </w:p>
    <w:p w14:paraId="2FD0F70E" w14:textId="77777777" w:rsidR="009C1D61" w:rsidRDefault="009C1D61" w:rsidP="009C1D61">
      <w:pPr>
        <w:rPr>
          <w:rFonts w:ascii="Arial" w:hAnsi="Arial" w:cs="Arial"/>
          <w:sz w:val="22"/>
          <w:szCs w:val="22"/>
        </w:rPr>
      </w:pPr>
    </w:p>
    <w:p w14:paraId="7EA29293" w14:textId="77777777" w:rsidR="009C1D61" w:rsidRDefault="009C1D61" w:rsidP="009C1D61">
      <w:pPr>
        <w:rPr>
          <w:rFonts w:ascii="Arial" w:hAnsi="Arial" w:cs="Arial"/>
          <w:i/>
          <w:color w:val="3366FF"/>
          <w:sz w:val="22"/>
          <w:szCs w:val="22"/>
        </w:rPr>
      </w:pPr>
      <w:r w:rsidRPr="00CF0455">
        <w:rPr>
          <w:rFonts w:ascii="Arial" w:hAnsi="Arial" w:cs="Arial"/>
          <w:sz w:val="22"/>
          <w:szCs w:val="22"/>
        </w:rPr>
        <w:t xml:space="preserve">Information about your participation in this </w:t>
      </w:r>
      <w:r>
        <w:rPr>
          <w:rFonts w:ascii="Arial" w:hAnsi="Arial" w:cs="Arial"/>
          <w:sz w:val="22"/>
          <w:szCs w:val="22"/>
        </w:rPr>
        <w:t>research project</w:t>
      </w:r>
      <w:r w:rsidRPr="00CF0455">
        <w:rPr>
          <w:rFonts w:ascii="Arial" w:hAnsi="Arial" w:cs="Arial"/>
          <w:sz w:val="22"/>
          <w:szCs w:val="22"/>
        </w:rPr>
        <w:t xml:space="preserve"> may be recorded in your health records.</w:t>
      </w:r>
    </w:p>
    <w:p w14:paraId="3DDDFDF9" w14:textId="77777777" w:rsidR="009C1D61" w:rsidRDefault="009C1D61" w:rsidP="009C1D61">
      <w:pPr>
        <w:rPr>
          <w:rFonts w:ascii="Arial" w:hAnsi="Arial" w:cs="Arial"/>
          <w:i/>
          <w:color w:val="3366FF"/>
          <w:sz w:val="22"/>
          <w:szCs w:val="22"/>
        </w:rPr>
      </w:pPr>
    </w:p>
    <w:p w14:paraId="29C74F17" w14:textId="68F2B37A" w:rsidR="009C1D61" w:rsidRDefault="009C1D61" w:rsidP="009C1D61">
      <w:pPr>
        <w:rPr>
          <w:rFonts w:ascii="Arial" w:hAnsi="Arial" w:cs="Arial"/>
          <w:sz w:val="22"/>
          <w:szCs w:val="22"/>
        </w:rPr>
      </w:pPr>
      <w:r w:rsidRPr="00141E80">
        <w:rPr>
          <w:rFonts w:ascii="Arial" w:hAnsi="Arial" w:cs="Arial"/>
          <w:sz w:val="22"/>
          <w:szCs w:val="22"/>
        </w:rPr>
        <w:t>Your sample will have all identifiers (</w:t>
      </w:r>
      <w:r>
        <w:rPr>
          <w:rFonts w:ascii="Arial" w:hAnsi="Arial" w:cs="Arial"/>
          <w:sz w:val="22"/>
          <w:szCs w:val="22"/>
        </w:rPr>
        <w:t>e.g.</w:t>
      </w:r>
      <w:r w:rsidRPr="00141E80">
        <w:rPr>
          <w:rFonts w:ascii="Arial" w:hAnsi="Arial" w:cs="Arial"/>
          <w:sz w:val="22"/>
          <w:szCs w:val="22"/>
        </w:rPr>
        <w:t xml:space="preserve"> name and personal details) </w:t>
      </w:r>
      <w:r>
        <w:rPr>
          <w:rFonts w:ascii="Arial" w:hAnsi="Arial" w:cs="Arial"/>
          <w:sz w:val="22"/>
          <w:szCs w:val="22"/>
        </w:rPr>
        <w:t xml:space="preserve">removed </w:t>
      </w:r>
      <w:r w:rsidRPr="00141E80">
        <w:rPr>
          <w:rFonts w:ascii="Arial" w:hAnsi="Arial" w:cs="Arial"/>
          <w:sz w:val="22"/>
          <w:szCs w:val="22"/>
        </w:rPr>
        <w:t xml:space="preserve">and replaced with a code. It will be possible to re-identify </w:t>
      </w:r>
      <w:r>
        <w:rPr>
          <w:rFonts w:ascii="Arial" w:hAnsi="Arial" w:cs="Arial"/>
          <w:sz w:val="22"/>
          <w:szCs w:val="22"/>
        </w:rPr>
        <w:t xml:space="preserve">the sample as yours </w:t>
      </w:r>
      <w:r w:rsidRPr="00141E80">
        <w:rPr>
          <w:rFonts w:ascii="Arial" w:hAnsi="Arial" w:cs="Arial"/>
          <w:sz w:val="22"/>
          <w:szCs w:val="22"/>
        </w:rPr>
        <w:t>using the code</w:t>
      </w:r>
      <w:r>
        <w:rPr>
          <w:rFonts w:ascii="Arial" w:hAnsi="Arial" w:cs="Arial"/>
          <w:sz w:val="22"/>
          <w:szCs w:val="22"/>
        </w:rPr>
        <w:t xml:space="preserve">. Your information and the code will be held </w:t>
      </w:r>
      <w:r w:rsidR="007956D3">
        <w:rPr>
          <w:rFonts w:ascii="Arial" w:hAnsi="Arial" w:cs="Arial"/>
          <w:sz w:val="22"/>
          <w:szCs w:val="22"/>
        </w:rPr>
        <w:t xml:space="preserve">in the </w:t>
      </w:r>
      <w:r w:rsidR="009E73A2">
        <w:rPr>
          <w:rFonts w:ascii="Arial" w:hAnsi="Arial" w:cs="Arial"/>
          <w:sz w:val="22"/>
          <w:szCs w:val="22"/>
        </w:rPr>
        <w:t>Pancreaticobiliary</w:t>
      </w:r>
      <w:r w:rsidR="007956D3">
        <w:rPr>
          <w:rFonts w:ascii="Arial" w:hAnsi="Arial" w:cs="Arial"/>
          <w:sz w:val="22"/>
          <w:szCs w:val="22"/>
        </w:rPr>
        <w:t xml:space="preserve"> Cancer Biobank</w:t>
      </w:r>
      <w:r>
        <w:rPr>
          <w:rFonts w:ascii="Arial" w:hAnsi="Arial" w:cs="Arial"/>
          <w:sz w:val="22"/>
          <w:szCs w:val="22"/>
        </w:rPr>
        <w:t xml:space="preserve">. </w:t>
      </w:r>
      <w:r w:rsidR="009E73A2">
        <w:rPr>
          <w:rFonts w:ascii="Arial" w:hAnsi="Arial" w:cs="Arial"/>
          <w:sz w:val="22"/>
          <w:szCs w:val="22"/>
        </w:rPr>
        <w:t xml:space="preserve"> </w:t>
      </w:r>
      <w:r>
        <w:rPr>
          <w:rFonts w:ascii="Arial" w:hAnsi="Arial" w:cs="Arial"/>
          <w:sz w:val="22"/>
          <w:szCs w:val="22"/>
        </w:rPr>
        <w:t xml:space="preserve">Your samples will be stored in the </w:t>
      </w:r>
      <w:r w:rsidR="009E73A2">
        <w:rPr>
          <w:rFonts w:ascii="Arial" w:hAnsi="Arial" w:cs="Arial"/>
          <w:sz w:val="22"/>
          <w:szCs w:val="22"/>
        </w:rPr>
        <w:t xml:space="preserve">Pancreaticobiliary </w:t>
      </w:r>
      <w:r w:rsidR="008D0270">
        <w:rPr>
          <w:rFonts w:ascii="Arial" w:hAnsi="Arial" w:cs="Arial"/>
          <w:sz w:val="22"/>
          <w:szCs w:val="22"/>
        </w:rPr>
        <w:t>Cancer Biobank</w:t>
      </w:r>
      <w:r>
        <w:rPr>
          <w:rFonts w:ascii="Arial" w:hAnsi="Arial" w:cs="Arial"/>
          <w:sz w:val="22"/>
          <w:szCs w:val="22"/>
        </w:rPr>
        <w:t xml:space="preserve">. </w:t>
      </w:r>
      <w:r w:rsidRPr="00141E80">
        <w:rPr>
          <w:rFonts w:ascii="Arial" w:hAnsi="Arial" w:cs="Arial"/>
          <w:sz w:val="22"/>
          <w:szCs w:val="22"/>
        </w:rPr>
        <w:t>Your samples and data will not be released for any use without your prior consent</w:t>
      </w:r>
      <w:r>
        <w:rPr>
          <w:rFonts w:ascii="Arial" w:hAnsi="Arial" w:cs="Arial"/>
          <w:sz w:val="22"/>
          <w:szCs w:val="22"/>
        </w:rPr>
        <w:t>,</w:t>
      </w:r>
      <w:r w:rsidRPr="00141E80">
        <w:rPr>
          <w:rFonts w:ascii="Arial" w:hAnsi="Arial" w:cs="Arial"/>
          <w:sz w:val="22"/>
          <w:szCs w:val="22"/>
        </w:rPr>
        <w:t xml:space="preserve"> unless required by law</w:t>
      </w:r>
      <w:r>
        <w:rPr>
          <w:rFonts w:ascii="Arial" w:hAnsi="Arial" w:cs="Arial"/>
          <w:sz w:val="22"/>
          <w:szCs w:val="22"/>
        </w:rPr>
        <w:t xml:space="preserve">. </w:t>
      </w:r>
    </w:p>
    <w:p w14:paraId="5E320064" w14:textId="77777777" w:rsidR="009C1D61" w:rsidRDefault="009C1D61" w:rsidP="009C1D61">
      <w:pPr>
        <w:rPr>
          <w:rFonts w:ascii="Arial" w:hAnsi="Arial" w:cs="Arial"/>
          <w:sz w:val="22"/>
          <w:szCs w:val="22"/>
        </w:rPr>
      </w:pPr>
    </w:p>
    <w:p w14:paraId="3F45F0C4" w14:textId="77777777" w:rsidR="009C1D61" w:rsidRPr="009757C3" w:rsidRDefault="009C1D61" w:rsidP="009C1D61">
      <w:pPr>
        <w:rPr>
          <w:rFonts w:ascii="Arial" w:hAnsi="Arial" w:cs="Arial"/>
          <w:i/>
          <w:color w:val="3366FF"/>
          <w:sz w:val="22"/>
          <w:szCs w:val="22"/>
        </w:rPr>
      </w:pPr>
      <w:r w:rsidRPr="004B4C92">
        <w:rPr>
          <w:rFonts w:ascii="Arial" w:hAnsi="Arial" w:cs="Arial"/>
          <w:sz w:val="22"/>
          <w:szCs w:val="22"/>
        </w:rPr>
        <w:t xml:space="preserve">Your health records and any information collected and stored by the study doctor during the </w:t>
      </w:r>
      <w:r>
        <w:rPr>
          <w:rFonts w:ascii="Arial" w:hAnsi="Arial" w:cs="Arial"/>
          <w:sz w:val="22"/>
          <w:szCs w:val="22"/>
        </w:rPr>
        <w:t xml:space="preserve">research project </w:t>
      </w:r>
      <w:r w:rsidRPr="004B4C92">
        <w:rPr>
          <w:rFonts w:ascii="Arial" w:hAnsi="Arial" w:cs="Arial"/>
          <w:sz w:val="22"/>
          <w:szCs w:val="22"/>
        </w:rPr>
        <w:t>may be reviewed for the purpose of verifying the procedures and the data</w:t>
      </w:r>
      <w:r>
        <w:rPr>
          <w:rFonts w:ascii="Arial" w:hAnsi="Arial" w:cs="Arial"/>
          <w:sz w:val="22"/>
          <w:szCs w:val="22"/>
        </w:rPr>
        <w:t>. This review may be done</w:t>
      </w:r>
      <w:r w:rsidRPr="004B4C92">
        <w:rPr>
          <w:rFonts w:ascii="Arial" w:hAnsi="Arial" w:cs="Arial"/>
          <w:sz w:val="22"/>
          <w:szCs w:val="22"/>
        </w:rPr>
        <w:t xml:space="preserve"> by the ethics committee which approved this </w:t>
      </w:r>
      <w:r>
        <w:rPr>
          <w:rFonts w:ascii="Arial" w:hAnsi="Arial" w:cs="Arial"/>
          <w:sz w:val="22"/>
          <w:szCs w:val="22"/>
        </w:rPr>
        <w:t>research project</w:t>
      </w:r>
      <w:r w:rsidRPr="004B4C92">
        <w:rPr>
          <w:rFonts w:ascii="Arial" w:hAnsi="Arial" w:cs="Arial"/>
          <w:sz w:val="22"/>
          <w:szCs w:val="22"/>
        </w:rPr>
        <w:t>, regulatory authorities and authorised representatives of the Sponsor</w:t>
      </w:r>
      <w:r>
        <w:rPr>
          <w:rFonts w:ascii="Arial" w:hAnsi="Arial" w:cs="Arial"/>
          <w:sz w:val="22"/>
          <w:szCs w:val="22"/>
        </w:rPr>
        <w:t>, Daniel Croagh,</w:t>
      </w:r>
      <w:r w:rsidRPr="004B4C92">
        <w:rPr>
          <w:rFonts w:ascii="Arial" w:hAnsi="Arial" w:cs="Arial"/>
          <w:sz w:val="22"/>
          <w:szCs w:val="22"/>
        </w:rPr>
        <w:t xml:space="preserve"> this organisation</w:t>
      </w:r>
      <w:r>
        <w:rPr>
          <w:rFonts w:ascii="Arial" w:hAnsi="Arial" w:cs="Arial"/>
          <w:sz w:val="22"/>
          <w:szCs w:val="22"/>
        </w:rPr>
        <w:t>, Monash Health</w:t>
      </w:r>
      <w:r w:rsidRPr="004B4C92">
        <w:rPr>
          <w:rFonts w:ascii="Arial" w:hAnsi="Arial" w:cs="Arial"/>
          <w:sz w:val="22"/>
          <w:szCs w:val="22"/>
        </w:rPr>
        <w:t xml:space="preserve"> or as required by law</w:t>
      </w:r>
      <w:r>
        <w:rPr>
          <w:rFonts w:ascii="Arial" w:hAnsi="Arial" w:cs="Arial"/>
          <w:sz w:val="22"/>
          <w:szCs w:val="22"/>
        </w:rPr>
        <w:t>.</w:t>
      </w:r>
      <w:r w:rsidRPr="004B4C92">
        <w:rPr>
          <w:rFonts w:ascii="Arial" w:hAnsi="Arial" w:cs="Arial"/>
          <w:sz w:val="22"/>
          <w:szCs w:val="22"/>
        </w:rPr>
        <w:t xml:space="preserve"> </w:t>
      </w:r>
      <w:r w:rsidRPr="00DD44FE">
        <w:rPr>
          <w:rFonts w:ascii="Arial" w:hAnsi="Arial" w:cs="Arial"/>
          <w:sz w:val="22"/>
          <w:szCs w:val="22"/>
        </w:rPr>
        <w:t>In these circumstances, the Sponsor will not collect (i.e. record) your personal information. By signing the consent form, you authorise release of, or access to, this confidential information as noted above.</w:t>
      </w:r>
    </w:p>
    <w:p w14:paraId="79327361" w14:textId="77777777" w:rsidR="009C1D61" w:rsidRDefault="009C1D61" w:rsidP="009C1D61">
      <w:pPr>
        <w:rPr>
          <w:rFonts w:ascii="Arial" w:hAnsi="Arial" w:cs="Arial"/>
          <w:sz w:val="22"/>
          <w:szCs w:val="22"/>
        </w:rPr>
      </w:pPr>
    </w:p>
    <w:p w14:paraId="1F814AD3" w14:textId="77777777" w:rsidR="009C1D61" w:rsidRDefault="009C1D61" w:rsidP="009C1D61">
      <w:pPr>
        <w:rPr>
          <w:rFonts w:ascii="Arial" w:hAnsi="Arial" w:cs="Arial"/>
          <w:sz w:val="22"/>
          <w:szCs w:val="22"/>
        </w:rPr>
      </w:pPr>
      <w:r w:rsidRPr="004B4C92">
        <w:rPr>
          <w:rFonts w:ascii="Arial" w:hAnsi="Arial" w:cs="Arial"/>
          <w:sz w:val="22"/>
          <w:szCs w:val="22"/>
        </w:rPr>
        <w:t>In accordance with relevant Australia</w:t>
      </w:r>
      <w:r>
        <w:rPr>
          <w:rFonts w:ascii="Arial" w:hAnsi="Arial" w:cs="Arial"/>
          <w:sz w:val="22"/>
          <w:szCs w:val="22"/>
        </w:rPr>
        <w:t xml:space="preserve">n and Victorian </w:t>
      </w:r>
      <w:r w:rsidRPr="004B4C92">
        <w:rPr>
          <w:rFonts w:ascii="Arial" w:hAnsi="Arial" w:cs="Arial"/>
          <w:sz w:val="22"/>
          <w:szCs w:val="22"/>
        </w:rPr>
        <w:t xml:space="preserve">privacy and other relevant laws, you have the right to request access to </w:t>
      </w:r>
      <w:r>
        <w:rPr>
          <w:rFonts w:ascii="Arial" w:hAnsi="Arial" w:cs="Arial"/>
          <w:sz w:val="22"/>
          <w:szCs w:val="22"/>
        </w:rPr>
        <w:t xml:space="preserve">your </w:t>
      </w:r>
      <w:r w:rsidRPr="004B4C92">
        <w:rPr>
          <w:rFonts w:ascii="Arial" w:hAnsi="Arial" w:cs="Arial"/>
          <w:sz w:val="22"/>
          <w:szCs w:val="22"/>
        </w:rPr>
        <w:t>information collected and stored by the study team. You also have the right to request that any information with which you disagree be corrected. Please contact the study team member named at the end of this document if you would like to access your information</w:t>
      </w:r>
      <w:r>
        <w:rPr>
          <w:rFonts w:ascii="Arial" w:hAnsi="Arial" w:cs="Arial"/>
          <w:sz w:val="22"/>
          <w:szCs w:val="22"/>
        </w:rPr>
        <w:t>.</w:t>
      </w:r>
    </w:p>
    <w:p w14:paraId="3E203A6C" w14:textId="77777777" w:rsidR="009C1D61" w:rsidRDefault="009C1D61" w:rsidP="009C1D61">
      <w:pPr>
        <w:rPr>
          <w:rFonts w:ascii="Arial" w:hAnsi="Arial" w:cs="Arial"/>
          <w:sz w:val="22"/>
          <w:szCs w:val="22"/>
        </w:rPr>
      </w:pPr>
    </w:p>
    <w:p w14:paraId="756E1CCB" w14:textId="77777777" w:rsidR="009C1D61" w:rsidRPr="009757C3" w:rsidRDefault="009C1D61" w:rsidP="009C1D61">
      <w:pPr>
        <w:rPr>
          <w:rFonts w:ascii="Arial" w:hAnsi="Arial" w:cs="Arial"/>
          <w:i/>
          <w:color w:val="3366FF"/>
          <w:sz w:val="22"/>
          <w:szCs w:val="22"/>
        </w:rPr>
      </w:pPr>
      <w:r w:rsidRPr="003C19D4">
        <w:rPr>
          <w:rFonts w:ascii="Arial" w:hAnsi="Arial" w:cs="Arial"/>
          <w:sz w:val="22"/>
          <w:szCs w:val="22"/>
        </w:rPr>
        <w:t xml:space="preserve">It is anticipated that the results of this </w:t>
      </w:r>
      <w:r>
        <w:rPr>
          <w:rFonts w:ascii="Arial" w:hAnsi="Arial" w:cs="Arial"/>
          <w:sz w:val="22"/>
          <w:szCs w:val="22"/>
        </w:rPr>
        <w:t>research project</w:t>
      </w:r>
      <w:r w:rsidRPr="003C19D4">
        <w:rPr>
          <w:rFonts w:ascii="Arial" w:hAnsi="Arial" w:cs="Arial"/>
          <w:sz w:val="22"/>
          <w:szCs w:val="22"/>
        </w:rPr>
        <w:t xml:space="preserve"> will be published and</w:t>
      </w:r>
      <w:r>
        <w:rPr>
          <w:rFonts w:ascii="Arial" w:hAnsi="Arial" w:cs="Arial"/>
          <w:sz w:val="22"/>
          <w:szCs w:val="22"/>
        </w:rPr>
        <w:t>/</w:t>
      </w:r>
      <w:r w:rsidRPr="003C19D4">
        <w:rPr>
          <w:rFonts w:ascii="Arial" w:hAnsi="Arial" w:cs="Arial"/>
          <w:sz w:val="22"/>
          <w:szCs w:val="22"/>
        </w:rPr>
        <w:t xml:space="preserve">or presented in a variety of </w:t>
      </w:r>
      <w:r>
        <w:rPr>
          <w:rFonts w:ascii="Arial" w:hAnsi="Arial" w:cs="Arial"/>
          <w:sz w:val="22"/>
          <w:szCs w:val="22"/>
        </w:rPr>
        <w:t xml:space="preserve">medical </w:t>
      </w:r>
      <w:r w:rsidRPr="003C19D4">
        <w:rPr>
          <w:rFonts w:ascii="Arial" w:hAnsi="Arial" w:cs="Arial"/>
          <w:sz w:val="22"/>
          <w:szCs w:val="22"/>
        </w:rPr>
        <w:t>forums. In any publication and/or presentation, information will be provided in such a way that you cannot be identified, except with your express permission.</w:t>
      </w:r>
    </w:p>
    <w:p w14:paraId="6844515A" w14:textId="77777777" w:rsidR="00E35400" w:rsidRDefault="00E35400" w:rsidP="00E35400">
      <w:pPr>
        <w:rPr>
          <w:rFonts w:ascii="Arial" w:hAnsi="Arial" w:cs="Arial"/>
          <w:b/>
          <w:sz w:val="22"/>
          <w:szCs w:val="22"/>
        </w:rPr>
      </w:pPr>
    </w:p>
    <w:p w14:paraId="1FF1CC3A" w14:textId="77777777" w:rsidR="00E35400" w:rsidRDefault="00E35400" w:rsidP="00E35400">
      <w:pPr>
        <w:rPr>
          <w:rFonts w:ascii="Arial" w:hAnsi="Arial" w:cs="Arial"/>
          <w:b/>
          <w:sz w:val="22"/>
          <w:szCs w:val="22"/>
        </w:rPr>
      </w:pPr>
    </w:p>
    <w:p w14:paraId="1A34A171" w14:textId="77777777" w:rsidR="00E35400" w:rsidRPr="00213C2F" w:rsidRDefault="00E35400" w:rsidP="00E35400">
      <w:pPr>
        <w:rPr>
          <w:rFonts w:ascii="Arial" w:hAnsi="Arial" w:cs="Arial"/>
          <w:b/>
          <w:sz w:val="22"/>
          <w:szCs w:val="22"/>
        </w:rPr>
      </w:pPr>
      <w:r>
        <w:rPr>
          <w:rFonts w:ascii="Arial" w:hAnsi="Arial" w:cs="Arial"/>
          <w:b/>
          <w:sz w:val="22"/>
          <w:szCs w:val="22"/>
        </w:rPr>
        <w:t>20</w:t>
      </w:r>
      <w:r w:rsidRPr="00213C2F">
        <w:rPr>
          <w:rFonts w:ascii="Arial" w:hAnsi="Arial" w:cs="Arial"/>
          <w:b/>
          <w:sz w:val="22"/>
          <w:szCs w:val="22"/>
        </w:rPr>
        <w:tab/>
      </w:r>
      <w:r>
        <w:rPr>
          <w:rFonts w:ascii="Arial" w:hAnsi="Arial" w:cs="Arial"/>
          <w:b/>
          <w:sz w:val="22"/>
          <w:szCs w:val="22"/>
        </w:rPr>
        <w:t>Complaints and compensation</w:t>
      </w:r>
    </w:p>
    <w:p w14:paraId="702233C1" w14:textId="77777777" w:rsidR="00E35400" w:rsidRPr="00CF0455" w:rsidRDefault="00E35400" w:rsidP="00E35400">
      <w:pPr>
        <w:rPr>
          <w:rFonts w:ascii="Arial" w:hAnsi="Arial" w:cs="Arial"/>
          <w:sz w:val="22"/>
          <w:szCs w:val="22"/>
        </w:rPr>
      </w:pPr>
    </w:p>
    <w:p w14:paraId="6B286CCB" w14:textId="77777777" w:rsidR="008D0270" w:rsidRDefault="008D0270" w:rsidP="008D0270">
      <w:pPr>
        <w:rPr>
          <w:rFonts w:ascii="Arial" w:hAnsi="Arial" w:cs="Arial"/>
          <w:b/>
          <w:sz w:val="22"/>
          <w:szCs w:val="22"/>
        </w:rPr>
      </w:pPr>
      <w:r w:rsidRPr="00266763">
        <w:rPr>
          <w:rFonts w:ascii="Arial" w:hAnsi="Arial" w:cs="Arial"/>
          <w:sz w:val="22"/>
          <w:szCs w:val="22"/>
        </w:rPr>
        <w:t>If you suffer any injuries or complications as a result of this</w:t>
      </w:r>
      <w:r>
        <w:rPr>
          <w:rFonts w:ascii="Arial" w:hAnsi="Arial" w:cs="Arial"/>
          <w:sz w:val="22"/>
          <w:szCs w:val="22"/>
        </w:rPr>
        <w:t xml:space="preserve"> research project</w:t>
      </w:r>
      <w:r w:rsidRPr="00266763">
        <w:rPr>
          <w:rFonts w:ascii="Arial" w:hAnsi="Arial" w:cs="Arial"/>
          <w:sz w:val="22"/>
          <w:szCs w:val="22"/>
        </w:rPr>
        <w:t xml:space="preserve">,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14:paraId="08E2A75A" w14:textId="77777777" w:rsidR="008D0270" w:rsidRDefault="008D0270" w:rsidP="008D0270">
      <w:pPr>
        <w:rPr>
          <w:rFonts w:ascii="Arial" w:hAnsi="Arial" w:cs="Arial"/>
          <w:sz w:val="22"/>
          <w:szCs w:val="22"/>
        </w:rPr>
      </w:pPr>
    </w:p>
    <w:p w14:paraId="7A3AE80E" w14:textId="77777777" w:rsidR="008D0270" w:rsidRPr="00BB2F62" w:rsidRDefault="008D0270" w:rsidP="008D0270">
      <w:pPr>
        <w:rPr>
          <w:rFonts w:ascii="Arial" w:hAnsi="Arial" w:cs="Arial"/>
          <w:b/>
          <w:sz w:val="22"/>
          <w:szCs w:val="22"/>
        </w:rPr>
      </w:pPr>
      <w:r w:rsidRPr="000779D2">
        <w:rPr>
          <w:rFonts w:ascii="Arial" w:hAnsi="Arial" w:cs="Arial"/>
          <w:sz w:val="22"/>
          <w:szCs w:val="22"/>
        </w:rPr>
        <w:t>You do not give up any legal rights to compensation by participating in this</w:t>
      </w:r>
      <w:r>
        <w:rPr>
          <w:rFonts w:ascii="Arial" w:hAnsi="Arial" w:cs="Arial"/>
          <w:sz w:val="22"/>
          <w:szCs w:val="22"/>
        </w:rPr>
        <w:t xml:space="preserve"> research project</w:t>
      </w:r>
      <w:r w:rsidRPr="000779D2">
        <w:rPr>
          <w:rFonts w:ascii="Arial" w:hAnsi="Arial" w:cs="Arial"/>
          <w:sz w:val="22"/>
          <w:szCs w:val="22"/>
        </w:rPr>
        <w:t xml:space="preserve">. </w:t>
      </w:r>
    </w:p>
    <w:p w14:paraId="3657B1F3" w14:textId="77777777" w:rsidR="00E35400" w:rsidRDefault="00E35400" w:rsidP="00E35400">
      <w:pPr>
        <w:rPr>
          <w:rFonts w:ascii="Arial" w:hAnsi="Arial" w:cs="Arial"/>
          <w:b/>
          <w:sz w:val="22"/>
          <w:szCs w:val="22"/>
        </w:rPr>
      </w:pPr>
    </w:p>
    <w:p w14:paraId="5D527E15" w14:textId="77777777" w:rsidR="00E35400" w:rsidRDefault="00E35400" w:rsidP="00E35400">
      <w:pPr>
        <w:rPr>
          <w:rFonts w:ascii="Arial" w:hAnsi="Arial" w:cs="Arial"/>
          <w:b/>
          <w:sz w:val="22"/>
          <w:szCs w:val="22"/>
        </w:rPr>
      </w:pPr>
    </w:p>
    <w:p w14:paraId="40BBDE6B" w14:textId="77777777" w:rsidR="00E35400" w:rsidRPr="00B70B8A" w:rsidRDefault="00E35400" w:rsidP="00E35400">
      <w:pPr>
        <w:rPr>
          <w:rFonts w:ascii="Arial" w:hAnsi="Arial" w:cs="Arial"/>
          <w:b/>
          <w:sz w:val="22"/>
          <w:szCs w:val="22"/>
        </w:rPr>
      </w:pPr>
      <w:r>
        <w:rPr>
          <w:rFonts w:ascii="Arial" w:hAnsi="Arial" w:cs="Arial"/>
          <w:b/>
          <w:sz w:val="22"/>
          <w:szCs w:val="22"/>
        </w:rPr>
        <w:t>21</w:t>
      </w:r>
      <w:r w:rsidRPr="00B70B8A">
        <w:rPr>
          <w:rFonts w:ascii="Arial" w:hAnsi="Arial" w:cs="Arial"/>
          <w:b/>
          <w:sz w:val="22"/>
          <w:szCs w:val="22"/>
        </w:rPr>
        <w:tab/>
        <w:t>Who is organis</w:t>
      </w:r>
      <w:r>
        <w:rPr>
          <w:rFonts w:ascii="Arial" w:hAnsi="Arial" w:cs="Arial"/>
          <w:b/>
          <w:sz w:val="22"/>
          <w:szCs w:val="22"/>
        </w:rPr>
        <w:t>ing and funding the research?</w:t>
      </w:r>
    </w:p>
    <w:p w14:paraId="02509334" w14:textId="77777777" w:rsidR="00E35400" w:rsidRPr="00CF0455" w:rsidRDefault="00E35400" w:rsidP="00E35400">
      <w:pPr>
        <w:rPr>
          <w:rFonts w:ascii="Arial" w:hAnsi="Arial" w:cs="Arial"/>
          <w:sz w:val="22"/>
          <w:szCs w:val="22"/>
        </w:rPr>
      </w:pPr>
    </w:p>
    <w:p w14:paraId="784A2A77" w14:textId="4C620F53" w:rsidR="008D0270" w:rsidRDefault="008D0270" w:rsidP="008D0270">
      <w:pP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w:t>
      </w:r>
      <w:r>
        <w:rPr>
          <w:rFonts w:ascii="Arial" w:hAnsi="Arial" w:cs="Arial"/>
          <w:sz w:val="22"/>
          <w:szCs w:val="22"/>
        </w:rPr>
        <w:t xml:space="preserve"> Dr Daniel Croagh in collaboration with the </w:t>
      </w:r>
      <w:proofErr w:type="spellStart"/>
      <w:r w:rsidR="00A90CB0">
        <w:rPr>
          <w:rFonts w:ascii="Arial" w:hAnsi="Arial" w:cs="Arial"/>
          <w:sz w:val="22"/>
          <w:szCs w:val="22"/>
        </w:rPr>
        <w:t>Pancreatioc</w:t>
      </w:r>
      <w:r>
        <w:rPr>
          <w:rFonts w:ascii="Arial" w:hAnsi="Arial" w:cs="Arial"/>
          <w:sz w:val="22"/>
          <w:szCs w:val="22"/>
        </w:rPr>
        <w:t>obiliary</w:t>
      </w:r>
      <w:proofErr w:type="spellEnd"/>
      <w:r>
        <w:rPr>
          <w:rFonts w:ascii="Arial" w:hAnsi="Arial" w:cs="Arial"/>
          <w:sz w:val="22"/>
          <w:szCs w:val="22"/>
        </w:rPr>
        <w:t xml:space="preserve"> Cancer Bioban</w:t>
      </w:r>
      <w:r w:rsidR="00656B02">
        <w:rPr>
          <w:rFonts w:ascii="Arial" w:hAnsi="Arial" w:cs="Arial"/>
          <w:sz w:val="22"/>
          <w:szCs w:val="22"/>
        </w:rPr>
        <w:t>k</w:t>
      </w:r>
      <w:r>
        <w:rPr>
          <w:rFonts w:ascii="Arial" w:hAnsi="Arial" w:cs="Arial"/>
          <w:sz w:val="22"/>
          <w:szCs w:val="22"/>
        </w:rPr>
        <w:t>.</w:t>
      </w:r>
      <w:r w:rsidR="00656B02">
        <w:rPr>
          <w:rFonts w:ascii="Arial" w:hAnsi="Arial" w:cs="Arial"/>
          <w:sz w:val="22"/>
          <w:szCs w:val="22"/>
        </w:rPr>
        <w:t xml:space="preserve"> </w:t>
      </w:r>
      <w:r>
        <w:rPr>
          <w:rFonts w:ascii="Arial" w:hAnsi="Arial" w:cs="Arial"/>
          <w:sz w:val="22"/>
          <w:szCs w:val="22"/>
        </w:rPr>
        <w:t xml:space="preserve">Funding has been provided by the </w:t>
      </w:r>
      <w:r w:rsidR="00656B02">
        <w:rPr>
          <w:rFonts w:ascii="Arial" w:hAnsi="Arial" w:cs="Arial"/>
          <w:sz w:val="22"/>
          <w:szCs w:val="22"/>
        </w:rPr>
        <w:t xml:space="preserve">AGITG </w:t>
      </w:r>
      <w:r w:rsidR="007956D3">
        <w:rPr>
          <w:rFonts w:ascii="Arial" w:hAnsi="Arial" w:cs="Arial"/>
          <w:sz w:val="22"/>
          <w:szCs w:val="22"/>
        </w:rPr>
        <w:t xml:space="preserve">and is supported by the </w:t>
      </w:r>
      <w:proofErr w:type="spellStart"/>
      <w:r w:rsidR="007956D3">
        <w:rPr>
          <w:rFonts w:ascii="Arial" w:hAnsi="Arial" w:cs="Arial"/>
          <w:sz w:val="22"/>
          <w:szCs w:val="22"/>
        </w:rPr>
        <w:t>MoST</w:t>
      </w:r>
      <w:proofErr w:type="spellEnd"/>
      <w:r w:rsidR="007956D3">
        <w:rPr>
          <w:rFonts w:ascii="Arial" w:hAnsi="Arial" w:cs="Arial"/>
          <w:sz w:val="22"/>
          <w:szCs w:val="22"/>
        </w:rPr>
        <w:t xml:space="preserve"> study</w:t>
      </w:r>
      <w:r>
        <w:rPr>
          <w:rFonts w:ascii="Arial" w:hAnsi="Arial" w:cs="Arial"/>
          <w:sz w:val="22"/>
          <w:szCs w:val="22"/>
        </w:rPr>
        <w:t>.</w:t>
      </w:r>
    </w:p>
    <w:p w14:paraId="504C0A8B" w14:textId="77777777" w:rsidR="008D0270" w:rsidRDefault="008D0270" w:rsidP="008D0270">
      <w:pPr>
        <w:rPr>
          <w:rFonts w:ascii="Arial" w:hAnsi="Arial" w:cs="Arial"/>
          <w:sz w:val="22"/>
          <w:szCs w:val="22"/>
        </w:rPr>
      </w:pPr>
    </w:p>
    <w:p w14:paraId="103D6551" w14:textId="77777777" w:rsidR="008D0270" w:rsidRDefault="008D0270" w:rsidP="008D0270">
      <w:pPr>
        <w:rPr>
          <w:rFonts w:ascii="Arial" w:hAnsi="Arial" w:cs="Arial"/>
          <w:sz w:val="22"/>
          <w:szCs w:val="22"/>
        </w:rPr>
      </w:pPr>
      <w:r w:rsidRPr="0016376B">
        <w:rPr>
          <w:rFonts w:ascii="Arial" w:hAnsi="Arial" w:cs="Arial"/>
          <w:sz w:val="22"/>
          <w:szCs w:val="22"/>
        </w:rPr>
        <w:t xml:space="preserve">By taking part in this research project you agree that samples of your blood or tissue (or data generated from analysis of these materials) may be provided </w:t>
      </w:r>
      <w:r>
        <w:rPr>
          <w:rFonts w:ascii="Arial" w:hAnsi="Arial" w:cs="Arial"/>
          <w:sz w:val="22"/>
          <w:szCs w:val="22"/>
        </w:rPr>
        <w:t xml:space="preserve">to Monash University.  Monash University </w:t>
      </w:r>
      <w:r w:rsidRPr="0016376B">
        <w:rPr>
          <w:rFonts w:ascii="Arial" w:hAnsi="Arial" w:cs="Arial"/>
          <w:sz w:val="22"/>
          <w:szCs w:val="22"/>
        </w:rPr>
        <w:t>may directly or indirectly benefit financially from your samples or from knowledge acquired thr</w:t>
      </w:r>
      <w:r>
        <w:rPr>
          <w:rFonts w:ascii="Arial" w:hAnsi="Arial" w:cs="Arial"/>
          <w:sz w:val="22"/>
          <w:szCs w:val="22"/>
        </w:rPr>
        <w:t>ough analysis of your samples.</w:t>
      </w:r>
    </w:p>
    <w:p w14:paraId="1E64A0B5" w14:textId="77777777" w:rsidR="008D0270" w:rsidRDefault="008D0270" w:rsidP="008D0270">
      <w:pPr>
        <w:rPr>
          <w:rFonts w:ascii="Arial" w:hAnsi="Arial" w:cs="Arial"/>
          <w:sz w:val="22"/>
          <w:szCs w:val="22"/>
        </w:rPr>
      </w:pPr>
    </w:p>
    <w:p w14:paraId="1575EFC9" w14:textId="77777777" w:rsidR="008D0270" w:rsidRDefault="008D0270" w:rsidP="008D0270">
      <w:pPr>
        <w:rPr>
          <w:rFonts w:ascii="Arial" w:hAnsi="Arial" w:cs="Arial"/>
          <w:sz w:val="22"/>
          <w:szCs w:val="22"/>
        </w:rPr>
      </w:pPr>
      <w:r w:rsidRPr="0016376B">
        <w:rPr>
          <w:rFonts w:ascii="Arial" w:hAnsi="Arial" w:cs="Arial"/>
          <w:sz w:val="22"/>
          <w:szCs w:val="22"/>
        </w:rPr>
        <w:t>You will not benefit financially from your involvement in this research project even if, for example, your samples (or knowledge acquired from analysis of your samples) prove to be of commercial value</w:t>
      </w:r>
      <w:r>
        <w:rPr>
          <w:rFonts w:ascii="Arial" w:hAnsi="Arial" w:cs="Arial"/>
          <w:sz w:val="22"/>
          <w:szCs w:val="22"/>
        </w:rPr>
        <w:t>.</w:t>
      </w:r>
    </w:p>
    <w:p w14:paraId="687CB60D" w14:textId="77777777" w:rsidR="008D0270" w:rsidRDefault="008D0270" w:rsidP="008D0270">
      <w:pPr>
        <w:rPr>
          <w:rFonts w:ascii="Arial" w:hAnsi="Arial" w:cs="Arial"/>
          <w:sz w:val="22"/>
          <w:szCs w:val="22"/>
        </w:rPr>
      </w:pPr>
    </w:p>
    <w:p w14:paraId="13610E3B" w14:textId="77777777" w:rsidR="008D0270" w:rsidRDefault="008D0270" w:rsidP="008D0270">
      <w:pP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w:t>
      </w:r>
      <w:r>
        <w:rPr>
          <w:rFonts w:ascii="Arial" w:hAnsi="Arial" w:cs="Arial"/>
          <w:sz w:val="22"/>
          <w:szCs w:val="22"/>
        </w:rPr>
        <w:t>to</w:t>
      </w:r>
      <w:r w:rsidRPr="0016376B">
        <w:rPr>
          <w:rFonts w:ascii="Arial" w:hAnsi="Arial" w:cs="Arial"/>
          <w:sz w:val="22"/>
          <w:szCs w:val="22"/>
        </w:rPr>
        <w:t xml:space="preserve"> the </w:t>
      </w:r>
      <w:r>
        <w:rPr>
          <w:rFonts w:ascii="Arial" w:hAnsi="Arial" w:cs="Arial"/>
          <w:sz w:val="22"/>
          <w:szCs w:val="22"/>
        </w:rPr>
        <w:t>study doctors</w:t>
      </w:r>
      <w:r w:rsidRPr="0016376B">
        <w:rPr>
          <w:rFonts w:ascii="Arial" w:hAnsi="Arial" w:cs="Arial"/>
          <w:sz w:val="22"/>
          <w:szCs w:val="22"/>
        </w:rPr>
        <w:t xml:space="preserve"> or their institutions, there will be no financial benefit to you or your family from these discoveries</w:t>
      </w:r>
      <w:r>
        <w:rPr>
          <w:rFonts w:ascii="Arial" w:hAnsi="Arial" w:cs="Arial"/>
          <w:sz w:val="22"/>
          <w:szCs w:val="22"/>
        </w:rPr>
        <w:t>.</w:t>
      </w:r>
    </w:p>
    <w:p w14:paraId="0D6BAA6E" w14:textId="77777777" w:rsidR="008D0270" w:rsidRDefault="008D0270" w:rsidP="008D0270">
      <w:pPr>
        <w:rPr>
          <w:rFonts w:ascii="Arial" w:hAnsi="Arial" w:cs="Arial"/>
          <w:sz w:val="22"/>
          <w:szCs w:val="22"/>
        </w:rPr>
      </w:pPr>
    </w:p>
    <w:p w14:paraId="4993B255" w14:textId="1EB18C7B" w:rsidR="00E35400" w:rsidRDefault="008D0270" w:rsidP="00E35400">
      <w:pP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1C66FFA9" w14:textId="77777777" w:rsidR="00D4739E" w:rsidRPr="00CF0455" w:rsidRDefault="00D4739E" w:rsidP="00E35400">
      <w:pPr>
        <w:rPr>
          <w:rFonts w:ascii="Arial" w:hAnsi="Arial" w:cs="Arial"/>
          <w:sz w:val="22"/>
          <w:szCs w:val="22"/>
        </w:rPr>
      </w:pPr>
    </w:p>
    <w:p w14:paraId="422D52A0" w14:textId="77777777" w:rsidR="00E35400" w:rsidRDefault="00E35400" w:rsidP="00E35400">
      <w:pPr>
        <w:rPr>
          <w:rFonts w:ascii="Arial" w:hAnsi="Arial" w:cs="Arial"/>
          <w:b/>
          <w:sz w:val="22"/>
          <w:szCs w:val="22"/>
        </w:rPr>
      </w:pPr>
      <w:r>
        <w:rPr>
          <w:rFonts w:ascii="Arial" w:hAnsi="Arial" w:cs="Arial"/>
          <w:b/>
          <w:sz w:val="22"/>
          <w:szCs w:val="22"/>
        </w:rPr>
        <w:t>22</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5FC7A59B" w14:textId="77777777" w:rsidR="008D0270" w:rsidRDefault="008D0270" w:rsidP="008D0270">
      <w:pPr>
        <w:rPr>
          <w:rFonts w:ascii="Arial" w:hAnsi="Arial" w:cs="Arial"/>
          <w:sz w:val="22"/>
          <w:szCs w:val="22"/>
        </w:rPr>
      </w:pPr>
    </w:p>
    <w:p w14:paraId="09291137" w14:textId="77777777" w:rsidR="008D0270" w:rsidRDefault="008D0270" w:rsidP="008D0270">
      <w:pP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HREC of Monash Health.</w:t>
      </w:r>
      <w:r w:rsidRPr="001C0E90">
        <w:rPr>
          <w:rFonts w:ascii="Arial" w:hAnsi="Arial" w:cs="Arial"/>
          <w:sz w:val="22"/>
          <w:szCs w:val="22"/>
        </w:rPr>
        <w:t xml:space="preserve"> This project will be carried out according to the </w:t>
      </w:r>
      <w:r w:rsidRPr="00264835">
        <w:rPr>
          <w:rFonts w:ascii="Arial" w:hAnsi="Arial" w:cs="Arial"/>
          <w:i/>
          <w:sz w:val="22"/>
          <w:szCs w:val="22"/>
        </w:rPr>
        <w:t>National Statement on Ethical Conduct in Human Research (20</w:t>
      </w:r>
      <w:r>
        <w:rPr>
          <w:rFonts w:ascii="Arial" w:hAnsi="Arial" w:cs="Arial"/>
          <w:i/>
          <w:sz w:val="22"/>
          <w:szCs w:val="22"/>
        </w:rPr>
        <w:t>18</w:t>
      </w:r>
      <w:r w:rsidRPr="00264835">
        <w:rPr>
          <w:rFonts w:ascii="Arial" w:hAnsi="Arial" w:cs="Arial"/>
          <w:i/>
          <w:sz w:val="22"/>
          <w:szCs w:val="22"/>
        </w:rPr>
        <w:t>)</w:t>
      </w:r>
      <w:r w:rsidRPr="001C0E90">
        <w:rPr>
          <w:rFonts w:ascii="Arial" w:hAnsi="Arial" w:cs="Arial"/>
          <w:sz w:val="22"/>
          <w:szCs w:val="22"/>
        </w:rPr>
        <w:t>. This statement has been developed to protect the interests of people who agree to participate in human research studies.</w:t>
      </w:r>
    </w:p>
    <w:p w14:paraId="07861FA9" w14:textId="77777777" w:rsidR="008D0270" w:rsidRPr="00B70B8A" w:rsidRDefault="008D0270" w:rsidP="00E35400">
      <w:pPr>
        <w:rPr>
          <w:rFonts w:ascii="Arial" w:hAnsi="Arial" w:cs="Arial"/>
          <w:b/>
          <w:sz w:val="22"/>
          <w:szCs w:val="22"/>
        </w:rPr>
      </w:pPr>
    </w:p>
    <w:p w14:paraId="41CE41D3" w14:textId="77777777" w:rsidR="00E35400" w:rsidRDefault="00E35400" w:rsidP="00E35400">
      <w:pPr>
        <w:rPr>
          <w:rFonts w:ascii="Arial" w:hAnsi="Arial" w:cs="Arial"/>
          <w:sz w:val="22"/>
          <w:szCs w:val="22"/>
        </w:rPr>
      </w:pPr>
    </w:p>
    <w:p w14:paraId="20C01425" w14:textId="77777777" w:rsidR="00E35400" w:rsidRPr="00C31277" w:rsidRDefault="00E35400" w:rsidP="00E35400">
      <w:pPr>
        <w:rPr>
          <w:rFonts w:ascii="Arial" w:hAnsi="Arial" w:cs="Arial"/>
          <w:b/>
          <w:sz w:val="22"/>
          <w:szCs w:val="22"/>
        </w:rPr>
      </w:pPr>
      <w:r>
        <w:rPr>
          <w:rFonts w:ascii="Arial" w:hAnsi="Arial" w:cs="Arial"/>
          <w:b/>
          <w:sz w:val="22"/>
          <w:szCs w:val="22"/>
        </w:rPr>
        <w:t>23</w:t>
      </w:r>
      <w:r w:rsidRPr="00C31277">
        <w:rPr>
          <w:rFonts w:ascii="Arial" w:hAnsi="Arial" w:cs="Arial"/>
          <w:b/>
          <w:sz w:val="22"/>
          <w:szCs w:val="22"/>
        </w:rPr>
        <w:tab/>
        <w:t xml:space="preserve">Further information </w:t>
      </w:r>
      <w:r>
        <w:rPr>
          <w:rFonts w:ascii="Arial" w:hAnsi="Arial" w:cs="Arial"/>
          <w:b/>
          <w:sz w:val="22"/>
          <w:szCs w:val="22"/>
        </w:rPr>
        <w:t>and who to contact</w:t>
      </w:r>
    </w:p>
    <w:p w14:paraId="03D196C7" w14:textId="77777777" w:rsidR="00E35400" w:rsidRDefault="00E35400" w:rsidP="00E35400">
      <w:pPr>
        <w:rPr>
          <w:rFonts w:ascii="Arial" w:hAnsi="Arial" w:cs="Arial"/>
          <w:sz w:val="22"/>
          <w:szCs w:val="22"/>
        </w:rPr>
      </w:pPr>
    </w:p>
    <w:p w14:paraId="1A9200C6" w14:textId="51212750" w:rsidR="008D0270" w:rsidRPr="00BF751C" w:rsidRDefault="008D0270" w:rsidP="00A515F6">
      <w:pPr>
        <w:rPr>
          <w:rFonts w:ascii="Arial" w:hAnsi="Arial" w:cs="Arial"/>
          <w:b/>
          <w:sz w:val="22"/>
          <w:szCs w:val="22"/>
        </w:rPr>
      </w:pPr>
      <w:r w:rsidRPr="00C31277">
        <w:rPr>
          <w:rFonts w:ascii="Arial" w:hAnsi="Arial" w:cs="Arial"/>
          <w:sz w:val="22"/>
          <w:szCs w:val="22"/>
        </w:rPr>
        <w:t>The person you may need to contact will depend on the nature of your query. If you want any further information concerning this project or if you have any medical problems</w:t>
      </w:r>
      <w:r>
        <w:rPr>
          <w:rFonts w:ascii="Arial" w:hAnsi="Arial" w:cs="Arial"/>
          <w:sz w:val="22"/>
          <w:szCs w:val="22"/>
        </w:rPr>
        <w:t>,</w:t>
      </w:r>
      <w:r w:rsidRPr="00C31277">
        <w:rPr>
          <w:rFonts w:ascii="Arial" w:hAnsi="Arial" w:cs="Arial"/>
          <w:sz w:val="22"/>
          <w:szCs w:val="22"/>
        </w:rPr>
        <w:t xml:space="preserve"> which may be related to your involvement in the project (for example, any side effects), you can </w:t>
      </w:r>
      <w:r w:rsidRPr="003F73A0">
        <w:rPr>
          <w:rFonts w:ascii="Arial" w:hAnsi="Arial" w:cs="Arial"/>
          <w:sz w:val="22"/>
          <w:szCs w:val="22"/>
        </w:rPr>
        <w:t>contact the principal study</w:t>
      </w:r>
      <w:r>
        <w:rPr>
          <w:rFonts w:ascii="Arial" w:hAnsi="Arial" w:cs="Arial"/>
          <w:sz w:val="22"/>
          <w:szCs w:val="22"/>
        </w:rPr>
        <w:t xml:space="preserve"> doctor, </w:t>
      </w:r>
      <w:r w:rsidR="00A515F6">
        <w:rPr>
          <w:rFonts w:ascii="Arial" w:hAnsi="Arial" w:cs="Arial"/>
          <w:sz w:val="22"/>
          <w:szCs w:val="22"/>
        </w:rPr>
        <w:t>Dr Daniel Croagh on (03) 9594 4605</w:t>
      </w:r>
      <w:r>
        <w:rPr>
          <w:rFonts w:ascii="Arial" w:hAnsi="Arial" w:cs="Arial"/>
          <w:sz w:val="22"/>
          <w:szCs w:val="22"/>
        </w:rPr>
        <w:t>.</w:t>
      </w:r>
    </w:p>
    <w:p w14:paraId="6482F3E3" w14:textId="77777777" w:rsidR="00E35400" w:rsidRDefault="00E35400" w:rsidP="00E35400">
      <w:pPr>
        <w:rPr>
          <w:rFonts w:ascii="Arial" w:hAnsi="Arial" w:cs="Arial"/>
          <w:color w:val="3366FF"/>
          <w:sz w:val="22"/>
          <w:szCs w:val="22"/>
        </w:rPr>
      </w:pPr>
    </w:p>
    <w:p w14:paraId="0ED32A67" w14:textId="77777777" w:rsidR="00E35400" w:rsidRPr="001A7FD4" w:rsidRDefault="00E35400" w:rsidP="00E35400">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E35400" w:rsidRPr="00216B02" w14:paraId="5D0133E9" w14:textId="77777777" w:rsidTr="00E35400">
        <w:tc>
          <w:tcPr>
            <w:tcW w:w="2088" w:type="dxa"/>
            <w:shd w:val="clear" w:color="auto" w:fill="auto"/>
          </w:tcPr>
          <w:p w14:paraId="560E6A36" w14:textId="77777777" w:rsidR="00E35400" w:rsidRPr="00216B02" w:rsidRDefault="00E35400" w:rsidP="00E35400">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020D8DAF" w14:textId="77777777" w:rsidR="00E35400" w:rsidRPr="00216B02" w:rsidRDefault="00E35400" w:rsidP="00E35400">
            <w:pPr>
              <w:rPr>
                <w:rFonts w:ascii="Arial" w:hAnsi="Arial" w:cs="Arial"/>
                <w:i/>
                <w:color w:val="FF9900"/>
                <w:sz w:val="22"/>
                <w:szCs w:val="22"/>
              </w:rPr>
            </w:pPr>
            <w:r w:rsidRPr="00216B02">
              <w:rPr>
                <w:rFonts w:ascii="Arial" w:hAnsi="Arial" w:cs="Arial"/>
                <w:i/>
                <w:color w:val="FF9900"/>
                <w:sz w:val="22"/>
                <w:szCs w:val="22"/>
              </w:rPr>
              <w:t>[Name]</w:t>
            </w:r>
          </w:p>
        </w:tc>
      </w:tr>
      <w:tr w:rsidR="00E35400" w:rsidRPr="00216B02" w14:paraId="6B3C8FA9" w14:textId="77777777" w:rsidTr="00E35400">
        <w:tc>
          <w:tcPr>
            <w:tcW w:w="2088" w:type="dxa"/>
            <w:shd w:val="clear" w:color="auto" w:fill="auto"/>
          </w:tcPr>
          <w:p w14:paraId="12315A7A" w14:textId="77777777" w:rsidR="00E35400" w:rsidRPr="00216B02" w:rsidRDefault="00E35400" w:rsidP="00E35400">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0A68A2DC" w14:textId="77777777" w:rsidR="00E35400" w:rsidRPr="00216B02" w:rsidRDefault="00E35400" w:rsidP="00E35400">
            <w:pPr>
              <w:rPr>
                <w:rFonts w:ascii="Arial" w:hAnsi="Arial" w:cs="Arial"/>
                <w:i/>
                <w:color w:val="FF9900"/>
                <w:sz w:val="22"/>
                <w:szCs w:val="22"/>
              </w:rPr>
            </w:pPr>
            <w:r w:rsidRPr="00216B02">
              <w:rPr>
                <w:rFonts w:ascii="Arial" w:hAnsi="Arial" w:cs="Arial"/>
                <w:i/>
                <w:color w:val="FF9900"/>
                <w:sz w:val="22"/>
                <w:szCs w:val="22"/>
              </w:rPr>
              <w:t>[Position]</w:t>
            </w:r>
          </w:p>
        </w:tc>
      </w:tr>
      <w:tr w:rsidR="00E35400" w:rsidRPr="00216B02" w14:paraId="357F523E" w14:textId="77777777" w:rsidTr="00E35400">
        <w:tc>
          <w:tcPr>
            <w:tcW w:w="2088" w:type="dxa"/>
            <w:shd w:val="clear" w:color="auto" w:fill="auto"/>
          </w:tcPr>
          <w:p w14:paraId="0D603A03" w14:textId="77777777" w:rsidR="00E35400" w:rsidRPr="00216B02" w:rsidRDefault="00E35400" w:rsidP="00E35400">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3F9E430E" w14:textId="77777777" w:rsidR="00E35400" w:rsidRPr="00216B02" w:rsidRDefault="00E35400" w:rsidP="00E35400">
            <w:pPr>
              <w:rPr>
                <w:rFonts w:ascii="Arial" w:hAnsi="Arial" w:cs="Arial"/>
                <w:i/>
                <w:color w:val="FF9900"/>
                <w:sz w:val="22"/>
                <w:szCs w:val="22"/>
              </w:rPr>
            </w:pPr>
            <w:r w:rsidRPr="00216B02">
              <w:rPr>
                <w:rFonts w:ascii="Arial" w:hAnsi="Arial" w:cs="Arial"/>
                <w:i/>
                <w:color w:val="FF9900"/>
                <w:sz w:val="22"/>
                <w:szCs w:val="22"/>
              </w:rPr>
              <w:t>[Phone number]</w:t>
            </w:r>
          </w:p>
        </w:tc>
      </w:tr>
      <w:tr w:rsidR="00E35400" w:rsidRPr="00216B02" w14:paraId="4BD89BBC" w14:textId="77777777" w:rsidTr="00E35400">
        <w:tc>
          <w:tcPr>
            <w:tcW w:w="2088" w:type="dxa"/>
            <w:shd w:val="clear" w:color="auto" w:fill="auto"/>
          </w:tcPr>
          <w:p w14:paraId="7082EC69" w14:textId="77777777" w:rsidR="00E35400" w:rsidRPr="00216B02" w:rsidRDefault="00E35400" w:rsidP="00E35400">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69B47AD1" w14:textId="77777777" w:rsidR="00E35400" w:rsidRPr="00216B02" w:rsidRDefault="00E35400" w:rsidP="00E35400">
            <w:pPr>
              <w:rPr>
                <w:rFonts w:ascii="Arial" w:hAnsi="Arial" w:cs="Arial"/>
                <w:i/>
                <w:color w:val="FF9900"/>
                <w:sz w:val="22"/>
                <w:szCs w:val="22"/>
              </w:rPr>
            </w:pPr>
            <w:r w:rsidRPr="00216B02">
              <w:rPr>
                <w:rFonts w:ascii="Arial" w:hAnsi="Arial" w:cs="Arial"/>
                <w:i/>
                <w:color w:val="FF9900"/>
                <w:sz w:val="22"/>
                <w:szCs w:val="22"/>
              </w:rPr>
              <w:t>[Email address]</w:t>
            </w:r>
          </w:p>
        </w:tc>
      </w:tr>
    </w:tbl>
    <w:p w14:paraId="4FDB6625" w14:textId="77777777" w:rsidR="00E35400" w:rsidRDefault="00E35400" w:rsidP="00E35400">
      <w:pPr>
        <w:rPr>
          <w:rFonts w:ascii="Arial" w:hAnsi="Arial" w:cs="Arial"/>
          <w:sz w:val="22"/>
          <w:szCs w:val="22"/>
        </w:rPr>
      </w:pPr>
    </w:p>
    <w:p w14:paraId="2EEA7408" w14:textId="77777777" w:rsidR="00E35400" w:rsidRDefault="00E35400" w:rsidP="00E35400">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Pr>
          <w:rFonts w:ascii="Arial" w:hAnsi="Arial" w:cs="Arial"/>
          <w:sz w:val="22"/>
          <w:szCs w:val="22"/>
        </w:rPr>
        <w:t>ocal site complaints person are:</w:t>
      </w:r>
    </w:p>
    <w:p w14:paraId="73722188" w14:textId="77777777" w:rsidR="00E35400" w:rsidRDefault="00E35400" w:rsidP="00E35400">
      <w:pPr>
        <w:rPr>
          <w:rFonts w:ascii="Arial" w:hAnsi="Arial" w:cs="Arial"/>
          <w:sz w:val="22"/>
          <w:szCs w:val="22"/>
        </w:rPr>
      </w:pPr>
    </w:p>
    <w:p w14:paraId="7C7D5B4F" w14:textId="77777777" w:rsidR="00E35400" w:rsidRPr="001A7FD4" w:rsidRDefault="00E35400" w:rsidP="00E35400">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E35400" w:rsidRPr="00216B02" w14:paraId="5E49758F" w14:textId="77777777" w:rsidTr="00E35400">
        <w:tc>
          <w:tcPr>
            <w:tcW w:w="2088" w:type="dxa"/>
            <w:shd w:val="clear" w:color="auto" w:fill="auto"/>
          </w:tcPr>
          <w:p w14:paraId="7024DE1B" w14:textId="77777777" w:rsidR="00E35400" w:rsidRPr="00216B02" w:rsidRDefault="00E35400" w:rsidP="00E35400">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5169AE1D" w14:textId="77777777" w:rsidR="00E35400" w:rsidRPr="00216B02" w:rsidRDefault="00E35400" w:rsidP="00E35400">
            <w:pPr>
              <w:rPr>
                <w:rFonts w:ascii="Arial" w:hAnsi="Arial" w:cs="Arial"/>
                <w:i/>
                <w:color w:val="FF9900"/>
                <w:sz w:val="22"/>
                <w:szCs w:val="22"/>
              </w:rPr>
            </w:pPr>
            <w:r w:rsidRPr="00216B02">
              <w:rPr>
                <w:rFonts w:ascii="Arial" w:hAnsi="Arial" w:cs="Arial"/>
                <w:i/>
                <w:color w:val="FF9900"/>
                <w:sz w:val="22"/>
                <w:szCs w:val="22"/>
              </w:rPr>
              <w:t>[Name]</w:t>
            </w:r>
          </w:p>
        </w:tc>
      </w:tr>
      <w:tr w:rsidR="00E35400" w:rsidRPr="00216B02" w14:paraId="52BE6929" w14:textId="77777777" w:rsidTr="00E35400">
        <w:tc>
          <w:tcPr>
            <w:tcW w:w="2088" w:type="dxa"/>
            <w:shd w:val="clear" w:color="auto" w:fill="auto"/>
          </w:tcPr>
          <w:p w14:paraId="432FE5C9" w14:textId="77777777" w:rsidR="00E35400" w:rsidRPr="00216B02" w:rsidRDefault="00E35400" w:rsidP="00E35400">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1F8F2D02" w14:textId="77777777" w:rsidR="00E35400" w:rsidRPr="00216B02" w:rsidRDefault="00E35400" w:rsidP="00E35400">
            <w:pPr>
              <w:rPr>
                <w:rFonts w:ascii="Arial" w:hAnsi="Arial" w:cs="Arial"/>
                <w:i/>
                <w:color w:val="FF9900"/>
                <w:sz w:val="22"/>
                <w:szCs w:val="22"/>
              </w:rPr>
            </w:pPr>
            <w:r w:rsidRPr="00216B02">
              <w:rPr>
                <w:rFonts w:ascii="Arial" w:hAnsi="Arial" w:cs="Arial"/>
                <w:i/>
                <w:color w:val="FF9900"/>
                <w:sz w:val="22"/>
                <w:szCs w:val="22"/>
              </w:rPr>
              <w:t>[Position]</w:t>
            </w:r>
          </w:p>
        </w:tc>
      </w:tr>
      <w:tr w:rsidR="00E35400" w:rsidRPr="00216B02" w14:paraId="5DF054F4" w14:textId="77777777" w:rsidTr="00E35400">
        <w:tc>
          <w:tcPr>
            <w:tcW w:w="2088" w:type="dxa"/>
            <w:shd w:val="clear" w:color="auto" w:fill="auto"/>
          </w:tcPr>
          <w:p w14:paraId="6DD53603" w14:textId="77777777" w:rsidR="00E35400" w:rsidRPr="00216B02" w:rsidRDefault="00E35400" w:rsidP="00E35400">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2786156A" w14:textId="77777777" w:rsidR="00E35400" w:rsidRPr="00216B02" w:rsidRDefault="00E35400" w:rsidP="00E35400">
            <w:pPr>
              <w:rPr>
                <w:rFonts w:ascii="Arial" w:hAnsi="Arial" w:cs="Arial"/>
                <w:i/>
                <w:color w:val="FF9900"/>
                <w:sz w:val="22"/>
                <w:szCs w:val="22"/>
              </w:rPr>
            </w:pPr>
            <w:r w:rsidRPr="00216B02">
              <w:rPr>
                <w:rFonts w:ascii="Arial" w:hAnsi="Arial" w:cs="Arial"/>
                <w:i/>
                <w:color w:val="FF9900"/>
                <w:sz w:val="22"/>
                <w:szCs w:val="22"/>
              </w:rPr>
              <w:t>[Phone number]</w:t>
            </w:r>
          </w:p>
        </w:tc>
      </w:tr>
      <w:tr w:rsidR="00E35400" w:rsidRPr="00216B02" w14:paraId="1FC47FA2" w14:textId="77777777" w:rsidTr="00E35400">
        <w:tc>
          <w:tcPr>
            <w:tcW w:w="2088" w:type="dxa"/>
            <w:shd w:val="clear" w:color="auto" w:fill="auto"/>
          </w:tcPr>
          <w:p w14:paraId="67F7FF7C" w14:textId="77777777" w:rsidR="00E35400" w:rsidRPr="00216B02" w:rsidRDefault="00E35400" w:rsidP="00E35400">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30113900" w14:textId="77777777" w:rsidR="00E35400" w:rsidRPr="00216B02" w:rsidRDefault="00E35400" w:rsidP="00E35400">
            <w:pPr>
              <w:rPr>
                <w:rFonts w:ascii="Arial" w:hAnsi="Arial" w:cs="Arial"/>
                <w:i/>
                <w:color w:val="FF9900"/>
                <w:sz w:val="22"/>
                <w:szCs w:val="22"/>
              </w:rPr>
            </w:pPr>
            <w:r w:rsidRPr="00216B02">
              <w:rPr>
                <w:rFonts w:ascii="Arial" w:hAnsi="Arial" w:cs="Arial"/>
                <w:i/>
                <w:color w:val="FF9900"/>
                <w:sz w:val="22"/>
                <w:szCs w:val="22"/>
              </w:rPr>
              <w:t>[Email address]</w:t>
            </w:r>
          </w:p>
        </w:tc>
      </w:tr>
    </w:tbl>
    <w:p w14:paraId="50611A08" w14:textId="77777777" w:rsidR="00E35400" w:rsidRDefault="00E35400" w:rsidP="00E35400">
      <w:pPr>
        <w:rPr>
          <w:rFonts w:ascii="Arial" w:hAnsi="Arial" w:cs="Arial"/>
          <w:sz w:val="22"/>
          <w:szCs w:val="22"/>
        </w:rPr>
      </w:pPr>
    </w:p>
    <w:p w14:paraId="383076E1" w14:textId="77777777" w:rsidR="00E35400" w:rsidRDefault="00E35400" w:rsidP="00E35400">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6345080A" w14:textId="77777777" w:rsidR="00E35400" w:rsidRDefault="00E35400" w:rsidP="00E35400">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E35400" w:rsidRPr="00216B02" w14:paraId="2142C8AF" w14:textId="77777777" w:rsidTr="00E35400">
        <w:tc>
          <w:tcPr>
            <w:tcW w:w="2808" w:type="dxa"/>
            <w:shd w:val="clear" w:color="auto" w:fill="auto"/>
          </w:tcPr>
          <w:p w14:paraId="6A524BE2" w14:textId="77777777" w:rsidR="00E35400" w:rsidRPr="00216B02" w:rsidRDefault="00E35400" w:rsidP="00E35400">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72361EA6" w14:textId="165304F6" w:rsidR="00E35400" w:rsidRPr="00216B02" w:rsidRDefault="000A711E" w:rsidP="00E35400">
            <w:pPr>
              <w:rPr>
                <w:rFonts w:ascii="Arial" w:hAnsi="Arial" w:cs="Arial"/>
                <w:i/>
                <w:color w:val="FF9900"/>
                <w:sz w:val="22"/>
                <w:szCs w:val="22"/>
              </w:rPr>
            </w:pPr>
            <w:r w:rsidRPr="0002309B">
              <w:rPr>
                <w:rFonts w:ascii="Arial"/>
                <w:sz w:val="22"/>
                <w:szCs w:val="22"/>
              </w:rPr>
              <w:t>Monash Health</w:t>
            </w:r>
          </w:p>
        </w:tc>
      </w:tr>
      <w:tr w:rsidR="00E35400" w:rsidRPr="00216B02" w14:paraId="3C5BC205" w14:textId="77777777" w:rsidTr="00E35400">
        <w:tc>
          <w:tcPr>
            <w:tcW w:w="2808" w:type="dxa"/>
            <w:shd w:val="clear" w:color="auto" w:fill="auto"/>
          </w:tcPr>
          <w:p w14:paraId="1A199727" w14:textId="77777777" w:rsidR="00E35400" w:rsidRPr="00216B02" w:rsidRDefault="00E35400" w:rsidP="00E35400">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62C861C6" w14:textId="09F208F8" w:rsidR="00E35400" w:rsidRPr="00216B02" w:rsidRDefault="000A711E" w:rsidP="00E35400">
            <w:pPr>
              <w:rPr>
                <w:rFonts w:ascii="Arial" w:hAnsi="Arial" w:cs="Arial"/>
                <w:i/>
                <w:color w:val="FF9900"/>
                <w:sz w:val="22"/>
                <w:szCs w:val="22"/>
              </w:rPr>
            </w:pPr>
            <w:r w:rsidRPr="0002309B">
              <w:rPr>
                <w:rFonts w:ascii="Arial"/>
                <w:sz w:val="22"/>
                <w:szCs w:val="22"/>
              </w:rPr>
              <w:t>03 9594 46</w:t>
            </w:r>
            <w:r>
              <w:rPr>
                <w:rFonts w:ascii="Arial"/>
                <w:sz w:val="22"/>
                <w:szCs w:val="22"/>
              </w:rPr>
              <w:t>05</w:t>
            </w:r>
          </w:p>
        </w:tc>
      </w:tr>
      <w:tr w:rsidR="00E35400" w:rsidRPr="00216B02" w14:paraId="5785CF6B" w14:textId="77777777" w:rsidTr="00E35400">
        <w:tc>
          <w:tcPr>
            <w:tcW w:w="2808" w:type="dxa"/>
            <w:shd w:val="clear" w:color="auto" w:fill="auto"/>
          </w:tcPr>
          <w:p w14:paraId="272F1289" w14:textId="77777777" w:rsidR="00E35400" w:rsidRPr="00216B02" w:rsidRDefault="00E35400" w:rsidP="00E35400">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53E6C7A4" w14:textId="254EBD08" w:rsidR="00E35400" w:rsidRPr="0040628D" w:rsidRDefault="000A711E" w:rsidP="00E35400">
            <w:pPr>
              <w:rPr>
                <w:rFonts w:ascii="Arial" w:hAnsi="Arial" w:cs="Arial"/>
                <w:i/>
                <w:sz w:val="22"/>
                <w:szCs w:val="22"/>
              </w:rPr>
            </w:pPr>
            <w:r w:rsidRPr="0040628D">
              <w:rPr>
                <w:rFonts w:ascii="Arial" w:hAnsi="Arial" w:cs="Arial"/>
                <w:i/>
                <w:sz w:val="22"/>
                <w:szCs w:val="22"/>
              </w:rPr>
              <w:t>research@monashhealth.org</w:t>
            </w:r>
          </w:p>
        </w:tc>
      </w:tr>
    </w:tbl>
    <w:p w14:paraId="43732AD7" w14:textId="77777777" w:rsidR="00E35400" w:rsidRDefault="00E35400" w:rsidP="00E35400">
      <w:pPr>
        <w:ind w:left="180"/>
        <w:rPr>
          <w:rFonts w:ascii="Arial" w:hAnsi="Arial" w:cs="Arial"/>
          <w:b/>
          <w:sz w:val="22"/>
          <w:szCs w:val="22"/>
        </w:rPr>
      </w:pPr>
      <w:r w:rsidRPr="001A7FD4">
        <w:rPr>
          <w:rFonts w:ascii="Arial" w:hAnsi="Arial" w:cs="Arial"/>
          <w:b/>
          <w:sz w:val="22"/>
          <w:szCs w:val="22"/>
        </w:rPr>
        <w:t>Reviewing HREC approving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p>
    <w:p w14:paraId="343F5452" w14:textId="77777777" w:rsidR="00E35400" w:rsidRDefault="00E35400" w:rsidP="00E35400">
      <w:pPr>
        <w:ind w:left="180"/>
        <w:rPr>
          <w:rFonts w:ascii="Arial" w:hAnsi="Arial" w:cs="Arial"/>
          <w:b/>
          <w:sz w:val="22"/>
          <w:szCs w:val="22"/>
        </w:rPr>
      </w:pPr>
    </w:p>
    <w:p w14:paraId="7C929BF0" w14:textId="77777777" w:rsidR="00E35400" w:rsidRPr="001A7FD4" w:rsidRDefault="00E35400" w:rsidP="00E35400">
      <w:pPr>
        <w:ind w:left="180"/>
        <w:rPr>
          <w:rFonts w:ascii="Arial" w:hAnsi="Arial" w:cs="Arial"/>
          <w:b/>
          <w:sz w:val="22"/>
          <w:szCs w:val="22"/>
        </w:rPr>
      </w:pPr>
      <w:r>
        <w:rPr>
          <w:rFonts w:ascii="Arial" w:hAnsi="Arial" w:cs="Arial"/>
          <w:b/>
          <w:sz w:val="22"/>
          <w:szCs w:val="22"/>
        </w:rPr>
        <w:t xml:space="preserve">Local </w:t>
      </w:r>
      <w:r w:rsidRPr="001A7FD4">
        <w:rPr>
          <w:rFonts w:ascii="Arial" w:hAnsi="Arial" w:cs="Arial"/>
          <w:b/>
          <w:sz w:val="22"/>
          <w:szCs w:val="22"/>
        </w:rPr>
        <w:t>HREC Office contact</w:t>
      </w:r>
      <w:r>
        <w:rPr>
          <w:rFonts w:ascii="Arial" w:hAnsi="Arial" w:cs="Arial"/>
          <w:b/>
          <w:sz w:val="22"/>
          <w:szCs w:val="22"/>
        </w:rPr>
        <w:t xml:space="preserve"> </w:t>
      </w:r>
      <w:r w:rsidRPr="00985244">
        <w:rPr>
          <w:rFonts w:ascii="Arial" w:hAnsi="Arial" w:cs="Arial"/>
          <w:b/>
          <w:sz w:val="22"/>
          <w:szCs w:val="22"/>
        </w:rPr>
        <w:t>(Single Site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E35400" w:rsidRPr="00216B02" w14:paraId="0B3829DC" w14:textId="77777777" w:rsidTr="00E35400">
        <w:tc>
          <w:tcPr>
            <w:tcW w:w="2088" w:type="dxa"/>
            <w:shd w:val="clear" w:color="auto" w:fill="auto"/>
          </w:tcPr>
          <w:p w14:paraId="1F753156" w14:textId="77777777" w:rsidR="00E35400" w:rsidRPr="00216B02" w:rsidRDefault="00E35400" w:rsidP="00E35400">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6DF2807D" w14:textId="77777777" w:rsidR="00E35400" w:rsidRPr="00216B02" w:rsidRDefault="00E35400" w:rsidP="00E35400">
            <w:pPr>
              <w:rPr>
                <w:rFonts w:ascii="Arial" w:hAnsi="Arial" w:cs="Arial"/>
                <w:i/>
                <w:color w:val="FF9900"/>
                <w:sz w:val="22"/>
                <w:szCs w:val="22"/>
              </w:rPr>
            </w:pPr>
            <w:r w:rsidRPr="00216B02">
              <w:rPr>
                <w:rFonts w:ascii="Arial" w:hAnsi="Arial" w:cs="Arial"/>
                <w:i/>
                <w:color w:val="FF9900"/>
                <w:sz w:val="22"/>
                <w:szCs w:val="22"/>
              </w:rPr>
              <w:t>[Name]</w:t>
            </w:r>
          </w:p>
        </w:tc>
      </w:tr>
      <w:tr w:rsidR="00E35400" w:rsidRPr="00216B02" w14:paraId="4A26A164" w14:textId="77777777" w:rsidTr="00E35400">
        <w:tc>
          <w:tcPr>
            <w:tcW w:w="2088" w:type="dxa"/>
            <w:shd w:val="clear" w:color="auto" w:fill="auto"/>
          </w:tcPr>
          <w:p w14:paraId="04AA8683" w14:textId="77777777" w:rsidR="00E35400" w:rsidRPr="00216B02" w:rsidRDefault="00E35400" w:rsidP="00E35400">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1CF6FBCD" w14:textId="77777777" w:rsidR="00E35400" w:rsidRPr="00216B02" w:rsidRDefault="00E35400" w:rsidP="00E35400">
            <w:pPr>
              <w:rPr>
                <w:rFonts w:ascii="Arial" w:hAnsi="Arial" w:cs="Arial"/>
                <w:i/>
                <w:color w:val="FF9900"/>
                <w:sz w:val="22"/>
                <w:szCs w:val="22"/>
              </w:rPr>
            </w:pPr>
            <w:r w:rsidRPr="00216B02">
              <w:rPr>
                <w:rFonts w:ascii="Arial" w:hAnsi="Arial" w:cs="Arial"/>
                <w:i/>
                <w:color w:val="FF9900"/>
                <w:sz w:val="22"/>
                <w:szCs w:val="22"/>
              </w:rPr>
              <w:t>[Position]</w:t>
            </w:r>
          </w:p>
        </w:tc>
      </w:tr>
      <w:tr w:rsidR="00E35400" w:rsidRPr="00216B02" w14:paraId="27E80BC9" w14:textId="77777777" w:rsidTr="00E35400">
        <w:tc>
          <w:tcPr>
            <w:tcW w:w="2088" w:type="dxa"/>
            <w:shd w:val="clear" w:color="auto" w:fill="auto"/>
          </w:tcPr>
          <w:p w14:paraId="470A62D4" w14:textId="77777777" w:rsidR="00E35400" w:rsidRPr="00216B02" w:rsidRDefault="00E35400" w:rsidP="00E35400">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747E2F43" w14:textId="77777777" w:rsidR="00E35400" w:rsidRPr="00216B02" w:rsidRDefault="00E35400" w:rsidP="00E35400">
            <w:pPr>
              <w:rPr>
                <w:rFonts w:ascii="Arial" w:hAnsi="Arial" w:cs="Arial"/>
                <w:i/>
                <w:color w:val="FF9900"/>
                <w:sz w:val="22"/>
                <w:szCs w:val="22"/>
              </w:rPr>
            </w:pPr>
            <w:r w:rsidRPr="00216B02">
              <w:rPr>
                <w:rFonts w:ascii="Arial" w:hAnsi="Arial" w:cs="Arial"/>
                <w:i/>
                <w:color w:val="FF9900"/>
                <w:sz w:val="22"/>
                <w:szCs w:val="22"/>
              </w:rPr>
              <w:t>[Phone number]</w:t>
            </w:r>
          </w:p>
        </w:tc>
      </w:tr>
      <w:tr w:rsidR="00E35400" w:rsidRPr="00216B02" w14:paraId="2141FB0B" w14:textId="77777777" w:rsidTr="00E35400">
        <w:tc>
          <w:tcPr>
            <w:tcW w:w="2088" w:type="dxa"/>
            <w:shd w:val="clear" w:color="auto" w:fill="auto"/>
          </w:tcPr>
          <w:p w14:paraId="0C18EDF9" w14:textId="77777777" w:rsidR="00E35400" w:rsidRPr="00216B02" w:rsidRDefault="00E35400" w:rsidP="00E35400">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336E15AA" w14:textId="77777777" w:rsidR="00E35400" w:rsidRPr="00216B02" w:rsidRDefault="00E35400" w:rsidP="00E35400">
            <w:pPr>
              <w:rPr>
                <w:rFonts w:ascii="Arial" w:hAnsi="Arial" w:cs="Arial"/>
                <w:i/>
                <w:color w:val="FF9900"/>
                <w:sz w:val="22"/>
                <w:szCs w:val="22"/>
              </w:rPr>
            </w:pPr>
            <w:r w:rsidRPr="00216B02">
              <w:rPr>
                <w:rFonts w:ascii="Arial" w:hAnsi="Arial" w:cs="Arial"/>
                <w:i/>
                <w:color w:val="FF9900"/>
                <w:sz w:val="22"/>
                <w:szCs w:val="22"/>
              </w:rPr>
              <w:t>[Email address]</w:t>
            </w:r>
          </w:p>
        </w:tc>
      </w:tr>
    </w:tbl>
    <w:p w14:paraId="7B489821" w14:textId="77777777" w:rsidR="00E35400" w:rsidRDefault="00E35400" w:rsidP="00E35400">
      <w:pPr>
        <w:ind w:left="180"/>
        <w:sectPr w:rsidR="00E35400" w:rsidSect="00C16A42">
          <w:footerReference w:type="default" r:id="rId8"/>
          <w:pgSz w:w="11906" w:h="16838" w:code="9"/>
          <w:pgMar w:top="1077" w:right="1287" w:bottom="902" w:left="1259" w:header="709" w:footer="709" w:gutter="0"/>
          <w:pgNumType w:start="1"/>
          <w:cols w:space="708"/>
          <w:docGrid w:linePitch="360"/>
        </w:sectPr>
      </w:pPr>
    </w:p>
    <w:p w14:paraId="2B01209A" w14:textId="77777777" w:rsidR="00E35400" w:rsidRDefault="00E35400" w:rsidP="00E35400">
      <w:pPr>
        <w:rPr>
          <w:rFonts w:ascii="Arial" w:hAnsi="Arial" w:cs="Arial"/>
          <w:b/>
          <w:sz w:val="32"/>
          <w:szCs w:val="32"/>
        </w:rPr>
        <w:sectPr w:rsidR="00E35400" w:rsidSect="0040628D">
          <w:headerReference w:type="even" r:id="rId9"/>
          <w:headerReference w:type="default" r:id="rId10"/>
          <w:footerReference w:type="default" r:id="rId11"/>
          <w:headerReference w:type="first" r:id="rId12"/>
          <w:type w:val="continuous"/>
          <w:pgSz w:w="11906" w:h="16838" w:code="9"/>
          <w:pgMar w:top="899" w:right="1287" w:bottom="719" w:left="1259" w:header="709" w:footer="709" w:gutter="0"/>
          <w:cols w:space="708"/>
          <w:docGrid w:linePitch="360"/>
        </w:sectPr>
      </w:pPr>
    </w:p>
    <w:p w14:paraId="654C7C19" w14:textId="77777777" w:rsidR="00E35400" w:rsidRPr="002922B0" w:rsidRDefault="00E35400" w:rsidP="00E35400">
      <w:pPr>
        <w:jc w:val="center"/>
        <w:rPr>
          <w:rFonts w:ascii="Arial" w:hAnsi="Arial" w:cs="Arial"/>
          <w:b/>
          <w:sz w:val="32"/>
          <w:szCs w:val="32"/>
        </w:rPr>
      </w:pPr>
      <w:r w:rsidRPr="002922B0">
        <w:rPr>
          <w:rFonts w:ascii="Arial" w:hAnsi="Arial" w:cs="Arial"/>
          <w:b/>
          <w:sz w:val="32"/>
          <w:szCs w:val="32"/>
        </w:rPr>
        <w:lastRenderedPageBreak/>
        <w:t>Consent Form</w:t>
      </w:r>
    </w:p>
    <w:p w14:paraId="4241C836" w14:textId="77777777" w:rsidR="00E35400" w:rsidRPr="00983D00" w:rsidRDefault="00E35400" w:rsidP="00E35400">
      <w:pPr>
        <w:rPr>
          <w:rFonts w:ascii="Arial" w:hAnsi="Arial" w:cs="Arial"/>
          <w:sz w:val="16"/>
          <w:szCs w:val="22"/>
        </w:rPr>
      </w:pPr>
    </w:p>
    <w:tbl>
      <w:tblPr>
        <w:tblW w:w="0" w:type="auto"/>
        <w:tblLook w:val="01E0" w:firstRow="1" w:lastRow="1" w:firstColumn="1" w:lastColumn="1" w:noHBand="0" w:noVBand="0"/>
      </w:tblPr>
      <w:tblGrid>
        <w:gridCol w:w="3960"/>
        <w:gridCol w:w="5040"/>
      </w:tblGrid>
      <w:tr w:rsidR="000A711E" w14:paraId="06B3262C" w14:textId="77777777" w:rsidTr="0040628D">
        <w:trPr>
          <w:trHeight w:hRule="exact" w:val="501"/>
        </w:trPr>
        <w:tc>
          <w:tcPr>
            <w:tcW w:w="3960" w:type="dxa"/>
            <w:shd w:val="clear" w:color="auto" w:fill="auto"/>
            <w:vAlign w:val="center"/>
          </w:tcPr>
          <w:p w14:paraId="70AAA67E" w14:textId="77777777" w:rsidR="000A711E" w:rsidRPr="00216B02" w:rsidRDefault="000A711E" w:rsidP="000A711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5DC218AC" w14:textId="72A54BA6" w:rsidR="000A711E" w:rsidRPr="0040628D" w:rsidRDefault="00656B02" w:rsidP="000A711E">
            <w:pPr>
              <w:rPr>
                <w:rFonts w:ascii="Arial" w:hAnsi="Arial" w:cs="Arial"/>
                <w:sz w:val="22"/>
                <w:szCs w:val="22"/>
              </w:rPr>
            </w:pPr>
            <w:r>
              <w:rPr>
                <w:rFonts w:ascii="Arial" w:hAnsi="Arial" w:cs="Arial"/>
                <w:sz w:val="22"/>
                <w:szCs w:val="22"/>
              </w:rPr>
              <w:t>Australian Comprehensive Molecular Evaluation of Advanced Biliary Cancer Trial</w:t>
            </w:r>
          </w:p>
          <w:p w14:paraId="7A3963B6" w14:textId="58B69274" w:rsidR="000A711E" w:rsidRPr="00216B02" w:rsidRDefault="000A711E" w:rsidP="000A711E">
            <w:pPr>
              <w:rPr>
                <w:rFonts w:ascii="Arial" w:hAnsi="Arial" w:cs="Arial"/>
                <w:sz w:val="22"/>
                <w:szCs w:val="22"/>
              </w:rPr>
            </w:pPr>
          </w:p>
        </w:tc>
      </w:tr>
      <w:tr w:rsidR="000A711E" w14:paraId="439B8354" w14:textId="77777777" w:rsidTr="00E35400">
        <w:trPr>
          <w:trHeight w:hRule="exact" w:val="340"/>
        </w:trPr>
        <w:tc>
          <w:tcPr>
            <w:tcW w:w="3960" w:type="dxa"/>
            <w:shd w:val="clear" w:color="auto" w:fill="auto"/>
            <w:vAlign w:val="center"/>
          </w:tcPr>
          <w:p w14:paraId="21CC0C93" w14:textId="77777777" w:rsidR="000A711E" w:rsidRPr="00216B02" w:rsidRDefault="000A711E" w:rsidP="000A711E">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2C0B2BC9" w14:textId="0964C72B" w:rsidR="000A711E" w:rsidRPr="00216B02" w:rsidRDefault="00656B02" w:rsidP="000A711E">
            <w:pPr>
              <w:rPr>
                <w:rFonts w:ascii="Arial" w:hAnsi="Arial" w:cs="Arial"/>
                <w:sz w:val="22"/>
                <w:szCs w:val="22"/>
              </w:rPr>
            </w:pPr>
            <w:r>
              <w:rPr>
                <w:rFonts w:ascii="Arial" w:hAnsi="Arial" w:cs="Arial"/>
                <w:sz w:val="22"/>
                <w:szCs w:val="22"/>
              </w:rPr>
              <w:t xml:space="preserve">ACME ABC </w:t>
            </w:r>
          </w:p>
        </w:tc>
      </w:tr>
      <w:tr w:rsidR="000A711E" w14:paraId="29813B57" w14:textId="77777777" w:rsidTr="00E35400">
        <w:trPr>
          <w:trHeight w:hRule="exact" w:val="340"/>
        </w:trPr>
        <w:tc>
          <w:tcPr>
            <w:tcW w:w="3960" w:type="dxa"/>
            <w:shd w:val="clear" w:color="auto" w:fill="auto"/>
            <w:vAlign w:val="center"/>
          </w:tcPr>
          <w:p w14:paraId="400A0808" w14:textId="77777777" w:rsidR="000A711E" w:rsidRPr="00216B02" w:rsidRDefault="000A711E" w:rsidP="000A711E">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5BE2DE91" w14:textId="526B7056" w:rsidR="000A711E" w:rsidRPr="00216B02" w:rsidRDefault="000A711E" w:rsidP="000A711E">
            <w:pPr>
              <w:rPr>
                <w:rFonts w:ascii="Arial" w:hAnsi="Arial" w:cs="Arial"/>
                <w:sz w:val="22"/>
                <w:szCs w:val="22"/>
              </w:rPr>
            </w:pPr>
            <w:r w:rsidRPr="00B81CD1">
              <w:rPr>
                <w:rFonts w:ascii="Arial" w:hAnsi="Arial" w:cs="Arial"/>
                <w:sz w:val="22"/>
                <w:szCs w:val="22"/>
              </w:rPr>
              <w:t>1.0</w:t>
            </w:r>
          </w:p>
        </w:tc>
      </w:tr>
      <w:tr w:rsidR="00E35400" w14:paraId="2A7DF269" w14:textId="77777777" w:rsidTr="00E35400">
        <w:trPr>
          <w:trHeight w:hRule="exact" w:val="340"/>
        </w:trPr>
        <w:tc>
          <w:tcPr>
            <w:tcW w:w="3960" w:type="dxa"/>
            <w:shd w:val="clear" w:color="auto" w:fill="auto"/>
            <w:vAlign w:val="center"/>
          </w:tcPr>
          <w:p w14:paraId="5DCE4A33" w14:textId="77777777" w:rsidR="00E35400" w:rsidRPr="00216B02" w:rsidRDefault="00E35400" w:rsidP="00E35400">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4E017F50" w14:textId="77777777" w:rsidR="00E35400" w:rsidRPr="00216B02" w:rsidRDefault="00E35400" w:rsidP="00E35400">
            <w:pPr>
              <w:rPr>
                <w:rFonts w:ascii="Arial" w:hAnsi="Arial" w:cs="Arial"/>
                <w:sz w:val="22"/>
                <w:szCs w:val="22"/>
              </w:rPr>
            </w:pPr>
            <w:r w:rsidRPr="00216B02">
              <w:rPr>
                <w:rFonts w:ascii="Arial" w:hAnsi="Arial" w:cs="Arial"/>
                <w:i/>
                <w:color w:val="FF9900"/>
                <w:sz w:val="22"/>
                <w:szCs w:val="22"/>
              </w:rPr>
              <w:t>[Project Sponsor in Australia]</w:t>
            </w:r>
          </w:p>
        </w:tc>
      </w:tr>
      <w:tr w:rsidR="00E35400" w14:paraId="7191D137" w14:textId="77777777" w:rsidTr="00E35400">
        <w:trPr>
          <w:trHeight w:hRule="exact" w:val="568"/>
        </w:trPr>
        <w:tc>
          <w:tcPr>
            <w:tcW w:w="3960" w:type="dxa"/>
            <w:shd w:val="clear" w:color="auto" w:fill="auto"/>
            <w:vAlign w:val="center"/>
          </w:tcPr>
          <w:p w14:paraId="3CC97186" w14:textId="77777777" w:rsidR="00E35400" w:rsidRPr="00216B02" w:rsidRDefault="00E35400" w:rsidP="00E35400">
            <w:pPr>
              <w:rPr>
                <w:rFonts w:ascii="Arial" w:hAnsi="Arial" w:cs="Arial"/>
                <w:b/>
                <w:sz w:val="22"/>
                <w:szCs w:val="22"/>
              </w:rPr>
            </w:pPr>
            <w:r w:rsidRPr="00216B02">
              <w:rPr>
                <w:rFonts w:ascii="Arial" w:hAnsi="Arial" w:cs="Arial"/>
                <w:b/>
                <w:sz w:val="22"/>
                <w:szCs w:val="22"/>
              </w:rPr>
              <w:t>Coordinating Principal Investigator/</w:t>
            </w:r>
          </w:p>
          <w:p w14:paraId="1714F12E" w14:textId="77777777" w:rsidR="00E35400" w:rsidRPr="00216B02" w:rsidRDefault="00E35400" w:rsidP="00E35400">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197540D7" w14:textId="7EC170F9" w:rsidR="00E35400" w:rsidRPr="00216B02" w:rsidRDefault="000A711E" w:rsidP="00E35400">
            <w:pPr>
              <w:rPr>
                <w:rFonts w:ascii="Arial" w:hAnsi="Arial" w:cs="Arial"/>
                <w:i/>
                <w:color w:val="FF9900"/>
                <w:sz w:val="22"/>
                <w:szCs w:val="22"/>
              </w:rPr>
            </w:pPr>
            <w:r w:rsidRPr="0040628D">
              <w:rPr>
                <w:rFonts w:ascii="Arial" w:hAnsi="Arial" w:cs="Arial"/>
                <w:sz w:val="22"/>
                <w:szCs w:val="22"/>
              </w:rPr>
              <w:t>Dr Daniel Croagh</w:t>
            </w:r>
            <w:r w:rsidR="00E35400" w:rsidRPr="00216B02">
              <w:rPr>
                <w:rFonts w:ascii="Arial" w:hAnsi="Arial" w:cs="Arial"/>
                <w:i/>
                <w:color w:val="FF9900"/>
                <w:sz w:val="22"/>
                <w:szCs w:val="22"/>
              </w:rPr>
              <w:t>/</w:t>
            </w:r>
          </w:p>
          <w:p w14:paraId="42452463" w14:textId="77777777" w:rsidR="00E35400" w:rsidRPr="00216B02" w:rsidRDefault="00E35400" w:rsidP="00E35400">
            <w:pPr>
              <w:rPr>
                <w:rFonts w:ascii="Arial" w:hAnsi="Arial" w:cs="Arial"/>
                <w:sz w:val="22"/>
                <w:szCs w:val="22"/>
              </w:rPr>
            </w:pPr>
            <w:r w:rsidRPr="00216B02">
              <w:rPr>
                <w:rFonts w:ascii="Arial" w:hAnsi="Arial" w:cs="Arial"/>
                <w:i/>
                <w:color w:val="FF9900"/>
                <w:sz w:val="22"/>
                <w:szCs w:val="22"/>
              </w:rPr>
              <w:t>Principal Investigator]</w:t>
            </w:r>
          </w:p>
        </w:tc>
      </w:tr>
      <w:tr w:rsidR="00E35400" w14:paraId="3F9A23D2" w14:textId="77777777" w:rsidTr="00E35400">
        <w:trPr>
          <w:trHeight w:hRule="exact" w:val="582"/>
        </w:trPr>
        <w:tc>
          <w:tcPr>
            <w:tcW w:w="3960" w:type="dxa"/>
            <w:shd w:val="clear" w:color="auto" w:fill="auto"/>
            <w:vAlign w:val="center"/>
          </w:tcPr>
          <w:p w14:paraId="0214105D" w14:textId="77777777" w:rsidR="00E35400" w:rsidRPr="00216B02" w:rsidRDefault="00E35400" w:rsidP="00E35400">
            <w:pPr>
              <w:rPr>
                <w:rFonts w:ascii="Arial" w:hAnsi="Arial" w:cs="Arial"/>
                <w:sz w:val="22"/>
                <w:szCs w:val="22"/>
              </w:rPr>
            </w:pPr>
            <w:r w:rsidRPr="00216B02">
              <w:rPr>
                <w:rFonts w:ascii="Arial" w:hAnsi="Arial" w:cs="Arial"/>
                <w:b/>
                <w:sz w:val="22"/>
                <w:szCs w:val="22"/>
              </w:rPr>
              <w:t>Associate Investigator(s)</w:t>
            </w:r>
          </w:p>
          <w:p w14:paraId="56C46A1E" w14:textId="77777777" w:rsidR="00E35400" w:rsidRPr="00FD07E7" w:rsidRDefault="00E35400" w:rsidP="00E35400">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4827F2CB" w14:textId="77777777" w:rsidR="00E35400" w:rsidRPr="00216B02" w:rsidRDefault="00E35400" w:rsidP="00E35400">
            <w:pPr>
              <w:rPr>
                <w:rFonts w:ascii="Arial" w:hAnsi="Arial" w:cs="Arial"/>
                <w:sz w:val="22"/>
                <w:szCs w:val="22"/>
              </w:rPr>
            </w:pPr>
            <w:r w:rsidRPr="00216B02">
              <w:rPr>
                <w:rFonts w:ascii="Arial" w:hAnsi="Arial" w:cs="Arial"/>
                <w:i/>
                <w:color w:val="FF9900"/>
                <w:sz w:val="22"/>
                <w:szCs w:val="22"/>
              </w:rPr>
              <w:t>[Associate Investigator(s)]</w:t>
            </w:r>
          </w:p>
        </w:tc>
      </w:tr>
      <w:tr w:rsidR="00E35400" w14:paraId="443229B2" w14:textId="77777777" w:rsidTr="00E35400">
        <w:trPr>
          <w:trHeight w:hRule="exact" w:val="340"/>
        </w:trPr>
        <w:tc>
          <w:tcPr>
            <w:tcW w:w="3960" w:type="dxa"/>
            <w:shd w:val="clear" w:color="auto" w:fill="auto"/>
            <w:vAlign w:val="center"/>
          </w:tcPr>
          <w:p w14:paraId="175D1379" w14:textId="77777777" w:rsidR="00E35400" w:rsidRPr="00216B02" w:rsidRDefault="00E35400" w:rsidP="00E35400">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68C0B6D0" w14:textId="77777777" w:rsidR="00E35400" w:rsidRPr="00216B02" w:rsidRDefault="00E35400" w:rsidP="00E35400">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53766D3A" w14:textId="77777777" w:rsidR="00E35400" w:rsidRPr="00983D00" w:rsidRDefault="00E35400" w:rsidP="00E35400">
      <w:pPr>
        <w:ind w:left="180" w:hanging="180"/>
        <w:rPr>
          <w:rFonts w:ascii="Arial" w:hAnsi="Arial" w:cs="Arial"/>
          <w:sz w:val="16"/>
        </w:rPr>
      </w:pPr>
    </w:p>
    <w:p w14:paraId="01492291" w14:textId="77777777" w:rsidR="00E35400" w:rsidRPr="003461DF" w:rsidRDefault="00E35400" w:rsidP="00E35400">
      <w:pPr>
        <w:rPr>
          <w:rFonts w:ascii="Arial" w:hAnsi="Arial" w:cs="Arial"/>
          <w:b/>
          <w:sz w:val="22"/>
          <w:szCs w:val="22"/>
          <w:u w:val="single"/>
        </w:rPr>
      </w:pPr>
      <w:r w:rsidRPr="003461DF">
        <w:rPr>
          <w:rFonts w:ascii="Arial" w:hAnsi="Arial" w:cs="Arial"/>
          <w:b/>
          <w:sz w:val="22"/>
          <w:szCs w:val="22"/>
          <w:u w:val="single"/>
        </w:rPr>
        <w:t>Declaration by Participant</w:t>
      </w:r>
    </w:p>
    <w:p w14:paraId="6DBFB5A4" w14:textId="77777777" w:rsidR="00E35400" w:rsidRPr="003461DF" w:rsidRDefault="00E35400" w:rsidP="00E35400">
      <w:pPr>
        <w:rPr>
          <w:rFonts w:ascii="Arial" w:hAnsi="Arial" w:cs="Arial"/>
          <w:sz w:val="16"/>
          <w:szCs w:val="16"/>
        </w:rPr>
      </w:pPr>
    </w:p>
    <w:p w14:paraId="6EA851C8" w14:textId="77777777" w:rsidR="00E35400" w:rsidRDefault="00E35400" w:rsidP="00E35400">
      <w:pPr>
        <w:rPr>
          <w:rFonts w:ascii="Arial" w:hAnsi="Arial" w:cs="Arial"/>
          <w:sz w:val="22"/>
          <w:szCs w:val="22"/>
        </w:rPr>
      </w:pPr>
      <w:r>
        <w:rPr>
          <w:rFonts w:ascii="Arial" w:hAnsi="Arial" w:cs="Arial"/>
          <w:sz w:val="22"/>
          <w:szCs w:val="22"/>
        </w:rPr>
        <w:t xml:space="preserve">I have read the Participant Information Sheet </w:t>
      </w:r>
      <w:r w:rsidRPr="00C169E9">
        <w:rPr>
          <w:rFonts w:ascii="Arial" w:hAnsi="Arial" w:cs="Arial"/>
          <w:sz w:val="22"/>
          <w:szCs w:val="22"/>
        </w:rPr>
        <w:t xml:space="preserve">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4A565F1D" w14:textId="77777777" w:rsidR="00E35400" w:rsidRPr="00AF5853" w:rsidRDefault="00E35400" w:rsidP="00E35400">
      <w:pPr>
        <w:rPr>
          <w:rFonts w:ascii="Arial" w:hAnsi="Arial" w:cs="Arial"/>
          <w:sz w:val="16"/>
          <w:szCs w:val="22"/>
        </w:rPr>
      </w:pPr>
    </w:p>
    <w:p w14:paraId="6E8BC64E" w14:textId="77777777" w:rsidR="00E35400" w:rsidRPr="00C169E9" w:rsidRDefault="00E35400" w:rsidP="00E35400">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03439853" w14:textId="77777777" w:rsidR="00E35400" w:rsidRPr="003461DF" w:rsidRDefault="00E35400" w:rsidP="00E35400">
      <w:pPr>
        <w:rPr>
          <w:rFonts w:ascii="Arial" w:hAnsi="Arial" w:cs="Arial"/>
          <w:sz w:val="16"/>
          <w:szCs w:val="16"/>
        </w:rPr>
      </w:pPr>
    </w:p>
    <w:p w14:paraId="5337508A" w14:textId="77777777" w:rsidR="00E35400" w:rsidRPr="00C169E9" w:rsidRDefault="00E35400" w:rsidP="00E35400">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0C19944E" w14:textId="77777777" w:rsidR="00E35400" w:rsidRPr="003461DF" w:rsidRDefault="00E35400" w:rsidP="00E35400">
      <w:pPr>
        <w:rPr>
          <w:rFonts w:ascii="Arial" w:hAnsi="Arial" w:cs="Arial"/>
          <w:sz w:val="16"/>
          <w:szCs w:val="16"/>
        </w:rPr>
      </w:pPr>
    </w:p>
    <w:p w14:paraId="4C5B3A78" w14:textId="77777777" w:rsidR="00E35400" w:rsidRDefault="00E35400" w:rsidP="00E35400">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 xml:space="preserve">described and understand that I am free to withdraw at any time during the </w:t>
      </w:r>
      <w:r>
        <w:rPr>
          <w:rFonts w:ascii="Arial" w:hAnsi="Arial" w:cs="Arial"/>
          <w:sz w:val="22"/>
          <w:szCs w:val="22"/>
        </w:rPr>
        <w:t>project</w:t>
      </w:r>
      <w:r w:rsidRPr="00C5555E">
        <w:rPr>
          <w:rFonts w:ascii="Arial" w:hAnsi="Arial" w:cs="Arial"/>
          <w:sz w:val="22"/>
          <w:szCs w:val="22"/>
        </w:rPr>
        <w:t xml:space="preserve"> without affecting my future health care.</w:t>
      </w:r>
    </w:p>
    <w:p w14:paraId="62DEE808" w14:textId="77777777" w:rsidR="00E35400" w:rsidRPr="00AF5853" w:rsidRDefault="00E35400" w:rsidP="00E35400">
      <w:pPr>
        <w:rPr>
          <w:rFonts w:ascii="Arial" w:hAnsi="Arial" w:cs="Arial"/>
          <w:sz w:val="16"/>
          <w:szCs w:val="22"/>
        </w:rPr>
      </w:pPr>
    </w:p>
    <w:p w14:paraId="1C785DF7" w14:textId="77777777" w:rsidR="00E35400" w:rsidRPr="00C169E9" w:rsidRDefault="00E35400" w:rsidP="00E35400">
      <w:pPr>
        <w:rPr>
          <w:rFonts w:ascii="Arial" w:hAnsi="Arial" w:cs="Arial"/>
          <w:sz w:val="22"/>
          <w:szCs w:val="22"/>
        </w:rPr>
      </w:pPr>
      <w:r w:rsidRPr="00C169E9">
        <w:rPr>
          <w:rFonts w:ascii="Arial" w:hAnsi="Arial" w:cs="Arial"/>
          <w:sz w:val="22"/>
          <w:szCs w:val="22"/>
        </w:rPr>
        <w:t>I understand that I will be given a signed copy of this document to keep.</w:t>
      </w:r>
    </w:p>
    <w:p w14:paraId="50B98527" w14:textId="77777777" w:rsidR="00E35400" w:rsidRPr="00AF5853" w:rsidRDefault="00E35400" w:rsidP="00E35400">
      <w:pPr>
        <w:rPr>
          <w:rFonts w:ascii="Arial" w:hAnsi="Arial" w:cs="Arial"/>
          <w:sz w:val="16"/>
          <w:szCs w:val="22"/>
        </w:rPr>
      </w:pPr>
    </w:p>
    <w:p w14:paraId="49D3A445" w14:textId="77777777" w:rsidR="00E35400" w:rsidRPr="00C169E9" w:rsidRDefault="00E35400" w:rsidP="00E35400">
      <w:pPr>
        <w:rPr>
          <w:rFonts w:ascii="Arial" w:hAnsi="Arial" w:cs="Arial"/>
          <w:sz w:val="22"/>
          <w:szCs w:val="22"/>
        </w:rPr>
      </w:pPr>
      <w:r w:rsidRPr="00C169E9">
        <w:rPr>
          <w:rFonts w:ascii="Arial" w:hAnsi="Arial" w:cs="Arial"/>
          <w:sz w:val="22"/>
          <w:szCs w:val="22"/>
        </w:rPr>
        <w:t xml:space="preserve">I give permission for my 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Pr>
          <w:rFonts w:ascii="Arial" w:hAnsi="Arial" w:cs="Arial"/>
          <w:sz w:val="22"/>
          <w:szCs w:val="22"/>
        </w:rPr>
        <w:t>concerning my condition</w:t>
      </w:r>
      <w:r w:rsidRPr="00C169E9">
        <w:rPr>
          <w:rFonts w:ascii="Arial" w:hAnsi="Arial" w:cs="Arial"/>
          <w:sz w:val="22"/>
          <w:szCs w:val="22"/>
        </w:rPr>
        <w:t xml:space="preserv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5751D217" w14:textId="77777777" w:rsidR="00E35400" w:rsidRDefault="00E35400" w:rsidP="00E35400">
      <w:pPr>
        <w:rPr>
          <w:rFonts w:ascii="Arial" w:hAnsi="Arial" w:cs="Arial"/>
          <w:sz w:val="16"/>
          <w:szCs w:val="16"/>
        </w:rPr>
      </w:pPr>
    </w:p>
    <w:p w14:paraId="78F5B330" w14:textId="77777777" w:rsidR="00E35400" w:rsidRPr="009D0141" w:rsidRDefault="00E35400" w:rsidP="00E35400">
      <w:pPr>
        <w:rPr>
          <w:rFonts w:ascii="Arial" w:hAnsi="Arial" w:cs="Arial"/>
          <w:sz w:val="12"/>
          <w:szCs w:val="12"/>
        </w:rPr>
      </w:pPr>
      <w:r>
        <w:rPr>
          <w:rFonts w:ascii="Arial" w:hAnsi="Arial" w:cs="Arial"/>
          <w:sz w:val="22"/>
          <w:szCs w:val="22"/>
        </w:rPr>
        <w:t>In respect to receiving information in relation to my genetic materials:</w:t>
      </w:r>
    </w:p>
    <w:p w14:paraId="04E83BCA" w14:textId="77777777" w:rsidR="00E35400" w:rsidRPr="00217141" w:rsidRDefault="00E35400" w:rsidP="00E35400">
      <w:pPr>
        <w:rPr>
          <w:rFonts w:ascii="Arial" w:hAnsi="Arial" w:cs="Arial"/>
          <w:sz w:val="22"/>
          <w:szCs w:val="22"/>
        </w:rPr>
      </w:pPr>
      <w:r w:rsidRPr="00217141">
        <w:rPr>
          <w:rFonts w:ascii="Arial" w:hAnsi="Arial" w:cs="Arial"/>
          <w:sz w:val="22"/>
          <w:szCs w:val="22"/>
        </w:rPr>
        <w:t xml:space="preserve">If research </w:t>
      </w:r>
      <w:r>
        <w:rPr>
          <w:rFonts w:ascii="Arial" w:hAnsi="Arial" w:cs="Arial"/>
          <w:sz w:val="22"/>
          <w:szCs w:val="22"/>
        </w:rPr>
        <w:t>with my DNA and/or tissue</w:t>
      </w:r>
      <w:r w:rsidRPr="00217141">
        <w:rPr>
          <w:rFonts w:ascii="Arial" w:hAnsi="Arial" w:cs="Arial"/>
          <w:sz w:val="22"/>
          <w:szCs w:val="22"/>
        </w:rPr>
        <w:t xml:space="preserve"> reveals some other medical condition </w:t>
      </w:r>
      <w:r>
        <w:rPr>
          <w:rFonts w:ascii="Arial" w:hAnsi="Arial" w:cs="Arial"/>
          <w:sz w:val="22"/>
          <w:szCs w:val="22"/>
        </w:rPr>
        <w:t xml:space="preserve">relating to me or my family for </w:t>
      </w:r>
      <w:r w:rsidRPr="00217141">
        <w:rPr>
          <w:rFonts w:ascii="Arial" w:hAnsi="Arial" w:cs="Arial"/>
          <w:sz w:val="22"/>
          <w:szCs w:val="22"/>
        </w:rPr>
        <w:t>which treatment is available or pending</w:t>
      </w:r>
      <w:r>
        <w:rPr>
          <w:rFonts w:ascii="Arial" w:hAnsi="Arial" w:cs="Arial"/>
          <w:sz w:val="22"/>
          <w:szCs w:val="22"/>
        </w:rPr>
        <w:t>:</w:t>
      </w:r>
    </w:p>
    <w:p w14:paraId="5C4A77E4" w14:textId="77777777" w:rsidR="00E35400" w:rsidRPr="00627C73" w:rsidRDefault="00E35400" w:rsidP="00E35400">
      <w:pPr>
        <w:rPr>
          <w:rFonts w:ascii="Arial" w:hAnsi="Arial" w:cs="Arial"/>
          <w:sz w:val="12"/>
          <w:szCs w:val="12"/>
        </w:rPr>
      </w:pPr>
    </w:p>
    <w:tbl>
      <w:tblPr>
        <w:tblW w:w="9828" w:type="dxa"/>
        <w:tblLook w:val="01E0" w:firstRow="1" w:lastRow="1" w:firstColumn="1" w:lastColumn="1" w:noHBand="0" w:noVBand="0"/>
      </w:tblPr>
      <w:tblGrid>
        <w:gridCol w:w="8208"/>
        <w:gridCol w:w="1620"/>
      </w:tblGrid>
      <w:tr w:rsidR="00E35400" w:rsidRPr="00542010" w14:paraId="7CD0A645" w14:textId="77777777" w:rsidTr="00E35400">
        <w:tc>
          <w:tcPr>
            <w:tcW w:w="8208" w:type="dxa"/>
            <w:shd w:val="clear" w:color="auto" w:fill="auto"/>
          </w:tcPr>
          <w:p w14:paraId="2FE658EB" w14:textId="77777777" w:rsidR="00E35400" w:rsidRPr="00542010" w:rsidRDefault="00E35400" w:rsidP="00E35400">
            <w:pPr>
              <w:rPr>
                <w:rFonts w:ascii="Arial" w:hAnsi="Arial" w:cs="Arial"/>
                <w:sz w:val="22"/>
                <w:szCs w:val="22"/>
              </w:rPr>
            </w:pPr>
            <w:r w:rsidRPr="00542010">
              <w:rPr>
                <w:rFonts w:ascii="Arial" w:hAnsi="Arial" w:cs="Arial"/>
                <w:sz w:val="22"/>
                <w:szCs w:val="22"/>
              </w:rPr>
              <w:t>a.   I wish to be informed</w:t>
            </w:r>
          </w:p>
          <w:p w14:paraId="32EE0936" w14:textId="77777777" w:rsidR="00E35400" w:rsidRPr="00542010" w:rsidRDefault="00E35400" w:rsidP="00E35400">
            <w:pPr>
              <w:ind w:left="360"/>
              <w:rPr>
                <w:rFonts w:ascii="Arial" w:hAnsi="Arial" w:cs="Arial"/>
                <w:sz w:val="12"/>
                <w:szCs w:val="12"/>
              </w:rPr>
            </w:pPr>
          </w:p>
        </w:tc>
        <w:tc>
          <w:tcPr>
            <w:tcW w:w="1620" w:type="dxa"/>
            <w:shd w:val="clear" w:color="auto" w:fill="auto"/>
          </w:tcPr>
          <w:p w14:paraId="70E42E49" w14:textId="77777777" w:rsidR="00E35400" w:rsidRPr="00542010" w:rsidRDefault="00E35400" w:rsidP="00E35400">
            <w:pPr>
              <w:ind w:left="-113" w:right="-113"/>
              <w:rPr>
                <w:rFonts w:ascii="Arial" w:hAnsi="Arial" w:cs="Arial"/>
                <w:sz w:val="22"/>
                <w:szCs w:val="22"/>
              </w:rPr>
            </w:pPr>
            <w:r w:rsidRPr="00542010">
              <w:rPr>
                <w:rFonts w:ascii="Arial" w:hAnsi="Arial" w:cs="Arial"/>
                <w:sz w:val="22"/>
                <w:szCs w:val="22"/>
              </w:rPr>
              <w:t xml:space="preserve">Yes </w:t>
            </w:r>
            <w:r w:rsidRPr="00542010">
              <w:rPr>
                <w:rFonts w:ascii="Arial" w:hAnsi="Arial" w:cs="Arial"/>
                <w:sz w:val="22"/>
                <w:szCs w:val="22"/>
              </w:rPr>
              <w:fldChar w:fldCharType="begin">
                <w:ffData>
                  <w:name w:val="Check1"/>
                  <w:enabled/>
                  <w:calcOnExit w:val="0"/>
                  <w:checkBox>
                    <w:sizeAuto/>
                    <w:default w:val="0"/>
                  </w:checkBox>
                </w:ffData>
              </w:fldChar>
            </w:r>
            <w:r w:rsidRPr="00542010">
              <w:rPr>
                <w:rFonts w:ascii="Arial" w:hAnsi="Arial" w:cs="Arial"/>
                <w:sz w:val="22"/>
                <w:szCs w:val="22"/>
              </w:rPr>
              <w:instrText xml:space="preserve"> FORMCHECKBOX </w:instrText>
            </w:r>
            <w:r w:rsidR="00A20AE2">
              <w:rPr>
                <w:rFonts w:ascii="Arial" w:hAnsi="Arial" w:cs="Arial"/>
                <w:sz w:val="22"/>
                <w:szCs w:val="22"/>
              </w:rPr>
            </w:r>
            <w:r w:rsidR="00A20AE2">
              <w:rPr>
                <w:rFonts w:ascii="Arial" w:hAnsi="Arial" w:cs="Arial"/>
                <w:sz w:val="22"/>
                <w:szCs w:val="22"/>
              </w:rPr>
              <w:fldChar w:fldCharType="separate"/>
            </w:r>
            <w:r w:rsidRPr="00542010">
              <w:rPr>
                <w:rFonts w:ascii="Arial" w:hAnsi="Arial" w:cs="Arial"/>
                <w:sz w:val="22"/>
                <w:szCs w:val="22"/>
              </w:rPr>
              <w:fldChar w:fldCharType="end"/>
            </w:r>
            <w:r w:rsidRPr="00542010">
              <w:rPr>
                <w:rFonts w:ascii="Arial" w:hAnsi="Arial" w:cs="Arial"/>
                <w:sz w:val="22"/>
                <w:szCs w:val="22"/>
              </w:rPr>
              <w:t xml:space="preserve">    No </w:t>
            </w:r>
            <w:r w:rsidRPr="00542010">
              <w:rPr>
                <w:rFonts w:ascii="Arial" w:hAnsi="Arial" w:cs="Arial"/>
                <w:sz w:val="22"/>
                <w:szCs w:val="22"/>
              </w:rPr>
              <w:fldChar w:fldCharType="begin">
                <w:ffData>
                  <w:name w:val="Check4"/>
                  <w:enabled/>
                  <w:calcOnExit w:val="0"/>
                  <w:checkBox>
                    <w:sizeAuto/>
                    <w:default w:val="0"/>
                  </w:checkBox>
                </w:ffData>
              </w:fldChar>
            </w:r>
            <w:r w:rsidRPr="00542010">
              <w:rPr>
                <w:rFonts w:ascii="Arial" w:hAnsi="Arial" w:cs="Arial"/>
                <w:sz w:val="22"/>
                <w:szCs w:val="22"/>
              </w:rPr>
              <w:instrText xml:space="preserve"> FORMCHECKBOX </w:instrText>
            </w:r>
            <w:r w:rsidR="00A20AE2">
              <w:rPr>
                <w:rFonts w:ascii="Arial" w:hAnsi="Arial" w:cs="Arial"/>
                <w:sz w:val="22"/>
                <w:szCs w:val="22"/>
              </w:rPr>
            </w:r>
            <w:r w:rsidR="00A20AE2">
              <w:rPr>
                <w:rFonts w:ascii="Arial" w:hAnsi="Arial" w:cs="Arial"/>
                <w:sz w:val="22"/>
                <w:szCs w:val="22"/>
              </w:rPr>
              <w:fldChar w:fldCharType="separate"/>
            </w:r>
            <w:r w:rsidRPr="00542010">
              <w:rPr>
                <w:rFonts w:ascii="Arial" w:hAnsi="Arial" w:cs="Arial"/>
                <w:sz w:val="22"/>
                <w:szCs w:val="22"/>
              </w:rPr>
              <w:fldChar w:fldCharType="end"/>
            </w:r>
          </w:p>
        </w:tc>
      </w:tr>
      <w:tr w:rsidR="00E35400" w:rsidRPr="00542010" w14:paraId="397B6DD5" w14:textId="77777777" w:rsidTr="00E35400">
        <w:tc>
          <w:tcPr>
            <w:tcW w:w="8208" w:type="dxa"/>
            <w:shd w:val="clear" w:color="auto" w:fill="auto"/>
          </w:tcPr>
          <w:p w14:paraId="6B8799BA" w14:textId="77777777" w:rsidR="00E35400" w:rsidRPr="00542010" w:rsidRDefault="00E35400" w:rsidP="00E35400">
            <w:pPr>
              <w:ind w:left="360" w:right="-113" w:hanging="360"/>
              <w:rPr>
                <w:rFonts w:ascii="Arial" w:hAnsi="Arial" w:cs="Arial"/>
                <w:sz w:val="12"/>
                <w:szCs w:val="12"/>
              </w:rPr>
            </w:pPr>
            <w:r w:rsidRPr="00542010">
              <w:rPr>
                <w:rFonts w:ascii="Arial" w:hAnsi="Arial" w:cs="Arial"/>
                <w:sz w:val="22"/>
                <w:szCs w:val="22"/>
              </w:rPr>
              <w:t>b.   I wish for affected family members to be informed and I give my consent for the researcher to approach my relatives on my behalf</w:t>
            </w:r>
          </w:p>
        </w:tc>
        <w:tc>
          <w:tcPr>
            <w:tcW w:w="1620" w:type="dxa"/>
            <w:shd w:val="clear" w:color="auto" w:fill="auto"/>
          </w:tcPr>
          <w:p w14:paraId="4C216DBB" w14:textId="77777777" w:rsidR="00E35400" w:rsidRPr="00542010" w:rsidRDefault="00E35400" w:rsidP="00E35400">
            <w:pPr>
              <w:ind w:left="-113" w:right="-113"/>
              <w:rPr>
                <w:rFonts w:ascii="Arial" w:hAnsi="Arial" w:cs="Arial"/>
                <w:sz w:val="22"/>
                <w:szCs w:val="22"/>
              </w:rPr>
            </w:pPr>
            <w:r w:rsidRPr="00542010">
              <w:rPr>
                <w:rFonts w:ascii="Arial" w:hAnsi="Arial" w:cs="Arial"/>
                <w:sz w:val="22"/>
                <w:szCs w:val="22"/>
              </w:rPr>
              <w:t xml:space="preserve">Yes </w:t>
            </w:r>
            <w:r w:rsidRPr="00542010">
              <w:rPr>
                <w:rFonts w:ascii="Arial" w:hAnsi="Arial" w:cs="Arial"/>
                <w:sz w:val="22"/>
                <w:szCs w:val="22"/>
              </w:rPr>
              <w:fldChar w:fldCharType="begin">
                <w:ffData>
                  <w:name w:val="Check1"/>
                  <w:enabled/>
                  <w:calcOnExit w:val="0"/>
                  <w:checkBox>
                    <w:sizeAuto/>
                    <w:default w:val="0"/>
                  </w:checkBox>
                </w:ffData>
              </w:fldChar>
            </w:r>
            <w:r w:rsidRPr="00542010">
              <w:rPr>
                <w:rFonts w:ascii="Arial" w:hAnsi="Arial" w:cs="Arial"/>
                <w:sz w:val="22"/>
                <w:szCs w:val="22"/>
              </w:rPr>
              <w:instrText xml:space="preserve"> FORMCHECKBOX </w:instrText>
            </w:r>
            <w:r w:rsidR="00A20AE2">
              <w:rPr>
                <w:rFonts w:ascii="Arial" w:hAnsi="Arial" w:cs="Arial"/>
                <w:sz w:val="22"/>
                <w:szCs w:val="22"/>
              </w:rPr>
            </w:r>
            <w:r w:rsidR="00A20AE2">
              <w:rPr>
                <w:rFonts w:ascii="Arial" w:hAnsi="Arial" w:cs="Arial"/>
                <w:sz w:val="22"/>
                <w:szCs w:val="22"/>
              </w:rPr>
              <w:fldChar w:fldCharType="separate"/>
            </w:r>
            <w:r w:rsidRPr="00542010">
              <w:rPr>
                <w:rFonts w:ascii="Arial" w:hAnsi="Arial" w:cs="Arial"/>
                <w:sz w:val="22"/>
                <w:szCs w:val="22"/>
              </w:rPr>
              <w:fldChar w:fldCharType="end"/>
            </w:r>
            <w:r w:rsidRPr="00542010">
              <w:rPr>
                <w:rFonts w:ascii="Arial" w:hAnsi="Arial" w:cs="Arial"/>
                <w:sz w:val="22"/>
                <w:szCs w:val="22"/>
              </w:rPr>
              <w:t xml:space="preserve">    No </w:t>
            </w:r>
            <w:r w:rsidRPr="00542010">
              <w:rPr>
                <w:rFonts w:ascii="Arial" w:hAnsi="Arial" w:cs="Arial"/>
                <w:sz w:val="22"/>
                <w:szCs w:val="22"/>
              </w:rPr>
              <w:fldChar w:fldCharType="begin">
                <w:ffData>
                  <w:name w:val="Check3"/>
                  <w:enabled/>
                  <w:calcOnExit w:val="0"/>
                  <w:checkBox>
                    <w:sizeAuto/>
                    <w:default w:val="0"/>
                  </w:checkBox>
                </w:ffData>
              </w:fldChar>
            </w:r>
            <w:r w:rsidRPr="00542010">
              <w:rPr>
                <w:rFonts w:ascii="Arial" w:hAnsi="Arial" w:cs="Arial"/>
                <w:sz w:val="22"/>
                <w:szCs w:val="22"/>
              </w:rPr>
              <w:instrText xml:space="preserve"> FORMCHECKBOX </w:instrText>
            </w:r>
            <w:r w:rsidR="00A20AE2">
              <w:rPr>
                <w:rFonts w:ascii="Arial" w:hAnsi="Arial" w:cs="Arial"/>
                <w:sz w:val="22"/>
                <w:szCs w:val="22"/>
              </w:rPr>
            </w:r>
            <w:r w:rsidR="00A20AE2">
              <w:rPr>
                <w:rFonts w:ascii="Arial" w:hAnsi="Arial" w:cs="Arial"/>
                <w:sz w:val="22"/>
                <w:szCs w:val="22"/>
              </w:rPr>
              <w:fldChar w:fldCharType="separate"/>
            </w:r>
            <w:r w:rsidRPr="00542010">
              <w:rPr>
                <w:rFonts w:ascii="Arial" w:hAnsi="Arial" w:cs="Arial"/>
                <w:sz w:val="22"/>
                <w:szCs w:val="22"/>
              </w:rPr>
              <w:fldChar w:fldCharType="end"/>
            </w:r>
          </w:p>
        </w:tc>
      </w:tr>
    </w:tbl>
    <w:p w14:paraId="4F31687C" w14:textId="77777777" w:rsidR="00E35400" w:rsidRDefault="00E35400" w:rsidP="00E35400">
      <w:pPr>
        <w:rPr>
          <w:rFonts w:ascii="Arial" w:hAnsi="Arial" w:cs="Arial"/>
          <w:sz w:val="22"/>
          <w:szCs w:val="22"/>
        </w:rPr>
      </w:pPr>
    </w:p>
    <w:p w14:paraId="35822A4D" w14:textId="77777777" w:rsidR="00E35400" w:rsidRDefault="00E35400" w:rsidP="00E35400">
      <w:pPr>
        <w:rPr>
          <w:rFonts w:ascii="Arial" w:hAnsi="Arial" w:cs="Arial"/>
          <w:sz w:val="22"/>
          <w:szCs w:val="22"/>
        </w:rPr>
      </w:pPr>
      <w:r>
        <w:rPr>
          <w:rFonts w:ascii="Arial" w:hAnsi="Arial" w:cs="Arial"/>
          <w:sz w:val="22"/>
          <w:szCs w:val="22"/>
        </w:rPr>
        <w:t xml:space="preserve">In respect to the storage and use of my genetic samples, I </w:t>
      </w:r>
      <w:r w:rsidRPr="00217141">
        <w:rPr>
          <w:rFonts w:ascii="Arial" w:hAnsi="Arial" w:cs="Arial"/>
          <w:sz w:val="22"/>
          <w:szCs w:val="22"/>
        </w:rPr>
        <w:t xml:space="preserve">give permission for the use of my </w:t>
      </w:r>
      <w:r>
        <w:rPr>
          <w:rFonts w:ascii="Arial" w:hAnsi="Arial" w:cs="Arial"/>
          <w:sz w:val="22"/>
          <w:szCs w:val="22"/>
        </w:rPr>
        <w:t>DNA and/or tissue f</w:t>
      </w:r>
      <w:r w:rsidRPr="00217141">
        <w:rPr>
          <w:rFonts w:ascii="Arial" w:hAnsi="Arial" w:cs="Arial"/>
          <w:sz w:val="22"/>
          <w:szCs w:val="22"/>
        </w:rPr>
        <w:t>or</w:t>
      </w:r>
      <w:r>
        <w:rPr>
          <w:rFonts w:ascii="Arial" w:hAnsi="Arial" w:cs="Arial"/>
          <w:sz w:val="22"/>
          <w:szCs w:val="22"/>
        </w:rPr>
        <w:t xml:space="preserve"> </w:t>
      </w:r>
      <w:r w:rsidRPr="00217141">
        <w:rPr>
          <w:rFonts w:ascii="Arial" w:hAnsi="Arial" w:cs="Arial"/>
          <w:sz w:val="22"/>
          <w:szCs w:val="22"/>
        </w:rPr>
        <w:t>the purpose of</w:t>
      </w:r>
      <w:r>
        <w:rPr>
          <w:rFonts w:ascii="Arial" w:hAnsi="Arial" w:cs="Arial"/>
          <w:sz w:val="22"/>
          <w:szCs w:val="22"/>
        </w:rPr>
        <w:t>:</w:t>
      </w:r>
    </w:p>
    <w:p w14:paraId="5D9D89DD" w14:textId="77777777" w:rsidR="00E35400" w:rsidRPr="00627C73" w:rsidRDefault="00E35400" w:rsidP="00E35400">
      <w:pPr>
        <w:rPr>
          <w:rFonts w:ascii="Arial" w:hAnsi="Arial" w:cs="Arial"/>
          <w:sz w:val="12"/>
          <w:szCs w:val="12"/>
        </w:rPr>
      </w:pPr>
    </w:p>
    <w:p w14:paraId="7FBEBE78" w14:textId="77777777" w:rsidR="00E35400" w:rsidRDefault="00E35400" w:rsidP="00E35400">
      <w:pPr>
        <w:rPr>
          <w:rFonts w:ascii="Arial" w:hAnsi="Arial" w:cs="Arial"/>
          <w:sz w:val="22"/>
          <w:szCs w:val="22"/>
        </w:rPr>
        <w:sectPr w:rsidR="00E35400" w:rsidSect="0040628D">
          <w:footerReference w:type="default" r:id="rId13"/>
          <w:pgSz w:w="11906" w:h="16838" w:code="9"/>
          <w:pgMar w:top="899" w:right="1287" w:bottom="719" w:left="1259" w:header="709" w:footer="709" w:gutter="0"/>
          <w:pgNumType w:start="1"/>
          <w:cols w:space="708"/>
          <w:docGrid w:linePitch="360"/>
        </w:sectPr>
      </w:pPr>
    </w:p>
    <w:tbl>
      <w:tblPr>
        <w:tblW w:w="9828" w:type="dxa"/>
        <w:tblLook w:val="01E0" w:firstRow="1" w:lastRow="1" w:firstColumn="1" w:lastColumn="1" w:noHBand="0" w:noVBand="0"/>
      </w:tblPr>
      <w:tblGrid>
        <w:gridCol w:w="8208"/>
        <w:gridCol w:w="1620"/>
      </w:tblGrid>
      <w:tr w:rsidR="00E35400" w:rsidRPr="00542010" w14:paraId="5473BA9D" w14:textId="77777777" w:rsidTr="00E35400">
        <w:tc>
          <w:tcPr>
            <w:tcW w:w="8208" w:type="dxa"/>
            <w:shd w:val="clear" w:color="auto" w:fill="auto"/>
          </w:tcPr>
          <w:p w14:paraId="539E03F8" w14:textId="77777777" w:rsidR="00E35400" w:rsidRPr="00542010" w:rsidRDefault="00E35400" w:rsidP="00E35400">
            <w:pPr>
              <w:ind w:left="360" w:right="-113" w:hanging="360"/>
              <w:rPr>
                <w:rFonts w:ascii="Arial" w:hAnsi="Arial" w:cs="Arial"/>
                <w:sz w:val="22"/>
                <w:szCs w:val="22"/>
              </w:rPr>
            </w:pPr>
            <w:r w:rsidRPr="00542010">
              <w:rPr>
                <w:rFonts w:ascii="Arial" w:hAnsi="Arial" w:cs="Arial"/>
                <w:sz w:val="22"/>
                <w:szCs w:val="22"/>
              </w:rPr>
              <w:t>1.   this research project only</w:t>
            </w:r>
          </w:p>
          <w:p w14:paraId="700B1D07" w14:textId="77777777" w:rsidR="00E35400" w:rsidRPr="00542010" w:rsidRDefault="00E35400" w:rsidP="00E35400">
            <w:pPr>
              <w:ind w:left="360" w:right="-113" w:hanging="360"/>
              <w:rPr>
                <w:rFonts w:ascii="Arial" w:hAnsi="Arial" w:cs="Arial"/>
                <w:sz w:val="12"/>
                <w:szCs w:val="12"/>
              </w:rPr>
            </w:pPr>
          </w:p>
        </w:tc>
        <w:tc>
          <w:tcPr>
            <w:tcW w:w="1620" w:type="dxa"/>
            <w:shd w:val="clear" w:color="auto" w:fill="auto"/>
          </w:tcPr>
          <w:p w14:paraId="756590DF" w14:textId="77777777" w:rsidR="00E35400" w:rsidRPr="00542010" w:rsidRDefault="00E35400" w:rsidP="00E35400">
            <w:pPr>
              <w:ind w:left="-113" w:right="-113"/>
              <w:rPr>
                <w:rFonts w:ascii="Arial" w:hAnsi="Arial" w:cs="Arial"/>
                <w:sz w:val="22"/>
                <w:szCs w:val="22"/>
              </w:rPr>
            </w:pPr>
            <w:r w:rsidRPr="00542010">
              <w:rPr>
                <w:rFonts w:ascii="Arial" w:hAnsi="Arial" w:cs="Arial"/>
                <w:sz w:val="22"/>
                <w:szCs w:val="22"/>
              </w:rPr>
              <w:t xml:space="preserve">Yes </w:t>
            </w:r>
            <w:r w:rsidRPr="00542010">
              <w:rPr>
                <w:rFonts w:ascii="Arial" w:hAnsi="Arial" w:cs="Arial"/>
                <w:sz w:val="22"/>
                <w:szCs w:val="22"/>
              </w:rPr>
              <w:fldChar w:fldCharType="begin">
                <w:ffData>
                  <w:name w:val="Check1"/>
                  <w:enabled/>
                  <w:calcOnExit w:val="0"/>
                  <w:checkBox>
                    <w:sizeAuto/>
                    <w:default w:val="0"/>
                  </w:checkBox>
                </w:ffData>
              </w:fldChar>
            </w:r>
            <w:r w:rsidRPr="00542010">
              <w:rPr>
                <w:rFonts w:ascii="Arial" w:hAnsi="Arial" w:cs="Arial"/>
                <w:sz w:val="22"/>
                <w:szCs w:val="22"/>
              </w:rPr>
              <w:instrText xml:space="preserve"> FORMCHECKBOX </w:instrText>
            </w:r>
            <w:r w:rsidR="00A20AE2">
              <w:rPr>
                <w:rFonts w:ascii="Arial" w:hAnsi="Arial" w:cs="Arial"/>
                <w:sz w:val="22"/>
                <w:szCs w:val="22"/>
              </w:rPr>
            </w:r>
            <w:r w:rsidR="00A20AE2">
              <w:rPr>
                <w:rFonts w:ascii="Arial" w:hAnsi="Arial" w:cs="Arial"/>
                <w:sz w:val="22"/>
                <w:szCs w:val="22"/>
              </w:rPr>
              <w:fldChar w:fldCharType="separate"/>
            </w:r>
            <w:r w:rsidRPr="00542010">
              <w:rPr>
                <w:rFonts w:ascii="Arial" w:hAnsi="Arial" w:cs="Arial"/>
                <w:sz w:val="22"/>
                <w:szCs w:val="22"/>
              </w:rPr>
              <w:fldChar w:fldCharType="end"/>
            </w:r>
            <w:r w:rsidRPr="00542010">
              <w:rPr>
                <w:rFonts w:ascii="Arial" w:hAnsi="Arial" w:cs="Arial"/>
                <w:sz w:val="22"/>
                <w:szCs w:val="22"/>
              </w:rPr>
              <w:t xml:space="preserve">    No </w:t>
            </w:r>
            <w:r w:rsidRPr="00542010">
              <w:rPr>
                <w:rFonts w:ascii="Arial" w:hAnsi="Arial" w:cs="Arial"/>
                <w:sz w:val="22"/>
                <w:szCs w:val="22"/>
              </w:rPr>
              <w:fldChar w:fldCharType="begin">
                <w:ffData>
                  <w:name w:val="Check4"/>
                  <w:enabled/>
                  <w:calcOnExit w:val="0"/>
                  <w:checkBox>
                    <w:sizeAuto/>
                    <w:default w:val="0"/>
                  </w:checkBox>
                </w:ffData>
              </w:fldChar>
            </w:r>
            <w:bookmarkStart w:id="1" w:name="Check4"/>
            <w:r w:rsidRPr="00542010">
              <w:rPr>
                <w:rFonts w:ascii="Arial" w:hAnsi="Arial" w:cs="Arial"/>
                <w:sz w:val="22"/>
                <w:szCs w:val="22"/>
              </w:rPr>
              <w:instrText xml:space="preserve"> FORMCHECKBOX </w:instrText>
            </w:r>
            <w:r w:rsidR="00A20AE2">
              <w:rPr>
                <w:rFonts w:ascii="Arial" w:hAnsi="Arial" w:cs="Arial"/>
                <w:sz w:val="22"/>
                <w:szCs w:val="22"/>
              </w:rPr>
            </w:r>
            <w:r w:rsidR="00A20AE2">
              <w:rPr>
                <w:rFonts w:ascii="Arial" w:hAnsi="Arial" w:cs="Arial"/>
                <w:sz w:val="22"/>
                <w:szCs w:val="22"/>
              </w:rPr>
              <w:fldChar w:fldCharType="separate"/>
            </w:r>
            <w:r w:rsidRPr="00542010">
              <w:rPr>
                <w:rFonts w:ascii="Arial" w:hAnsi="Arial" w:cs="Arial"/>
                <w:sz w:val="22"/>
                <w:szCs w:val="22"/>
              </w:rPr>
              <w:fldChar w:fldCharType="end"/>
            </w:r>
            <w:bookmarkEnd w:id="1"/>
          </w:p>
        </w:tc>
      </w:tr>
      <w:tr w:rsidR="00E35400" w:rsidRPr="00542010" w14:paraId="1BCE9C98" w14:textId="77777777" w:rsidTr="00E35400">
        <w:tc>
          <w:tcPr>
            <w:tcW w:w="8208" w:type="dxa"/>
            <w:shd w:val="clear" w:color="auto" w:fill="auto"/>
          </w:tcPr>
          <w:p w14:paraId="76CAFFC2" w14:textId="77777777" w:rsidR="00E35400" w:rsidRPr="00542010" w:rsidRDefault="00E35400" w:rsidP="00E35400">
            <w:pPr>
              <w:ind w:left="360" w:right="-113" w:hanging="360"/>
              <w:rPr>
                <w:rFonts w:ascii="Arial" w:hAnsi="Arial" w:cs="Arial"/>
                <w:sz w:val="22"/>
                <w:szCs w:val="22"/>
              </w:rPr>
            </w:pPr>
            <w:r w:rsidRPr="00542010">
              <w:rPr>
                <w:rFonts w:ascii="Arial" w:hAnsi="Arial" w:cs="Arial"/>
                <w:sz w:val="22"/>
                <w:szCs w:val="22"/>
              </w:rPr>
              <w:t>2.   this research project and any closely related future research projects</w:t>
            </w:r>
          </w:p>
          <w:p w14:paraId="64C2B6CD" w14:textId="77777777" w:rsidR="00E35400" w:rsidRPr="00542010" w:rsidRDefault="00E35400" w:rsidP="00E35400">
            <w:pPr>
              <w:ind w:right="-113"/>
              <w:rPr>
                <w:rFonts w:ascii="Arial" w:hAnsi="Arial" w:cs="Arial"/>
                <w:sz w:val="12"/>
                <w:szCs w:val="12"/>
              </w:rPr>
            </w:pPr>
          </w:p>
        </w:tc>
        <w:tc>
          <w:tcPr>
            <w:tcW w:w="1620" w:type="dxa"/>
            <w:shd w:val="clear" w:color="auto" w:fill="auto"/>
          </w:tcPr>
          <w:p w14:paraId="1CEBC418" w14:textId="77777777" w:rsidR="00E35400" w:rsidRPr="00542010" w:rsidRDefault="00E35400" w:rsidP="00E35400">
            <w:pPr>
              <w:ind w:left="-113" w:right="-113"/>
              <w:rPr>
                <w:rFonts w:ascii="Arial" w:hAnsi="Arial" w:cs="Arial"/>
                <w:sz w:val="22"/>
                <w:szCs w:val="22"/>
              </w:rPr>
            </w:pPr>
            <w:r w:rsidRPr="00542010">
              <w:rPr>
                <w:rFonts w:ascii="Arial" w:hAnsi="Arial" w:cs="Arial"/>
                <w:sz w:val="22"/>
                <w:szCs w:val="22"/>
              </w:rPr>
              <w:t xml:space="preserve">Yes </w:t>
            </w:r>
            <w:r w:rsidRPr="00542010">
              <w:rPr>
                <w:rFonts w:ascii="Arial" w:hAnsi="Arial" w:cs="Arial"/>
                <w:sz w:val="22"/>
                <w:szCs w:val="22"/>
              </w:rPr>
              <w:fldChar w:fldCharType="begin">
                <w:ffData>
                  <w:name w:val="Check1"/>
                  <w:enabled/>
                  <w:calcOnExit w:val="0"/>
                  <w:checkBox>
                    <w:sizeAuto/>
                    <w:default w:val="0"/>
                  </w:checkBox>
                </w:ffData>
              </w:fldChar>
            </w:r>
            <w:r w:rsidRPr="00542010">
              <w:rPr>
                <w:rFonts w:ascii="Arial" w:hAnsi="Arial" w:cs="Arial"/>
                <w:sz w:val="22"/>
                <w:szCs w:val="22"/>
              </w:rPr>
              <w:instrText xml:space="preserve"> FORMCHECKBOX </w:instrText>
            </w:r>
            <w:r w:rsidR="00A20AE2">
              <w:rPr>
                <w:rFonts w:ascii="Arial" w:hAnsi="Arial" w:cs="Arial"/>
                <w:sz w:val="22"/>
                <w:szCs w:val="22"/>
              </w:rPr>
            </w:r>
            <w:r w:rsidR="00A20AE2">
              <w:rPr>
                <w:rFonts w:ascii="Arial" w:hAnsi="Arial" w:cs="Arial"/>
                <w:sz w:val="22"/>
                <w:szCs w:val="22"/>
              </w:rPr>
              <w:fldChar w:fldCharType="separate"/>
            </w:r>
            <w:r w:rsidRPr="00542010">
              <w:rPr>
                <w:rFonts w:ascii="Arial" w:hAnsi="Arial" w:cs="Arial"/>
                <w:sz w:val="22"/>
                <w:szCs w:val="22"/>
              </w:rPr>
              <w:fldChar w:fldCharType="end"/>
            </w:r>
            <w:r w:rsidRPr="00542010">
              <w:rPr>
                <w:rFonts w:ascii="Arial" w:hAnsi="Arial" w:cs="Arial"/>
                <w:sz w:val="22"/>
                <w:szCs w:val="22"/>
              </w:rPr>
              <w:t xml:space="preserve">    No </w:t>
            </w:r>
            <w:r w:rsidRPr="00542010">
              <w:rPr>
                <w:rFonts w:ascii="Arial" w:hAnsi="Arial" w:cs="Arial"/>
                <w:sz w:val="22"/>
                <w:szCs w:val="22"/>
              </w:rPr>
              <w:fldChar w:fldCharType="begin">
                <w:ffData>
                  <w:name w:val="Check3"/>
                  <w:enabled/>
                  <w:calcOnExit w:val="0"/>
                  <w:checkBox>
                    <w:sizeAuto/>
                    <w:default w:val="0"/>
                  </w:checkBox>
                </w:ffData>
              </w:fldChar>
            </w:r>
            <w:bookmarkStart w:id="2" w:name="Check3"/>
            <w:r w:rsidRPr="00542010">
              <w:rPr>
                <w:rFonts w:ascii="Arial" w:hAnsi="Arial" w:cs="Arial"/>
                <w:sz w:val="22"/>
                <w:szCs w:val="22"/>
              </w:rPr>
              <w:instrText xml:space="preserve"> FORMCHECKBOX </w:instrText>
            </w:r>
            <w:r w:rsidR="00A20AE2">
              <w:rPr>
                <w:rFonts w:ascii="Arial" w:hAnsi="Arial" w:cs="Arial"/>
                <w:sz w:val="22"/>
                <w:szCs w:val="22"/>
              </w:rPr>
            </w:r>
            <w:r w:rsidR="00A20AE2">
              <w:rPr>
                <w:rFonts w:ascii="Arial" w:hAnsi="Arial" w:cs="Arial"/>
                <w:sz w:val="22"/>
                <w:szCs w:val="22"/>
              </w:rPr>
              <w:fldChar w:fldCharType="separate"/>
            </w:r>
            <w:r w:rsidRPr="00542010">
              <w:rPr>
                <w:rFonts w:ascii="Arial" w:hAnsi="Arial" w:cs="Arial"/>
                <w:sz w:val="22"/>
                <w:szCs w:val="22"/>
              </w:rPr>
              <w:fldChar w:fldCharType="end"/>
            </w:r>
            <w:bookmarkEnd w:id="2"/>
          </w:p>
        </w:tc>
      </w:tr>
      <w:tr w:rsidR="00E35400" w:rsidRPr="00542010" w14:paraId="08DDEE5F" w14:textId="77777777" w:rsidTr="00E35400">
        <w:tc>
          <w:tcPr>
            <w:tcW w:w="8208" w:type="dxa"/>
            <w:shd w:val="clear" w:color="auto" w:fill="auto"/>
          </w:tcPr>
          <w:p w14:paraId="0128E2B2" w14:textId="3F26A737" w:rsidR="00E35400" w:rsidRPr="00542010" w:rsidRDefault="00E35400" w:rsidP="00742B09">
            <w:pPr>
              <w:ind w:left="360" w:right="-113" w:hanging="360"/>
              <w:rPr>
                <w:rFonts w:ascii="Arial" w:hAnsi="Arial" w:cs="Arial"/>
                <w:sz w:val="22"/>
                <w:szCs w:val="22"/>
              </w:rPr>
            </w:pPr>
            <w:r w:rsidRPr="00542010">
              <w:rPr>
                <w:rFonts w:ascii="Arial" w:hAnsi="Arial" w:cs="Arial"/>
                <w:sz w:val="22"/>
                <w:szCs w:val="22"/>
              </w:rPr>
              <w:t>3.   future research projects that may or may not be related to this research project</w:t>
            </w:r>
          </w:p>
        </w:tc>
        <w:tc>
          <w:tcPr>
            <w:tcW w:w="1620" w:type="dxa"/>
            <w:shd w:val="clear" w:color="auto" w:fill="auto"/>
          </w:tcPr>
          <w:p w14:paraId="188D896E" w14:textId="77777777" w:rsidR="00E35400" w:rsidRPr="00542010" w:rsidRDefault="00E35400" w:rsidP="00E35400">
            <w:pPr>
              <w:ind w:left="-113" w:right="-113"/>
              <w:rPr>
                <w:rFonts w:ascii="Arial" w:hAnsi="Arial" w:cs="Arial"/>
                <w:sz w:val="22"/>
                <w:szCs w:val="22"/>
              </w:rPr>
            </w:pPr>
            <w:r w:rsidRPr="00542010">
              <w:rPr>
                <w:rFonts w:ascii="Arial" w:hAnsi="Arial" w:cs="Arial"/>
                <w:sz w:val="22"/>
                <w:szCs w:val="22"/>
              </w:rPr>
              <w:t xml:space="preserve">Yes </w:t>
            </w:r>
            <w:r w:rsidRPr="00542010">
              <w:rPr>
                <w:rFonts w:ascii="Arial" w:hAnsi="Arial" w:cs="Arial"/>
                <w:sz w:val="22"/>
                <w:szCs w:val="22"/>
              </w:rPr>
              <w:fldChar w:fldCharType="begin">
                <w:ffData>
                  <w:name w:val="Check1"/>
                  <w:enabled/>
                  <w:calcOnExit w:val="0"/>
                  <w:checkBox>
                    <w:sizeAuto/>
                    <w:default w:val="0"/>
                  </w:checkBox>
                </w:ffData>
              </w:fldChar>
            </w:r>
            <w:r w:rsidRPr="00542010">
              <w:rPr>
                <w:rFonts w:ascii="Arial" w:hAnsi="Arial" w:cs="Arial"/>
                <w:sz w:val="22"/>
                <w:szCs w:val="22"/>
              </w:rPr>
              <w:instrText xml:space="preserve"> FORMCHECKBOX </w:instrText>
            </w:r>
            <w:r w:rsidR="00A20AE2">
              <w:rPr>
                <w:rFonts w:ascii="Arial" w:hAnsi="Arial" w:cs="Arial"/>
                <w:sz w:val="22"/>
                <w:szCs w:val="22"/>
              </w:rPr>
            </w:r>
            <w:r w:rsidR="00A20AE2">
              <w:rPr>
                <w:rFonts w:ascii="Arial" w:hAnsi="Arial" w:cs="Arial"/>
                <w:sz w:val="22"/>
                <w:szCs w:val="22"/>
              </w:rPr>
              <w:fldChar w:fldCharType="separate"/>
            </w:r>
            <w:r w:rsidRPr="00542010">
              <w:rPr>
                <w:rFonts w:ascii="Arial" w:hAnsi="Arial" w:cs="Arial"/>
                <w:sz w:val="22"/>
                <w:szCs w:val="22"/>
              </w:rPr>
              <w:fldChar w:fldCharType="end"/>
            </w:r>
            <w:r w:rsidRPr="00542010">
              <w:rPr>
                <w:rFonts w:ascii="Arial" w:hAnsi="Arial" w:cs="Arial"/>
                <w:sz w:val="22"/>
                <w:szCs w:val="22"/>
              </w:rPr>
              <w:t xml:space="preserve">    No </w:t>
            </w:r>
            <w:r w:rsidRPr="00542010">
              <w:rPr>
                <w:rFonts w:ascii="Arial" w:hAnsi="Arial" w:cs="Arial"/>
                <w:sz w:val="22"/>
                <w:szCs w:val="22"/>
              </w:rPr>
              <w:fldChar w:fldCharType="begin">
                <w:ffData>
                  <w:name w:val="Check3"/>
                  <w:enabled/>
                  <w:calcOnExit w:val="0"/>
                  <w:checkBox>
                    <w:sizeAuto/>
                    <w:default w:val="0"/>
                  </w:checkBox>
                </w:ffData>
              </w:fldChar>
            </w:r>
            <w:r w:rsidRPr="00542010">
              <w:rPr>
                <w:rFonts w:ascii="Arial" w:hAnsi="Arial" w:cs="Arial"/>
                <w:sz w:val="22"/>
                <w:szCs w:val="22"/>
              </w:rPr>
              <w:instrText xml:space="preserve"> FORMCHECKBOX </w:instrText>
            </w:r>
            <w:r w:rsidR="00A20AE2">
              <w:rPr>
                <w:rFonts w:ascii="Arial" w:hAnsi="Arial" w:cs="Arial"/>
                <w:sz w:val="22"/>
                <w:szCs w:val="22"/>
              </w:rPr>
            </w:r>
            <w:r w:rsidR="00A20AE2">
              <w:rPr>
                <w:rFonts w:ascii="Arial" w:hAnsi="Arial" w:cs="Arial"/>
                <w:sz w:val="22"/>
                <w:szCs w:val="22"/>
              </w:rPr>
              <w:fldChar w:fldCharType="separate"/>
            </w:r>
            <w:r w:rsidRPr="00542010">
              <w:rPr>
                <w:rFonts w:ascii="Arial" w:hAnsi="Arial" w:cs="Arial"/>
                <w:sz w:val="22"/>
                <w:szCs w:val="22"/>
              </w:rPr>
              <w:fldChar w:fldCharType="end"/>
            </w:r>
          </w:p>
        </w:tc>
      </w:tr>
    </w:tbl>
    <w:p w14:paraId="450E7456" w14:textId="1FEF6C9E" w:rsidR="00E35400" w:rsidRDefault="00E35400" w:rsidP="00E35400">
      <w:pPr>
        <w:rPr>
          <w:rFonts w:ascii="Arial" w:hAnsi="Arial" w:cs="Arial"/>
          <w:sz w:val="22"/>
          <w:szCs w:val="22"/>
        </w:rPr>
      </w:pPr>
    </w:p>
    <w:p w14:paraId="5691E3D1" w14:textId="772D950F" w:rsidR="00E35400" w:rsidRDefault="00E35400" w:rsidP="00E35400">
      <w:pPr>
        <w:rPr>
          <w:rFonts w:ascii="Arial" w:hAnsi="Arial" w:cs="Arial"/>
          <w:sz w:val="22"/>
          <w:szCs w:val="22"/>
        </w:rPr>
      </w:pPr>
      <w:r>
        <w:rPr>
          <w:rFonts w:ascii="Arial" w:hAnsi="Arial" w:cs="Arial"/>
          <w:sz w:val="22"/>
          <w:szCs w:val="22"/>
        </w:rPr>
        <w:t>I understand that I can withdraw my consent to participate in this research project by completing a “Withdrawal of Consent” form.  I can also specify whether I wish to have my</w:t>
      </w:r>
      <w:r w:rsidR="00C16A42">
        <w:rPr>
          <w:rFonts w:ascii="Arial" w:hAnsi="Arial" w:cs="Arial"/>
          <w:i/>
          <w:color w:val="FF9900"/>
          <w:sz w:val="22"/>
          <w:szCs w:val="22"/>
        </w:rPr>
        <w:t xml:space="preserve"> </w:t>
      </w:r>
      <w:r w:rsidR="00C16A42" w:rsidRPr="0040628D">
        <w:rPr>
          <w:rFonts w:ascii="Arial" w:hAnsi="Arial" w:cs="Arial"/>
          <w:sz w:val="22"/>
          <w:szCs w:val="22"/>
        </w:rPr>
        <w:t>blood</w:t>
      </w:r>
      <w:r>
        <w:rPr>
          <w:rFonts w:ascii="Arial" w:hAnsi="Arial" w:cs="Arial"/>
          <w:sz w:val="22"/>
          <w:szCs w:val="22"/>
        </w:rPr>
        <w:t xml:space="preserve">, which has already collected and stored, </w:t>
      </w:r>
      <w:r w:rsidRPr="00DD44FE">
        <w:rPr>
          <w:rFonts w:ascii="Arial" w:hAnsi="Arial" w:cs="Arial"/>
          <w:sz w:val="22"/>
          <w:szCs w:val="22"/>
        </w:rPr>
        <w:t>deleted, destroyed or returned to me</w:t>
      </w:r>
      <w:r w:rsidRPr="002A2F2A">
        <w:rPr>
          <w:rFonts w:ascii="Arial" w:hAnsi="Arial" w:cs="Arial"/>
          <w:sz w:val="22"/>
          <w:szCs w:val="22"/>
        </w:rPr>
        <w:t xml:space="preserve"> if it is still identifiable as mine.</w:t>
      </w:r>
    </w:p>
    <w:p w14:paraId="35DD9F8B" w14:textId="77777777" w:rsidR="00E35400" w:rsidRDefault="00E35400" w:rsidP="00E35400">
      <w:pPr>
        <w:ind w:left="426"/>
        <w:rPr>
          <w:rFonts w:ascii="Arial" w:hAnsi="Arial" w:cs="Arial"/>
          <w:sz w:val="22"/>
          <w:szCs w:val="22"/>
        </w:rPr>
      </w:pPr>
    </w:p>
    <w:p w14:paraId="56AC9A7E" w14:textId="77777777" w:rsidR="00742B09" w:rsidRDefault="00742B09" w:rsidP="00E35400">
      <w:pPr>
        <w:rPr>
          <w:rFonts w:ascii="Arial" w:hAnsi="Arial" w:cs="Arial"/>
          <w:sz w:val="22"/>
          <w:szCs w:val="22"/>
        </w:rPr>
      </w:pPr>
    </w:p>
    <w:p w14:paraId="0F9DEF70" w14:textId="77777777" w:rsidR="00742B09" w:rsidRDefault="00742B09" w:rsidP="00E35400">
      <w:pPr>
        <w:rPr>
          <w:rFonts w:ascii="Arial" w:hAnsi="Arial" w:cs="Arial"/>
          <w:sz w:val="22"/>
          <w:szCs w:val="22"/>
        </w:rPr>
      </w:pPr>
    </w:p>
    <w:p w14:paraId="05A44D67" w14:textId="77777777" w:rsidR="00742B09" w:rsidRDefault="00742B09" w:rsidP="00E35400">
      <w:pPr>
        <w:rPr>
          <w:rFonts w:ascii="Arial" w:hAnsi="Arial" w:cs="Arial"/>
          <w:sz w:val="22"/>
          <w:szCs w:val="22"/>
        </w:rPr>
      </w:pPr>
    </w:p>
    <w:p w14:paraId="51103D8F" w14:textId="77777777" w:rsidR="00742B09" w:rsidRDefault="00742B09" w:rsidP="00E35400">
      <w:pPr>
        <w:rPr>
          <w:rFonts w:ascii="Arial" w:hAnsi="Arial" w:cs="Arial"/>
          <w:sz w:val="22"/>
          <w:szCs w:val="22"/>
        </w:rPr>
      </w:pPr>
    </w:p>
    <w:p w14:paraId="123E7070" w14:textId="77777777" w:rsidR="00E35400" w:rsidRDefault="00E35400" w:rsidP="00E35400">
      <w:pPr>
        <w:rPr>
          <w:rFonts w:ascii="Arial" w:hAnsi="Arial" w:cs="Arial"/>
          <w:sz w:val="22"/>
          <w:szCs w:val="22"/>
        </w:rPr>
      </w:pPr>
      <w:r w:rsidRPr="00DD44FE">
        <w:rPr>
          <w:rFonts w:ascii="Arial" w:hAnsi="Arial" w:cs="Arial"/>
          <w:sz w:val="22"/>
          <w:szCs w:val="22"/>
        </w:rPr>
        <w:lastRenderedPageBreak/>
        <w:t>I understand that, if I decide to discontinue the study treatment, I may be asked to attend follow-up visits to allow collection of information regarding my health status.  Alternatively, a member of the research team may request my permission to obtain access to my medical records for collection of follow-up information for the purposes of research and analysis.</w:t>
      </w:r>
    </w:p>
    <w:p w14:paraId="4A0C2DA9" w14:textId="77777777" w:rsidR="00742B09" w:rsidRPr="002A2F2A" w:rsidRDefault="00742B09" w:rsidP="00E35400">
      <w:pPr>
        <w:rPr>
          <w:rFonts w:ascii="Arial" w:hAnsi="Arial" w:cs="Arial"/>
          <w:sz w:val="22"/>
          <w:szCs w:val="22"/>
        </w:rPr>
      </w:pPr>
    </w:p>
    <w:p w14:paraId="006C4378" w14:textId="77777777" w:rsidR="00E35400" w:rsidRPr="00C9051E" w:rsidRDefault="00E35400" w:rsidP="00E35400">
      <w:pPr>
        <w:tabs>
          <w:tab w:val="left" w:pos="5400"/>
        </w:tabs>
        <w:rPr>
          <w:rFonts w:ascii="Arial" w:hAnsi="Arial" w:cs="Arial"/>
          <w:sz w:val="16"/>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E35400" w:rsidRPr="00216B02" w14:paraId="443EDFD9" w14:textId="77777777" w:rsidTr="00E35400">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14:paraId="546510B5" w14:textId="77777777" w:rsidR="00E35400" w:rsidRPr="00216B02" w:rsidRDefault="00E35400" w:rsidP="00E35400">
            <w:pPr>
              <w:tabs>
                <w:tab w:val="left" w:pos="5400"/>
              </w:tabs>
              <w:ind w:left="-113" w:right="-113"/>
              <w:rPr>
                <w:rFonts w:ascii="Arial" w:hAnsi="Arial" w:cs="Arial"/>
                <w:sz w:val="22"/>
                <w:szCs w:val="22"/>
              </w:rPr>
            </w:pPr>
          </w:p>
        </w:tc>
      </w:tr>
      <w:tr w:rsidR="00E35400" w:rsidRPr="00216B02" w14:paraId="1BE32BAC" w14:textId="77777777" w:rsidTr="00E35400">
        <w:trPr>
          <w:trHeight w:hRule="exact" w:val="255"/>
        </w:trPr>
        <w:tc>
          <w:tcPr>
            <w:tcW w:w="288" w:type="dxa"/>
            <w:tcBorders>
              <w:left w:val="single" w:sz="4" w:space="0" w:color="auto"/>
            </w:tcBorders>
            <w:shd w:val="clear" w:color="auto" w:fill="auto"/>
          </w:tcPr>
          <w:p w14:paraId="3B1E62F2" w14:textId="77777777" w:rsidR="00E35400" w:rsidRPr="00216B02" w:rsidRDefault="00E35400" w:rsidP="00E35400">
            <w:pPr>
              <w:tabs>
                <w:tab w:val="left" w:pos="5400"/>
              </w:tabs>
              <w:ind w:left="-113" w:right="-113"/>
              <w:rPr>
                <w:rFonts w:ascii="Arial" w:hAnsi="Arial" w:cs="Arial"/>
                <w:sz w:val="22"/>
                <w:szCs w:val="22"/>
              </w:rPr>
            </w:pPr>
          </w:p>
        </w:tc>
        <w:tc>
          <w:tcPr>
            <w:tcW w:w="3060" w:type="dxa"/>
            <w:gridSpan w:val="2"/>
            <w:shd w:val="clear" w:color="auto" w:fill="auto"/>
          </w:tcPr>
          <w:p w14:paraId="17C6B2F6" w14:textId="77777777" w:rsidR="00E35400" w:rsidRPr="00216B02" w:rsidRDefault="00E35400" w:rsidP="00E35400">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14:paraId="3CCC4110" w14:textId="77777777" w:rsidR="00E35400" w:rsidRPr="00216B02" w:rsidRDefault="00E35400" w:rsidP="00E35400">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02E8D769" w14:textId="77777777" w:rsidR="00E35400" w:rsidRPr="00216B02" w:rsidRDefault="00E35400" w:rsidP="00E35400">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399C8D65" w14:textId="77777777" w:rsidR="00E35400" w:rsidRPr="00216B02" w:rsidRDefault="00E35400" w:rsidP="00E35400">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45E922A7" w14:textId="77777777" w:rsidR="00E35400" w:rsidRPr="00216B02" w:rsidRDefault="00E35400" w:rsidP="00E35400">
            <w:pPr>
              <w:tabs>
                <w:tab w:val="left" w:pos="5400"/>
              </w:tabs>
              <w:ind w:left="-113" w:right="-113"/>
              <w:rPr>
                <w:rFonts w:ascii="Arial" w:hAnsi="Arial" w:cs="Arial"/>
                <w:sz w:val="22"/>
                <w:szCs w:val="22"/>
              </w:rPr>
            </w:pPr>
          </w:p>
        </w:tc>
      </w:tr>
      <w:tr w:rsidR="00E35400" w:rsidRPr="00216B02" w14:paraId="63F79097" w14:textId="77777777" w:rsidTr="00E35400">
        <w:trPr>
          <w:trHeight w:hRule="exact" w:val="57"/>
        </w:trPr>
        <w:tc>
          <w:tcPr>
            <w:tcW w:w="9368" w:type="dxa"/>
            <w:gridSpan w:val="8"/>
            <w:tcBorders>
              <w:left w:val="single" w:sz="4" w:space="0" w:color="auto"/>
              <w:right w:val="single" w:sz="4" w:space="0" w:color="auto"/>
            </w:tcBorders>
            <w:shd w:val="clear" w:color="auto" w:fill="auto"/>
          </w:tcPr>
          <w:p w14:paraId="750F3881" w14:textId="77777777" w:rsidR="00E35400" w:rsidRPr="00216B02" w:rsidRDefault="00E35400" w:rsidP="00E35400">
            <w:pPr>
              <w:tabs>
                <w:tab w:val="left" w:pos="5400"/>
              </w:tabs>
              <w:ind w:left="-113" w:right="-113"/>
              <w:rPr>
                <w:rFonts w:ascii="Arial" w:hAnsi="Arial" w:cs="Arial"/>
                <w:sz w:val="22"/>
                <w:szCs w:val="22"/>
              </w:rPr>
            </w:pPr>
          </w:p>
        </w:tc>
      </w:tr>
      <w:tr w:rsidR="00E35400" w:rsidRPr="00216B02" w14:paraId="50460061" w14:textId="77777777" w:rsidTr="00E35400">
        <w:trPr>
          <w:trHeight w:hRule="exact" w:val="454"/>
        </w:trPr>
        <w:tc>
          <w:tcPr>
            <w:tcW w:w="288" w:type="dxa"/>
            <w:tcBorders>
              <w:left w:val="single" w:sz="4" w:space="0" w:color="auto"/>
            </w:tcBorders>
            <w:shd w:val="clear" w:color="auto" w:fill="auto"/>
            <w:vAlign w:val="bottom"/>
          </w:tcPr>
          <w:p w14:paraId="2B72E811" w14:textId="77777777" w:rsidR="00E35400" w:rsidRPr="00216B02" w:rsidRDefault="00E35400" w:rsidP="00E35400">
            <w:pPr>
              <w:tabs>
                <w:tab w:val="left" w:pos="5400"/>
              </w:tabs>
              <w:ind w:left="-113" w:right="-113"/>
              <w:rPr>
                <w:rFonts w:ascii="Arial" w:hAnsi="Arial" w:cs="Arial"/>
                <w:sz w:val="22"/>
                <w:szCs w:val="22"/>
              </w:rPr>
            </w:pPr>
          </w:p>
        </w:tc>
        <w:tc>
          <w:tcPr>
            <w:tcW w:w="1080" w:type="dxa"/>
            <w:shd w:val="clear" w:color="auto" w:fill="auto"/>
            <w:vAlign w:val="bottom"/>
          </w:tcPr>
          <w:p w14:paraId="723DADA3" w14:textId="77777777" w:rsidR="00E35400" w:rsidRPr="00216B02" w:rsidRDefault="00E35400" w:rsidP="00E35400">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433B41C6" w14:textId="77777777" w:rsidR="00E35400" w:rsidRPr="00216B02" w:rsidRDefault="00E35400" w:rsidP="00E35400">
            <w:pPr>
              <w:tabs>
                <w:tab w:val="left" w:pos="5400"/>
              </w:tabs>
              <w:ind w:left="-113" w:right="-113"/>
              <w:rPr>
                <w:rFonts w:ascii="Arial" w:hAnsi="Arial" w:cs="Arial"/>
                <w:sz w:val="22"/>
                <w:szCs w:val="22"/>
              </w:rPr>
            </w:pPr>
          </w:p>
        </w:tc>
        <w:tc>
          <w:tcPr>
            <w:tcW w:w="720" w:type="dxa"/>
            <w:gridSpan w:val="2"/>
            <w:shd w:val="clear" w:color="auto" w:fill="auto"/>
            <w:vAlign w:val="bottom"/>
          </w:tcPr>
          <w:p w14:paraId="535710A3" w14:textId="77777777" w:rsidR="00E35400" w:rsidRPr="00216B02" w:rsidRDefault="00E35400" w:rsidP="00E35400">
            <w:pPr>
              <w:tabs>
                <w:tab w:val="left" w:pos="5400"/>
              </w:tabs>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4E261089" w14:textId="77777777" w:rsidR="00E35400" w:rsidRPr="00216B02" w:rsidRDefault="00E35400" w:rsidP="00E35400">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5553103" w14:textId="77777777" w:rsidR="00E35400" w:rsidRPr="00216B02" w:rsidRDefault="00E35400" w:rsidP="00E35400">
            <w:pPr>
              <w:tabs>
                <w:tab w:val="left" w:pos="5400"/>
              </w:tabs>
              <w:ind w:left="-113" w:right="-113"/>
              <w:rPr>
                <w:rFonts w:ascii="Arial" w:hAnsi="Arial" w:cs="Arial"/>
                <w:sz w:val="22"/>
                <w:szCs w:val="22"/>
              </w:rPr>
            </w:pPr>
          </w:p>
        </w:tc>
      </w:tr>
      <w:tr w:rsidR="00E35400" w:rsidRPr="00216B02" w14:paraId="38CA9207" w14:textId="77777777" w:rsidTr="00E35400">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14:paraId="28895D3C" w14:textId="77777777" w:rsidR="00E35400" w:rsidRPr="00216B02" w:rsidRDefault="00E35400" w:rsidP="00E35400">
            <w:pPr>
              <w:tabs>
                <w:tab w:val="left" w:pos="5400"/>
              </w:tabs>
              <w:ind w:left="-113" w:right="-113"/>
              <w:rPr>
                <w:rFonts w:ascii="Arial" w:hAnsi="Arial" w:cs="Arial"/>
                <w:sz w:val="22"/>
                <w:szCs w:val="22"/>
              </w:rPr>
            </w:pPr>
          </w:p>
        </w:tc>
      </w:tr>
    </w:tbl>
    <w:p w14:paraId="4E50D81B" w14:textId="77777777" w:rsidR="00E35400" w:rsidRPr="00C9051E" w:rsidRDefault="00E35400" w:rsidP="00E35400">
      <w:pPr>
        <w:tabs>
          <w:tab w:val="left" w:pos="5400"/>
        </w:tabs>
        <w:ind w:right="-113"/>
        <w:rPr>
          <w:rFonts w:ascii="Arial" w:hAnsi="Arial" w:cs="Arial"/>
          <w:sz w:val="16"/>
          <w:szCs w:val="20"/>
        </w:rPr>
      </w:pPr>
    </w:p>
    <w:p w14:paraId="0E7F5B2E" w14:textId="77777777" w:rsidR="00E35400" w:rsidRPr="00AC03AC" w:rsidRDefault="00E35400" w:rsidP="00E35400">
      <w:pPr>
        <w:rPr>
          <w:rFonts w:ascii="Arial" w:hAnsi="Arial" w:cs="Arial"/>
          <w:i/>
          <w:color w:val="3366FF"/>
          <w:sz w:val="20"/>
          <w:szCs w:val="20"/>
        </w:rPr>
      </w:pPr>
      <w:r w:rsidRPr="00AC03AC">
        <w:rPr>
          <w:rFonts w:ascii="Arial" w:hAnsi="Arial" w:cs="Arial"/>
          <w:i/>
          <w:color w:val="3366FF"/>
          <w:sz w:val="20"/>
          <w:szCs w:val="20"/>
        </w:rPr>
        <w:t xml:space="preserve">Under certain circumstances (see </w:t>
      </w:r>
      <w:r w:rsidRPr="00AC03AC">
        <w:rPr>
          <w:rFonts w:ascii="Arial" w:hAnsi="Arial" w:cs="Arial"/>
          <w:color w:val="3366FF"/>
          <w:sz w:val="20"/>
          <w:szCs w:val="20"/>
        </w:rPr>
        <w:t xml:space="preserve">Note for </w:t>
      </w:r>
      <w:r w:rsidRPr="0090593A">
        <w:rPr>
          <w:rFonts w:ascii="Arial" w:hAnsi="Arial" w:cs="Arial"/>
          <w:color w:val="3366FF"/>
          <w:sz w:val="20"/>
          <w:szCs w:val="20"/>
        </w:rPr>
        <w:t>Guidance on Good Clinical Practice CPMP/ICH/135/95 at 4.8.9</w:t>
      </w:r>
      <w:r w:rsidRPr="0090593A">
        <w:rPr>
          <w:rFonts w:ascii="Arial" w:hAnsi="Arial" w:cs="Arial"/>
          <w:i/>
          <w:color w:val="3366FF"/>
          <w:sz w:val="20"/>
          <w:szCs w:val="20"/>
        </w:rPr>
        <w:t>) a witness* to informed consent is required</w:t>
      </w:r>
      <w:r w:rsidRPr="00AC03AC">
        <w:rPr>
          <w:rFonts w:ascii="Arial" w:hAnsi="Arial" w:cs="Arial"/>
          <w:i/>
          <w:color w:val="3366FF"/>
          <w:sz w:val="20"/>
          <w:szCs w:val="20"/>
        </w:rPr>
        <w:t xml:space="preserve"> </w:t>
      </w: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260"/>
        <w:gridCol w:w="1979"/>
        <w:gridCol w:w="1261"/>
        <w:gridCol w:w="720"/>
        <w:gridCol w:w="3600"/>
        <w:gridCol w:w="236"/>
      </w:tblGrid>
      <w:tr w:rsidR="00E35400" w:rsidRPr="00216B02" w14:paraId="25BEFBD2" w14:textId="77777777" w:rsidTr="00E35400">
        <w:trPr>
          <w:trHeight w:hRule="exact" w:val="170"/>
        </w:trPr>
        <w:tc>
          <w:tcPr>
            <w:tcW w:w="9344" w:type="dxa"/>
            <w:gridSpan w:val="7"/>
            <w:shd w:val="clear" w:color="auto" w:fill="auto"/>
          </w:tcPr>
          <w:p w14:paraId="46D99F3F" w14:textId="77777777" w:rsidR="00E35400" w:rsidRPr="00216B02" w:rsidRDefault="00E35400" w:rsidP="00E35400">
            <w:pPr>
              <w:tabs>
                <w:tab w:val="left" w:pos="5400"/>
              </w:tabs>
              <w:ind w:left="-113" w:right="-113"/>
              <w:rPr>
                <w:rFonts w:ascii="Arial" w:hAnsi="Arial" w:cs="Arial"/>
                <w:sz w:val="22"/>
                <w:szCs w:val="22"/>
              </w:rPr>
            </w:pPr>
          </w:p>
        </w:tc>
      </w:tr>
      <w:tr w:rsidR="00E35400" w:rsidRPr="00216B02" w14:paraId="1446AB6F" w14:textId="77777777" w:rsidTr="00E35400">
        <w:tc>
          <w:tcPr>
            <w:tcW w:w="288" w:type="dxa"/>
            <w:shd w:val="clear" w:color="auto" w:fill="auto"/>
          </w:tcPr>
          <w:p w14:paraId="2ACF6927" w14:textId="77777777" w:rsidR="00E35400" w:rsidRPr="00216B02" w:rsidRDefault="00E35400" w:rsidP="00E35400">
            <w:pPr>
              <w:tabs>
                <w:tab w:val="left" w:pos="5400"/>
              </w:tabs>
              <w:ind w:left="-113" w:right="-113"/>
              <w:rPr>
                <w:rFonts w:ascii="Arial" w:hAnsi="Arial" w:cs="Arial"/>
                <w:sz w:val="22"/>
                <w:szCs w:val="22"/>
              </w:rPr>
            </w:pPr>
          </w:p>
        </w:tc>
        <w:tc>
          <w:tcPr>
            <w:tcW w:w="3239" w:type="dxa"/>
            <w:gridSpan w:val="2"/>
            <w:shd w:val="clear" w:color="auto" w:fill="auto"/>
          </w:tcPr>
          <w:p w14:paraId="7201CA0B" w14:textId="77777777" w:rsidR="00E35400" w:rsidRPr="00216B02" w:rsidRDefault="00E35400" w:rsidP="00E35400">
            <w:pPr>
              <w:tabs>
                <w:tab w:val="left" w:pos="5400"/>
              </w:tabs>
              <w:ind w:left="-113" w:right="-113"/>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1" w:type="dxa"/>
            <w:gridSpan w:val="3"/>
            <w:tcBorders>
              <w:top w:val="nil"/>
              <w:bottom w:val="single" w:sz="4" w:space="0" w:color="auto"/>
            </w:tcBorders>
            <w:shd w:val="clear" w:color="auto" w:fill="auto"/>
          </w:tcPr>
          <w:p w14:paraId="49B0EFC6" w14:textId="77777777" w:rsidR="00E35400" w:rsidRPr="00216B02" w:rsidRDefault="00E35400" w:rsidP="00E35400">
            <w:pPr>
              <w:tabs>
                <w:tab w:val="left" w:pos="5400"/>
              </w:tabs>
              <w:ind w:left="-113" w:right="-113"/>
              <w:rPr>
                <w:rFonts w:ascii="Arial" w:hAnsi="Arial" w:cs="Arial"/>
                <w:sz w:val="22"/>
                <w:szCs w:val="22"/>
              </w:rPr>
            </w:pPr>
          </w:p>
        </w:tc>
        <w:tc>
          <w:tcPr>
            <w:tcW w:w="236" w:type="dxa"/>
            <w:shd w:val="clear" w:color="auto" w:fill="auto"/>
          </w:tcPr>
          <w:p w14:paraId="23EB4870" w14:textId="77777777" w:rsidR="00E35400" w:rsidRPr="00216B02" w:rsidRDefault="00E35400" w:rsidP="00E35400">
            <w:pPr>
              <w:tabs>
                <w:tab w:val="left" w:pos="5400"/>
              </w:tabs>
              <w:ind w:left="-113" w:right="-113"/>
              <w:rPr>
                <w:rFonts w:ascii="Arial" w:hAnsi="Arial" w:cs="Arial"/>
                <w:sz w:val="22"/>
                <w:szCs w:val="22"/>
              </w:rPr>
            </w:pPr>
          </w:p>
        </w:tc>
      </w:tr>
      <w:tr w:rsidR="00E35400" w:rsidRPr="00216B02" w14:paraId="7E82933E" w14:textId="77777777" w:rsidTr="00E35400">
        <w:trPr>
          <w:trHeight w:hRule="exact" w:val="57"/>
        </w:trPr>
        <w:tc>
          <w:tcPr>
            <w:tcW w:w="9344" w:type="dxa"/>
            <w:gridSpan w:val="7"/>
            <w:shd w:val="clear" w:color="auto" w:fill="auto"/>
          </w:tcPr>
          <w:p w14:paraId="762B8462" w14:textId="77777777" w:rsidR="00E35400" w:rsidRPr="00216B02" w:rsidRDefault="00E35400" w:rsidP="00E35400">
            <w:pPr>
              <w:tabs>
                <w:tab w:val="left" w:pos="5400"/>
              </w:tabs>
              <w:ind w:left="-113" w:right="-113"/>
              <w:rPr>
                <w:rFonts w:ascii="Arial" w:hAnsi="Arial" w:cs="Arial"/>
                <w:sz w:val="22"/>
                <w:szCs w:val="22"/>
              </w:rPr>
            </w:pPr>
          </w:p>
        </w:tc>
      </w:tr>
      <w:tr w:rsidR="00E35400" w:rsidRPr="00216B02" w14:paraId="68DC81E1" w14:textId="77777777" w:rsidTr="00E35400">
        <w:trPr>
          <w:trHeight w:hRule="exact" w:val="454"/>
        </w:trPr>
        <w:tc>
          <w:tcPr>
            <w:tcW w:w="288" w:type="dxa"/>
            <w:shd w:val="clear" w:color="auto" w:fill="auto"/>
            <w:vAlign w:val="bottom"/>
          </w:tcPr>
          <w:p w14:paraId="7257A43C" w14:textId="77777777" w:rsidR="00E35400" w:rsidRPr="00216B02" w:rsidRDefault="00E35400" w:rsidP="00E35400">
            <w:pPr>
              <w:tabs>
                <w:tab w:val="left" w:pos="5400"/>
              </w:tabs>
              <w:ind w:left="-113" w:right="-113"/>
              <w:rPr>
                <w:rFonts w:ascii="Arial" w:hAnsi="Arial" w:cs="Arial"/>
                <w:sz w:val="22"/>
                <w:szCs w:val="22"/>
              </w:rPr>
            </w:pPr>
          </w:p>
        </w:tc>
        <w:tc>
          <w:tcPr>
            <w:tcW w:w="1260" w:type="dxa"/>
            <w:shd w:val="clear" w:color="auto" w:fill="auto"/>
            <w:vAlign w:val="bottom"/>
          </w:tcPr>
          <w:p w14:paraId="27449599" w14:textId="77777777" w:rsidR="00E35400" w:rsidRPr="00216B02" w:rsidRDefault="00E35400" w:rsidP="00E35400">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240" w:type="dxa"/>
            <w:gridSpan w:val="2"/>
            <w:tcBorders>
              <w:top w:val="nil"/>
              <w:bottom w:val="single" w:sz="4" w:space="0" w:color="auto"/>
            </w:tcBorders>
            <w:shd w:val="clear" w:color="auto" w:fill="auto"/>
            <w:vAlign w:val="bottom"/>
          </w:tcPr>
          <w:p w14:paraId="0D2BD58B" w14:textId="77777777" w:rsidR="00E35400" w:rsidRPr="00216B02" w:rsidRDefault="00E35400" w:rsidP="00E35400">
            <w:pPr>
              <w:tabs>
                <w:tab w:val="left" w:pos="5400"/>
              </w:tabs>
              <w:ind w:left="-113" w:right="-113"/>
              <w:rPr>
                <w:rFonts w:ascii="Arial" w:hAnsi="Arial" w:cs="Arial"/>
                <w:sz w:val="22"/>
                <w:szCs w:val="22"/>
              </w:rPr>
            </w:pPr>
          </w:p>
        </w:tc>
        <w:tc>
          <w:tcPr>
            <w:tcW w:w="720" w:type="dxa"/>
            <w:shd w:val="clear" w:color="auto" w:fill="auto"/>
            <w:vAlign w:val="bottom"/>
          </w:tcPr>
          <w:p w14:paraId="65ABE97F" w14:textId="77777777" w:rsidR="00E35400" w:rsidRPr="00216B02" w:rsidRDefault="00E35400" w:rsidP="00E35400">
            <w:pPr>
              <w:tabs>
                <w:tab w:val="left" w:pos="5400"/>
              </w:tabs>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598" w:type="dxa"/>
            <w:tcBorders>
              <w:top w:val="nil"/>
              <w:bottom w:val="single" w:sz="4" w:space="0" w:color="auto"/>
            </w:tcBorders>
            <w:shd w:val="clear" w:color="auto" w:fill="auto"/>
            <w:vAlign w:val="bottom"/>
          </w:tcPr>
          <w:p w14:paraId="0F29893A" w14:textId="77777777" w:rsidR="00E35400" w:rsidRPr="00216B02" w:rsidRDefault="00E35400" w:rsidP="00E35400">
            <w:pPr>
              <w:tabs>
                <w:tab w:val="left" w:pos="5400"/>
              </w:tabs>
              <w:ind w:left="-113" w:right="-113"/>
              <w:rPr>
                <w:rFonts w:ascii="Arial" w:hAnsi="Arial" w:cs="Arial"/>
                <w:sz w:val="22"/>
                <w:szCs w:val="22"/>
              </w:rPr>
            </w:pPr>
          </w:p>
        </w:tc>
        <w:tc>
          <w:tcPr>
            <w:tcW w:w="236" w:type="dxa"/>
            <w:shd w:val="clear" w:color="auto" w:fill="auto"/>
            <w:vAlign w:val="bottom"/>
          </w:tcPr>
          <w:p w14:paraId="4782329D" w14:textId="77777777" w:rsidR="00E35400" w:rsidRPr="00216B02" w:rsidRDefault="00E35400" w:rsidP="00E35400">
            <w:pPr>
              <w:tabs>
                <w:tab w:val="left" w:pos="5400"/>
              </w:tabs>
              <w:ind w:left="-113" w:right="-113"/>
              <w:rPr>
                <w:rFonts w:ascii="Arial" w:hAnsi="Arial" w:cs="Arial"/>
                <w:sz w:val="22"/>
                <w:szCs w:val="22"/>
              </w:rPr>
            </w:pPr>
          </w:p>
        </w:tc>
      </w:tr>
      <w:tr w:rsidR="00E35400" w:rsidRPr="00216B02" w14:paraId="49A353DE" w14:textId="77777777" w:rsidTr="00E35400">
        <w:trPr>
          <w:trHeight w:hRule="exact" w:val="170"/>
        </w:trPr>
        <w:tc>
          <w:tcPr>
            <w:tcW w:w="9344" w:type="dxa"/>
            <w:gridSpan w:val="7"/>
            <w:shd w:val="clear" w:color="auto" w:fill="auto"/>
          </w:tcPr>
          <w:p w14:paraId="6E6F9490" w14:textId="77777777" w:rsidR="00E35400" w:rsidRPr="00216B02" w:rsidRDefault="00E35400" w:rsidP="00E35400">
            <w:pPr>
              <w:tabs>
                <w:tab w:val="left" w:pos="5400"/>
              </w:tabs>
              <w:ind w:left="-113" w:right="-113"/>
              <w:rPr>
                <w:rFonts w:ascii="Arial" w:hAnsi="Arial" w:cs="Arial"/>
                <w:sz w:val="22"/>
                <w:szCs w:val="22"/>
              </w:rPr>
            </w:pPr>
          </w:p>
        </w:tc>
      </w:tr>
    </w:tbl>
    <w:p w14:paraId="19D559B9" w14:textId="77777777" w:rsidR="00E35400" w:rsidRPr="00661A0C" w:rsidRDefault="00E35400" w:rsidP="00E35400">
      <w:pPr>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28DFBB2A" w14:textId="77777777" w:rsidR="00E35400" w:rsidRPr="00983D00" w:rsidRDefault="00E35400" w:rsidP="00E35400">
      <w:pPr>
        <w:rPr>
          <w:rFonts w:ascii="Arial" w:hAnsi="Arial" w:cs="Arial"/>
          <w:sz w:val="16"/>
        </w:rPr>
      </w:pPr>
    </w:p>
    <w:p w14:paraId="2A1C1380" w14:textId="77777777" w:rsidR="00E35400" w:rsidRPr="003461DF" w:rsidRDefault="00E35400" w:rsidP="00E35400">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1224D5CB" w14:textId="77777777" w:rsidR="00E35400" w:rsidRPr="003461DF" w:rsidRDefault="00E35400" w:rsidP="00E35400">
      <w:pPr>
        <w:rPr>
          <w:rFonts w:ascii="Arial" w:hAnsi="Arial" w:cs="Arial"/>
          <w:sz w:val="16"/>
          <w:szCs w:val="16"/>
        </w:rPr>
      </w:pPr>
    </w:p>
    <w:p w14:paraId="2A2A7A61" w14:textId="77777777" w:rsidR="00E35400" w:rsidRDefault="00E35400" w:rsidP="00E35400">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participant has understood that explanation.</w:t>
      </w:r>
    </w:p>
    <w:p w14:paraId="3AA5A678" w14:textId="77777777" w:rsidR="00E35400" w:rsidRPr="003461DF" w:rsidRDefault="00E35400" w:rsidP="00E35400">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440"/>
        <w:gridCol w:w="720"/>
        <w:gridCol w:w="3600"/>
        <w:gridCol w:w="236"/>
      </w:tblGrid>
      <w:tr w:rsidR="00E35400" w:rsidRPr="00216B02" w14:paraId="36E8D4E6" w14:textId="77777777" w:rsidTr="00E3540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7FF00B27" w14:textId="77777777" w:rsidR="00E35400" w:rsidRPr="00216B02" w:rsidRDefault="00E35400" w:rsidP="00E35400">
            <w:pPr>
              <w:ind w:left="-113" w:right="-113"/>
              <w:rPr>
                <w:rFonts w:ascii="Arial" w:hAnsi="Arial" w:cs="Arial"/>
                <w:sz w:val="22"/>
                <w:szCs w:val="22"/>
              </w:rPr>
            </w:pPr>
          </w:p>
        </w:tc>
      </w:tr>
      <w:tr w:rsidR="00E35400" w:rsidRPr="00216B02" w14:paraId="0308013E" w14:textId="77777777" w:rsidTr="00E35400">
        <w:tc>
          <w:tcPr>
            <w:tcW w:w="288" w:type="dxa"/>
            <w:tcBorders>
              <w:left w:val="single" w:sz="4" w:space="0" w:color="auto"/>
            </w:tcBorders>
            <w:shd w:val="clear" w:color="auto" w:fill="auto"/>
          </w:tcPr>
          <w:p w14:paraId="1D3C4D9B" w14:textId="77777777" w:rsidR="00E35400" w:rsidRPr="00216B02" w:rsidRDefault="00E35400" w:rsidP="00E35400">
            <w:pPr>
              <w:ind w:left="-113" w:right="-113"/>
              <w:rPr>
                <w:rFonts w:ascii="Arial" w:hAnsi="Arial" w:cs="Arial"/>
                <w:sz w:val="22"/>
                <w:szCs w:val="22"/>
              </w:rPr>
            </w:pPr>
          </w:p>
        </w:tc>
        <w:tc>
          <w:tcPr>
            <w:tcW w:w="3060" w:type="dxa"/>
            <w:gridSpan w:val="2"/>
            <w:shd w:val="clear" w:color="auto" w:fill="auto"/>
          </w:tcPr>
          <w:p w14:paraId="2D79E2D1" w14:textId="77777777" w:rsidR="00E35400" w:rsidRPr="00216B02" w:rsidRDefault="00E35400" w:rsidP="00E35400">
            <w:pPr>
              <w:ind w:left="-113" w:right="-113"/>
              <w:rPr>
                <w:rFonts w:ascii="Arial" w:hAnsi="Arial" w:cs="Arial"/>
                <w:sz w:val="22"/>
                <w:szCs w:val="22"/>
              </w:rPr>
            </w:pPr>
            <w:r w:rsidRPr="00216B02">
              <w:rPr>
                <w:rFonts w:ascii="Arial" w:hAnsi="Arial" w:cs="Arial"/>
                <w:sz w:val="22"/>
                <w:szCs w:val="22"/>
              </w:rPr>
              <w:t>Name of Study Doctor/</w:t>
            </w:r>
          </w:p>
          <w:p w14:paraId="37FF258C" w14:textId="77777777" w:rsidR="00E35400" w:rsidRPr="00216B02" w:rsidRDefault="00E35400" w:rsidP="00E35400">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250397C" w14:textId="77777777" w:rsidR="00E35400" w:rsidRPr="00216B02" w:rsidRDefault="00E35400" w:rsidP="00E35400">
            <w:pPr>
              <w:ind w:left="-113" w:right="-113"/>
              <w:rPr>
                <w:rFonts w:ascii="Arial" w:hAnsi="Arial" w:cs="Arial"/>
                <w:sz w:val="22"/>
                <w:szCs w:val="22"/>
              </w:rPr>
            </w:pPr>
          </w:p>
        </w:tc>
        <w:tc>
          <w:tcPr>
            <w:tcW w:w="236" w:type="dxa"/>
            <w:tcBorders>
              <w:right w:val="single" w:sz="4" w:space="0" w:color="auto"/>
            </w:tcBorders>
            <w:shd w:val="clear" w:color="auto" w:fill="auto"/>
          </w:tcPr>
          <w:p w14:paraId="6ABA2AC7" w14:textId="77777777" w:rsidR="00E35400" w:rsidRPr="00216B02" w:rsidRDefault="00E35400" w:rsidP="00E35400">
            <w:pPr>
              <w:ind w:left="-113" w:right="-113"/>
              <w:rPr>
                <w:rFonts w:ascii="Arial" w:hAnsi="Arial" w:cs="Arial"/>
                <w:sz w:val="22"/>
                <w:szCs w:val="22"/>
              </w:rPr>
            </w:pPr>
          </w:p>
        </w:tc>
      </w:tr>
      <w:tr w:rsidR="00E35400" w:rsidRPr="00216B02" w14:paraId="3E696CF9" w14:textId="77777777" w:rsidTr="00E35400">
        <w:trPr>
          <w:trHeight w:hRule="exact" w:val="57"/>
        </w:trPr>
        <w:tc>
          <w:tcPr>
            <w:tcW w:w="9108" w:type="dxa"/>
            <w:gridSpan w:val="6"/>
            <w:tcBorders>
              <w:left w:val="single" w:sz="4" w:space="0" w:color="auto"/>
            </w:tcBorders>
            <w:shd w:val="clear" w:color="auto" w:fill="auto"/>
          </w:tcPr>
          <w:p w14:paraId="65245F0B" w14:textId="77777777" w:rsidR="00E35400" w:rsidRPr="00216B02" w:rsidRDefault="00E35400" w:rsidP="00E35400">
            <w:pPr>
              <w:ind w:left="-113" w:right="-113"/>
              <w:rPr>
                <w:rFonts w:ascii="Arial" w:hAnsi="Arial" w:cs="Arial"/>
                <w:sz w:val="22"/>
                <w:szCs w:val="22"/>
              </w:rPr>
            </w:pPr>
          </w:p>
        </w:tc>
        <w:tc>
          <w:tcPr>
            <w:tcW w:w="236" w:type="dxa"/>
            <w:tcBorders>
              <w:right w:val="single" w:sz="4" w:space="0" w:color="auto"/>
            </w:tcBorders>
            <w:shd w:val="clear" w:color="auto" w:fill="auto"/>
          </w:tcPr>
          <w:p w14:paraId="3F5F19B1" w14:textId="77777777" w:rsidR="00E35400" w:rsidRPr="00216B02" w:rsidRDefault="00E35400" w:rsidP="00E35400">
            <w:pPr>
              <w:ind w:left="-113" w:right="-113"/>
              <w:rPr>
                <w:rFonts w:ascii="Arial" w:hAnsi="Arial" w:cs="Arial"/>
                <w:sz w:val="22"/>
                <w:szCs w:val="22"/>
              </w:rPr>
            </w:pPr>
          </w:p>
        </w:tc>
      </w:tr>
      <w:tr w:rsidR="00E35400" w:rsidRPr="00216B02" w14:paraId="641044BD" w14:textId="77777777" w:rsidTr="00E35400">
        <w:trPr>
          <w:trHeight w:hRule="exact" w:val="454"/>
        </w:trPr>
        <w:tc>
          <w:tcPr>
            <w:tcW w:w="288" w:type="dxa"/>
            <w:tcBorders>
              <w:left w:val="single" w:sz="4" w:space="0" w:color="auto"/>
            </w:tcBorders>
            <w:shd w:val="clear" w:color="auto" w:fill="auto"/>
            <w:vAlign w:val="bottom"/>
          </w:tcPr>
          <w:p w14:paraId="6D8665D8" w14:textId="77777777" w:rsidR="00E35400" w:rsidRPr="00216B02" w:rsidRDefault="00E35400" w:rsidP="00E35400">
            <w:pPr>
              <w:ind w:left="-113" w:right="-113"/>
              <w:rPr>
                <w:rFonts w:ascii="Arial" w:hAnsi="Arial" w:cs="Arial"/>
                <w:sz w:val="22"/>
                <w:szCs w:val="22"/>
              </w:rPr>
            </w:pPr>
          </w:p>
        </w:tc>
        <w:tc>
          <w:tcPr>
            <w:tcW w:w="1080" w:type="dxa"/>
            <w:shd w:val="clear" w:color="auto" w:fill="auto"/>
            <w:vAlign w:val="bottom"/>
          </w:tcPr>
          <w:p w14:paraId="57FE040E" w14:textId="77777777" w:rsidR="00E35400" w:rsidRPr="00216B02" w:rsidRDefault="00E35400" w:rsidP="00E35400">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46EE7F34" w14:textId="77777777" w:rsidR="00E35400" w:rsidRPr="00216B02" w:rsidRDefault="00E35400" w:rsidP="00E35400">
            <w:pPr>
              <w:ind w:left="-113" w:right="-113"/>
              <w:rPr>
                <w:rFonts w:ascii="Arial" w:hAnsi="Arial" w:cs="Arial"/>
                <w:sz w:val="22"/>
                <w:szCs w:val="22"/>
              </w:rPr>
            </w:pPr>
          </w:p>
        </w:tc>
        <w:tc>
          <w:tcPr>
            <w:tcW w:w="720" w:type="dxa"/>
            <w:shd w:val="clear" w:color="auto" w:fill="auto"/>
            <w:vAlign w:val="bottom"/>
          </w:tcPr>
          <w:p w14:paraId="4692B9DE" w14:textId="77777777" w:rsidR="00E35400" w:rsidRPr="00216B02" w:rsidRDefault="00E35400" w:rsidP="00E35400">
            <w:pPr>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5F15A89" w14:textId="77777777" w:rsidR="00E35400" w:rsidRPr="00216B02" w:rsidRDefault="00E35400" w:rsidP="00E35400">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72AE7EE" w14:textId="77777777" w:rsidR="00E35400" w:rsidRPr="00216B02" w:rsidRDefault="00E35400" w:rsidP="00E35400">
            <w:pPr>
              <w:ind w:left="-113" w:right="-113"/>
              <w:rPr>
                <w:rFonts w:ascii="Arial" w:hAnsi="Arial" w:cs="Arial"/>
                <w:sz w:val="22"/>
                <w:szCs w:val="22"/>
              </w:rPr>
            </w:pPr>
          </w:p>
        </w:tc>
      </w:tr>
      <w:tr w:rsidR="00E35400" w:rsidRPr="00216B02" w14:paraId="681FD76F" w14:textId="77777777" w:rsidTr="00E3540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5F29F81A" w14:textId="77777777" w:rsidR="00E35400" w:rsidRPr="00216B02" w:rsidRDefault="00E35400" w:rsidP="00E35400">
            <w:pPr>
              <w:ind w:left="-113" w:right="-113"/>
              <w:rPr>
                <w:rFonts w:ascii="Arial" w:hAnsi="Arial" w:cs="Arial"/>
                <w:sz w:val="22"/>
                <w:szCs w:val="22"/>
              </w:rPr>
            </w:pPr>
          </w:p>
        </w:tc>
      </w:tr>
    </w:tbl>
    <w:p w14:paraId="28989CEF" w14:textId="77777777" w:rsidR="00E35400" w:rsidRPr="00661A0C" w:rsidRDefault="00E35400" w:rsidP="00E35400">
      <w:pPr>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01C94DFA" w14:textId="77777777" w:rsidR="00E35400" w:rsidRDefault="00E35400" w:rsidP="00E35400">
      <w:pPr>
        <w:rPr>
          <w:rFonts w:ascii="Arial" w:hAnsi="Arial" w:cs="Arial"/>
          <w:sz w:val="22"/>
          <w:szCs w:val="22"/>
        </w:rPr>
      </w:pPr>
    </w:p>
    <w:p w14:paraId="22C1186F" w14:textId="77777777" w:rsidR="00E35400" w:rsidRDefault="00E35400" w:rsidP="00E35400">
      <w:pPr>
        <w:rPr>
          <w:rFonts w:ascii="Arial" w:hAnsi="Arial" w:cs="Arial"/>
          <w:b/>
          <w:sz w:val="32"/>
          <w:szCs w:val="32"/>
        </w:rPr>
        <w:sectPr w:rsidR="00E35400" w:rsidSect="0040628D">
          <w:type w:val="continuous"/>
          <w:pgSz w:w="11906" w:h="16838" w:code="9"/>
          <w:pgMar w:top="899" w:right="1287" w:bottom="719" w:left="1259" w:header="709" w:footer="709" w:gutter="0"/>
          <w:pgNumType w:start="1"/>
          <w:cols w:space="708"/>
          <w:docGrid w:linePitch="360"/>
        </w:sectPr>
      </w:pPr>
      <w:r w:rsidRPr="009A7E16">
        <w:rPr>
          <w:rFonts w:ascii="Arial" w:hAnsi="Arial" w:cs="Arial"/>
          <w:sz w:val="22"/>
          <w:szCs w:val="22"/>
        </w:rPr>
        <w:t>Note: All parties signing the consent section must date their own signature.</w:t>
      </w:r>
    </w:p>
    <w:p w14:paraId="64D31F09" w14:textId="77777777" w:rsidR="00E35400" w:rsidRDefault="00E35400" w:rsidP="00E35400">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w:t>
      </w:r>
    </w:p>
    <w:p w14:paraId="125A7C68" w14:textId="77777777" w:rsidR="00E35400" w:rsidRPr="0090593A" w:rsidRDefault="00E35400" w:rsidP="00E35400">
      <w:pPr>
        <w:rPr>
          <w:rFonts w:ascii="Arial" w:hAnsi="Arial" w:cs="Arial"/>
          <w:i/>
          <w:color w:val="3366FF"/>
          <w:sz w:val="22"/>
          <w:szCs w:val="22"/>
        </w:rPr>
      </w:pPr>
    </w:p>
    <w:p w14:paraId="346356FB" w14:textId="77777777" w:rsidR="00E35400" w:rsidRPr="0090593A" w:rsidRDefault="00E35400" w:rsidP="00E35400">
      <w:pPr>
        <w:rPr>
          <w:rFonts w:ascii="Arial" w:hAnsi="Arial" w:cs="Arial"/>
          <w:i/>
          <w:color w:val="3366FF"/>
          <w:sz w:val="20"/>
          <w:szCs w:val="20"/>
        </w:rPr>
      </w:pPr>
      <w:r w:rsidRPr="0090593A">
        <w:rPr>
          <w:rFonts w:ascii="Arial" w:hAnsi="Arial" w:cs="Arial"/>
          <w:i/>
          <w:color w:val="3366FF"/>
          <w:sz w:val="20"/>
          <w:szCs w:val="20"/>
        </w:rPr>
        <w:t>It is recommended that this form NOT be included as part of the PICF itself, but that it be developed at the same time and made available to researchers for later use, if necessary.  Note that a participant’s decision to withdraw their separate consent to the use and storage of tissue will need to be documented separately and linked to the PICF used for that purpose.</w:t>
      </w:r>
    </w:p>
    <w:p w14:paraId="620CB3AC" w14:textId="77777777" w:rsidR="00E35400" w:rsidRPr="00AC03AC" w:rsidRDefault="00E35400" w:rsidP="00E35400">
      <w:pPr>
        <w:rPr>
          <w:rFonts w:ascii="Arial" w:hAnsi="Arial" w:cs="Arial"/>
          <w:sz w:val="22"/>
          <w:szCs w:val="22"/>
        </w:rPr>
      </w:pPr>
    </w:p>
    <w:tbl>
      <w:tblPr>
        <w:tblW w:w="0" w:type="auto"/>
        <w:tblLook w:val="01E0" w:firstRow="1" w:lastRow="1" w:firstColumn="1" w:lastColumn="1" w:noHBand="0" w:noVBand="0"/>
      </w:tblPr>
      <w:tblGrid>
        <w:gridCol w:w="3960"/>
        <w:gridCol w:w="5040"/>
      </w:tblGrid>
      <w:tr w:rsidR="00C16A42" w14:paraId="05FA5DF5" w14:textId="77777777" w:rsidTr="0040628D">
        <w:trPr>
          <w:trHeight w:hRule="exact" w:val="532"/>
        </w:trPr>
        <w:tc>
          <w:tcPr>
            <w:tcW w:w="3960" w:type="dxa"/>
            <w:shd w:val="clear" w:color="auto" w:fill="auto"/>
            <w:vAlign w:val="center"/>
          </w:tcPr>
          <w:p w14:paraId="1C55BB2F" w14:textId="77777777" w:rsidR="00C16A42" w:rsidRPr="00216B02" w:rsidRDefault="00C16A42" w:rsidP="00C16A42">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1FFAAA8E" w14:textId="402B0093" w:rsidR="00C16A42" w:rsidRPr="00B81CD1" w:rsidRDefault="00190499" w:rsidP="00C16A42">
            <w:pPr>
              <w:rPr>
                <w:rFonts w:ascii="Arial" w:hAnsi="Arial" w:cs="Arial"/>
                <w:sz w:val="22"/>
                <w:szCs w:val="22"/>
              </w:rPr>
            </w:pPr>
            <w:r>
              <w:rPr>
                <w:rFonts w:ascii="Arial" w:hAnsi="Arial" w:cs="Arial"/>
                <w:sz w:val="22"/>
                <w:szCs w:val="22"/>
              </w:rPr>
              <w:t>Australian Comprehensive Molecular Evaluation of Advanced Biliary Cancer Trial</w:t>
            </w:r>
          </w:p>
          <w:p w14:paraId="6E6DD111" w14:textId="1639AAD6" w:rsidR="00C16A42" w:rsidRPr="00216B02" w:rsidRDefault="00C16A42" w:rsidP="00C16A42">
            <w:pPr>
              <w:rPr>
                <w:rFonts w:ascii="Arial" w:hAnsi="Arial" w:cs="Arial"/>
                <w:sz w:val="22"/>
                <w:szCs w:val="22"/>
              </w:rPr>
            </w:pPr>
          </w:p>
        </w:tc>
      </w:tr>
      <w:tr w:rsidR="00C16A42" w14:paraId="7104222C" w14:textId="77777777" w:rsidTr="00E35400">
        <w:trPr>
          <w:trHeight w:hRule="exact" w:val="340"/>
        </w:trPr>
        <w:tc>
          <w:tcPr>
            <w:tcW w:w="3960" w:type="dxa"/>
            <w:shd w:val="clear" w:color="auto" w:fill="auto"/>
            <w:vAlign w:val="center"/>
          </w:tcPr>
          <w:p w14:paraId="70F33F51" w14:textId="77777777" w:rsidR="00C16A42" w:rsidRPr="00216B02" w:rsidRDefault="00C16A42" w:rsidP="00C16A42">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3ED0F2EC" w14:textId="71661E04" w:rsidR="00C16A42" w:rsidRPr="00216B02" w:rsidRDefault="00190499" w:rsidP="00C16A42">
            <w:pPr>
              <w:rPr>
                <w:rFonts w:ascii="Arial" w:hAnsi="Arial" w:cs="Arial"/>
                <w:sz w:val="22"/>
                <w:szCs w:val="22"/>
              </w:rPr>
            </w:pPr>
            <w:r>
              <w:rPr>
                <w:rFonts w:ascii="Arial" w:hAnsi="Arial" w:cs="Arial"/>
                <w:sz w:val="22"/>
                <w:szCs w:val="22"/>
              </w:rPr>
              <w:t>ACME ABC</w:t>
            </w:r>
          </w:p>
        </w:tc>
      </w:tr>
      <w:tr w:rsidR="00C16A42" w14:paraId="700DFCD5" w14:textId="77777777" w:rsidTr="00E35400">
        <w:trPr>
          <w:trHeight w:hRule="exact" w:val="340"/>
        </w:trPr>
        <w:tc>
          <w:tcPr>
            <w:tcW w:w="3960" w:type="dxa"/>
            <w:shd w:val="clear" w:color="auto" w:fill="auto"/>
            <w:vAlign w:val="center"/>
          </w:tcPr>
          <w:p w14:paraId="469FD50A" w14:textId="77777777" w:rsidR="00C16A42" w:rsidRPr="00216B02" w:rsidRDefault="00C16A42" w:rsidP="00C16A42">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7CBCBF90" w14:textId="7D61C9DD" w:rsidR="00C16A42" w:rsidRPr="00216B02" w:rsidRDefault="00C16A42" w:rsidP="00C16A42">
            <w:pPr>
              <w:rPr>
                <w:rFonts w:ascii="Arial" w:hAnsi="Arial" w:cs="Arial"/>
                <w:sz w:val="22"/>
                <w:szCs w:val="22"/>
              </w:rPr>
            </w:pPr>
            <w:r w:rsidRPr="00B81CD1">
              <w:rPr>
                <w:rFonts w:ascii="Arial" w:hAnsi="Arial" w:cs="Arial"/>
                <w:sz w:val="22"/>
                <w:szCs w:val="22"/>
              </w:rPr>
              <w:t>1.0</w:t>
            </w:r>
          </w:p>
        </w:tc>
      </w:tr>
      <w:tr w:rsidR="00E35400" w14:paraId="68582339" w14:textId="77777777" w:rsidTr="00E35400">
        <w:trPr>
          <w:trHeight w:hRule="exact" w:val="340"/>
        </w:trPr>
        <w:tc>
          <w:tcPr>
            <w:tcW w:w="3960" w:type="dxa"/>
            <w:shd w:val="clear" w:color="auto" w:fill="auto"/>
            <w:vAlign w:val="center"/>
          </w:tcPr>
          <w:p w14:paraId="63A96B97" w14:textId="77777777" w:rsidR="00E35400" w:rsidRPr="00216B02" w:rsidRDefault="00E35400" w:rsidP="00E35400">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75917591" w14:textId="77777777" w:rsidR="00E35400" w:rsidRPr="00216B02" w:rsidRDefault="00E35400" w:rsidP="00E35400">
            <w:pPr>
              <w:rPr>
                <w:rFonts w:ascii="Arial" w:hAnsi="Arial" w:cs="Arial"/>
                <w:sz w:val="22"/>
                <w:szCs w:val="22"/>
              </w:rPr>
            </w:pPr>
            <w:r w:rsidRPr="00216B02">
              <w:rPr>
                <w:rFonts w:ascii="Arial" w:hAnsi="Arial" w:cs="Arial"/>
                <w:i/>
                <w:color w:val="FF9900"/>
                <w:sz w:val="22"/>
                <w:szCs w:val="22"/>
              </w:rPr>
              <w:t>[Project Sponsor in Australia]</w:t>
            </w:r>
          </w:p>
        </w:tc>
      </w:tr>
      <w:tr w:rsidR="00E35400" w14:paraId="18C852D4" w14:textId="77777777" w:rsidTr="00E35400">
        <w:trPr>
          <w:trHeight w:hRule="exact" w:val="568"/>
        </w:trPr>
        <w:tc>
          <w:tcPr>
            <w:tcW w:w="3960" w:type="dxa"/>
            <w:shd w:val="clear" w:color="auto" w:fill="auto"/>
            <w:vAlign w:val="center"/>
          </w:tcPr>
          <w:p w14:paraId="184C431C" w14:textId="77777777" w:rsidR="00E35400" w:rsidRPr="00216B02" w:rsidRDefault="00E35400" w:rsidP="00E35400">
            <w:pPr>
              <w:rPr>
                <w:rFonts w:ascii="Arial" w:hAnsi="Arial" w:cs="Arial"/>
                <w:b/>
                <w:sz w:val="22"/>
                <w:szCs w:val="22"/>
              </w:rPr>
            </w:pPr>
            <w:r w:rsidRPr="00216B02">
              <w:rPr>
                <w:rFonts w:ascii="Arial" w:hAnsi="Arial" w:cs="Arial"/>
                <w:b/>
                <w:sz w:val="22"/>
                <w:szCs w:val="22"/>
              </w:rPr>
              <w:t>Coordinating Principal Investigator/</w:t>
            </w:r>
          </w:p>
          <w:p w14:paraId="40B7573F" w14:textId="77777777" w:rsidR="00E35400" w:rsidRPr="00216B02" w:rsidRDefault="00E35400" w:rsidP="00E35400">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549AF011" w14:textId="6C1EB3FD" w:rsidR="00E35400" w:rsidRPr="00216B02" w:rsidRDefault="00C16A42" w:rsidP="00E35400">
            <w:pPr>
              <w:rPr>
                <w:rFonts w:ascii="Arial" w:hAnsi="Arial" w:cs="Arial"/>
                <w:i/>
                <w:color w:val="FF9900"/>
                <w:sz w:val="22"/>
                <w:szCs w:val="22"/>
              </w:rPr>
            </w:pPr>
            <w:r w:rsidRPr="00B81CD1">
              <w:rPr>
                <w:rFonts w:ascii="Arial" w:hAnsi="Arial" w:cs="Arial"/>
                <w:sz w:val="22"/>
                <w:szCs w:val="22"/>
              </w:rPr>
              <w:t>Dr Daniel Croagh</w:t>
            </w:r>
            <w:r w:rsidR="00E35400" w:rsidRPr="00216B02">
              <w:rPr>
                <w:rFonts w:ascii="Arial" w:hAnsi="Arial" w:cs="Arial"/>
                <w:i/>
                <w:color w:val="FF9900"/>
                <w:sz w:val="22"/>
                <w:szCs w:val="22"/>
              </w:rPr>
              <w:t>/</w:t>
            </w:r>
          </w:p>
          <w:p w14:paraId="56F89065" w14:textId="77777777" w:rsidR="00E35400" w:rsidRPr="00216B02" w:rsidRDefault="00E35400" w:rsidP="00E35400">
            <w:pPr>
              <w:rPr>
                <w:rFonts w:ascii="Arial" w:hAnsi="Arial" w:cs="Arial"/>
                <w:sz w:val="22"/>
                <w:szCs w:val="22"/>
              </w:rPr>
            </w:pPr>
            <w:r w:rsidRPr="00216B02">
              <w:rPr>
                <w:rFonts w:ascii="Arial" w:hAnsi="Arial" w:cs="Arial"/>
                <w:i/>
                <w:color w:val="FF9900"/>
                <w:sz w:val="22"/>
                <w:szCs w:val="22"/>
              </w:rPr>
              <w:t>Principal Investigator]</w:t>
            </w:r>
          </w:p>
        </w:tc>
      </w:tr>
      <w:tr w:rsidR="00E35400" w14:paraId="346C2CBA" w14:textId="77777777" w:rsidTr="00E35400">
        <w:trPr>
          <w:trHeight w:hRule="exact" w:val="582"/>
        </w:trPr>
        <w:tc>
          <w:tcPr>
            <w:tcW w:w="3960" w:type="dxa"/>
            <w:shd w:val="clear" w:color="auto" w:fill="auto"/>
            <w:vAlign w:val="center"/>
          </w:tcPr>
          <w:p w14:paraId="581E4437" w14:textId="77777777" w:rsidR="00E35400" w:rsidRPr="00216B02" w:rsidRDefault="00E35400" w:rsidP="00E35400">
            <w:pPr>
              <w:rPr>
                <w:rFonts w:ascii="Arial" w:hAnsi="Arial" w:cs="Arial"/>
                <w:sz w:val="22"/>
                <w:szCs w:val="22"/>
              </w:rPr>
            </w:pPr>
            <w:r w:rsidRPr="00216B02">
              <w:rPr>
                <w:rFonts w:ascii="Arial" w:hAnsi="Arial" w:cs="Arial"/>
                <w:b/>
                <w:sz w:val="22"/>
                <w:szCs w:val="22"/>
              </w:rPr>
              <w:t>Associate Investigator(s)</w:t>
            </w:r>
          </w:p>
          <w:p w14:paraId="1C2BCA79" w14:textId="77777777" w:rsidR="00E35400" w:rsidRPr="00FD07E7" w:rsidRDefault="00E35400" w:rsidP="00E35400">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57034B4A" w14:textId="77777777" w:rsidR="00E35400" w:rsidRPr="00216B02" w:rsidRDefault="00E35400" w:rsidP="00E35400">
            <w:pPr>
              <w:rPr>
                <w:rFonts w:ascii="Arial" w:hAnsi="Arial" w:cs="Arial"/>
                <w:sz w:val="22"/>
                <w:szCs w:val="22"/>
              </w:rPr>
            </w:pPr>
            <w:r w:rsidRPr="00216B02">
              <w:rPr>
                <w:rFonts w:ascii="Arial" w:hAnsi="Arial" w:cs="Arial"/>
                <w:i/>
                <w:color w:val="FF9900"/>
                <w:sz w:val="22"/>
                <w:szCs w:val="22"/>
              </w:rPr>
              <w:t>[Associate Investigator(s)]</w:t>
            </w:r>
          </w:p>
        </w:tc>
      </w:tr>
      <w:tr w:rsidR="00E35400" w14:paraId="5F212A1A" w14:textId="77777777" w:rsidTr="00E35400">
        <w:trPr>
          <w:trHeight w:hRule="exact" w:val="340"/>
        </w:trPr>
        <w:tc>
          <w:tcPr>
            <w:tcW w:w="3960" w:type="dxa"/>
            <w:shd w:val="clear" w:color="auto" w:fill="auto"/>
            <w:vAlign w:val="center"/>
          </w:tcPr>
          <w:p w14:paraId="34FCA30E" w14:textId="77777777" w:rsidR="00E35400" w:rsidRPr="00216B02" w:rsidRDefault="00E35400" w:rsidP="00E35400">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5B080E80" w14:textId="77777777" w:rsidR="00E35400" w:rsidRPr="00216B02" w:rsidRDefault="00E35400" w:rsidP="00E35400">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16590CFA" w14:textId="77777777" w:rsidR="00E35400" w:rsidRDefault="00E35400" w:rsidP="00E35400">
      <w:pPr>
        <w:rPr>
          <w:rFonts w:ascii="Arial" w:hAnsi="Arial" w:cs="Arial"/>
          <w:sz w:val="22"/>
          <w:szCs w:val="22"/>
        </w:rPr>
      </w:pPr>
    </w:p>
    <w:p w14:paraId="71538B04" w14:textId="77777777" w:rsidR="00E35400" w:rsidRDefault="00E35400" w:rsidP="00E35400">
      <w:pPr>
        <w:rPr>
          <w:rFonts w:ascii="Arial" w:hAnsi="Arial" w:cs="Arial"/>
          <w:sz w:val="22"/>
          <w:szCs w:val="22"/>
        </w:rPr>
      </w:pPr>
    </w:p>
    <w:p w14:paraId="2D08FB23" w14:textId="77777777" w:rsidR="00E35400" w:rsidRPr="00FD07E7" w:rsidRDefault="00E35400" w:rsidP="00E35400">
      <w:pPr>
        <w:rPr>
          <w:rFonts w:ascii="Arial" w:hAnsi="Arial" w:cs="Arial"/>
          <w:b/>
          <w:sz w:val="22"/>
          <w:szCs w:val="22"/>
          <w:u w:val="single"/>
        </w:rPr>
      </w:pPr>
      <w:r w:rsidRPr="00FD07E7">
        <w:rPr>
          <w:rFonts w:ascii="Arial" w:hAnsi="Arial" w:cs="Arial"/>
          <w:b/>
          <w:sz w:val="22"/>
          <w:szCs w:val="22"/>
          <w:u w:val="single"/>
        </w:rPr>
        <w:t>Declaration by Participant</w:t>
      </w:r>
    </w:p>
    <w:p w14:paraId="4C9729BB" w14:textId="77777777" w:rsidR="00E35400" w:rsidRDefault="00E35400" w:rsidP="00E35400">
      <w:pPr>
        <w:rPr>
          <w:rFonts w:ascii="Arial" w:hAnsi="Arial" w:cs="Arial"/>
          <w:sz w:val="22"/>
          <w:szCs w:val="22"/>
        </w:rPr>
      </w:pPr>
    </w:p>
    <w:p w14:paraId="5E28D7BA" w14:textId="77777777" w:rsidR="00E35400" w:rsidRDefault="00E35400" w:rsidP="00E35400">
      <w:pPr>
        <w:rPr>
          <w:rFonts w:ascii="Arial" w:hAnsi="Arial" w:cs="Arial"/>
          <w:sz w:val="22"/>
          <w:szCs w:val="22"/>
        </w:rPr>
      </w:pPr>
      <w:r>
        <w:rPr>
          <w:rFonts w:ascii="Arial" w:hAnsi="Arial" w:cs="Arial"/>
          <w:sz w:val="22"/>
          <w:szCs w:val="22"/>
        </w:rPr>
        <w:t xml:space="preserve">I wish to withdraw from participation in the above research project and understand that such withdrawal will not affect my routine treatment, my relationship with those treating me or my relationship with </w:t>
      </w:r>
      <w:r w:rsidRPr="00A54684">
        <w:rPr>
          <w:rFonts w:ascii="Arial" w:hAnsi="Arial" w:cs="Arial"/>
          <w:i/>
          <w:color w:val="F79646"/>
          <w:sz w:val="22"/>
          <w:szCs w:val="22"/>
        </w:rPr>
        <w:t>[Institution]</w:t>
      </w:r>
    </w:p>
    <w:p w14:paraId="5FE8F0E1" w14:textId="77777777" w:rsidR="00E35400" w:rsidRDefault="00E35400" w:rsidP="00E35400">
      <w:pPr>
        <w:rPr>
          <w:rFonts w:ascii="Arial" w:hAnsi="Arial" w:cs="Arial"/>
          <w:sz w:val="22"/>
          <w:szCs w:val="22"/>
        </w:rPr>
      </w:pPr>
    </w:p>
    <w:p w14:paraId="066DE0AD" w14:textId="77777777" w:rsidR="00E35400" w:rsidRPr="0090593A" w:rsidRDefault="00E35400" w:rsidP="00E35400">
      <w:pPr>
        <w:rPr>
          <w:rFonts w:ascii="Arial" w:hAnsi="Arial" w:cs="Arial"/>
          <w:i/>
          <w:color w:val="3366FF"/>
          <w:sz w:val="22"/>
          <w:szCs w:val="22"/>
        </w:rPr>
      </w:pPr>
      <w:r w:rsidRPr="0090593A">
        <w:rPr>
          <w:rFonts w:ascii="Arial" w:hAnsi="Arial" w:cs="Arial"/>
          <w:i/>
          <w:color w:val="3366FF"/>
          <w:sz w:val="22"/>
          <w:szCs w:val="22"/>
        </w:rPr>
        <w:t>Optional paragraph:</w:t>
      </w:r>
    </w:p>
    <w:p w14:paraId="405106C4" w14:textId="21F60C41" w:rsidR="00E35400" w:rsidRDefault="00E35400" w:rsidP="00E35400">
      <w:pPr>
        <w:rPr>
          <w:rFonts w:ascii="Arial" w:hAnsi="Arial" w:cs="Arial"/>
          <w:sz w:val="22"/>
          <w:szCs w:val="22"/>
        </w:rPr>
      </w:pPr>
      <w:r>
        <w:rPr>
          <w:rFonts w:ascii="Arial" w:hAnsi="Arial" w:cs="Arial"/>
          <w:sz w:val="22"/>
          <w:szCs w:val="22"/>
        </w:rPr>
        <w:t xml:space="preserve">I request that all my </w:t>
      </w:r>
      <w:r w:rsidR="00C16A42" w:rsidRPr="0040628D">
        <w:rPr>
          <w:rFonts w:ascii="Arial" w:hAnsi="Arial" w:cs="Arial"/>
          <w:sz w:val="22"/>
          <w:szCs w:val="22"/>
        </w:rPr>
        <w:t>blood</w:t>
      </w:r>
      <w:r w:rsidR="00C16A42">
        <w:rPr>
          <w:rFonts w:ascii="Arial" w:hAnsi="Arial" w:cs="Arial"/>
          <w:i/>
          <w:color w:val="FF9900"/>
          <w:sz w:val="22"/>
          <w:szCs w:val="22"/>
        </w:rPr>
        <w:t xml:space="preserve"> </w:t>
      </w:r>
      <w:r>
        <w:rPr>
          <w:rFonts w:ascii="Arial" w:hAnsi="Arial" w:cs="Arial"/>
          <w:sz w:val="22"/>
          <w:szCs w:val="22"/>
        </w:rPr>
        <w:t xml:space="preserve">collected and banked be </w:t>
      </w:r>
      <w:r w:rsidRPr="00DD44FE">
        <w:rPr>
          <w:rFonts w:ascii="Arial" w:hAnsi="Arial" w:cs="Arial"/>
          <w:sz w:val="22"/>
          <w:szCs w:val="22"/>
        </w:rPr>
        <w:t>deleted, destroyed or returned to me</w:t>
      </w:r>
      <w:r w:rsidRPr="002A2F2A">
        <w:rPr>
          <w:rFonts w:ascii="Arial" w:hAnsi="Arial" w:cs="Arial"/>
          <w:sz w:val="22"/>
          <w:szCs w:val="22"/>
        </w:rPr>
        <w:t xml:space="preserve"> </w:t>
      </w:r>
      <w:r>
        <w:rPr>
          <w:rFonts w:ascii="Arial" w:hAnsi="Arial" w:cs="Arial"/>
          <w:sz w:val="22"/>
          <w:szCs w:val="22"/>
        </w:rPr>
        <w:t>if it is still identifiable.</w:t>
      </w:r>
    </w:p>
    <w:p w14:paraId="7F7D76B3" w14:textId="77777777" w:rsidR="00E35400" w:rsidRPr="004A141F" w:rsidRDefault="00E35400" w:rsidP="00E35400">
      <w:pPr>
        <w:tabs>
          <w:tab w:val="left" w:pos="5400"/>
        </w:tabs>
        <w:rPr>
          <w:rFonts w:ascii="Arial" w:hAnsi="Arial" w:cs="Arial"/>
          <w:sz w:val="16"/>
          <w:szCs w:val="16"/>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E35400" w:rsidRPr="00216B02" w14:paraId="240F06BC" w14:textId="77777777" w:rsidTr="00E35400">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14:paraId="0B3FA7A4" w14:textId="77777777" w:rsidR="00E35400" w:rsidRPr="00216B02" w:rsidRDefault="00E35400" w:rsidP="00E35400">
            <w:pPr>
              <w:tabs>
                <w:tab w:val="left" w:pos="5400"/>
              </w:tabs>
              <w:ind w:left="-113" w:right="-113"/>
              <w:rPr>
                <w:rFonts w:ascii="Arial" w:hAnsi="Arial" w:cs="Arial"/>
                <w:sz w:val="22"/>
                <w:szCs w:val="22"/>
              </w:rPr>
            </w:pPr>
          </w:p>
        </w:tc>
      </w:tr>
      <w:tr w:rsidR="00E35400" w:rsidRPr="00216B02" w14:paraId="15F65ACC" w14:textId="77777777" w:rsidTr="00E35400">
        <w:trPr>
          <w:trHeight w:hRule="exact" w:val="255"/>
        </w:trPr>
        <w:tc>
          <w:tcPr>
            <w:tcW w:w="288" w:type="dxa"/>
            <w:tcBorders>
              <w:left w:val="single" w:sz="4" w:space="0" w:color="auto"/>
            </w:tcBorders>
            <w:shd w:val="clear" w:color="auto" w:fill="auto"/>
          </w:tcPr>
          <w:p w14:paraId="6F823110" w14:textId="77777777" w:rsidR="00E35400" w:rsidRPr="00216B02" w:rsidRDefault="00E35400" w:rsidP="00E35400">
            <w:pPr>
              <w:tabs>
                <w:tab w:val="left" w:pos="5400"/>
              </w:tabs>
              <w:ind w:left="-113" w:right="-113"/>
              <w:rPr>
                <w:rFonts w:ascii="Arial" w:hAnsi="Arial" w:cs="Arial"/>
                <w:sz w:val="22"/>
                <w:szCs w:val="22"/>
              </w:rPr>
            </w:pPr>
          </w:p>
        </w:tc>
        <w:tc>
          <w:tcPr>
            <w:tcW w:w="3060" w:type="dxa"/>
            <w:gridSpan w:val="2"/>
            <w:shd w:val="clear" w:color="auto" w:fill="auto"/>
          </w:tcPr>
          <w:p w14:paraId="70A119B0" w14:textId="77777777" w:rsidR="00E35400" w:rsidRPr="00216B02" w:rsidRDefault="00E35400" w:rsidP="00E35400">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14:paraId="6F635DE9" w14:textId="77777777" w:rsidR="00E35400" w:rsidRPr="00216B02" w:rsidRDefault="00E35400" w:rsidP="00E35400">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52169FEA" w14:textId="77777777" w:rsidR="00E35400" w:rsidRPr="00216B02" w:rsidRDefault="00E35400" w:rsidP="00E35400">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4901BFFB" w14:textId="77777777" w:rsidR="00E35400" w:rsidRPr="00216B02" w:rsidRDefault="00E35400" w:rsidP="00E35400">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632ED035" w14:textId="77777777" w:rsidR="00E35400" w:rsidRPr="00216B02" w:rsidRDefault="00E35400" w:rsidP="00E35400">
            <w:pPr>
              <w:tabs>
                <w:tab w:val="left" w:pos="5400"/>
              </w:tabs>
              <w:ind w:left="-113" w:right="-113"/>
              <w:rPr>
                <w:rFonts w:ascii="Arial" w:hAnsi="Arial" w:cs="Arial"/>
                <w:sz w:val="22"/>
                <w:szCs w:val="22"/>
              </w:rPr>
            </w:pPr>
          </w:p>
        </w:tc>
      </w:tr>
      <w:tr w:rsidR="00E35400" w:rsidRPr="00216B02" w14:paraId="2B512328" w14:textId="77777777" w:rsidTr="00E35400">
        <w:trPr>
          <w:trHeight w:hRule="exact" w:val="57"/>
        </w:trPr>
        <w:tc>
          <w:tcPr>
            <w:tcW w:w="9368" w:type="dxa"/>
            <w:gridSpan w:val="8"/>
            <w:tcBorders>
              <w:left w:val="single" w:sz="4" w:space="0" w:color="auto"/>
              <w:right w:val="single" w:sz="4" w:space="0" w:color="auto"/>
            </w:tcBorders>
            <w:shd w:val="clear" w:color="auto" w:fill="auto"/>
          </w:tcPr>
          <w:p w14:paraId="2705F9E9" w14:textId="77777777" w:rsidR="00E35400" w:rsidRPr="00216B02" w:rsidRDefault="00E35400" w:rsidP="00E35400">
            <w:pPr>
              <w:tabs>
                <w:tab w:val="left" w:pos="5400"/>
              </w:tabs>
              <w:ind w:left="-113" w:right="-113"/>
              <w:rPr>
                <w:rFonts w:ascii="Arial" w:hAnsi="Arial" w:cs="Arial"/>
                <w:sz w:val="22"/>
                <w:szCs w:val="22"/>
              </w:rPr>
            </w:pPr>
          </w:p>
        </w:tc>
      </w:tr>
      <w:tr w:rsidR="00E35400" w:rsidRPr="00216B02" w14:paraId="205E5E64" w14:textId="77777777" w:rsidTr="00E35400">
        <w:trPr>
          <w:trHeight w:hRule="exact" w:val="454"/>
        </w:trPr>
        <w:tc>
          <w:tcPr>
            <w:tcW w:w="288" w:type="dxa"/>
            <w:tcBorders>
              <w:left w:val="single" w:sz="4" w:space="0" w:color="auto"/>
            </w:tcBorders>
            <w:shd w:val="clear" w:color="auto" w:fill="auto"/>
            <w:vAlign w:val="bottom"/>
          </w:tcPr>
          <w:p w14:paraId="62BE8242" w14:textId="77777777" w:rsidR="00E35400" w:rsidRPr="00216B02" w:rsidRDefault="00E35400" w:rsidP="00E35400">
            <w:pPr>
              <w:tabs>
                <w:tab w:val="left" w:pos="5400"/>
              </w:tabs>
              <w:ind w:left="-113" w:right="-113"/>
              <w:rPr>
                <w:rFonts w:ascii="Arial" w:hAnsi="Arial" w:cs="Arial"/>
                <w:sz w:val="22"/>
                <w:szCs w:val="22"/>
              </w:rPr>
            </w:pPr>
          </w:p>
        </w:tc>
        <w:tc>
          <w:tcPr>
            <w:tcW w:w="1080" w:type="dxa"/>
            <w:shd w:val="clear" w:color="auto" w:fill="auto"/>
            <w:vAlign w:val="bottom"/>
          </w:tcPr>
          <w:p w14:paraId="4197F7D1" w14:textId="77777777" w:rsidR="00E35400" w:rsidRPr="00216B02" w:rsidRDefault="00E35400" w:rsidP="00E35400">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7E0ADE98" w14:textId="77777777" w:rsidR="00E35400" w:rsidRPr="00216B02" w:rsidRDefault="00E35400" w:rsidP="00E35400">
            <w:pPr>
              <w:tabs>
                <w:tab w:val="left" w:pos="5400"/>
              </w:tabs>
              <w:ind w:left="-113" w:right="-113"/>
              <w:rPr>
                <w:rFonts w:ascii="Arial" w:hAnsi="Arial" w:cs="Arial"/>
                <w:sz w:val="22"/>
                <w:szCs w:val="22"/>
              </w:rPr>
            </w:pPr>
          </w:p>
        </w:tc>
        <w:tc>
          <w:tcPr>
            <w:tcW w:w="720" w:type="dxa"/>
            <w:gridSpan w:val="2"/>
            <w:shd w:val="clear" w:color="auto" w:fill="auto"/>
            <w:vAlign w:val="bottom"/>
          </w:tcPr>
          <w:p w14:paraId="020A6CFA" w14:textId="77777777" w:rsidR="00E35400" w:rsidRPr="00216B02" w:rsidRDefault="00E35400" w:rsidP="00E35400">
            <w:pPr>
              <w:tabs>
                <w:tab w:val="left" w:pos="5400"/>
              </w:tabs>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65035AC1" w14:textId="77777777" w:rsidR="00E35400" w:rsidRPr="00216B02" w:rsidRDefault="00E35400" w:rsidP="00E35400">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4CBD9733" w14:textId="77777777" w:rsidR="00E35400" w:rsidRPr="00216B02" w:rsidRDefault="00E35400" w:rsidP="00E35400">
            <w:pPr>
              <w:tabs>
                <w:tab w:val="left" w:pos="5400"/>
              </w:tabs>
              <w:ind w:left="-113" w:right="-113"/>
              <w:rPr>
                <w:rFonts w:ascii="Arial" w:hAnsi="Arial" w:cs="Arial"/>
                <w:sz w:val="22"/>
                <w:szCs w:val="22"/>
              </w:rPr>
            </w:pPr>
          </w:p>
        </w:tc>
      </w:tr>
      <w:tr w:rsidR="00E35400" w:rsidRPr="00216B02" w14:paraId="4772D45A" w14:textId="77777777" w:rsidTr="00E35400">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14:paraId="5F57D427" w14:textId="77777777" w:rsidR="00E35400" w:rsidRPr="00216B02" w:rsidRDefault="00E35400" w:rsidP="00E35400">
            <w:pPr>
              <w:tabs>
                <w:tab w:val="left" w:pos="5400"/>
              </w:tabs>
              <w:ind w:left="-113" w:right="-113"/>
              <w:rPr>
                <w:rFonts w:ascii="Arial" w:hAnsi="Arial" w:cs="Arial"/>
                <w:sz w:val="22"/>
                <w:szCs w:val="22"/>
              </w:rPr>
            </w:pPr>
          </w:p>
        </w:tc>
      </w:tr>
    </w:tbl>
    <w:p w14:paraId="1B496806" w14:textId="77777777" w:rsidR="00E35400" w:rsidRDefault="00E35400" w:rsidP="00E35400">
      <w:pPr>
        <w:tabs>
          <w:tab w:val="left" w:pos="5400"/>
        </w:tabs>
        <w:ind w:right="-113"/>
        <w:rPr>
          <w:rFonts w:ascii="Arial" w:hAnsi="Arial" w:cs="Arial"/>
          <w:sz w:val="20"/>
          <w:szCs w:val="20"/>
        </w:rPr>
      </w:pPr>
    </w:p>
    <w:p w14:paraId="6A287429" w14:textId="77777777" w:rsidR="00E35400" w:rsidRDefault="00E35400" w:rsidP="00E35400">
      <w:pPr>
        <w:tabs>
          <w:tab w:val="left" w:pos="5400"/>
        </w:tabs>
        <w:ind w:right="-113"/>
        <w:rPr>
          <w:rFonts w:ascii="Arial" w:hAnsi="Arial" w:cs="Arial"/>
          <w:sz w:val="22"/>
          <w:szCs w:val="22"/>
        </w:rPr>
      </w:pPr>
      <w:r w:rsidRPr="0090593A">
        <w:rPr>
          <w:rFonts w:ascii="Arial" w:hAnsi="Arial" w:cs="Arial"/>
          <w:i/>
          <w:color w:val="3366FF"/>
          <w:sz w:val="20"/>
          <w:szCs w:val="20"/>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5400" w:rsidRPr="00A54684" w14:paraId="2F504B6E" w14:textId="77777777" w:rsidTr="00E35400">
        <w:tc>
          <w:tcPr>
            <w:tcW w:w="9576" w:type="dxa"/>
            <w:shd w:val="clear" w:color="auto" w:fill="auto"/>
          </w:tcPr>
          <w:p w14:paraId="2CFD3BC3" w14:textId="77777777" w:rsidR="00E35400" w:rsidRPr="00A54684" w:rsidRDefault="00E35400" w:rsidP="00E35400">
            <w:pPr>
              <w:tabs>
                <w:tab w:val="left" w:pos="5400"/>
              </w:tabs>
              <w:ind w:right="-113"/>
              <w:rPr>
                <w:rFonts w:ascii="Arial" w:hAnsi="Arial" w:cs="Arial"/>
                <w:sz w:val="22"/>
                <w:szCs w:val="22"/>
              </w:rPr>
            </w:pPr>
          </w:p>
          <w:p w14:paraId="09EA6CC7" w14:textId="77777777" w:rsidR="00E35400" w:rsidRPr="00A54684" w:rsidRDefault="00E35400" w:rsidP="00E35400">
            <w:pPr>
              <w:tabs>
                <w:tab w:val="left" w:pos="5400"/>
              </w:tabs>
              <w:ind w:right="-113"/>
              <w:rPr>
                <w:rFonts w:ascii="Arial" w:hAnsi="Arial" w:cs="Arial"/>
                <w:sz w:val="22"/>
                <w:szCs w:val="22"/>
              </w:rPr>
            </w:pPr>
          </w:p>
          <w:p w14:paraId="015BC5F8" w14:textId="77777777" w:rsidR="00E35400" w:rsidRPr="00A54684" w:rsidRDefault="00E35400" w:rsidP="00E35400">
            <w:pPr>
              <w:tabs>
                <w:tab w:val="left" w:pos="5400"/>
              </w:tabs>
              <w:ind w:right="-113"/>
              <w:rPr>
                <w:rFonts w:ascii="Arial" w:hAnsi="Arial" w:cs="Arial"/>
                <w:sz w:val="22"/>
                <w:szCs w:val="22"/>
              </w:rPr>
            </w:pPr>
          </w:p>
          <w:p w14:paraId="38C66CFF" w14:textId="77777777" w:rsidR="00E35400" w:rsidRPr="00A54684" w:rsidRDefault="00E35400" w:rsidP="00E35400">
            <w:pPr>
              <w:tabs>
                <w:tab w:val="left" w:pos="5400"/>
              </w:tabs>
              <w:ind w:right="-113"/>
              <w:rPr>
                <w:rFonts w:ascii="Arial" w:hAnsi="Arial" w:cs="Arial"/>
                <w:sz w:val="22"/>
                <w:szCs w:val="22"/>
              </w:rPr>
            </w:pPr>
          </w:p>
        </w:tc>
      </w:tr>
    </w:tbl>
    <w:p w14:paraId="366A8345" w14:textId="77777777" w:rsidR="00E35400" w:rsidRPr="00A30098" w:rsidRDefault="00E35400" w:rsidP="00E35400">
      <w:pPr>
        <w:rPr>
          <w:rFonts w:ascii="Arial" w:hAnsi="Arial" w:cs="Arial"/>
        </w:rPr>
      </w:pPr>
    </w:p>
    <w:p w14:paraId="2F3AAC68" w14:textId="77777777" w:rsidR="00E35400" w:rsidRPr="003461DF" w:rsidRDefault="00E35400" w:rsidP="00E35400">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78F4F06A" w14:textId="77777777" w:rsidR="00E35400" w:rsidRPr="003461DF" w:rsidRDefault="00E35400" w:rsidP="00E35400">
      <w:pPr>
        <w:rPr>
          <w:rFonts w:ascii="Arial" w:hAnsi="Arial" w:cs="Arial"/>
          <w:sz w:val="16"/>
          <w:szCs w:val="16"/>
        </w:rPr>
      </w:pPr>
    </w:p>
    <w:p w14:paraId="67B7FC28" w14:textId="77777777" w:rsidR="00E35400" w:rsidRDefault="00E35400" w:rsidP="00E35400">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185168DE" w14:textId="77777777" w:rsidR="00E35400" w:rsidRPr="003461DF" w:rsidRDefault="00E35400" w:rsidP="00E35400">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440"/>
        <w:gridCol w:w="720"/>
        <w:gridCol w:w="3600"/>
        <w:gridCol w:w="236"/>
      </w:tblGrid>
      <w:tr w:rsidR="00E35400" w:rsidRPr="00216B02" w14:paraId="1B384FE8" w14:textId="77777777" w:rsidTr="00E3540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0630DA6E" w14:textId="77777777" w:rsidR="00E35400" w:rsidRPr="00216B02" w:rsidRDefault="00E35400" w:rsidP="00E35400">
            <w:pPr>
              <w:ind w:left="-113" w:right="-113"/>
              <w:rPr>
                <w:rFonts w:ascii="Arial" w:hAnsi="Arial" w:cs="Arial"/>
                <w:sz w:val="22"/>
                <w:szCs w:val="22"/>
              </w:rPr>
            </w:pPr>
          </w:p>
        </w:tc>
      </w:tr>
      <w:tr w:rsidR="00E35400" w:rsidRPr="00216B02" w14:paraId="5E479BB1" w14:textId="77777777" w:rsidTr="00E35400">
        <w:tc>
          <w:tcPr>
            <w:tcW w:w="288" w:type="dxa"/>
            <w:tcBorders>
              <w:left w:val="single" w:sz="4" w:space="0" w:color="auto"/>
            </w:tcBorders>
            <w:shd w:val="clear" w:color="auto" w:fill="auto"/>
          </w:tcPr>
          <w:p w14:paraId="5A5E359F" w14:textId="77777777" w:rsidR="00E35400" w:rsidRPr="00216B02" w:rsidRDefault="00E35400" w:rsidP="00E35400">
            <w:pPr>
              <w:ind w:left="-113" w:right="-113"/>
              <w:rPr>
                <w:rFonts w:ascii="Arial" w:hAnsi="Arial" w:cs="Arial"/>
                <w:sz w:val="22"/>
                <w:szCs w:val="22"/>
              </w:rPr>
            </w:pPr>
          </w:p>
        </w:tc>
        <w:tc>
          <w:tcPr>
            <w:tcW w:w="3060" w:type="dxa"/>
            <w:gridSpan w:val="2"/>
            <w:shd w:val="clear" w:color="auto" w:fill="auto"/>
          </w:tcPr>
          <w:p w14:paraId="6B3BF365" w14:textId="77777777" w:rsidR="00E35400" w:rsidRPr="00216B02" w:rsidRDefault="00E35400" w:rsidP="00E35400">
            <w:pPr>
              <w:ind w:left="-113" w:right="-113"/>
              <w:rPr>
                <w:rFonts w:ascii="Arial" w:hAnsi="Arial" w:cs="Arial"/>
                <w:sz w:val="22"/>
                <w:szCs w:val="22"/>
              </w:rPr>
            </w:pPr>
            <w:r w:rsidRPr="00216B02">
              <w:rPr>
                <w:rFonts w:ascii="Arial" w:hAnsi="Arial" w:cs="Arial"/>
                <w:sz w:val="22"/>
                <w:szCs w:val="22"/>
              </w:rPr>
              <w:t>Name of Study Doctor/</w:t>
            </w:r>
          </w:p>
          <w:p w14:paraId="75F55356" w14:textId="77777777" w:rsidR="00E35400" w:rsidRPr="00216B02" w:rsidRDefault="00E35400" w:rsidP="00E35400">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F8B0EF0" w14:textId="77777777" w:rsidR="00E35400" w:rsidRPr="00216B02" w:rsidRDefault="00E35400" w:rsidP="00E35400">
            <w:pPr>
              <w:ind w:left="-113" w:right="-113"/>
              <w:rPr>
                <w:rFonts w:ascii="Arial" w:hAnsi="Arial" w:cs="Arial"/>
                <w:sz w:val="22"/>
                <w:szCs w:val="22"/>
              </w:rPr>
            </w:pPr>
          </w:p>
        </w:tc>
        <w:tc>
          <w:tcPr>
            <w:tcW w:w="236" w:type="dxa"/>
            <w:tcBorders>
              <w:right w:val="single" w:sz="4" w:space="0" w:color="auto"/>
            </w:tcBorders>
            <w:shd w:val="clear" w:color="auto" w:fill="auto"/>
          </w:tcPr>
          <w:p w14:paraId="74C90166" w14:textId="77777777" w:rsidR="00E35400" w:rsidRPr="00216B02" w:rsidRDefault="00E35400" w:rsidP="00E35400">
            <w:pPr>
              <w:ind w:left="-113" w:right="-113"/>
              <w:rPr>
                <w:rFonts w:ascii="Arial" w:hAnsi="Arial" w:cs="Arial"/>
                <w:sz w:val="22"/>
                <w:szCs w:val="22"/>
              </w:rPr>
            </w:pPr>
          </w:p>
        </w:tc>
      </w:tr>
      <w:tr w:rsidR="00E35400" w:rsidRPr="00216B02" w14:paraId="5361B23B" w14:textId="77777777" w:rsidTr="00E35400">
        <w:trPr>
          <w:trHeight w:hRule="exact" w:val="57"/>
        </w:trPr>
        <w:tc>
          <w:tcPr>
            <w:tcW w:w="9108" w:type="dxa"/>
            <w:gridSpan w:val="6"/>
            <w:tcBorders>
              <w:left w:val="single" w:sz="4" w:space="0" w:color="auto"/>
            </w:tcBorders>
            <w:shd w:val="clear" w:color="auto" w:fill="auto"/>
          </w:tcPr>
          <w:p w14:paraId="7C2CB608" w14:textId="77777777" w:rsidR="00E35400" w:rsidRPr="00216B02" w:rsidRDefault="00E35400" w:rsidP="00E35400">
            <w:pPr>
              <w:ind w:left="-113" w:right="-113"/>
              <w:rPr>
                <w:rFonts w:ascii="Arial" w:hAnsi="Arial" w:cs="Arial"/>
                <w:sz w:val="22"/>
                <w:szCs w:val="22"/>
              </w:rPr>
            </w:pPr>
          </w:p>
        </w:tc>
        <w:tc>
          <w:tcPr>
            <w:tcW w:w="236" w:type="dxa"/>
            <w:tcBorders>
              <w:right w:val="single" w:sz="4" w:space="0" w:color="auto"/>
            </w:tcBorders>
            <w:shd w:val="clear" w:color="auto" w:fill="auto"/>
          </w:tcPr>
          <w:p w14:paraId="5A503DDA" w14:textId="77777777" w:rsidR="00E35400" w:rsidRPr="00216B02" w:rsidRDefault="00E35400" w:rsidP="00E35400">
            <w:pPr>
              <w:ind w:left="-113" w:right="-113"/>
              <w:rPr>
                <w:rFonts w:ascii="Arial" w:hAnsi="Arial" w:cs="Arial"/>
                <w:sz w:val="22"/>
                <w:szCs w:val="22"/>
              </w:rPr>
            </w:pPr>
          </w:p>
        </w:tc>
      </w:tr>
      <w:tr w:rsidR="00E35400" w:rsidRPr="00216B02" w14:paraId="36960ED7" w14:textId="77777777" w:rsidTr="00E35400">
        <w:trPr>
          <w:trHeight w:hRule="exact" w:val="454"/>
        </w:trPr>
        <w:tc>
          <w:tcPr>
            <w:tcW w:w="288" w:type="dxa"/>
            <w:tcBorders>
              <w:left w:val="single" w:sz="4" w:space="0" w:color="auto"/>
            </w:tcBorders>
            <w:shd w:val="clear" w:color="auto" w:fill="auto"/>
            <w:vAlign w:val="bottom"/>
          </w:tcPr>
          <w:p w14:paraId="65FF59B2" w14:textId="77777777" w:rsidR="00E35400" w:rsidRPr="00216B02" w:rsidRDefault="00E35400" w:rsidP="00E35400">
            <w:pPr>
              <w:ind w:left="-113" w:right="-113"/>
              <w:rPr>
                <w:rFonts w:ascii="Arial" w:hAnsi="Arial" w:cs="Arial"/>
                <w:sz w:val="22"/>
                <w:szCs w:val="22"/>
              </w:rPr>
            </w:pPr>
          </w:p>
        </w:tc>
        <w:tc>
          <w:tcPr>
            <w:tcW w:w="1080" w:type="dxa"/>
            <w:shd w:val="clear" w:color="auto" w:fill="auto"/>
            <w:vAlign w:val="bottom"/>
          </w:tcPr>
          <w:p w14:paraId="102100D2" w14:textId="77777777" w:rsidR="00E35400" w:rsidRPr="00216B02" w:rsidRDefault="00E35400" w:rsidP="00E35400">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5D293521" w14:textId="77777777" w:rsidR="00E35400" w:rsidRPr="00216B02" w:rsidRDefault="00E35400" w:rsidP="00E35400">
            <w:pPr>
              <w:ind w:left="-113" w:right="-113"/>
              <w:rPr>
                <w:rFonts w:ascii="Arial" w:hAnsi="Arial" w:cs="Arial"/>
                <w:sz w:val="22"/>
                <w:szCs w:val="22"/>
              </w:rPr>
            </w:pPr>
          </w:p>
        </w:tc>
        <w:tc>
          <w:tcPr>
            <w:tcW w:w="720" w:type="dxa"/>
            <w:shd w:val="clear" w:color="auto" w:fill="auto"/>
            <w:vAlign w:val="bottom"/>
          </w:tcPr>
          <w:p w14:paraId="10E81FB6" w14:textId="77777777" w:rsidR="00E35400" w:rsidRPr="00216B02" w:rsidRDefault="00E35400" w:rsidP="00E35400">
            <w:pPr>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34155219" w14:textId="77777777" w:rsidR="00E35400" w:rsidRPr="00216B02" w:rsidRDefault="00E35400" w:rsidP="00E35400">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0FB5FC6" w14:textId="77777777" w:rsidR="00E35400" w:rsidRPr="00216B02" w:rsidRDefault="00E35400" w:rsidP="00E35400">
            <w:pPr>
              <w:ind w:left="-113" w:right="-113"/>
              <w:rPr>
                <w:rFonts w:ascii="Arial" w:hAnsi="Arial" w:cs="Arial"/>
                <w:sz w:val="22"/>
                <w:szCs w:val="22"/>
              </w:rPr>
            </w:pPr>
          </w:p>
        </w:tc>
      </w:tr>
      <w:tr w:rsidR="00E35400" w:rsidRPr="00216B02" w14:paraId="3E5D61B2" w14:textId="77777777" w:rsidTr="00E3540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5C414C4" w14:textId="77777777" w:rsidR="00E35400" w:rsidRPr="00216B02" w:rsidRDefault="00E35400" w:rsidP="00E35400">
            <w:pPr>
              <w:ind w:left="-113" w:right="-113"/>
              <w:rPr>
                <w:rFonts w:ascii="Arial" w:hAnsi="Arial" w:cs="Arial"/>
                <w:sz w:val="22"/>
                <w:szCs w:val="22"/>
              </w:rPr>
            </w:pPr>
          </w:p>
        </w:tc>
      </w:tr>
    </w:tbl>
    <w:p w14:paraId="1F79AFE0" w14:textId="77777777" w:rsidR="00E35400" w:rsidRPr="00661A0C" w:rsidRDefault="00E35400" w:rsidP="00E35400">
      <w:pPr>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1A5CDF6C" w14:textId="77777777" w:rsidR="00E35400" w:rsidRDefault="00E35400" w:rsidP="00E35400">
      <w:pPr>
        <w:rPr>
          <w:rFonts w:ascii="Arial" w:hAnsi="Arial" w:cs="Arial"/>
          <w:sz w:val="22"/>
          <w:szCs w:val="22"/>
        </w:rPr>
      </w:pPr>
    </w:p>
    <w:p w14:paraId="77F3EACD" w14:textId="77777777" w:rsidR="00E35400" w:rsidRDefault="00E35400" w:rsidP="00E3540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E35400" w:rsidSect="003D6820">
      <w:footerReference w:type="default" r:id="rId14"/>
      <w:pgSz w:w="11906" w:h="16838" w:code="9"/>
      <w:pgMar w:top="899" w:right="1287" w:bottom="719" w:left="1259" w:header="709" w:footer="709" w:gutter="0"/>
      <w:pgBorders>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91C37" w14:textId="77777777" w:rsidR="00A20AE2" w:rsidRDefault="00A20AE2">
      <w:r>
        <w:separator/>
      </w:r>
    </w:p>
  </w:endnote>
  <w:endnote w:type="continuationSeparator" w:id="0">
    <w:p w14:paraId="0AB64E15" w14:textId="77777777" w:rsidR="00A20AE2" w:rsidRDefault="00A2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58493" w14:textId="2B7C065C" w:rsidR="00BA4A18" w:rsidRPr="007956D3" w:rsidRDefault="00B42291" w:rsidP="00E35400">
    <w:pPr>
      <w:pStyle w:val="Footer"/>
      <w:rPr>
        <w:rFonts w:ascii="Arial" w:hAnsi="Arial" w:cs="Arial"/>
        <w:sz w:val="18"/>
        <w:szCs w:val="18"/>
      </w:rPr>
    </w:pPr>
    <w:r>
      <w:rPr>
        <w:rFonts w:ascii="Arial" w:hAnsi="Arial" w:cs="Arial"/>
        <w:sz w:val="18"/>
        <w:szCs w:val="18"/>
      </w:rPr>
      <w:t>ACME ABC</w:t>
    </w:r>
    <w:r w:rsidR="00F71DCD">
      <w:rPr>
        <w:rFonts w:ascii="Arial" w:hAnsi="Arial" w:cs="Arial"/>
        <w:sz w:val="18"/>
        <w:szCs w:val="18"/>
      </w:rPr>
      <w:t xml:space="preserve"> </w:t>
    </w:r>
    <w:r w:rsidR="00F71DCD" w:rsidRPr="0040628D">
      <w:rPr>
        <w:rFonts w:ascii="Arial" w:hAnsi="Arial" w:cs="Arial"/>
        <w:i/>
        <w:color w:val="ED7D31"/>
        <w:sz w:val="18"/>
        <w:szCs w:val="18"/>
      </w:rPr>
      <w:t>[</w:t>
    </w:r>
    <w:r w:rsidR="00BA4A18" w:rsidRPr="0040628D">
      <w:rPr>
        <w:rFonts w:ascii="Arial" w:hAnsi="Arial" w:cs="Arial"/>
        <w:i/>
        <w:color w:val="ED7D31"/>
        <w:sz w:val="18"/>
        <w:szCs w:val="18"/>
      </w:rPr>
      <w:t>Site</w:t>
    </w:r>
    <w:r w:rsidR="00F71DCD" w:rsidRPr="00E35400">
      <w:rPr>
        <w:rFonts w:ascii="Arial" w:hAnsi="Arial" w:cs="Arial"/>
        <w:i/>
        <w:color w:val="ED7D31"/>
        <w:sz w:val="18"/>
        <w:szCs w:val="18"/>
      </w:rPr>
      <w:t xml:space="preserve"> Name]</w:t>
    </w:r>
    <w:r w:rsidR="00F71DCD">
      <w:rPr>
        <w:rFonts w:ascii="Arial" w:hAnsi="Arial" w:cs="Arial"/>
        <w:sz w:val="18"/>
        <w:szCs w:val="18"/>
      </w:rPr>
      <w:t xml:space="preserve"> </w:t>
    </w:r>
    <w:r w:rsidR="00BA4A18">
      <w:rPr>
        <w:rFonts w:ascii="Arial" w:hAnsi="Arial" w:cs="Arial"/>
        <w:sz w:val="18"/>
        <w:szCs w:val="18"/>
      </w:rPr>
      <w:t>Genetic</w:t>
    </w:r>
    <w:r w:rsidR="00F71DCD">
      <w:rPr>
        <w:rFonts w:ascii="Arial" w:hAnsi="Arial" w:cs="Arial"/>
        <w:sz w:val="18"/>
        <w:szCs w:val="18"/>
      </w:rPr>
      <w:t xml:space="preserve"> </w:t>
    </w:r>
    <w:r w:rsidR="00BA4A18">
      <w:rPr>
        <w:rFonts w:ascii="Arial" w:hAnsi="Arial" w:cs="Arial"/>
        <w:sz w:val="18"/>
        <w:szCs w:val="18"/>
      </w:rPr>
      <w:t>(Self)</w:t>
    </w:r>
    <w:r w:rsidR="00F71DCD">
      <w:rPr>
        <w:rFonts w:ascii="Arial" w:hAnsi="Arial" w:cs="Arial"/>
        <w:sz w:val="18"/>
        <w:szCs w:val="18"/>
      </w:rPr>
      <w:t xml:space="preserve"> </w:t>
    </w:r>
    <w:proofErr w:type="spellStart"/>
    <w:r w:rsidR="00BA4A18" w:rsidRPr="0040628D">
      <w:rPr>
        <w:rFonts w:ascii="Arial" w:hAnsi="Arial" w:cs="Arial"/>
        <w:i/>
        <w:color w:val="ED7D31"/>
        <w:sz w:val="18"/>
        <w:szCs w:val="18"/>
      </w:rPr>
      <w:t>version_dated</w:t>
    </w:r>
    <w:proofErr w:type="spellEnd"/>
    <w:r w:rsidR="00BA4A18" w:rsidRPr="0040628D">
      <w:rPr>
        <w:rFonts w:ascii="Arial" w:hAnsi="Arial" w:cs="Arial"/>
        <w:i/>
        <w:color w:val="ED7D31"/>
        <w:sz w:val="18"/>
        <w:szCs w:val="18"/>
      </w:rPr>
      <w:t xml:space="preserve"> ##/##/##</w:t>
    </w:r>
    <w:r w:rsidR="00BA4A18" w:rsidRPr="00E35400">
      <w:rPr>
        <w:rFonts w:ascii="Arial" w:hAnsi="Arial" w:cs="Arial"/>
        <w:i/>
        <w:color w:val="ED7D31"/>
        <w:sz w:val="18"/>
        <w:szCs w:val="18"/>
      </w:rPr>
      <w:t xml:space="preserve"> </w:t>
    </w:r>
    <w:r w:rsidR="00BA4A18">
      <w:rPr>
        <w:rFonts w:ascii="Arial" w:hAnsi="Arial" w:cs="Arial"/>
        <w:sz w:val="18"/>
        <w:szCs w:val="18"/>
      </w:rPr>
      <w:t>based on</w:t>
    </w:r>
    <w:r w:rsidR="00BA4A18" w:rsidRPr="00BA4A18">
      <w:rPr>
        <w:rFonts w:ascii="Arial" w:hAnsi="Arial" w:cs="Arial"/>
        <w:sz w:val="18"/>
        <w:szCs w:val="18"/>
      </w:rPr>
      <w:t xml:space="preserve"> </w:t>
    </w:r>
    <w:r w:rsidR="00BA4A18">
      <w:rPr>
        <w:rFonts w:ascii="Arial" w:hAnsi="Arial" w:cs="Arial"/>
        <w:sz w:val="18"/>
        <w:szCs w:val="18"/>
      </w:rPr>
      <w:t xml:space="preserve">                           </w:t>
    </w:r>
    <w:r w:rsidR="00C16A42">
      <w:rPr>
        <w:rFonts w:ascii="Arial" w:hAnsi="Arial" w:cs="Arial"/>
        <w:sz w:val="18"/>
        <w:szCs w:val="18"/>
      </w:rPr>
      <w:t xml:space="preserve">                   </w:t>
    </w:r>
    <w:r w:rsidR="00BA4A18" w:rsidRPr="007B101C">
      <w:rPr>
        <w:rFonts w:ascii="Arial" w:hAnsi="Arial" w:cs="Arial"/>
        <w:sz w:val="18"/>
        <w:szCs w:val="18"/>
      </w:rPr>
      <w:t xml:space="preserve">Page </w:t>
    </w:r>
    <w:r w:rsidR="00BA4A18" w:rsidRPr="007B101C">
      <w:rPr>
        <w:rStyle w:val="PageNumber"/>
        <w:rFonts w:ascii="Arial" w:hAnsi="Arial" w:cs="Arial"/>
        <w:sz w:val="18"/>
        <w:szCs w:val="18"/>
      </w:rPr>
      <w:fldChar w:fldCharType="begin"/>
    </w:r>
    <w:r w:rsidR="00BA4A18" w:rsidRPr="007B101C">
      <w:rPr>
        <w:rStyle w:val="PageNumber"/>
        <w:rFonts w:ascii="Arial" w:hAnsi="Arial" w:cs="Arial"/>
        <w:sz w:val="18"/>
        <w:szCs w:val="18"/>
      </w:rPr>
      <w:instrText xml:space="preserve"> PAGE </w:instrText>
    </w:r>
    <w:r w:rsidR="00BA4A18" w:rsidRPr="007B101C">
      <w:rPr>
        <w:rStyle w:val="PageNumber"/>
        <w:rFonts w:ascii="Arial" w:hAnsi="Arial" w:cs="Arial"/>
        <w:sz w:val="18"/>
        <w:szCs w:val="18"/>
      </w:rPr>
      <w:fldChar w:fldCharType="separate"/>
    </w:r>
    <w:r w:rsidR="008634CE">
      <w:rPr>
        <w:rStyle w:val="PageNumber"/>
        <w:rFonts w:ascii="Arial" w:hAnsi="Arial" w:cs="Arial"/>
        <w:noProof/>
        <w:sz w:val="18"/>
        <w:szCs w:val="18"/>
      </w:rPr>
      <w:t>10</w:t>
    </w:r>
    <w:r w:rsidR="00BA4A18" w:rsidRPr="007B101C">
      <w:rPr>
        <w:rStyle w:val="PageNumber"/>
        <w:rFonts w:ascii="Arial" w:hAnsi="Arial" w:cs="Arial"/>
        <w:sz w:val="18"/>
        <w:szCs w:val="18"/>
      </w:rPr>
      <w:fldChar w:fldCharType="end"/>
    </w:r>
    <w:r w:rsidR="00BA4A18" w:rsidRPr="007B101C">
      <w:rPr>
        <w:rFonts w:ascii="Arial" w:hAnsi="Arial" w:cs="Arial"/>
        <w:sz w:val="18"/>
        <w:szCs w:val="18"/>
      </w:rPr>
      <w:t xml:space="preserve"> of </w:t>
    </w:r>
    <w:r w:rsidR="00BA4A18">
      <w:rPr>
        <w:rStyle w:val="PageNumber"/>
        <w:rFonts w:ascii="Arial" w:hAnsi="Arial" w:cs="Arial"/>
        <w:sz w:val="18"/>
        <w:szCs w:val="18"/>
      </w:rPr>
      <w:t>1</w:t>
    </w:r>
    <w:r w:rsidR="00427BF5">
      <w:rPr>
        <w:rStyle w:val="PageNumber"/>
        <w:rFonts w:ascii="Arial" w:hAnsi="Arial" w:cs="Arial"/>
        <w:sz w:val="18"/>
        <w:szCs w:val="18"/>
      </w:rPr>
      <w:t>2</w:t>
    </w:r>
  </w:p>
  <w:p w14:paraId="1E4BDDC9" w14:textId="2D83CB00" w:rsidR="00E35400" w:rsidRPr="007B101C" w:rsidRDefault="00B42291" w:rsidP="00E35400">
    <w:pPr>
      <w:pStyle w:val="Footer"/>
      <w:rPr>
        <w:rFonts w:ascii="Arial" w:hAnsi="Arial" w:cs="Arial"/>
        <w:sz w:val="18"/>
        <w:szCs w:val="18"/>
      </w:rPr>
    </w:pPr>
    <w:r>
      <w:rPr>
        <w:rFonts w:ascii="Arial" w:hAnsi="Arial" w:cs="Arial"/>
        <w:sz w:val="18"/>
        <w:szCs w:val="18"/>
      </w:rPr>
      <w:t xml:space="preserve">ACME ABC </w:t>
    </w:r>
    <w:r w:rsidR="00BA4A18">
      <w:rPr>
        <w:rFonts w:ascii="Arial" w:hAnsi="Arial" w:cs="Arial"/>
        <w:sz w:val="18"/>
        <w:szCs w:val="18"/>
      </w:rPr>
      <w:t>Master Genetic</w:t>
    </w:r>
    <w:r w:rsidR="00F71DCD">
      <w:rPr>
        <w:rFonts w:ascii="Arial" w:hAnsi="Arial" w:cs="Arial"/>
        <w:sz w:val="18"/>
        <w:szCs w:val="18"/>
      </w:rPr>
      <w:t xml:space="preserve"> </w:t>
    </w:r>
    <w:r w:rsidR="00BA4A18">
      <w:rPr>
        <w:rFonts w:ascii="Arial" w:hAnsi="Arial" w:cs="Arial"/>
        <w:sz w:val="18"/>
        <w:szCs w:val="18"/>
      </w:rPr>
      <w:t>(Self)</w:t>
    </w:r>
    <w:r w:rsidR="00F71DCD">
      <w:rPr>
        <w:rFonts w:ascii="Arial" w:hAnsi="Arial" w:cs="Arial"/>
        <w:sz w:val="18"/>
        <w:szCs w:val="18"/>
      </w:rPr>
      <w:t xml:space="preserve"> </w:t>
    </w:r>
    <w:r w:rsidR="00BA4A18">
      <w:rPr>
        <w:rFonts w:ascii="Arial" w:hAnsi="Arial" w:cs="Arial"/>
        <w:sz w:val="18"/>
        <w:szCs w:val="18"/>
      </w:rPr>
      <w:t>V1.</w:t>
    </w:r>
    <w:r w:rsidR="001A5936">
      <w:rPr>
        <w:rFonts w:ascii="Arial" w:hAnsi="Arial" w:cs="Arial"/>
        <w:sz w:val="18"/>
        <w:szCs w:val="18"/>
      </w:rPr>
      <w:t>1</w:t>
    </w:r>
    <w:r w:rsidR="00F71DCD">
      <w:rPr>
        <w:rFonts w:ascii="Arial" w:hAnsi="Arial" w:cs="Arial"/>
        <w:sz w:val="18"/>
        <w:szCs w:val="18"/>
      </w:rPr>
      <w:t xml:space="preserve"> </w:t>
    </w:r>
    <w:r w:rsidR="00BA4A18">
      <w:rPr>
        <w:rFonts w:ascii="Arial" w:hAnsi="Arial" w:cs="Arial"/>
        <w:sz w:val="18"/>
        <w:szCs w:val="18"/>
      </w:rPr>
      <w:t xml:space="preserve">dated </w:t>
    </w:r>
    <w:r w:rsidR="001A5936">
      <w:rPr>
        <w:rFonts w:ascii="Arial" w:hAnsi="Arial" w:cs="Arial"/>
        <w:sz w:val="18"/>
        <w:szCs w:val="18"/>
      </w:rPr>
      <w:t>25MAY22</w:t>
    </w:r>
    <w:r w:rsidR="00E35400">
      <w:rPr>
        <w:rFonts w:ascii="Arial" w:hAnsi="Arial" w:cs="Arial"/>
        <w:i/>
        <w:color w:val="FF9900"/>
        <w:sz w:val="18"/>
        <w:szCs w:val="18"/>
      </w:rPr>
      <w:tab/>
    </w:r>
    <w:r w:rsidR="00BA4A18">
      <w:rPr>
        <w:rFonts w:ascii="Arial" w:hAnsi="Arial" w:cs="Arial"/>
        <w:i/>
        <w:color w:val="FF9900"/>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CEBA" w14:textId="77777777" w:rsidR="00E35400" w:rsidRPr="00036E27" w:rsidRDefault="00E35400" w:rsidP="00E35400">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036E27">
      <w:rPr>
        <w:rFonts w:ascii="Arial" w:hAnsi="Arial" w:cs="Arial"/>
        <w:sz w:val="18"/>
        <w:szCs w:val="18"/>
      </w:rPr>
      <w:t xml:space="preserve">Page </w:t>
    </w:r>
    <w:r w:rsidRPr="00036E27">
      <w:rPr>
        <w:rStyle w:val="PageNumber"/>
        <w:rFonts w:ascii="Arial" w:hAnsi="Arial" w:cs="Arial"/>
        <w:sz w:val="18"/>
        <w:szCs w:val="18"/>
      </w:rPr>
      <w:fldChar w:fldCharType="begin"/>
    </w:r>
    <w:r w:rsidRPr="00036E27">
      <w:rPr>
        <w:rStyle w:val="PageNumber"/>
        <w:rFonts w:ascii="Arial" w:hAnsi="Arial" w:cs="Arial"/>
        <w:sz w:val="18"/>
        <w:szCs w:val="18"/>
      </w:rPr>
      <w:instrText xml:space="preserve"> PAGE </w:instrText>
    </w:r>
    <w:r w:rsidRPr="00036E27">
      <w:rPr>
        <w:rStyle w:val="PageNumber"/>
        <w:rFonts w:ascii="Arial" w:hAnsi="Arial" w:cs="Arial"/>
        <w:sz w:val="18"/>
        <w:szCs w:val="18"/>
      </w:rPr>
      <w:fldChar w:fldCharType="separate"/>
    </w:r>
    <w:r>
      <w:rPr>
        <w:rStyle w:val="PageNumber"/>
        <w:rFonts w:ascii="Arial" w:hAnsi="Arial" w:cs="Arial"/>
        <w:noProof/>
        <w:sz w:val="18"/>
        <w:szCs w:val="18"/>
      </w:rPr>
      <w:t>14</w:t>
    </w:r>
    <w:r w:rsidRPr="00036E27">
      <w:rPr>
        <w:rStyle w:val="PageNumber"/>
        <w:rFonts w:ascii="Arial" w:hAnsi="Arial" w:cs="Arial"/>
        <w:sz w:val="18"/>
        <w:szCs w:val="18"/>
      </w:rPr>
      <w:fldChar w:fldCharType="end"/>
    </w:r>
    <w:r w:rsidRPr="00036E27">
      <w:rPr>
        <w:rFonts w:ascii="Arial" w:hAnsi="Arial" w:cs="Arial"/>
        <w:sz w:val="18"/>
        <w:szCs w:val="18"/>
      </w:rPr>
      <w:t xml:space="preserve"> of </w:t>
    </w:r>
    <w:r>
      <w:rPr>
        <w:rStyle w:val="PageNumber"/>
        <w:rFonts w:ascii="Arial" w:hAnsi="Arial" w:cs="Arial"/>
        <w:sz w:val="18"/>
        <w:szCs w:val="18"/>
      </w:rPr>
      <w:t>2</w:t>
    </w:r>
  </w:p>
  <w:p w14:paraId="7594855E" w14:textId="77777777" w:rsidR="00E35400" w:rsidRPr="00036E27" w:rsidRDefault="00E35400" w:rsidP="00E35400">
    <w:pPr>
      <w:pStyle w:val="Footer"/>
    </w:pPr>
    <w:r w:rsidRPr="0090593A">
      <w:rPr>
        <w:rFonts w:ascii="Arial" w:hAnsi="Arial" w:cs="Arial"/>
        <w:i/>
        <w:color w:val="3366FF"/>
        <w:sz w:val="18"/>
        <w:szCs w:val="18"/>
      </w:rPr>
      <w:t>[Note: S</w:t>
    </w:r>
    <w:r>
      <w:rPr>
        <w:rFonts w:ascii="Arial" w:hAnsi="Arial" w:cs="Arial"/>
        <w:i/>
        <w:color w:val="3366FF"/>
        <w:sz w:val="18"/>
        <w:szCs w:val="18"/>
      </w:rPr>
      <w:t>i</w:t>
    </w:r>
    <w:r w:rsidRPr="0090593A">
      <w:rPr>
        <w:rFonts w:ascii="Arial" w:hAnsi="Arial" w:cs="Arial"/>
        <w:i/>
        <w:color w:val="3366FF"/>
        <w:sz w:val="18"/>
        <w:szCs w:val="18"/>
      </w:rPr>
      <w:t>te specific footers may be required per instructions on page 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FE6F9" w14:textId="37314560" w:rsidR="00E35400" w:rsidRPr="00036E27" w:rsidRDefault="00742B09" w:rsidP="00E35400">
    <w:pPr>
      <w:pStyle w:val="Footer"/>
      <w:rPr>
        <w:rFonts w:ascii="Arial" w:hAnsi="Arial" w:cs="Arial"/>
        <w:sz w:val="18"/>
        <w:szCs w:val="18"/>
      </w:rPr>
    </w:pPr>
    <w:r>
      <w:rPr>
        <w:rFonts w:ascii="Arial" w:hAnsi="Arial" w:cs="Arial"/>
        <w:sz w:val="18"/>
        <w:szCs w:val="18"/>
      </w:rPr>
      <w:t xml:space="preserve">ACME </w:t>
    </w:r>
    <w:proofErr w:type="gramStart"/>
    <w:r>
      <w:rPr>
        <w:rFonts w:ascii="Arial" w:hAnsi="Arial" w:cs="Arial"/>
        <w:sz w:val="18"/>
        <w:szCs w:val="18"/>
      </w:rPr>
      <w:t xml:space="preserve">ABC </w:t>
    </w:r>
    <w:r w:rsidR="00C16A42">
      <w:rPr>
        <w:rFonts w:ascii="Arial" w:hAnsi="Arial" w:cs="Arial"/>
        <w:sz w:val="18"/>
        <w:szCs w:val="18"/>
      </w:rPr>
      <w:t xml:space="preserve"> </w:t>
    </w:r>
    <w:r w:rsidR="00C16A42" w:rsidRPr="00B81CD1">
      <w:rPr>
        <w:rFonts w:ascii="Arial" w:hAnsi="Arial" w:cs="Arial"/>
        <w:i/>
        <w:color w:val="ED7D31"/>
        <w:sz w:val="18"/>
        <w:szCs w:val="18"/>
      </w:rPr>
      <w:t>[</w:t>
    </w:r>
    <w:proofErr w:type="gramEnd"/>
    <w:r w:rsidR="00C16A42" w:rsidRPr="00B81CD1">
      <w:rPr>
        <w:rFonts w:ascii="Arial" w:hAnsi="Arial" w:cs="Arial"/>
        <w:i/>
        <w:color w:val="ED7D31"/>
        <w:sz w:val="18"/>
        <w:szCs w:val="18"/>
      </w:rPr>
      <w:t>Site</w:t>
    </w:r>
    <w:r w:rsidR="00C16A42" w:rsidRPr="00E35400">
      <w:rPr>
        <w:rFonts w:ascii="Arial" w:hAnsi="Arial" w:cs="Arial"/>
        <w:i/>
        <w:color w:val="ED7D31"/>
        <w:sz w:val="18"/>
        <w:szCs w:val="18"/>
      </w:rPr>
      <w:t xml:space="preserve"> Name]</w:t>
    </w:r>
    <w:r w:rsidR="00C16A42">
      <w:rPr>
        <w:rFonts w:ascii="Arial" w:hAnsi="Arial" w:cs="Arial"/>
        <w:sz w:val="18"/>
        <w:szCs w:val="18"/>
      </w:rPr>
      <w:t xml:space="preserve"> Genetic (Self) </w:t>
    </w:r>
    <w:proofErr w:type="spellStart"/>
    <w:r w:rsidR="00C16A42" w:rsidRPr="00B81CD1">
      <w:rPr>
        <w:rFonts w:ascii="Arial" w:hAnsi="Arial" w:cs="Arial"/>
        <w:i/>
        <w:color w:val="ED7D31"/>
        <w:sz w:val="18"/>
        <w:szCs w:val="18"/>
      </w:rPr>
      <w:t>version_dated</w:t>
    </w:r>
    <w:proofErr w:type="spellEnd"/>
    <w:r w:rsidR="00C16A42" w:rsidRPr="00B81CD1">
      <w:rPr>
        <w:rFonts w:ascii="Arial" w:hAnsi="Arial" w:cs="Arial"/>
        <w:i/>
        <w:color w:val="ED7D31"/>
        <w:sz w:val="18"/>
        <w:szCs w:val="18"/>
      </w:rPr>
      <w:t xml:space="preserve"> ##/##/##</w:t>
    </w:r>
    <w:r w:rsidR="00C16A42" w:rsidRPr="00E35400">
      <w:rPr>
        <w:rFonts w:ascii="Arial" w:hAnsi="Arial" w:cs="Arial"/>
        <w:i/>
        <w:color w:val="ED7D31"/>
        <w:sz w:val="18"/>
        <w:szCs w:val="18"/>
      </w:rPr>
      <w:t xml:space="preserve"> </w:t>
    </w:r>
    <w:r w:rsidR="00C16A42">
      <w:rPr>
        <w:rFonts w:ascii="Arial" w:hAnsi="Arial" w:cs="Arial"/>
        <w:sz w:val="18"/>
        <w:szCs w:val="18"/>
      </w:rPr>
      <w:t>based on</w:t>
    </w:r>
    <w:r w:rsidR="00C16A42" w:rsidRPr="00BA4A18">
      <w:rPr>
        <w:rFonts w:ascii="Arial" w:hAnsi="Arial" w:cs="Arial"/>
        <w:sz w:val="18"/>
        <w:szCs w:val="18"/>
      </w:rPr>
      <w:t xml:space="preserve"> </w:t>
    </w:r>
    <w:r w:rsidR="00C16A42">
      <w:rPr>
        <w:rFonts w:ascii="Arial" w:hAnsi="Arial" w:cs="Arial"/>
        <w:sz w:val="18"/>
        <w:szCs w:val="18"/>
      </w:rPr>
      <w:t xml:space="preserve">                                              </w:t>
    </w:r>
    <w:r w:rsidR="00E35400">
      <w:rPr>
        <w:rFonts w:ascii="Arial" w:hAnsi="Arial" w:cs="Arial"/>
        <w:i/>
        <w:color w:val="FF9900"/>
        <w:sz w:val="18"/>
        <w:szCs w:val="18"/>
      </w:rPr>
      <w:tab/>
    </w:r>
    <w:r w:rsidR="00E35400" w:rsidRPr="00036E27">
      <w:rPr>
        <w:rFonts w:ascii="Arial" w:hAnsi="Arial" w:cs="Arial"/>
        <w:sz w:val="18"/>
        <w:szCs w:val="18"/>
      </w:rPr>
      <w:t xml:space="preserve">Page </w:t>
    </w:r>
    <w:r w:rsidR="00C16A42">
      <w:rPr>
        <w:rStyle w:val="PageNumber"/>
        <w:rFonts w:ascii="Arial" w:hAnsi="Arial" w:cs="Arial"/>
        <w:sz w:val="18"/>
        <w:szCs w:val="18"/>
      </w:rPr>
      <w:t>1</w:t>
    </w:r>
    <w:r w:rsidR="00427BF5">
      <w:rPr>
        <w:rStyle w:val="PageNumber"/>
        <w:rFonts w:ascii="Arial" w:hAnsi="Arial" w:cs="Arial"/>
        <w:sz w:val="18"/>
        <w:szCs w:val="18"/>
      </w:rPr>
      <w:t>0</w:t>
    </w:r>
    <w:r w:rsidR="00C16A42" w:rsidRPr="00036E27">
      <w:rPr>
        <w:rFonts w:ascii="Arial" w:hAnsi="Arial" w:cs="Arial"/>
        <w:sz w:val="18"/>
        <w:szCs w:val="18"/>
      </w:rPr>
      <w:t xml:space="preserve"> </w:t>
    </w:r>
    <w:r w:rsidR="00E35400" w:rsidRPr="00036E27">
      <w:rPr>
        <w:rFonts w:ascii="Arial" w:hAnsi="Arial" w:cs="Arial"/>
        <w:sz w:val="18"/>
        <w:szCs w:val="18"/>
      </w:rPr>
      <w:t xml:space="preserve">of </w:t>
    </w:r>
    <w:r w:rsidR="00C16A42">
      <w:rPr>
        <w:rStyle w:val="PageNumber"/>
        <w:rFonts w:ascii="Arial" w:hAnsi="Arial" w:cs="Arial"/>
        <w:sz w:val="18"/>
        <w:szCs w:val="18"/>
      </w:rPr>
      <w:t>1</w:t>
    </w:r>
    <w:r w:rsidR="00427BF5">
      <w:rPr>
        <w:rStyle w:val="PageNumber"/>
        <w:rFonts w:ascii="Arial" w:hAnsi="Arial" w:cs="Arial"/>
        <w:sz w:val="18"/>
        <w:szCs w:val="18"/>
      </w:rPr>
      <w:t>2</w:t>
    </w:r>
  </w:p>
  <w:p w14:paraId="0E0CCFC1" w14:textId="6510C3A6" w:rsidR="00E35400" w:rsidRPr="00036E27" w:rsidRDefault="00C16A42" w:rsidP="00C16A42">
    <w:pPr>
      <w:pStyle w:val="Footer"/>
    </w:pPr>
    <w:r>
      <w:rPr>
        <w:rFonts w:ascii="Arial" w:hAnsi="Arial" w:cs="Arial"/>
        <w:sz w:val="18"/>
        <w:szCs w:val="18"/>
      </w:rPr>
      <w:t xml:space="preserve">Master Genetic (Self) V1.0 dated </w:t>
    </w:r>
    <w:r w:rsidR="009D1DCC">
      <w:rPr>
        <w:rFonts w:ascii="Arial" w:hAnsi="Arial" w:cs="Arial"/>
        <w:sz w:val="18"/>
        <w:szCs w:val="18"/>
      </w:rPr>
      <w:t>21</w:t>
    </w:r>
    <w:r>
      <w:rPr>
        <w:rFonts w:ascii="Arial" w:hAnsi="Arial" w:cs="Arial"/>
        <w:sz w:val="18"/>
        <w:szCs w:val="18"/>
      </w:rPr>
      <w:t>FEB22</w:t>
    </w:r>
    <w:r w:rsidRPr="0090593A" w:rsidDel="00C16A42">
      <w:rPr>
        <w:rFonts w:ascii="Arial" w:hAnsi="Arial" w:cs="Arial"/>
        <w:i/>
        <w:color w:val="3366FF"/>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CD454" w14:textId="7798ACF0" w:rsidR="00E35400" w:rsidRPr="00036E27" w:rsidRDefault="00E35400" w:rsidP="00E35400">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036E27">
      <w:rPr>
        <w:rFonts w:ascii="Arial" w:hAnsi="Arial" w:cs="Arial"/>
        <w:sz w:val="18"/>
        <w:szCs w:val="18"/>
      </w:rPr>
      <w:t xml:space="preserve">Page </w:t>
    </w:r>
    <w:r w:rsidRPr="00036E27">
      <w:rPr>
        <w:rStyle w:val="PageNumber"/>
        <w:rFonts w:ascii="Arial" w:hAnsi="Arial" w:cs="Arial"/>
        <w:sz w:val="18"/>
        <w:szCs w:val="18"/>
      </w:rPr>
      <w:fldChar w:fldCharType="begin"/>
    </w:r>
    <w:r w:rsidRPr="00036E27">
      <w:rPr>
        <w:rStyle w:val="PageNumber"/>
        <w:rFonts w:ascii="Arial" w:hAnsi="Arial" w:cs="Arial"/>
        <w:sz w:val="18"/>
        <w:szCs w:val="18"/>
      </w:rPr>
      <w:instrText xml:space="preserve"> PAGE </w:instrText>
    </w:r>
    <w:r w:rsidRPr="00036E27">
      <w:rPr>
        <w:rStyle w:val="PageNumber"/>
        <w:rFonts w:ascii="Arial" w:hAnsi="Arial" w:cs="Arial"/>
        <w:sz w:val="18"/>
        <w:szCs w:val="18"/>
      </w:rPr>
      <w:fldChar w:fldCharType="separate"/>
    </w:r>
    <w:r w:rsidR="008634CE">
      <w:rPr>
        <w:rStyle w:val="PageNumber"/>
        <w:rFonts w:ascii="Arial" w:hAnsi="Arial" w:cs="Arial"/>
        <w:noProof/>
        <w:sz w:val="18"/>
        <w:szCs w:val="18"/>
      </w:rPr>
      <w:t>1</w:t>
    </w:r>
    <w:r w:rsidRPr="00036E27">
      <w:rPr>
        <w:rStyle w:val="PageNumber"/>
        <w:rFonts w:ascii="Arial" w:hAnsi="Arial" w:cs="Arial"/>
        <w:sz w:val="18"/>
        <w:szCs w:val="18"/>
      </w:rPr>
      <w:fldChar w:fldCharType="end"/>
    </w:r>
    <w:r w:rsidR="00427BF5">
      <w:rPr>
        <w:rStyle w:val="PageNumber"/>
        <w:rFonts w:ascii="Arial" w:hAnsi="Arial" w:cs="Arial"/>
        <w:sz w:val="18"/>
        <w:szCs w:val="18"/>
      </w:rPr>
      <w:t>2</w:t>
    </w:r>
    <w:r w:rsidRPr="00036E27">
      <w:rPr>
        <w:rFonts w:ascii="Arial" w:hAnsi="Arial" w:cs="Arial"/>
        <w:sz w:val="18"/>
        <w:szCs w:val="18"/>
      </w:rPr>
      <w:t xml:space="preserve"> of </w:t>
    </w:r>
    <w:r>
      <w:rPr>
        <w:rStyle w:val="PageNumber"/>
        <w:rFonts w:ascii="Arial" w:hAnsi="Arial" w:cs="Arial"/>
        <w:sz w:val="18"/>
        <w:szCs w:val="18"/>
      </w:rPr>
      <w:t>1</w:t>
    </w:r>
    <w:r w:rsidR="00427BF5">
      <w:rPr>
        <w:rStyle w:val="PageNumber"/>
        <w:rFonts w:ascii="Arial" w:hAnsi="Arial" w:cs="Arial"/>
        <w:sz w:val="18"/>
        <w:szCs w:val="18"/>
      </w:rPr>
      <w:t>2</w:t>
    </w:r>
  </w:p>
  <w:p w14:paraId="0B5A448E" w14:textId="0DEBB277" w:rsidR="00E35400" w:rsidRPr="00036E27" w:rsidRDefault="00190499" w:rsidP="00C16A42">
    <w:pPr>
      <w:pStyle w:val="Footer"/>
    </w:pPr>
    <w:r>
      <w:rPr>
        <w:rFonts w:ascii="Arial" w:hAnsi="Arial" w:cs="Arial"/>
        <w:sz w:val="18"/>
        <w:szCs w:val="18"/>
      </w:rPr>
      <w:t xml:space="preserve">ACME ABC </w:t>
    </w:r>
    <w:r w:rsidR="00C16A42">
      <w:rPr>
        <w:rFonts w:ascii="Arial" w:hAnsi="Arial" w:cs="Arial"/>
        <w:sz w:val="18"/>
        <w:szCs w:val="18"/>
      </w:rPr>
      <w:t>Master Genetic (Self) V1.0 dated 07FEB22</w:t>
    </w:r>
    <w:r w:rsidR="00C16A42" w:rsidRPr="0090593A" w:rsidDel="00C16A42">
      <w:rPr>
        <w:rFonts w:ascii="Arial" w:hAnsi="Arial" w:cs="Arial"/>
        <w:i/>
        <w:color w:val="3366FF"/>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5BF41" w14:textId="77777777" w:rsidR="00A20AE2" w:rsidRDefault="00A20AE2">
      <w:r>
        <w:separator/>
      </w:r>
    </w:p>
  </w:footnote>
  <w:footnote w:type="continuationSeparator" w:id="0">
    <w:p w14:paraId="44DF4824" w14:textId="77777777" w:rsidR="00A20AE2" w:rsidRDefault="00A20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68CED" w14:textId="77777777" w:rsidR="00E35400" w:rsidRDefault="00E35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7B2BE" w14:textId="77777777" w:rsidR="00E35400" w:rsidRDefault="00E354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53DF8" w14:textId="77777777" w:rsidR="00E35400" w:rsidRDefault="00E35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81EBF"/>
    <w:multiLevelType w:val="hybridMultilevel"/>
    <w:tmpl w:val="E6EEF36A"/>
    <w:lvl w:ilvl="0" w:tplc="45B2243A">
      <w:start w:val="1"/>
      <w:numFmt w:val="decimal"/>
      <w:lvlText w:val="%1."/>
      <w:lvlJc w:val="left"/>
      <w:pPr>
        <w:ind w:left="360" w:hanging="360"/>
      </w:pPr>
      <w:rPr>
        <w:rFonts w:hint="default"/>
      </w:rPr>
    </w:lvl>
    <w:lvl w:ilvl="1" w:tplc="3FC4AF9A" w:tentative="1">
      <w:start w:val="1"/>
      <w:numFmt w:val="lowerLetter"/>
      <w:lvlText w:val="%2."/>
      <w:lvlJc w:val="left"/>
      <w:pPr>
        <w:ind w:left="1080" w:hanging="360"/>
      </w:pPr>
    </w:lvl>
    <w:lvl w:ilvl="2" w:tplc="16F881DE" w:tentative="1">
      <w:start w:val="1"/>
      <w:numFmt w:val="lowerRoman"/>
      <w:lvlText w:val="%3."/>
      <w:lvlJc w:val="right"/>
      <w:pPr>
        <w:ind w:left="1800" w:hanging="180"/>
      </w:pPr>
    </w:lvl>
    <w:lvl w:ilvl="3" w:tplc="8A14AAAE" w:tentative="1">
      <w:start w:val="1"/>
      <w:numFmt w:val="decimal"/>
      <w:lvlText w:val="%4."/>
      <w:lvlJc w:val="left"/>
      <w:pPr>
        <w:ind w:left="2520" w:hanging="360"/>
      </w:pPr>
    </w:lvl>
    <w:lvl w:ilvl="4" w:tplc="582ACF46" w:tentative="1">
      <w:start w:val="1"/>
      <w:numFmt w:val="lowerLetter"/>
      <w:lvlText w:val="%5."/>
      <w:lvlJc w:val="left"/>
      <w:pPr>
        <w:ind w:left="3240" w:hanging="360"/>
      </w:pPr>
    </w:lvl>
    <w:lvl w:ilvl="5" w:tplc="2E967794" w:tentative="1">
      <w:start w:val="1"/>
      <w:numFmt w:val="lowerRoman"/>
      <w:lvlText w:val="%6."/>
      <w:lvlJc w:val="right"/>
      <w:pPr>
        <w:ind w:left="3960" w:hanging="180"/>
      </w:pPr>
    </w:lvl>
    <w:lvl w:ilvl="6" w:tplc="EBA6DACC" w:tentative="1">
      <w:start w:val="1"/>
      <w:numFmt w:val="decimal"/>
      <w:lvlText w:val="%7."/>
      <w:lvlJc w:val="left"/>
      <w:pPr>
        <w:ind w:left="4680" w:hanging="360"/>
      </w:pPr>
    </w:lvl>
    <w:lvl w:ilvl="7" w:tplc="76DEBFAC" w:tentative="1">
      <w:start w:val="1"/>
      <w:numFmt w:val="lowerLetter"/>
      <w:lvlText w:val="%8."/>
      <w:lvlJc w:val="left"/>
      <w:pPr>
        <w:ind w:left="5400" w:hanging="360"/>
      </w:pPr>
    </w:lvl>
    <w:lvl w:ilvl="8" w:tplc="C49410FA"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92D8EC14">
      <w:start w:val="1"/>
      <w:numFmt w:val="bullet"/>
      <w:lvlText w:val="•"/>
      <w:lvlJc w:val="left"/>
      <w:pPr>
        <w:tabs>
          <w:tab w:val="num" w:pos="720"/>
        </w:tabs>
        <w:ind w:left="720" w:hanging="360"/>
      </w:pPr>
      <w:rPr>
        <w:rFonts w:ascii="Times New Roman" w:hAnsi="Times New Roman" w:cs="Times New Roman" w:hint="default"/>
      </w:rPr>
    </w:lvl>
    <w:lvl w:ilvl="1" w:tplc="82009734">
      <w:start w:val="1"/>
      <w:numFmt w:val="decimal"/>
      <w:lvlText w:val="%2."/>
      <w:lvlJc w:val="left"/>
      <w:pPr>
        <w:tabs>
          <w:tab w:val="num" w:pos="1440"/>
        </w:tabs>
        <w:ind w:left="1440" w:hanging="360"/>
      </w:pPr>
    </w:lvl>
    <w:lvl w:ilvl="2" w:tplc="1610A940">
      <w:start w:val="1"/>
      <w:numFmt w:val="decimal"/>
      <w:lvlText w:val="%3."/>
      <w:lvlJc w:val="left"/>
      <w:pPr>
        <w:tabs>
          <w:tab w:val="num" w:pos="2160"/>
        </w:tabs>
        <w:ind w:left="2160" w:hanging="360"/>
      </w:pPr>
    </w:lvl>
    <w:lvl w:ilvl="3" w:tplc="84680404">
      <w:start w:val="1"/>
      <w:numFmt w:val="decimal"/>
      <w:lvlText w:val="%4."/>
      <w:lvlJc w:val="left"/>
      <w:pPr>
        <w:tabs>
          <w:tab w:val="num" w:pos="2880"/>
        </w:tabs>
        <w:ind w:left="2880" w:hanging="360"/>
      </w:pPr>
    </w:lvl>
    <w:lvl w:ilvl="4" w:tplc="82F2EFFA">
      <w:start w:val="1"/>
      <w:numFmt w:val="decimal"/>
      <w:lvlText w:val="%5."/>
      <w:lvlJc w:val="left"/>
      <w:pPr>
        <w:tabs>
          <w:tab w:val="num" w:pos="3600"/>
        </w:tabs>
        <w:ind w:left="3600" w:hanging="360"/>
      </w:pPr>
    </w:lvl>
    <w:lvl w:ilvl="5" w:tplc="D922914A">
      <w:start w:val="1"/>
      <w:numFmt w:val="decimal"/>
      <w:lvlText w:val="%6."/>
      <w:lvlJc w:val="left"/>
      <w:pPr>
        <w:tabs>
          <w:tab w:val="num" w:pos="4320"/>
        </w:tabs>
        <w:ind w:left="4320" w:hanging="360"/>
      </w:pPr>
    </w:lvl>
    <w:lvl w:ilvl="6" w:tplc="46D6E51C">
      <w:start w:val="1"/>
      <w:numFmt w:val="decimal"/>
      <w:lvlText w:val="%7."/>
      <w:lvlJc w:val="left"/>
      <w:pPr>
        <w:tabs>
          <w:tab w:val="num" w:pos="5040"/>
        </w:tabs>
        <w:ind w:left="5040" w:hanging="360"/>
      </w:pPr>
    </w:lvl>
    <w:lvl w:ilvl="7" w:tplc="E0E428E2">
      <w:start w:val="1"/>
      <w:numFmt w:val="decimal"/>
      <w:lvlText w:val="%8."/>
      <w:lvlJc w:val="left"/>
      <w:pPr>
        <w:tabs>
          <w:tab w:val="num" w:pos="5760"/>
        </w:tabs>
        <w:ind w:left="5760" w:hanging="360"/>
      </w:pPr>
    </w:lvl>
    <w:lvl w:ilvl="8" w:tplc="DB888DAC">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2F343D82">
      <w:start w:val="1"/>
      <w:numFmt w:val="decimal"/>
      <w:lvlText w:val="%1."/>
      <w:lvlJc w:val="left"/>
      <w:pPr>
        <w:ind w:left="720" w:hanging="360"/>
      </w:pPr>
    </w:lvl>
    <w:lvl w:ilvl="1" w:tplc="130AB1AC" w:tentative="1">
      <w:start w:val="1"/>
      <w:numFmt w:val="lowerLetter"/>
      <w:lvlText w:val="%2."/>
      <w:lvlJc w:val="left"/>
      <w:pPr>
        <w:ind w:left="1440" w:hanging="360"/>
      </w:pPr>
    </w:lvl>
    <w:lvl w:ilvl="2" w:tplc="A12CC5D4" w:tentative="1">
      <w:start w:val="1"/>
      <w:numFmt w:val="lowerRoman"/>
      <w:lvlText w:val="%3."/>
      <w:lvlJc w:val="right"/>
      <w:pPr>
        <w:ind w:left="2160" w:hanging="180"/>
      </w:pPr>
    </w:lvl>
    <w:lvl w:ilvl="3" w:tplc="FCBEA210" w:tentative="1">
      <w:start w:val="1"/>
      <w:numFmt w:val="decimal"/>
      <w:lvlText w:val="%4."/>
      <w:lvlJc w:val="left"/>
      <w:pPr>
        <w:ind w:left="2880" w:hanging="360"/>
      </w:pPr>
    </w:lvl>
    <w:lvl w:ilvl="4" w:tplc="B704C232" w:tentative="1">
      <w:start w:val="1"/>
      <w:numFmt w:val="lowerLetter"/>
      <w:lvlText w:val="%5."/>
      <w:lvlJc w:val="left"/>
      <w:pPr>
        <w:ind w:left="3600" w:hanging="360"/>
      </w:pPr>
    </w:lvl>
    <w:lvl w:ilvl="5" w:tplc="8A8234CC" w:tentative="1">
      <w:start w:val="1"/>
      <w:numFmt w:val="lowerRoman"/>
      <w:lvlText w:val="%6."/>
      <w:lvlJc w:val="right"/>
      <w:pPr>
        <w:ind w:left="4320" w:hanging="180"/>
      </w:pPr>
    </w:lvl>
    <w:lvl w:ilvl="6" w:tplc="C690FBB8" w:tentative="1">
      <w:start w:val="1"/>
      <w:numFmt w:val="decimal"/>
      <w:lvlText w:val="%7."/>
      <w:lvlJc w:val="left"/>
      <w:pPr>
        <w:ind w:left="5040" w:hanging="360"/>
      </w:pPr>
    </w:lvl>
    <w:lvl w:ilvl="7" w:tplc="834C8930" w:tentative="1">
      <w:start w:val="1"/>
      <w:numFmt w:val="lowerLetter"/>
      <w:lvlText w:val="%8."/>
      <w:lvlJc w:val="left"/>
      <w:pPr>
        <w:ind w:left="5760" w:hanging="360"/>
      </w:pPr>
    </w:lvl>
    <w:lvl w:ilvl="8" w:tplc="8FD44CA6"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7C6CA06E">
      <w:start w:val="1"/>
      <w:numFmt w:val="bullet"/>
      <w:lvlText w:val="•"/>
      <w:lvlJc w:val="left"/>
      <w:pPr>
        <w:tabs>
          <w:tab w:val="num" w:pos="720"/>
        </w:tabs>
        <w:ind w:left="720" w:hanging="360"/>
      </w:pPr>
      <w:rPr>
        <w:rFonts w:ascii="Times New Roman" w:hAnsi="Times New Roman" w:cs="Times New Roman" w:hint="default"/>
      </w:rPr>
    </w:lvl>
    <w:lvl w:ilvl="1" w:tplc="10644850">
      <w:start w:val="1"/>
      <w:numFmt w:val="decimal"/>
      <w:lvlText w:val="%2."/>
      <w:lvlJc w:val="left"/>
      <w:pPr>
        <w:tabs>
          <w:tab w:val="num" w:pos="1440"/>
        </w:tabs>
        <w:ind w:left="1440" w:hanging="360"/>
      </w:pPr>
    </w:lvl>
    <w:lvl w:ilvl="2" w:tplc="8EF4B678">
      <w:start w:val="1"/>
      <w:numFmt w:val="decimal"/>
      <w:lvlText w:val="%3."/>
      <w:lvlJc w:val="left"/>
      <w:pPr>
        <w:tabs>
          <w:tab w:val="num" w:pos="2160"/>
        </w:tabs>
        <w:ind w:left="2160" w:hanging="360"/>
      </w:pPr>
    </w:lvl>
    <w:lvl w:ilvl="3" w:tplc="B6FC4FE2">
      <w:start w:val="1"/>
      <w:numFmt w:val="decimal"/>
      <w:lvlText w:val="%4."/>
      <w:lvlJc w:val="left"/>
      <w:pPr>
        <w:tabs>
          <w:tab w:val="num" w:pos="2880"/>
        </w:tabs>
        <w:ind w:left="2880" w:hanging="360"/>
      </w:pPr>
    </w:lvl>
    <w:lvl w:ilvl="4" w:tplc="1ABA9C5A">
      <w:start w:val="1"/>
      <w:numFmt w:val="decimal"/>
      <w:lvlText w:val="%5."/>
      <w:lvlJc w:val="left"/>
      <w:pPr>
        <w:tabs>
          <w:tab w:val="num" w:pos="3600"/>
        </w:tabs>
        <w:ind w:left="3600" w:hanging="360"/>
      </w:pPr>
    </w:lvl>
    <w:lvl w:ilvl="5" w:tplc="CAB402B6">
      <w:start w:val="1"/>
      <w:numFmt w:val="decimal"/>
      <w:lvlText w:val="%6."/>
      <w:lvlJc w:val="left"/>
      <w:pPr>
        <w:tabs>
          <w:tab w:val="num" w:pos="4320"/>
        </w:tabs>
        <w:ind w:left="4320" w:hanging="360"/>
      </w:pPr>
    </w:lvl>
    <w:lvl w:ilvl="6" w:tplc="48E86128">
      <w:start w:val="1"/>
      <w:numFmt w:val="decimal"/>
      <w:lvlText w:val="%7."/>
      <w:lvlJc w:val="left"/>
      <w:pPr>
        <w:tabs>
          <w:tab w:val="num" w:pos="5040"/>
        </w:tabs>
        <w:ind w:left="5040" w:hanging="360"/>
      </w:pPr>
    </w:lvl>
    <w:lvl w:ilvl="7" w:tplc="BDF4C1B6">
      <w:start w:val="1"/>
      <w:numFmt w:val="decimal"/>
      <w:lvlText w:val="%8."/>
      <w:lvlJc w:val="left"/>
      <w:pPr>
        <w:tabs>
          <w:tab w:val="num" w:pos="5760"/>
        </w:tabs>
        <w:ind w:left="5760" w:hanging="360"/>
      </w:pPr>
    </w:lvl>
    <w:lvl w:ilvl="8" w:tplc="E2B83992">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70CEECC8">
      <w:start w:val="1"/>
      <w:numFmt w:val="bullet"/>
      <w:lvlText w:val="•"/>
      <w:lvlJc w:val="left"/>
      <w:pPr>
        <w:tabs>
          <w:tab w:val="num" w:pos="720"/>
        </w:tabs>
        <w:ind w:left="720" w:hanging="360"/>
      </w:pPr>
      <w:rPr>
        <w:rFonts w:ascii="Times New Roman" w:hAnsi="Times New Roman" w:cs="Times New Roman" w:hint="default"/>
      </w:rPr>
    </w:lvl>
    <w:lvl w:ilvl="1" w:tplc="3AD085C2">
      <w:start w:val="1"/>
      <w:numFmt w:val="decimal"/>
      <w:lvlText w:val="%2."/>
      <w:lvlJc w:val="left"/>
      <w:pPr>
        <w:tabs>
          <w:tab w:val="num" w:pos="1440"/>
        </w:tabs>
        <w:ind w:left="1440" w:hanging="360"/>
      </w:pPr>
    </w:lvl>
    <w:lvl w:ilvl="2" w:tplc="C454868E">
      <w:start w:val="1"/>
      <w:numFmt w:val="decimal"/>
      <w:lvlText w:val="%3."/>
      <w:lvlJc w:val="left"/>
      <w:pPr>
        <w:tabs>
          <w:tab w:val="num" w:pos="2160"/>
        </w:tabs>
        <w:ind w:left="2160" w:hanging="360"/>
      </w:pPr>
    </w:lvl>
    <w:lvl w:ilvl="3" w:tplc="7E6C549A">
      <w:start w:val="1"/>
      <w:numFmt w:val="decimal"/>
      <w:lvlText w:val="%4."/>
      <w:lvlJc w:val="left"/>
      <w:pPr>
        <w:tabs>
          <w:tab w:val="num" w:pos="2880"/>
        </w:tabs>
        <w:ind w:left="2880" w:hanging="360"/>
      </w:pPr>
    </w:lvl>
    <w:lvl w:ilvl="4" w:tplc="2F6815C4">
      <w:start w:val="1"/>
      <w:numFmt w:val="decimal"/>
      <w:lvlText w:val="%5."/>
      <w:lvlJc w:val="left"/>
      <w:pPr>
        <w:tabs>
          <w:tab w:val="num" w:pos="3600"/>
        </w:tabs>
        <w:ind w:left="3600" w:hanging="360"/>
      </w:pPr>
    </w:lvl>
    <w:lvl w:ilvl="5" w:tplc="68226CBE">
      <w:start w:val="1"/>
      <w:numFmt w:val="decimal"/>
      <w:lvlText w:val="%6."/>
      <w:lvlJc w:val="left"/>
      <w:pPr>
        <w:tabs>
          <w:tab w:val="num" w:pos="4320"/>
        </w:tabs>
        <w:ind w:left="4320" w:hanging="360"/>
      </w:pPr>
    </w:lvl>
    <w:lvl w:ilvl="6" w:tplc="1CE25CFC">
      <w:start w:val="1"/>
      <w:numFmt w:val="decimal"/>
      <w:lvlText w:val="%7."/>
      <w:lvlJc w:val="left"/>
      <w:pPr>
        <w:tabs>
          <w:tab w:val="num" w:pos="5040"/>
        </w:tabs>
        <w:ind w:left="5040" w:hanging="360"/>
      </w:pPr>
    </w:lvl>
    <w:lvl w:ilvl="7" w:tplc="C3B6ADBE">
      <w:start w:val="1"/>
      <w:numFmt w:val="decimal"/>
      <w:lvlText w:val="%8."/>
      <w:lvlJc w:val="left"/>
      <w:pPr>
        <w:tabs>
          <w:tab w:val="num" w:pos="5760"/>
        </w:tabs>
        <w:ind w:left="5760" w:hanging="360"/>
      </w:pPr>
    </w:lvl>
    <w:lvl w:ilvl="8" w:tplc="F8BA783E">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0AAEF61E">
      <w:start w:val="1"/>
      <w:numFmt w:val="decimal"/>
      <w:lvlText w:val="%1."/>
      <w:lvlJc w:val="left"/>
      <w:pPr>
        <w:ind w:left="360" w:hanging="360"/>
      </w:pPr>
      <w:rPr>
        <w:rFonts w:hint="default"/>
      </w:rPr>
    </w:lvl>
    <w:lvl w:ilvl="1" w:tplc="65144D28" w:tentative="1">
      <w:start w:val="1"/>
      <w:numFmt w:val="lowerLetter"/>
      <w:lvlText w:val="%2."/>
      <w:lvlJc w:val="left"/>
      <w:pPr>
        <w:ind w:left="1080" w:hanging="360"/>
      </w:pPr>
    </w:lvl>
    <w:lvl w:ilvl="2" w:tplc="66B6BCBA" w:tentative="1">
      <w:start w:val="1"/>
      <w:numFmt w:val="lowerRoman"/>
      <w:lvlText w:val="%3."/>
      <w:lvlJc w:val="right"/>
      <w:pPr>
        <w:ind w:left="1800" w:hanging="180"/>
      </w:pPr>
    </w:lvl>
    <w:lvl w:ilvl="3" w:tplc="C004D6F4" w:tentative="1">
      <w:start w:val="1"/>
      <w:numFmt w:val="decimal"/>
      <w:lvlText w:val="%4."/>
      <w:lvlJc w:val="left"/>
      <w:pPr>
        <w:ind w:left="2520" w:hanging="360"/>
      </w:pPr>
    </w:lvl>
    <w:lvl w:ilvl="4" w:tplc="F8BE5782" w:tentative="1">
      <w:start w:val="1"/>
      <w:numFmt w:val="lowerLetter"/>
      <w:lvlText w:val="%5."/>
      <w:lvlJc w:val="left"/>
      <w:pPr>
        <w:ind w:left="3240" w:hanging="360"/>
      </w:pPr>
    </w:lvl>
    <w:lvl w:ilvl="5" w:tplc="A56CA23E" w:tentative="1">
      <w:start w:val="1"/>
      <w:numFmt w:val="lowerRoman"/>
      <w:lvlText w:val="%6."/>
      <w:lvlJc w:val="right"/>
      <w:pPr>
        <w:ind w:left="3960" w:hanging="180"/>
      </w:pPr>
    </w:lvl>
    <w:lvl w:ilvl="6" w:tplc="8CD8D72E" w:tentative="1">
      <w:start w:val="1"/>
      <w:numFmt w:val="decimal"/>
      <w:lvlText w:val="%7."/>
      <w:lvlJc w:val="left"/>
      <w:pPr>
        <w:ind w:left="4680" w:hanging="360"/>
      </w:pPr>
    </w:lvl>
    <w:lvl w:ilvl="7" w:tplc="9DE28A76" w:tentative="1">
      <w:start w:val="1"/>
      <w:numFmt w:val="lowerLetter"/>
      <w:lvlText w:val="%8."/>
      <w:lvlJc w:val="left"/>
      <w:pPr>
        <w:ind w:left="5400" w:hanging="360"/>
      </w:pPr>
    </w:lvl>
    <w:lvl w:ilvl="8" w:tplc="3A8095FC"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3B4ADA34">
      <w:start w:val="1"/>
      <w:numFmt w:val="bullet"/>
      <w:lvlText w:val=""/>
      <w:lvlJc w:val="left"/>
      <w:pPr>
        <w:tabs>
          <w:tab w:val="num" w:pos="720"/>
        </w:tabs>
        <w:ind w:left="720" w:hanging="360"/>
      </w:pPr>
      <w:rPr>
        <w:rFonts w:ascii="Symbol" w:hAnsi="Symbol" w:hint="default"/>
      </w:rPr>
    </w:lvl>
    <w:lvl w:ilvl="1" w:tplc="9A9CF2CA">
      <w:start w:val="1"/>
      <w:numFmt w:val="decimal"/>
      <w:lvlText w:val="%2."/>
      <w:lvlJc w:val="left"/>
      <w:pPr>
        <w:tabs>
          <w:tab w:val="num" w:pos="1440"/>
        </w:tabs>
        <w:ind w:left="1440" w:hanging="360"/>
      </w:pPr>
    </w:lvl>
    <w:lvl w:ilvl="2" w:tplc="C39CF32C">
      <w:start w:val="1"/>
      <w:numFmt w:val="decimal"/>
      <w:lvlText w:val="%3."/>
      <w:lvlJc w:val="left"/>
      <w:pPr>
        <w:tabs>
          <w:tab w:val="num" w:pos="2160"/>
        </w:tabs>
        <w:ind w:left="2160" w:hanging="360"/>
      </w:pPr>
    </w:lvl>
    <w:lvl w:ilvl="3" w:tplc="8402D688">
      <w:start w:val="1"/>
      <w:numFmt w:val="decimal"/>
      <w:lvlText w:val="%4."/>
      <w:lvlJc w:val="left"/>
      <w:pPr>
        <w:tabs>
          <w:tab w:val="num" w:pos="2880"/>
        </w:tabs>
        <w:ind w:left="2880" w:hanging="360"/>
      </w:pPr>
    </w:lvl>
    <w:lvl w:ilvl="4" w:tplc="9ADC4ED4">
      <w:start w:val="1"/>
      <w:numFmt w:val="decimal"/>
      <w:lvlText w:val="%5."/>
      <w:lvlJc w:val="left"/>
      <w:pPr>
        <w:tabs>
          <w:tab w:val="num" w:pos="3600"/>
        </w:tabs>
        <w:ind w:left="3600" w:hanging="360"/>
      </w:pPr>
    </w:lvl>
    <w:lvl w:ilvl="5" w:tplc="7966AF20">
      <w:start w:val="1"/>
      <w:numFmt w:val="decimal"/>
      <w:lvlText w:val="%6."/>
      <w:lvlJc w:val="left"/>
      <w:pPr>
        <w:tabs>
          <w:tab w:val="num" w:pos="4320"/>
        </w:tabs>
        <w:ind w:left="4320" w:hanging="360"/>
      </w:pPr>
    </w:lvl>
    <w:lvl w:ilvl="6" w:tplc="EF3421D8">
      <w:start w:val="1"/>
      <w:numFmt w:val="decimal"/>
      <w:lvlText w:val="%7."/>
      <w:lvlJc w:val="left"/>
      <w:pPr>
        <w:tabs>
          <w:tab w:val="num" w:pos="5040"/>
        </w:tabs>
        <w:ind w:left="5040" w:hanging="360"/>
      </w:pPr>
    </w:lvl>
    <w:lvl w:ilvl="7" w:tplc="DD1C1A68">
      <w:start w:val="1"/>
      <w:numFmt w:val="decimal"/>
      <w:lvlText w:val="%8."/>
      <w:lvlJc w:val="left"/>
      <w:pPr>
        <w:tabs>
          <w:tab w:val="num" w:pos="5760"/>
        </w:tabs>
        <w:ind w:left="5760" w:hanging="360"/>
      </w:pPr>
    </w:lvl>
    <w:lvl w:ilvl="8" w:tplc="92321466">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5EE6F81A">
      <w:start w:val="1"/>
      <w:numFmt w:val="lowerLetter"/>
      <w:lvlText w:val="%1."/>
      <w:lvlJc w:val="left"/>
      <w:pPr>
        <w:ind w:left="1080" w:hanging="360"/>
      </w:pPr>
      <w:rPr>
        <w:rFonts w:hint="default"/>
      </w:rPr>
    </w:lvl>
    <w:lvl w:ilvl="1" w:tplc="AD309F26" w:tentative="1">
      <w:start w:val="1"/>
      <w:numFmt w:val="lowerLetter"/>
      <w:lvlText w:val="%2."/>
      <w:lvlJc w:val="left"/>
      <w:pPr>
        <w:ind w:left="1800" w:hanging="360"/>
      </w:pPr>
    </w:lvl>
    <w:lvl w:ilvl="2" w:tplc="F6ACE8E6" w:tentative="1">
      <w:start w:val="1"/>
      <w:numFmt w:val="lowerRoman"/>
      <w:lvlText w:val="%3."/>
      <w:lvlJc w:val="right"/>
      <w:pPr>
        <w:ind w:left="2520" w:hanging="180"/>
      </w:pPr>
    </w:lvl>
    <w:lvl w:ilvl="3" w:tplc="48CE6436" w:tentative="1">
      <w:start w:val="1"/>
      <w:numFmt w:val="decimal"/>
      <w:lvlText w:val="%4."/>
      <w:lvlJc w:val="left"/>
      <w:pPr>
        <w:ind w:left="3240" w:hanging="360"/>
      </w:pPr>
    </w:lvl>
    <w:lvl w:ilvl="4" w:tplc="EB78208E" w:tentative="1">
      <w:start w:val="1"/>
      <w:numFmt w:val="lowerLetter"/>
      <w:lvlText w:val="%5."/>
      <w:lvlJc w:val="left"/>
      <w:pPr>
        <w:ind w:left="3960" w:hanging="360"/>
      </w:pPr>
    </w:lvl>
    <w:lvl w:ilvl="5" w:tplc="7286D95E" w:tentative="1">
      <w:start w:val="1"/>
      <w:numFmt w:val="lowerRoman"/>
      <w:lvlText w:val="%6."/>
      <w:lvlJc w:val="right"/>
      <w:pPr>
        <w:ind w:left="4680" w:hanging="180"/>
      </w:pPr>
    </w:lvl>
    <w:lvl w:ilvl="6" w:tplc="6AA47218" w:tentative="1">
      <w:start w:val="1"/>
      <w:numFmt w:val="decimal"/>
      <w:lvlText w:val="%7."/>
      <w:lvlJc w:val="left"/>
      <w:pPr>
        <w:ind w:left="5400" w:hanging="360"/>
      </w:pPr>
    </w:lvl>
    <w:lvl w:ilvl="7" w:tplc="98A2ED9A" w:tentative="1">
      <w:start w:val="1"/>
      <w:numFmt w:val="lowerLetter"/>
      <w:lvlText w:val="%8."/>
      <w:lvlJc w:val="left"/>
      <w:pPr>
        <w:ind w:left="6120" w:hanging="360"/>
      </w:pPr>
    </w:lvl>
    <w:lvl w:ilvl="8" w:tplc="CB2499C8"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E9C825E4">
      <w:start w:val="1"/>
      <w:numFmt w:val="lowerLetter"/>
      <w:lvlText w:val="%1."/>
      <w:lvlJc w:val="left"/>
      <w:pPr>
        <w:ind w:left="1080" w:hanging="360"/>
      </w:pPr>
      <w:rPr>
        <w:rFonts w:hint="default"/>
      </w:rPr>
    </w:lvl>
    <w:lvl w:ilvl="1" w:tplc="0F70B248" w:tentative="1">
      <w:start w:val="1"/>
      <w:numFmt w:val="lowerLetter"/>
      <w:lvlText w:val="%2."/>
      <w:lvlJc w:val="left"/>
      <w:pPr>
        <w:ind w:left="1800" w:hanging="360"/>
      </w:pPr>
    </w:lvl>
    <w:lvl w:ilvl="2" w:tplc="EF5E7302" w:tentative="1">
      <w:start w:val="1"/>
      <w:numFmt w:val="lowerRoman"/>
      <w:lvlText w:val="%3."/>
      <w:lvlJc w:val="right"/>
      <w:pPr>
        <w:ind w:left="2520" w:hanging="180"/>
      </w:pPr>
    </w:lvl>
    <w:lvl w:ilvl="3" w:tplc="890CFAD8" w:tentative="1">
      <w:start w:val="1"/>
      <w:numFmt w:val="decimal"/>
      <w:lvlText w:val="%4."/>
      <w:lvlJc w:val="left"/>
      <w:pPr>
        <w:ind w:left="3240" w:hanging="360"/>
      </w:pPr>
    </w:lvl>
    <w:lvl w:ilvl="4" w:tplc="E932C6D2" w:tentative="1">
      <w:start w:val="1"/>
      <w:numFmt w:val="lowerLetter"/>
      <w:lvlText w:val="%5."/>
      <w:lvlJc w:val="left"/>
      <w:pPr>
        <w:ind w:left="3960" w:hanging="360"/>
      </w:pPr>
    </w:lvl>
    <w:lvl w:ilvl="5" w:tplc="FCD03F1E" w:tentative="1">
      <w:start w:val="1"/>
      <w:numFmt w:val="lowerRoman"/>
      <w:lvlText w:val="%6."/>
      <w:lvlJc w:val="right"/>
      <w:pPr>
        <w:ind w:left="4680" w:hanging="180"/>
      </w:pPr>
    </w:lvl>
    <w:lvl w:ilvl="6" w:tplc="AEBAAB84" w:tentative="1">
      <w:start w:val="1"/>
      <w:numFmt w:val="decimal"/>
      <w:lvlText w:val="%7."/>
      <w:lvlJc w:val="left"/>
      <w:pPr>
        <w:ind w:left="5400" w:hanging="360"/>
      </w:pPr>
    </w:lvl>
    <w:lvl w:ilvl="7" w:tplc="6C902812" w:tentative="1">
      <w:start w:val="1"/>
      <w:numFmt w:val="lowerLetter"/>
      <w:lvlText w:val="%8."/>
      <w:lvlJc w:val="left"/>
      <w:pPr>
        <w:ind w:left="6120" w:hanging="360"/>
      </w:pPr>
    </w:lvl>
    <w:lvl w:ilvl="8" w:tplc="A29CAC4C" w:tentative="1">
      <w:start w:val="1"/>
      <w:numFmt w:val="lowerRoman"/>
      <w:lvlText w:val="%9."/>
      <w:lvlJc w:val="right"/>
      <w:pPr>
        <w:ind w:left="6840" w:hanging="180"/>
      </w:pPr>
    </w:lvl>
  </w:abstractNum>
  <w:abstractNum w:abstractNumId="9" w15:restartNumberingAfterBreak="0">
    <w:nsid w:val="5D183AB9"/>
    <w:multiLevelType w:val="hybridMultilevel"/>
    <w:tmpl w:val="6CB24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2742CD"/>
    <w:multiLevelType w:val="hybridMultilevel"/>
    <w:tmpl w:val="E72ADA16"/>
    <w:lvl w:ilvl="0" w:tplc="E60ABBA4">
      <w:start w:val="1"/>
      <w:numFmt w:val="bullet"/>
      <w:lvlText w:val=""/>
      <w:lvlJc w:val="left"/>
      <w:pPr>
        <w:tabs>
          <w:tab w:val="num" w:pos="957"/>
        </w:tabs>
        <w:ind w:left="1260" w:hanging="360"/>
      </w:pPr>
      <w:rPr>
        <w:rFonts w:ascii="Symbol" w:hAnsi="Symbol" w:hint="default"/>
        <w:sz w:val="20"/>
      </w:rPr>
    </w:lvl>
    <w:lvl w:ilvl="1" w:tplc="FDBCC6D0" w:tentative="1">
      <w:start w:val="1"/>
      <w:numFmt w:val="bullet"/>
      <w:lvlText w:val="o"/>
      <w:lvlJc w:val="left"/>
      <w:pPr>
        <w:tabs>
          <w:tab w:val="num" w:pos="1440"/>
        </w:tabs>
        <w:ind w:left="1440" w:hanging="360"/>
      </w:pPr>
      <w:rPr>
        <w:rFonts w:ascii="Courier New" w:hAnsi="Courier New" w:cs="Courier New" w:hint="default"/>
      </w:rPr>
    </w:lvl>
    <w:lvl w:ilvl="2" w:tplc="D6FAE93A" w:tentative="1">
      <w:start w:val="1"/>
      <w:numFmt w:val="bullet"/>
      <w:lvlText w:val=""/>
      <w:lvlJc w:val="left"/>
      <w:pPr>
        <w:tabs>
          <w:tab w:val="num" w:pos="2160"/>
        </w:tabs>
        <w:ind w:left="2160" w:hanging="360"/>
      </w:pPr>
      <w:rPr>
        <w:rFonts w:ascii="Wingdings" w:hAnsi="Wingdings" w:hint="default"/>
      </w:rPr>
    </w:lvl>
    <w:lvl w:ilvl="3" w:tplc="DB62FE08" w:tentative="1">
      <w:start w:val="1"/>
      <w:numFmt w:val="bullet"/>
      <w:lvlText w:val=""/>
      <w:lvlJc w:val="left"/>
      <w:pPr>
        <w:tabs>
          <w:tab w:val="num" w:pos="2880"/>
        </w:tabs>
        <w:ind w:left="2880" w:hanging="360"/>
      </w:pPr>
      <w:rPr>
        <w:rFonts w:ascii="Symbol" w:hAnsi="Symbol" w:hint="default"/>
      </w:rPr>
    </w:lvl>
    <w:lvl w:ilvl="4" w:tplc="2E26D42A" w:tentative="1">
      <w:start w:val="1"/>
      <w:numFmt w:val="bullet"/>
      <w:lvlText w:val="o"/>
      <w:lvlJc w:val="left"/>
      <w:pPr>
        <w:tabs>
          <w:tab w:val="num" w:pos="3600"/>
        </w:tabs>
        <w:ind w:left="3600" w:hanging="360"/>
      </w:pPr>
      <w:rPr>
        <w:rFonts w:ascii="Courier New" w:hAnsi="Courier New" w:cs="Courier New" w:hint="default"/>
      </w:rPr>
    </w:lvl>
    <w:lvl w:ilvl="5" w:tplc="FBDCC928" w:tentative="1">
      <w:start w:val="1"/>
      <w:numFmt w:val="bullet"/>
      <w:lvlText w:val=""/>
      <w:lvlJc w:val="left"/>
      <w:pPr>
        <w:tabs>
          <w:tab w:val="num" w:pos="4320"/>
        </w:tabs>
        <w:ind w:left="4320" w:hanging="360"/>
      </w:pPr>
      <w:rPr>
        <w:rFonts w:ascii="Wingdings" w:hAnsi="Wingdings" w:hint="default"/>
      </w:rPr>
    </w:lvl>
    <w:lvl w:ilvl="6" w:tplc="A5AC350C" w:tentative="1">
      <w:start w:val="1"/>
      <w:numFmt w:val="bullet"/>
      <w:lvlText w:val=""/>
      <w:lvlJc w:val="left"/>
      <w:pPr>
        <w:tabs>
          <w:tab w:val="num" w:pos="5040"/>
        </w:tabs>
        <w:ind w:left="5040" w:hanging="360"/>
      </w:pPr>
      <w:rPr>
        <w:rFonts w:ascii="Symbol" w:hAnsi="Symbol" w:hint="default"/>
      </w:rPr>
    </w:lvl>
    <w:lvl w:ilvl="7" w:tplc="8D92815A" w:tentative="1">
      <w:start w:val="1"/>
      <w:numFmt w:val="bullet"/>
      <w:lvlText w:val="o"/>
      <w:lvlJc w:val="left"/>
      <w:pPr>
        <w:tabs>
          <w:tab w:val="num" w:pos="5760"/>
        </w:tabs>
        <w:ind w:left="5760" w:hanging="360"/>
      </w:pPr>
      <w:rPr>
        <w:rFonts w:ascii="Courier New" w:hAnsi="Courier New" w:cs="Courier New" w:hint="default"/>
      </w:rPr>
    </w:lvl>
    <w:lvl w:ilvl="8" w:tplc="ECF063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706796"/>
    <w:multiLevelType w:val="hybridMultilevel"/>
    <w:tmpl w:val="46A8034A"/>
    <w:lvl w:ilvl="0" w:tplc="001A1FB2">
      <w:start w:val="1"/>
      <w:numFmt w:val="decimal"/>
      <w:lvlText w:val="%1."/>
      <w:lvlJc w:val="left"/>
      <w:pPr>
        <w:tabs>
          <w:tab w:val="num" w:pos="720"/>
        </w:tabs>
        <w:ind w:left="720" w:hanging="360"/>
      </w:pPr>
    </w:lvl>
    <w:lvl w:ilvl="1" w:tplc="6394AEC6" w:tentative="1">
      <w:start w:val="1"/>
      <w:numFmt w:val="lowerLetter"/>
      <w:lvlText w:val="%2."/>
      <w:lvlJc w:val="left"/>
      <w:pPr>
        <w:tabs>
          <w:tab w:val="num" w:pos="1440"/>
        </w:tabs>
        <w:ind w:left="1440" w:hanging="360"/>
      </w:pPr>
    </w:lvl>
    <w:lvl w:ilvl="2" w:tplc="745EDEB0" w:tentative="1">
      <w:start w:val="1"/>
      <w:numFmt w:val="lowerRoman"/>
      <w:lvlText w:val="%3."/>
      <w:lvlJc w:val="right"/>
      <w:pPr>
        <w:tabs>
          <w:tab w:val="num" w:pos="2160"/>
        </w:tabs>
        <w:ind w:left="2160" w:hanging="180"/>
      </w:pPr>
    </w:lvl>
    <w:lvl w:ilvl="3" w:tplc="993AF6A8" w:tentative="1">
      <w:start w:val="1"/>
      <w:numFmt w:val="decimal"/>
      <w:lvlText w:val="%4."/>
      <w:lvlJc w:val="left"/>
      <w:pPr>
        <w:tabs>
          <w:tab w:val="num" w:pos="2880"/>
        </w:tabs>
        <w:ind w:left="2880" w:hanging="360"/>
      </w:pPr>
    </w:lvl>
    <w:lvl w:ilvl="4" w:tplc="38D6B434" w:tentative="1">
      <w:start w:val="1"/>
      <w:numFmt w:val="lowerLetter"/>
      <w:lvlText w:val="%5."/>
      <w:lvlJc w:val="left"/>
      <w:pPr>
        <w:tabs>
          <w:tab w:val="num" w:pos="3600"/>
        </w:tabs>
        <w:ind w:left="3600" w:hanging="360"/>
      </w:pPr>
    </w:lvl>
    <w:lvl w:ilvl="5" w:tplc="DE363BFE" w:tentative="1">
      <w:start w:val="1"/>
      <w:numFmt w:val="lowerRoman"/>
      <w:lvlText w:val="%6."/>
      <w:lvlJc w:val="right"/>
      <w:pPr>
        <w:tabs>
          <w:tab w:val="num" w:pos="4320"/>
        </w:tabs>
        <w:ind w:left="4320" w:hanging="180"/>
      </w:pPr>
    </w:lvl>
    <w:lvl w:ilvl="6" w:tplc="075CA450" w:tentative="1">
      <w:start w:val="1"/>
      <w:numFmt w:val="decimal"/>
      <w:lvlText w:val="%7."/>
      <w:lvlJc w:val="left"/>
      <w:pPr>
        <w:tabs>
          <w:tab w:val="num" w:pos="5040"/>
        </w:tabs>
        <w:ind w:left="5040" w:hanging="360"/>
      </w:pPr>
    </w:lvl>
    <w:lvl w:ilvl="7" w:tplc="FBEC4C30" w:tentative="1">
      <w:start w:val="1"/>
      <w:numFmt w:val="lowerLetter"/>
      <w:lvlText w:val="%8."/>
      <w:lvlJc w:val="left"/>
      <w:pPr>
        <w:tabs>
          <w:tab w:val="num" w:pos="5760"/>
        </w:tabs>
        <w:ind w:left="5760" w:hanging="360"/>
      </w:pPr>
    </w:lvl>
    <w:lvl w:ilvl="8" w:tplc="46CA3658" w:tentative="1">
      <w:start w:val="1"/>
      <w:numFmt w:val="lowerRoman"/>
      <w:lvlText w:val="%9."/>
      <w:lvlJc w:val="right"/>
      <w:pPr>
        <w:tabs>
          <w:tab w:val="num" w:pos="6480"/>
        </w:tabs>
        <w:ind w:left="6480" w:hanging="180"/>
      </w:pPr>
    </w:lvl>
  </w:abstractNum>
  <w:abstractNum w:abstractNumId="12" w15:restartNumberingAfterBreak="0">
    <w:nsid w:val="69E42D92"/>
    <w:multiLevelType w:val="hybridMultilevel"/>
    <w:tmpl w:val="9190EED4"/>
    <w:lvl w:ilvl="0" w:tplc="14009132">
      <w:start w:val="1"/>
      <w:numFmt w:val="decimal"/>
      <w:lvlText w:val="%1."/>
      <w:lvlJc w:val="left"/>
      <w:pPr>
        <w:tabs>
          <w:tab w:val="num" w:pos="360"/>
        </w:tabs>
        <w:ind w:left="360" w:hanging="360"/>
      </w:pPr>
      <w:rPr>
        <w:rFonts w:hint="default"/>
        <w:color w:val="0000FF"/>
      </w:rPr>
    </w:lvl>
    <w:lvl w:ilvl="1" w:tplc="C7D23D90">
      <w:start w:val="1"/>
      <w:numFmt w:val="decimal"/>
      <w:lvlText w:val="%2."/>
      <w:lvlJc w:val="left"/>
      <w:pPr>
        <w:tabs>
          <w:tab w:val="num" w:pos="578"/>
        </w:tabs>
        <w:ind w:left="578" w:hanging="360"/>
      </w:pPr>
    </w:lvl>
    <w:lvl w:ilvl="2" w:tplc="28408FF8" w:tentative="1">
      <w:start w:val="1"/>
      <w:numFmt w:val="lowerRoman"/>
      <w:lvlText w:val="%3."/>
      <w:lvlJc w:val="right"/>
      <w:pPr>
        <w:tabs>
          <w:tab w:val="num" w:pos="1298"/>
        </w:tabs>
        <w:ind w:left="1298" w:hanging="180"/>
      </w:pPr>
    </w:lvl>
    <w:lvl w:ilvl="3" w:tplc="974E12F8" w:tentative="1">
      <w:start w:val="1"/>
      <w:numFmt w:val="decimal"/>
      <w:lvlText w:val="%4."/>
      <w:lvlJc w:val="left"/>
      <w:pPr>
        <w:tabs>
          <w:tab w:val="num" w:pos="2018"/>
        </w:tabs>
        <w:ind w:left="2018" w:hanging="360"/>
      </w:pPr>
    </w:lvl>
    <w:lvl w:ilvl="4" w:tplc="27B0F066" w:tentative="1">
      <w:start w:val="1"/>
      <w:numFmt w:val="lowerLetter"/>
      <w:lvlText w:val="%5."/>
      <w:lvlJc w:val="left"/>
      <w:pPr>
        <w:tabs>
          <w:tab w:val="num" w:pos="2738"/>
        </w:tabs>
        <w:ind w:left="2738" w:hanging="360"/>
      </w:pPr>
    </w:lvl>
    <w:lvl w:ilvl="5" w:tplc="0E28539E" w:tentative="1">
      <w:start w:val="1"/>
      <w:numFmt w:val="lowerRoman"/>
      <w:lvlText w:val="%6."/>
      <w:lvlJc w:val="right"/>
      <w:pPr>
        <w:tabs>
          <w:tab w:val="num" w:pos="3458"/>
        </w:tabs>
        <w:ind w:left="3458" w:hanging="180"/>
      </w:pPr>
    </w:lvl>
    <w:lvl w:ilvl="6" w:tplc="5BA8C9C8" w:tentative="1">
      <w:start w:val="1"/>
      <w:numFmt w:val="decimal"/>
      <w:lvlText w:val="%7."/>
      <w:lvlJc w:val="left"/>
      <w:pPr>
        <w:tabs>
          <w:tab w:val="num" w:pos="4178"/>
        </w:tabs>
        <w:ind w:left="4178" w:hanging="360"/>
      </w:pPr>
    </w:lvl>
    <w:lvl w:ilvl="7" w:tplc="7704636A" w:tentative="1">
      <w:start w:val="1"/>
      <w:numFmt w:val="lowerLetter"/>
      <w:lvlText w:val="%8."/>
      <w:lvlJc w:val="left"/>
      <w:pPr>
        <w:tabs>
          <w:tab w:val="num" w:pos="4898"/>
        </w:tabs>
        <w:ind w:left="4898" w:hanging="360"/>
      </w:pPr>
    </w:lvl>
    <w:lvl w:ilvl="8" w:tplc="6776963A" w:tentative="1">
      <w:start w:val="1"/>
      <w:numFmt w:val="lowerRoman"/>
      <w:lvlText w:val="%9."/>
      <w:lvlJc w:val="right"/>
      <w:pPr>
        <w:tabs>
          <w:tab w:val="num" w:pos="5618"/>
        </w:tabs>
        <w:ind w:left="5618" w:hanging="180"/>
      </w:pPr>
    </w:lvl>
  </w:abstractNum>
  <w:abstractNum w:abstractNumId="13" w15:restartNumberingAfterBreak="0">
    <w:nsid w:val="710C37B9"/>
    <w:multiLevelType w:val="hybridMultilevel"/>
    <w:tmpl w:val="0942A118"/>
    <w:lvl w:ilvl="0" w:tplc="27CE6804">
      <w:start w:val="1"/>
      <w:numFmt w:val="bullet"/>
      <w:lvlText w:val=""/>
      <w:lvlJc w:val="left"/>
      <w:pPr>
        <w:tabs>
          <w:tab w:val="num" w:pos="-902"/>
        </w:tabs>
        <w:ind w:left="362" w:hanging="362"/>
      </w:pPr>
      <w:rPr>
        <w:rFonts w:ascii="Symbol" w:hAnsi="Symbol" w:hint="default"/>
        <w:sz w:val="20"/>
      </w:rPr>
    </w:lvl>
    <w:lvl w:ilvl="1" w:tplc="BEF435E2" w:tentative="1">
      <w:start w:val="1"/>
      <w:numFmt w:val="bullet"/>
      <w:lvlText w:val="o"/>
      <w:lvlJc w:val="left"/>
      <w:pPr>
        <w:tabs>
          <w:tab w:val="num" w:pos="551"/>
        </w:tabs>
        <w:ind w:left="551" w:hanging="360"/>
      </w:pPr>
      <w:rPr>
        <w:rFonts w:ascii="Courier New" w:hAnsi="Courier New" w:cs="Courier New" w:hint="default"/>
      </w:rPr>
    </w:lvl>
    <w:lvl w:ilvl="2" w:tplc="893C323C" w:tentative="1">
      <w:start w:val="1"/>
      <w:numFmt w:val="bullet"/>
      <w:lvlText w:val=""/>
      <w:lvlJc w:val="left"/>
      <w:pPr>
        <w:tabs>
          <w:tab w:val="num" w:pos="1271"/>
        </w:tabs>
        <w:ind w:left="1271" w:hanging="360"/>
      </w:pPr>
      <w:rPr>
        <w:rFonts w:ascii="Wingdings" w:hAnsi="Wingdings" w:hint="default"/>
      </w:rPr>
    </w:lvl>
    <w:lvl w:ilvl="3" w:tplc="8990E008" w:tentative="1">
      <w:start w:val="1"/>
      <w:numFmt w:val="bullet"/>
      <w:lvlText w:val=""/>
      <w:lvlJc w:val="left"/>
      <w:pPr>
        <w:tabs>
          <w:tab w:val="num" w:pos="1991"/>
        </w:tabs>
        <w:ind w:left="1991" w:hanging="360"/>
      </w:pPr>
      <w:rPr>
        <w:rFonts w:ascii="Symbol" w:hAnsi="Symbol" w:hint="default"/>
      </w:rPr>
    </w:lvl>
    <w:lvl w:ilvl="4" w:tplc="2F88F80C" w:tentative="1">
      <w:start w:val="1"/>
      <w:numFmt w:val="bullet"/>
      <w:lvlText w:val="o"/>
      <w:lvlJc w:val="left"/>
      <w:pPr>
        <w:tabs>
          <w:tab w:val="num" w:pos="2711"/>
        </w:tabs>
        <w:ind w:left="2711" w:hanging="360"/>
      </w:pPr>
      <w:rPr>
        <w:rFonts w:ascii="Courier New" w:hAnsi="Courier New" w:cs="Courier New" w:hint="default"/>
      </w:rPr>
    </w:lvl>
    <w:lvl w:ilvl="5" w:tplc="8E10A5A8" w:tentative="1">
      <w:start w:val="1"/>
      <w:numFmt w:val="bullet"/>
      <w:lvlText w:val=""/>
      <w:lvlJc w:val="left"/>
      <w:pPr>
        <w:tabs>
          <w:tab w:val="num" w:pos="3431"/>
        </w:tabs>
        <w:ind w:left="3431" w:hanging="360"/>
      </w:pPr>
      <w:rPr>
        <w:rFonts w:ascii="Wingdings" w:hAnsi="Wingdings" w:hint="default"/>
      </w:rPr>
    </w:lvl>
    <w:lvl w:ilvl="6" w:tplc="A722761E" w:tentative="1">
      <w:start w:val="1"/>
      <w:numFmt w:val="bullet"/>
      <w:lvlText w:val=""/>
      <w:lvlJc w:val="left"/>
      <w:pPr>
        <w:tabs>
          <w:tab w:val="num" w:pos="4151"/>
        </w:tabs>
        <w:ind w:left="4151" w:hanging="360"/>
      </w:pPr>
      <w:rPr>
        <w:rFonts w:ascii="Symbol" w:hAnsi="Symbol" w:hint="default"/>
      </w:rPr>
    </w:lvl>
    <w:lvl w:ilvl="7" w:tplc="DC94C2F6" w:tentative="1">
      <w:start w:val="1"/>
      <w:numFmt w:val="bullet"/>
      <w:lvlText w:val="o"/>
      <w:lvlJc w:val="left"/>
      <w:pPr>
        <w:tabs>
          <w:tab w:val="num" w:pos="4871"/>
        </w:tabs>
        <w:ind w:left="4871" w:hanging="360"/>
      </w:pPr>
      <w:rPr>
        <w:rFonts w:ascii="Courier New" w:hAnsi="Courier New" w:cs="Courier New" w:hint="default"/>
      </w:rPr>
    </w:lvl>
    <w:lvl w:ilvl="8" w:tplc="FE9A12DA" w:tentative="1">
      <w:start w:val="1"/>
      <w:numFmt w:val="bullet"/>
      <w:lvlText w:val=""/>
      <w:lvlJc w:val="left"/>
      <w:pPr>
        <w:tabs>
          <w:tab w:val="num" w:pos="5591"/>
        </w:tabs>
        <w:ind w:left="5591" w:hanging="360"/>
      </w:pPr>
      <w:rPr>
        <w:rFonts w:ascii="Wingdings" w:hAnsi="Wingdings" w:hint="default"/>
      </w:rPr>
    </w:lvl>
  </w:abstractNum>
  <w:abstractNum w:abstractNumId="14" w15:restartNumberingAfterBreak="0">
    <w:nsid w:val="723F35C0"/>
    <w:multiLevelType w:val="hybridMultilevel"/>
    <w:tmpl w:val="911A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B6BA9"/>
    <w:multiLevelType w:val="hybridMultilevel"/>
    <w:tmpl w:val="EBE66B30"/>
    <w:lvl w:ilvl="0" w:tplc="24C4FB36">
      <w:start w:val="1"/>
      <w:numFmt w:val="bullet"/>
      <w:lvlText w:val=""/>
      <w:lvlJc w:val="left"/>
      <w:pPr>
        <w:tabs>
          <w:tab w:val="num" w:pos="720"/>
        </w:tabs>
        <w:ind w:left="720" w:hanging="360"/>
      </w:pPr>
      <w:rPr>
        <w:rFonts w:ascii="Symbol" w:hAnsi="Symbol" w:hint="default"/>
      </w:rPr>
    </w:lvl>
    <w:lvl w:ilvl="1" w:tplc="03AC42EC" w:tentative="1">
      <w:start w:val="1"/>
      <w:numFmt w:val="bullet"/>
      <w:lvlText w:val="o"/>
      <w:lvlJc w:val="left"/>
      <w:pPr>
        <w:tabs>
          <w:tab w:val="num" w:pos="1440"/>
        </w:tabs>
        <w:ind w:left="1440" w:hanging="360"/>
      </w:pPr>
      <w:rPr>
        <w:rFonts w:ascii="Courier New" w:hAnsi="Courier New" w:hint="default"/>
      </w:rPr>
    </w:lvl>
    <w:lvl w:ilvl="2" w:tplc="EA4886CA" w:tentative="1">
      <w:start w:val="1"/>
      <w:numFmt w:val="bullet"/>
      <w:lvlText w:val=""/>
      <w:lvlJc w:val="left"/>
      <w:pPr>
        <w:tabs>
          <w:tab w:val="num" w:pos="2160"/>
        </w:tabs>
        <w:ind w:left="2160" w:hanging="360"/>
      </w:pPr>
      <w:rPr>
        <w:rFonts w:ascii="Wingdings" w:hAnsi="Wingdings" w:hint="default"/>
      </w:rPr>
    </w:lvl>
    <w:lvl w:ilvl="3" w:tplc="5ADE808C" w:tentative="1">
      <w:start w:val="1"/>
      <w:numFmt w:val="bullet"/>
      <w:lvlText w:val=""/>
      <w:lvlJc w:val="left"/>
      <w:pPr>
        <w:tabs>
          <w:tab w:val="num" w:pos="2880"/>
        </w:tabs>
        <w:ind w:left="2880" w:hanging="360"/>
      </w:pPr>
      <w:rPr>
        <w:rFonts w:ascii="Symbol" w:hAnsi="Symbol" w:hint="default"/>
      </w:rPr>
    </w:lvl>
    <w:lvl w:ilvl="4" w:tplc="0DE4499C" w:tentative="1">
      <w:start w:val="1"/>
      <w:numFmt w:val="bullet"/>
      <w:lvlText w:val="o"/>
      <w:lvlJc w:val="left"/>
      <w:pPr>
        <w:tabs>
          <w:tab w:val="num" w:pos="3600"/>
        </w:tabs>
        <w:ind w:left="3600" w:hanging="360"/>
      </w:pPr>
      <w:rPr>
        <w:rFonts w:ascii="Courier New" w:hAnsi="Courier New" w:hint="default"/>
      </w:rPr>
    </w:lvl>
    <w:lvl w:ilvl="5" w:tplc="6E506CCC" w:tentative="1">
      <w:start w:val="1"/>
      <w:numFmt w:val="bullet"/>
      <w:lvlText w:val=""/>
      <w:lvlJc w:val="left"/>
      <w:pPr>
        <w:tabs>
          <w:tab w:val="num" w:pos="4320"/>
        </w:tabs>
        <w:ind w:left="4320" w:hanging="360"/>
      </w:pPr>
      <w:rPr>
        <w:rFonts w:ascii="Wingdings" w:hAnsi="Wingdings" w:hint="default"/>
      </w:rPr>
    </w:lvl>
    <w:lvl w:ilvl="6" w:tplc="4D285FEA" w:tentative="1">
      <w:start w:val="1"/>
      <w:numFmt w:val="bullet"/>
      <w:lvlText w:val=""/>
      <w:lvlJc w:val="left"/>
      <w:pPr>
        <w:tabs>
          <w:tab w:val="num" w:pos="5040"/>
        </w:tabs>
        <w:ind w:left="5040" w:hanging="360"/>
      </w:pPr>
      <w:rPr>
        <w:rFonts w:ascii="Symbol" w:hAnsi="Symbol" w:hint="default"/>
      </w:rPr>
    </w:lvl>
    <w:lvl w:ilvl="7" w:tplc="F92A638E" w:tentative="1">
      <w:start w:val="1"/>
      <w:numFmt w:val="bullet"/>
      <w:lvlText w:val="o"/>
      <w:lvlJc w:val="left"/>
      <w:pPr>
        <w:tabs>
          <w:tab w:val="num" w:pos="5760"/>
        </w:tabs>
        <w:ind w:left="5760" w:hanging="360"/>
      </w:pPr>
      <w:rPr>
        <w:rFonts w:ascii="Courier New" w:hAnsi="Courier New" w:hint="default"/>
      </w:rPr>
    </w:lvl>
    <w:lvl w:ilvl="8" w:tplc="C06096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873CEA"/>
    <w:multiLevelType w:val="hybridMultilevel"/>
    <w:tmpl w:val="2EFAAD34"/>
    <w:lvl w:ilvl="0" w:tplc="3EACBA14">
      <w:start w:val="1"/>
      <w:numFmt w:val="bullet"/>
      <w:lvlText w:val=""/>
      <w:lvlJc w:val="left"/>
      <w:pPr>
        <w:tabs>
          <w:tab w:val="num" w:pos="720"/>
        </w:tabs>
        <w:ind w:left="720" w:hanging="360"/>
      </w:pPr>
      <w:rPr>
        <w:rFonts w:ascii="Symbol" w:hAnsi="Symbol" w:hint="default"/>
      </w:rPr>
    </w:lvl>
    <w:lvl w:ilvl="1" w:tplc="29AAD0D6">
      <w:start w:val="1"/>
      <w:numFmt w:val="decimal"/>
      <w:lvlText w:val="%2."/>
      <w:lvlJc w:val="left"/>
      <w:pPr>
        <w:tabs>
          <w:tab w:val="num" w:pos="1440"/>
        </w:tabs>
        <w:ind w:left="1440" w:hanging="360"/>
      </w:pPr>
    </w:lvl>
    <w:lvl w:ilvl="2" w:tplc="27AC38EC">
      <w:start w:val="1"/>
      <w:numFmt w:val="decimal"/>
      <w:lvlText w:val="%3."/>
      <w:lvlJc w:val="left"/>
      <w:pPr>
        <w:tabs>
          <w:tab w:val="num" w:pos="2160"/>
        </w:tabs>
        <w:ind w:left="2160" w:hanging="360"/>
      </w:pPr>
    </w:lvl>
    <w:lvl w:ilvl="3" w:tplc="38C2C8C2">
      <w:start w:val="1"/>
      <w:numFmt w:val="decimal"/>
      <w:lvlText w:val="%4."/>
      <w:lvlJc w:val="left"/>
      <w:pPr>
        <w:tabs>
          <w:tab w:val="num" w:pos="2880"/>
        </w:tabs>
        <w:ind w:left="2880" w:hanging="360"/>
      </w:pPr>
    </w:lvl>
    <w:lvl w:ilvl="4" w:tplc="55005ED2">
      <w:start w:val="1"/>
      <w:numFmt w:val="decimal"/>
      <w:lvlText w:val="%5."/>
      <w:lvlJc w:val="left"/>
      <w:pPr>
        <w:tabs>
          <w:tab w:val="num" w:pos="3600"/>
        </w:tabs>
        <w:ind w:left="3600" w:hanging="360"/>
      </w:pPr>
    </w:lvl>
    <w:lvl w:ilvl="5" w:tplc="FF04CA28">
      <w:start w:val="1"/>
      <w:numFmt w:val="decimal"/>
      <w:lvlText w:val="%6."/>
      <w:lvlJc w:val="left"/>
      <w:pPr>
        <w:tabs>
          <w:tab w:val="num" w:pos="4320"/>
        </w:tabs>
        <w:ind w:left="4320" w:hanging="360"/>
      </w:pPr>
    </w:lvl>
    <w:lvl w:ilvl="6" w:tplc="D8BC46FA">
      <w:start w:val="1"/>
      <w:numFmt w:val="decimal"/>
      <w:lvlText w:val="%7."/>
      <w:lvlJc w:val="left"/>
      <w:pPr>
        <w:tabs>
          <w:tab w:val="num" w:pos="5040"/>
        </w:tabs>
        <w:ind w:left="5040" w:hanging="360"/>
      </w:pPr>
    </w:lvl>
    <w:lvl w:ilvl="7" w:tplc="431E2E9E">
      <w:start w:val="1"/>
      <w:numFmt w:val="decimal"/>
      <w:lvlText w:val="%8."/>
      <w:lvlJc w:val="left"/>
      <w:pPr>
        <w:tabs>
          <w:tab w:val="num" w:pos="5760"/>
        </w:tabs>
        <w:ind w:left="5760" w:hanging="360"/>
      </w:pPr>
    </w:lvl>
    <w:lvl w:ilvl="8" w:tplc="ECFAB3B2">
      <w:start w:val="1"/>
      <w:numFmt w:val="decimal"/>
      <w:lvlText w:val="%9."/>
      <w:lvlJc w:val="left"/>
      <w:pPr>
        <w:tabs>
          <w:tab w:val="num" w:pos="6480"/>
        </w:tabs>
        <w:ind w:left="6480" w:hanging="360"/>
      </w:pPr>
    </w:lvl>
  </w:abstractNum>
  <w:num w:numId="1">
    <w:abstractNumId w:val="12"/>
  </w:num>
  <w:num w:numId="2">
    <w:abstractNumId w:val="1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6"/>
  </w:num>
  <w:num w:numId="11">
    <w:abstractNumId w:val="11"/>
  </w:num>
  <w:num w:numId="12">
    <w:abstractNumId w:val="2"/>
  </w:num>
  <w:num w:numId="13">
    <w:abstractNumId w:val="0"/>
  </w:num>
  <w:num w:numId="14">
    <w:abstractNumId w:val="7"/>
  </w:num>
  <w:num w:numId="15">
    <w:abstractNumId w:val="8"/>
  </w:num>
  <w:num w:numId="16">
    <w:abstractNumId w:val="5"/>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5"/>
    <w:rsid w:val="000026F7"/>
    <w:rsid w:val="0001367B"/>
    <w:rsid w:val="00051D79"/>
    <w:rsid w:val="000A6838"/>
    <w:rsid w:val="000A711E"/>
    <w:rsid w:val="000E6DDA"/>
    <w:rsid w:val="0011405C"/>
    <w:rsid w:val="00133567"/>
    <w:rsid w:val="00134A42"/>
    <w:rsid w:val="001353CE"/>
    <w:rsid w:val="00135DA0"/>
    <w:rsid w:val="001531E7"/>
    <w:rsid w:val="0018257E"/>
    <w:rsid w:val="00190499"/>
    <w:rsid w:val="001A5936"/>
    <w:rsid w:val="001C309D"/>
    <w:rsid w:val="001D57B8"/>
    <w:rsid w:val="001D653C"/>
    <w:rsid w:val="00224B53"/>
    <w:rsid w:val="002478D0"/>
    <w:rsid w:val="00275EF1"/>
    <w:rsid w:val="002A514E"/>
    <w:rsid w:val="002D5C21"/>
    <w:rsid w:val="002E23D4"/>
    <w:rsid w:val="00305544"/>
    <w:rsid w:val="00327709"/>
    <w:rsid w:val="00355C82"/>
    <w:rsid w:val="003956E2"/>
    <w:rsid w:val="003A72BB"/>
    <w:rsid w:val="003C0531"/>
    <w:rsid w:val="003D6820"/>
    <w:rsid w:val="0040628D"/>
    <w:rsid w:val="0041467B"/>
    <w:rsid w:val="0042096B"/>
    <w:rsid w:val="00425B7B"/>
    <w:rsid w:val="00427BF5"/>
    <w:rsid w:val="00431B44"/>
    <w:rsid w:val="004373B2"/>
    <w:rsid w:val="0044035F"/>
    <w:rsid w:val="004450B2"/>
    <w:rsid w:val="0045204C"/>
    <w:rsid w:val="00475F6C"/>
    <w:rsid w:val="004873E9"/>
    <w:rsid w:val="004B1BE5"/>
    <w:rsid w:val="004D2793"/>
    <w:rsid w:val="00522ED1"/>
    <w:rsid w:val="005B0636"/>
    <w:rsid w:val="006045EB"/>
    <w:rsid w:val="00656B02"/>
    <w:rsid w:val="00687A12"/>
    <w:rsid w:val="006A1C2C"/>
    <w:rsid w:val="00700B5D"/>
    <w:rsid w:val="00705C4A"/>
    <w:rsid w:val="00707497"/>
    <w:rsid w:val="007111F4"/>
    <w:rsid w:val="0072151D"/>
    <w:rsid w:val="00742B09"/>
    <w:rsid w:val="00754618"/>
    <w:rsid w:val="007605CF"/>
    <w:rsid w:val="007635EC"/>
    <w:rsid w:val="007956D3"/>
    <w:rsid w:val="007B337F"/>
    <w:rsid w:val="007D6EBF"/>
    <w:rsid w:val="008634CE"/>
    <w:rsid w:val="008733AF"/>
    <w:rsid w:val="008A6006"/>
    <w:rsid w:val="008B44DD"/>
    <w:rsid w:val="008D0270"/>
    <w:rsid w:val="008E7C42"/>
    <w:rsid w:val="00913FA0"/>
    <w:rsid w:val="00914896"/>
    <w:rsid w:val="009233DD"/>
    <w:rsid w:val="0092474E"/>
    <w:rsid w:val="00930BE4"/>
    <w:rsid w:val="00951B4E"/>
    <w:rsid w:val="009734AB"/>
    <w:rsid w:val="00973E26"/>
    <w:rsid w:val="009756AB"/>
    <w:rsid w:val="00983B52"/>
    <w:rsid w:val="00997DE9"/>
    <w:rsid w:val="009A425D"/>
    <w:rsid w:val="009B2430"/>
    <w:rsid w:val="009C1D61"/>
    <w:rsid w:val="009D1DCC"/>
    <w:rsid w:val="009D6489"/>
    <w:rsid w:val="009E3A38"/>
    <w:rsid w:val="009E73A2"/>
    <w:rsid w:val="009F18ED"/>
    <w:rsid w:val="009F5E4E"/>
    <w:rsid w:val="00A04892"/>
    <w:rsid w:val="00A20AE2"/>
    <w:rsid w:val="00A31549"/>
    <w:rsid w:val="00A47AC3"/>
    <w:rsid w:val="00A515F6"/>
    <w:rsid w:val="00A72B26"/>
    <w:rsid w:val="00A86491"/>
    <w:rsid w:val="00A90CB0"/>
    <w:rsid w:val="00AA3E00"/>
    <w:rsid w:val="00AB4729"/>
    <w:rsid w:val="00AB6A90"/>
    <w:rsid w:val="00AF0654"/>
    <w:rsid w:val="00B20E39"/>
    <w:rsid w:val="00B25585"/>
    <w:rsid w:val="00B42291"/>
    <w:rsid w:val="00B62265"/>
    <w:rsid w:val="00B95251"/>
    <w:rsid w:val="00BA2819"/>
    <w:rsid w:val="00BA4A18"/>
    <w:rsid w:val="00BD53C4"/>
    <w:rsid w:val="00BF42C3"/>
    <w:rsid w:val="00C16A42"/>
    <w:rsid w:val="00C3152B"/>
    <w:rsid w:val="00C34C95"/>
    <w:rsid w:val="00C742CE"/>
    <w:rsid w:val="00C82A3A"/>
    <w:rsid w:val="00CA106A"/>
    <w:rsid w:val="00CA288A"/>
    <w:rsid w:val="00CA5FEA"/>
    <w:rsid w:val="00CD64B2"/>
    <w:rsid w:val="00CE2E94"/>
    <w:rsid w:val="00CF0455"/>
    <w:rsid w:val="00CF7CA1"/>
    <w:rsid w:val="00D209D3"/>
    <w:rsid w:val="00D418F4"/>
    <w:rsid w:val="00D4739E"/>
    <w:rsid w:val="00D530E3"/>
    <w:rsid w:val="00D61DDC"/>
    <w:rsid w:val="00D714C5"/>
    <w:rsid w:val="00D75FCB"/>
    <w:rsid w:val="00D837B5"/>
    <w:rsid w:val="00D8773B"/>
    <w:rsid w:val="00D92C48"/>
    <w:rsid w:val="00D95FDB"/>
    <w:rsid w:val="00DA086A"/>
    <w:rsid w:val="00DD79C8"/>
    <w:rsid w:val="00E11C7C"/>
    <w:rsid w:val="00E15D9C"/>
    <w:rsid w:val="00E33151"/>
    <w:rsid w:val="00E3397C"/>
    <w:rsid w:val="00E35400"/>
    <w:rsid w:val="00E668F7"/>
    <w:rsid w:val="00E76DC7"/>
    <w:rsid w:val="00EA2127"/>
    <w:rsid w:val="00EB324B"/>
    <w:rsid w:val="00EE4AE6"/>
    <w:rsid w:val="00F40400"/>
    <w:rsid w:val="00F6798F"/>
    <w:rsid w:val="00F71DCD"/>
    <w:rsid w:val="00FC4EB9"/>
    <w:rsid w:val="00FF481B"/>
    <w:rsid w:val="00FF79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06716"/>
  <w15:chartTrackingRefBased/>
  <w15:docId w15:val="{27A1E592-A389-2E4F-8AA6-EC26E837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1FB"/>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8D0270"/>
    <w:rPr>
      <w:rFonts w:ascii="Arial" w:hAnsi="Arial"/>
      <w:color w:val="3366FF"/>
      <w:sz w:val="22"/>
      <w:u w:val="none"/>
    </w:rPr>
  </w:style>
  <w:style w:type="paragraph" w:styleId="Revision">
    <w:name w:val="Revision"/>
    <w:hidden/>
    <w:uiPriority w:val="99"/>
    <w:semiHidden/>
    <w:rsid w:val="007956D3"/>
    <w:rPr>
      <w:sz w:val="24"/>
      <w:szCs w:val="24"/>
      <w:lang w:eastAsia="en-AU"/>
    </w:rPr>
  </w:style>
  <w:style w:type="paragraph" w:styleId="ListParagraph">
    <w:name w:val="List Paragraph"/>
    <w:basedOn w:val="Normal"/>
    <w:uiPriority w:val="34"/>
    <w:qFormat/>
    <w:rsid w:val="001C3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B81BD-3715-4EF0-AD73-64491115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5356</Words>
  <Characters>30533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35818</CharactersWithSpaces>
  <SharedDoc>false</SharedDoc>
  <HLinks>
    <vt:vector size="6" baseType="variant">
      <vt:variant>
        <vt:i4>3538957</vt:i4>
      </vt:variant>
      <vt:variant>
        <vt:i4>0</vt:i4>
      </vt:variant>
      <vt:variant>
        <vt:i4>0</vt:i4>
      </vt:variant>
      <vt:variant>
        <vt:i4>5</vt:i4>
      </vt:variant>
      <vt:variant>
        <vt:lpwstr>mailto:ugicr@monash.edu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Owen McKay</cp:lastModifiedBy>
  <cp:revision>3</cp:revision>
  <cp:lastPrinted>2012-02-17T04:52:00Z</cp:lastPrinted>
  <dcterms:created xsi:type="dcterms:W3CDTF">2022-07-15T12:25:00Z</dcterms:created>
  <dcterms:modified xsi:type="dcterms:W3CDTF">2022-07-15T12:26:00Z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018F-DAA7-DD8F-E5E8</vt:lpwstr>
  </property>
</Properties>
</file>