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27A74" w14:textId="713C384E" w:rsidR="0038113D" w:rsidRPr="00CF6157" w:rsidRDefault="006876FB" w:rsidP="00DC5708">
      <w:pPr>
        <w:spacing w:line="360" w:lineRule="auto"/>
        <w:ind w:left="720" w:right="-52" w:hanging="720"/>
        <w:jc w:val="center"/>
        <w:rPr>
          <w:rFonts w:ascii="Times New Roman" w:hAnsi="Times New Roman"/>
          <w:b/>
          <w:bCs/>
          <w:sz w:val="24"/>
          <w:szCs w:val="24"/>
        </w:rPr>
      </w:pPr>
      <w:proofErr w:type="spellStart"/>
      <w:r w:rsidRPr="00CF6157">
        <w:rPr>
          <w:rFonts w:ascii="Times New Roman" w:hAnsi="Times New Roman"/>
          <w:b/>
          <w:bCs/>
          <w:sz w:val="24"/>
          <w:szCs w:val="24"/>
        </w:rPr>
        <w:t>Moemoeā</w:t>
      </w:r>
      <w:proofErr w:type="spellEnd"/>
      <w:r w:rsidRPr="00CF6157">
        <w:rPr>
          <w:rFonts w:ascii="Times New Roman" w:hAnsi="Times New Roman"/>
          <w:b/>
          <w:bCs/>
          <w:sz w:val="24"/>
          <w:szCs w:val="24"/>
        </w:rPr>
        <w:t xml:space="preserve"> Study Protocol</w:t>
      </w:r>
    </w:p>
    <w:p w14:paraId="11113AB2" w14:textId="77777777" w:rsidR="0038113D" w:rsidRPr="00CF6157" w:rsidRDefault="0038113D" w:rsidP="00DC5708">
      <w:pPr>
        <w:spacing w:line="360" w:lineRule="auto"/>
        <w:ind w:left="720" w:right="-52" w:hanging="720"/>
        <w:jc w:val="center"/>
        <w:rPr>
          <w:rFonts w:ascii="Times New Roman" w:hAnsi="Times New Roman"/>
          <w:b/>
          <w:bCs/>
          <w:sz w:val="24"/>
          <w:szCs w:val="24"/>
        </w:rPr>
      </w:pPr>
    </w:p>
    <w:p w14:paraId="248CCE5B" w14:textId="5A841F43" w:rsidR="00157619" w:rsidRPr="00CF6157" w:rsidRDefault="0038113D" w:rsidP="00DC5708">
      <w:pPr>
        <w:pStyle w:val="ListParagraph"/>
        <w:numPr>
          <w:ilvl w:val="0"/>
          <w:numId w:val="11"/>
        </w:numPr>
        <w:spacing w:line="360" w:lineRule="auto"/>
        <w:ind w:right="-52" w:hanging="720"/>
        <w:rPr>
          <w:rFonts w:ascii="Times New Roman" w:hAnsi="Times New Roman"/>
          <w:b/>
          <w:sz w:val="24"/>
          <w:szCs w:val="24"/>
        </w:rPr>
      </w:pPr>
      <w:r w:rsidRPr="00CF6157">
        <w:rPr>
          <w:rFonts w:ascii="Times New Roman" w:hAnsi="Times New Roman"/>
          <w:b/>
          <w:sz w:val="24"/>
          <w:szCs w:val="24"/>
        </w:rPr>
        <w:t>T</w:t>
      </w:r>
      <w:r w:rsidR="00AA49FD" w:rsidRPr="00CF6157">
        <w:rPr>
          <w:rFonts w:ascii="Times New Roman" w:hAnsi="Times New Roman"/>
          <w:b/>
          <w:sz w:val="24"/>
          <w:szCs w:val="24"/>
        </w:rPr>
        <w:t xml:space="preserve">itle: </w:t>
      </w:r>
      <w:r w:rsidR="002302E8" w:rsidRPr="00CF6157">
        <w:rPr>
          <w:rFonts w:ascii="Times New Roman" w:hAnsi="Times New Roman"/>
          <w:b/>
          <w:bCs/>
          <w:sz w:val="24"/>
          <w:szCs w:val="24"/>
        </w:rPr>
        <w:t>A</w:t>
      </w:r>
      <w:r w:rsidR="003D2AB2" w:rsidRPr="00CF6157">
        <w:rPr>
          <w:rFonts w:ascii="Times New Roman" w:hAnsi="Times New Roman"/>
          <w:b/>
          <w:bCs/>
          <w:sz w:val="24"/>
          <w:szCs w:val="24"/>
        </w:rPr>
        <w:t xml:space="preserve"> culturally re</w:t>
      </w:r>
      <w:r w:rsidR="00377AA8" w:rsidRPr="00CF6157">
        <w:rPr>
          <w:rFonts w:ascii="Times New Roman" w:hAnsi="Times New Roman"/>
          <w:b/>
          <w:bCs/>
          <w:sz w:val="24"/>
          <w:szCs w:val="24"/>
        </w:rPr>
        <w:t>levant</w:t>
      </w:r>
      <w:r w:rsidR="003D2AB2" w:rsidRPr="00CF6157">
        <w:rPr>
          <w:rFonts w:ascii="Times New Roman" w:hAnsi="Times New Roman"/>
          <w:b/>
          <w:bCs/>
          <w:sz w:val="24"/>
          <w:szCs w:val="24"/>
        </w:rPr>
        <w:t xml:space="preserve"> </w:t>
      </w:r>
      <w:r w:rsidR="003D2AB2" w:rsidRPr="00CF6157">
        <w:rPr>
          <w:rFonts w:ascii="Times New Roman" w:hAnsi="Times New Roman"/>
          <w:b/>
          <w:bCs/>
          <w:color w:val="000000" w:themeColor="text1"/>
          <w:sz w:val="24"/>
          <w:szCs w:val="24"/>
        </w:rPr>
        <w:t xml:space="preserve">sleep </w:t>
      </w:r>
      <w:r w:rsidR="002C68FF" w:rsidRPr="00CF6157">
        <w:rPr>
          <w:rFonts w:ascii="Times New Roman" w:hAnsi="Times New Roman"/>
          <w:b/>
          <w:bCs/>
          <w:color w:val="000000" w:themeColor="text1"/>
          <w:sz w:val="24"/>
          <w:szCs w:val="24"/>
        </w:rPr>
        <w:t xml:space="preserve">and wellbeing </w:t>
      </w:r>
      <w:r w:rsidR="003D2AB2" w:rsidRPr="00CF6157">
        <w:rPr>
          <w:rFonts w:ascii="Times New Roman" w:hAnsi="Times New Roman"/>
          <w:b/>
          <w:bCs/>
          <w:color w:val="000000" w:themeColor="text1"/>
          <w:sz w:val="24"/>
          <w:szCs w:val="24"/>
        </w:rPr>
        <w:t xml:space="preserve">intervention for New Zealand </w:t>
      </w:r>
      <w:proofErr w:type="spellStart"/>
      <w:r w:rsidR="002C68FF" w:rsidRPr="00CF6157">
        <w:rPr>
          <w:rFonts w:ascii="Times New Roman" w:hAnsi="Times New Roman"/>
          <w:b/>
          <w:bCs/>
          <w:color w:val="000000" w:themeColor="text1"/>
          <w:sz w:val="24"/>
          <w:szCs w:val="24"/>
        </w:rPr>
        <w:t>whānau</w:t>
      </w:r>
      <w:proofErr w:type="spellEnd"/>
      <w:r w:rsidR="002C68FF" w:rsidRPr="00CF6157">
        <w:rPr>
          <w:rFonts w:ascii="Times New Roman" w:hAnsi="Times New Roman"/>
          <w:b/>
          <w:bCs/>
          <w:color w:val="000000" w:themeColor="text1"/>
          <w:sz w:val="24"/>
          <w:szCs w:val="24"/>
        </w:rPr>
        <w:t xml:space="preserve"> (</w:t>
      </w:r>
      <w:r w:rsidR="003D2AB2" w:rsidRPr="00CF6157">
        <w:rPr>
          <w:rFonts w:ascii="Times New Roman" w:hAnsi="Times New Roman"/>
          <w:b/>
          <w:bCs/>
          <w:color w:val="000000" w:themeColor="text1"/>
          <w:sz w:val="24"/>
          <w:szCs w:val="24"/>
        </w:rPr>
        <w:t>families</w:t>
      </w:r>
      <w:r w:rsidR="002C68FF" w:rsidRPr="00CF6157">
        <w:rPr>
          <w:rFonts w:ascii="Times New Roman" w:hAnsi="Times New Roman"/>
          <w:b/>
          <w:bCs/>
          <w:color w:val="000000" w:themeColor="text1"/>
          <w:sz w:val="24"/>
          <w:szCs w:val="24"/>
        </w:rPr>
        <w:t>)</w:t>
      </w:r>
      <w:r w:rsidR="003D2AB2" w:rsidRPr="00CF6157">
        <w:rPr>
          <w:rFonts w:ascii="Times New Roman" w:hAnsi="Times New Roman"/>
          <w:b/>
          <w:bCs/>
          <w:color w:val="000000" w:themeColor="text1"/>
          <w:sz w:val="24"/>
          <w:szCs w:val="24"/>
        </w:rPr>
        <w:t xml:space="preserve"> with </w:t>
      </w:r>
      <w:proofErr w:type="spellStart"/>
      <w:r w:rsidR="003D2AB2" w:rsidRPr="00CF6157">
        <w:rPr>
          <w:rFonts w:ascii="Times New Roman" w:hAnsi="Times New Roman"/>
          <w:b/>
          <w:bCs/>
          <w:color w:val="000000" w:themeColor="text1"/>
          <w:sz w:val="24"/>
          <w:szCs w:val="24"/>
        </w:rPr>
        <w:t>pēpi</w:t>
      </w:r>
      <w:proofErr w:type="spellEnd"/>
      <w:r w:rsidR="002C68FF" w:rsidRPr="00CF6157">
        <w:rPr>
          <w:rFonts w:ascii="Times New Roman" w:hAnsi="Times New Roman"/>
          <w:b/>
          <w:bCs/>
          <w:color w:val="000000" w:themeColor="text1"/>
          <w:sz w:val="24"/>
          <w:szCs w:val="24"/>
        </w:rPr>
        <w:t xml:space="preserve"> (infants)</w:t>
      </w:r>
      <w:r w:rsidR="003D2AB2" w:rsidRPr="00CF6157">
        <w:rPr>
          <w:rFonts w:ascii="Times New Roman" w:hAnsi="Times New Roman"/>
          <w:b/>
          <w:bCs/>
          <w:color w:val="000000" w:themeColor="text1"/>
          <w:sz w:val="24"/>
          <w:szCs w:val="24"/>
        </w:rPr>
        <w:t xml:space="preserve"> aged 2</w:t>
      </w:r>
      <w:r w:rsidR="003D2AB2" w:rsidRPr="00CF6157">
        <w:rPr>
          <w:rFonts w:ascii="Times New Roman" w:hAnsi="Times New Roman"/>
          <w:b/>
          <w:bCs/>
          <w:sz w:val="24"/>
          <w:szCs w:val="24"/>
        </w:rPr>
        <w:t xml:space="preserve">-12 months: </w:t>
      </w:r>
      <w:r w:rsidR="00B825E9" w:rsidRPr="00CF6157">
        <w:rPr>
          <w:rFonts w:ascii="Times New Roman" w:hAnsi="Times New Roman"/>
          <w:b/>
          <w:bCs/>
          <w:sz w:val="24"/>
          <w:szCs w:val="24"/>
        </w:rPr>
        <w:t>The</w:t>
      </w:r>
      <w:r w:rsidR="003D2AB2" w:rsidRPr="00CF6157">
        <w:rPr>
          <w:rFonts w:ascii="Times New Roman" w:hAnsi="Times New Roman"/>
          <w:b/>
          <w:bCs/>
          <w:sz w:val="24"/>
          <w:szCs w:val="24"/>
        </w:rPr>
        <w:t xml:space="preserve"> </w:t>
      </w:r>
      <w:proofErr w:type="spellStart"/>
      <w:r w:rsidR="003D2AB2" w:rsidRPr="00CF6157">
        <w:rPr>
          <w:rFonts w:ascii="Times New Roman" w:hAnsi="Times New Roman"/>
          <w:b/>
          <w:bCs/>
          <w:sz w:val="24"/>
          <w:szCs w:val="24"/>
        </w:rPr>
        <w:t>Moemoeā</w:t>
      </w:r>
      <w:proofErr w:type="spellEnd"/>
      <w:r w:rsidR="003D2AB2" w:rsidRPr="00CF6157">
        <w:rPr>
          <w:rFonts w:ascii="Times New Roman" w:hAnsi="Times New Roman"/>
          <w:b/>
          <w:bCs/>
          <w:sz w:val="24"/>
          <w:szCs w:val="24"/>
        </w:rPr>
        <w:t xml:space="preserve"> study.</w:t>
      </w:r>
      <w:r w:rsidR="00157619" w:rsidRPr="00CF6157">
        <w:rPr>
          <w:rFonts w:ascii="Times New Roman" w:hAnsi="Times New Roman"/>
          <w:b/>
          <w:sz w:val="24"/>
          <w:szCs w:val="24"/>
        </w:rPr>
        <w:t xml:space="preserve"> </w:t>
      </w:r>
    </w:p>
    <w:p w14:paraId="366206B3" w14:textId="77777777" w:rsidR="00157619" w:rsidRPr="00CF6157" w:rsidRDefault="00157619" w:rsidP="00DC5708">
      <w:pPr>
        <w:spacing w:line="360" w:lineRule="auto"/>
        <w:ind w:right="-52"/>
        <w:rPr>
          <w:rFonts w:ascii="Times New Roman" w:eastAsiaTheme="minorEastAsia" w:hAnsi="Times New Roman"/>
          <w:i/>
          <w:sz w:val="24"/>
          <w:szCs w:val="24"/>
        </w:rPr>
      </w:pPr>
    </w:p>
    <w:p w14:paraId="3165E7ED" w14:textId="3ED1ABE5" w:rsidR="00AA49FD" w:rsidRPr="00CF6157" w:rsidRDefault="00D60F84" w:rsidP="00DC5708">
      <w:pPr>
        <w:spacing w:line="360" w:lineRule="auto"/>
        <w:ind w:right="-52"/>
        <w:rPr>
          <w:rFonts w:ascii="Times New Roman" w:eastAsiaTheme="minorEastAsia" w:hAnsi="Times New Roman"/>
          <w:b/>
          <w:sz w:val="24"/>
          <w:szCs w:val="24"/>
        </w:rPr>
      </w:pPr>
      <w:r w:rsidRPr="00CF6157">
        <w:rPr>
          <w:rFonts w:ascii="Times New Roman" w:eastAsiaTheme="minorEastAsia" w:hAnsi="Times New Roman"/>
          <w:b/>
          <w:sz w:val="24"/>
          <w:szCs w:val="24"/>
        </w:rPr>
        <w:t>2.</w:t>
      </w:r>
      <w:r w:rsidR="0088511B" w:rsidRPr="00CF6157">
        <w:rPr>
          <w:rFonts w:ascii="Times New Roman" w:eastAsiaTheme="minorEastAsia" w:hAnsi="Times New Roman"/>
          <w:b/>
          <w:sz w:val="24"/>
          <w:szCs w:val="24"/>
        </w:rPr>
        <w:tab/>
      </w:r>
      <w:r w:rsidR="00AA49FD" w:rsidRPr="00CF6157">
        <w:rPr>
          <w:rFonts w:ascii="Times New Roman" w:eastAsiaTheme="minorEastAsia" w:hAnsi="Times New Roman"/>
          <w:b/>
          <w:sz w:val="24"/>
          <w:szCs w:val="24"/>
        </w:rPr>
        <w:t>Study Investigators</w:t>
      </w:r>
    </w:p>
    <w:p w14:paraId="2BE8D678" w14:textId="02587FA2" w:rsidR="00AA49FD" w:rsidRPr="00CF6157" w:rsidRDefault="00E83D31"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Co-</w:t>
      </w:r>
      <w:r w:rsidR="00AA49FD" w:rsidRPr="00CF6157">
        <w:rPr>
          <w:rFonts w:ascii="Times New Roman" w:eastAsiaTheme="minorEastAsia" w:hAnsi="Times New Roman"/>
          <w:sz w:val="24"/>
          <w:szCs w:val="24"/>
        </w:rPr>
        <w:t>Principal Investigator:</w:t>
      </w:r>
      <w:r w:rsidR="00AA49FD" w:rsidRPr="00CF6157">
        <w:rPr>
          <w:rFonts w:ascii="Times New Roman" w:eastAsiaTheme="minorEastAsia" w:hAnsi="Times New Roman"/>
          <w:sz w:val="24"/>
          <w:szCs w:val="24"/>
        </w:rPr>
        <w:tab/>
        <w:t>Professor Rachael Taylor</w:t>
      </w:r>
      <w:r w:rsidR="001C0AFF" w:rsidRPr="00CF6157">
        <w:rPr>
          <w:rFonts w:ascii="Times New Roman" w:eastAsiaTheme="minorEastAsia" w:hAnsi="Times New Roman"/>
          <w:sz w:val="24"/>
          <w:szCs w:val="24"/>
        </w:rPr>
        <w:t xml:space="preserve">, </w:t>
      </w:r>
      <w:r w:rsidR="00AA49FD" w:rsidRPr="00CF6157">
        <w:rPr>
          <w:rFonts w:ascii="Times New Roman" w:eastAsiaTheme="minorEastAsia" w:hAnsi="Times New Roman"/>
          <w:sz w:val="24"/>
          <w:szCs w:val="24"/>
        </w:rPr>
        <w:t xml:space="preserve">Medicine </w:t>
      </w:r>
    </w:p>
    <w:p w14:paraId="3A7D29EF" w14:textId="5236B512" w:rsidR="00AA49FD" w:rsidRPr="00CF6157" w:rsidRDefault="00AA49FD"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CA231A" w:rsidRPr="00CF6157">
        <w:rPr>
          <w:rFonts w:ascii="Times New Roman" w:eastAsiaTheme="minorEastAsia" w:hAnsi="Times New Roman"/>
          <w:sz w:val="24"/>
          <w:szCs w:val="24"/>
        </w:rPr>
        <w:tab/>
      </w:r>
      <w:r w:rsidR="00592CFB" w:rsidRPr="00CF6157">
        <w:rPr>
          <w:rFonts w:ascii="Times New Roman" w:eastAsiaTheme="minorEastAsia" w:hAnsi="Times New Roman"/>
          <w:sz w:val="24"/>
          <w:szCs w:val="24"/>
        </w:rPr>
        <w:tab/>
      </w:r>
      <w:hyperlink r:id="rId8" w:history="1">
        <w:r w:rsidR="00592CFB" w:rsidRPr="00CF6157">
          <w:rPr>
            <w:rStyle w:val="Hyperlink"/>
            <w:rFonts w:ascii="Times New Roman" w:eastAsiaTheme="minorEastAsia" w:hAnsi="Times New Roman"/>
            <w:sz w:val="24"/>
            <w:szCs w:val="24"/>
          </w:rPr>
          <w:t>rachael.taylor@otago.ac.nz</w:t>
        </w:r>
      </w:hyperlink>
    </w:p>
    <w:p w14:paraId="25EA36ED" w14:textId="7F4ED911" w:rsidR="00AA49FD" w:rsidRPr="00CF6157" w:rsidRDefault="00E83D31"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Co-Principal Investigator</w:t>
      </w:r>
      <w:r w:rsidR="00AA49FD" w:rsidRPr="00CF6157">
        <w:rPr>
          <w:rFonts w:ascii="Times New Roman" w:eastAsiaTheme="minorEastAsia" w:hAnsi="Times New Roman"/>
          <w:sz w:val="24"/>
          <w:szCs w:val="24"/>
        </w:rPr>
        <w:t>:</w:t>
      </w:r>
      <w:r w:rsidR="00AA49FD" w:rsidRPr="00CF6157">
        <w:rPr>
          <w:rFonts w:ascii="Times New Roman" w:eastAsiaTheme="minorEastAsia" w:hAnsi="Times New Roman"/>
          <w:sz w:val="24"/>
          <w:szCs w:val="24"/>
        </w:rPr>
        <w:tab/>
      </w:r>
      <w:r w:rsidR="003D2AB2" w:rsidRPr="00CF6157">
        <w:rPr>
          <w:rFonts w:ascii="Times New Roman" w:eastAsiaTheme="minorEastAsia" w:hAnsi="Times New Roman"/>
          <w:sz w:val="24"/>
          <w:szCs w:val="24"/>
        </w:rPr>
        <w:t>Dr Justine Camp</w:t>
      </w:r>
      <w:r w:rsidR="001C0AFF" w:rsidRPr="00CF6157">
        <w:rPr>
          <w:rFonts w:ascii="Times New Roman" w:eastAsiaTheme="minorEastAsia" w:hAnsi="Times New Roman"/>
          <w:sz w:val="24"/>
          <w:szCs w:val="24"/>
        </w:rPr>
        <w:t xml:space="preserve">, </w:t>
      </w:r>
      <w:r w:rsidR="003D2AB2" w:rsidRPr="00CF6157">
        <w:rPr>
          <w:rFonts w:ascii="Times New Roman" w:eastAsiaTheme="minorEastAsia" w:hAnsi="Times New Roman"/>
          <w:sz w:val="24"/>
          <w:szCs w:val="24"/>
        </w:rPr>
        <w:t>Medicine</w:t>
      </w:r>
    </w:p>
    <w:p w14:paraId="70926DAC" w14:textId="2DB6A077" w:rsidR="00AA49FD" w:rsidRPr="00CF6157" w:rsidRDefault="00AA49FD"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CA231A" w:rsidRPr="00CF6157">
        <w:rPr>
          <w:rFonts w:ascii="Times New Roman" w:eastAsiaTheme="minorEastAsia" w:hAnsi="Times New Roman"/>
          <w:sz w:val="24"/>
          <w:szCs w:val="24"/>
        </w:rPr>
        <w:tab/>
      </w:r>
      <w:r w:rsidR="00592CFB" w:rsidRPr="00CF6157">
        <w:rPr>
          <w:rFonts w:ascii="Times New Roman" w:eastAsiaTheme="minorEastAsia" w:hAnsi="Times New Roman"/>
          <w:sz w:val="24"/>
          <w:szCs w:val="24"/>
        </w:rPr>
        <w:tab/>
      </w:r>
      <w:hyperlink r:id="rId9" w:history="1">
        <w:r w:rsidR="00592CFB" w:rsidRPr="00CF6157">
          <w:rPr>
            <w:rStyle w:val="Hyperlink"/>
            <w:rFonts w:ascii="Times New Roman" w:eastAsiaTheme="minorEastAsia" w:hAnsi="Times New Roman"/>
            <w:sz w:val="24"/>
            <w:szCs w:val="24"/>
          </w:rPr>
          <w:t>justine.camp@otago.ac.nz</w:t>
        </w:r>
      </w:hyperlink>
    </w:p>
    <w:p w14:paraId="22F1056F" w14:textId="53C785B0" w:rsidR="00BF1AF3" w:rsidRPr="00CF6157" w:rsidRDefault="00E83D31" w:rsidP="00DC5708">
      <w:pPr>
        <w:spacing w:line="360" w:lineRule="auto"/>
        <w:ind w:left="3600" w:right="-52" w:hanging="2880"/>
        <w:rPr>
          <w:rFonts w:ascii="Times New Roman" w:eastAsiaTheme="minorEastAsia" w:hAnsi="Times New Roman"/>
          <w:sz w:val="24"/>
          <w:szCs w:val="24"/>
        </w:rPr>
      </w:pPr>
      <w:r w:rsidRPr="00CF6157">
        <w:rPr>
          <w:rFonts w:ascii="Times New Roman" w:eastAsiaTheme="minorEastAsia" w:hAnsi="Times New Roman"/>
          <w:sz w:val="24"/>
          <w:szCs w:val="24"/>
        </w:rPr>
        <w:t>Co-Principal Investigator</w:t>
      </w:r>
      <w:r w:rsidR="00AA49FD" w:rsidRPr="00CF6157">
        <w:rPr>
          <w:rFonts w:ascii="Times New Roman" w:eastAsiaTheme="minorEastAsia" w:hAnsi="Times New Roman"/>
          <w:sz w:val="24"/>
          <w:szCs w:val="24"/>
        </w:rPr>
        <w:t>:</w:t>
      </w:r>
      <w:r w:rsidR="00AA49FD" w:rsidRPr="00CF6157">
        <w:rPr>
          <w:rFonts w:ascii="Times New Roman" w:eastAsiaTheme="minorEastAsia" w:hAnsi="Times New Roman"/>
          <w:sz w:val="24"/>
          <w:szCs w:val="24"/>
        </w:rPr>
        <w:tab/>
        <w:t xml:space="preserve">Associate </w:t>
      </w:r>
      <w:r w:rsidR="00656ADA" w:rsidRPr="00CF6157">
        <w:rPr>
          <w:rFonts w:ascii="Times New Roman" w:eastAsiaTheme="minorEastAsia" w:hAnsi="Times New Roman"/>
          <w:sz w:val="24"/>
          <w:szCs w:val="24"/>
        </w:rPr>
        <w:t xml:space="preserve">Professor </w:t>
      </w:r>
      <w:r w:rsidR="00CA231A" w:rsidRPr="00CF6157">
        <w:rPr>
          <w:rFonts w:ascii="Times New Roman" w:eastAsiaTheme="minorEastAsia" w:hAnsi="Times New Roman"/>
          <w:sz w:val="24"/>
          <w:szCs w:val="24"/>
        </w:rPr>
        <w:t>Rosalina Richards</w:t>
      </w:r>
      <w:r w:rsidR="001C0AFF" w:rsidRPr="00CF6157">
        <w:rPr>
          <w:rFonts w:ascii="Times New Roman" w:eastAsiaTheme="minorEastAsia" w:hAnsi="Times New Roman"/>
          <w:sz w:val="24"/>
          <w:szCs w:val="24"/>
        </w:rPr>
        <w:t xml:space="preserve">, </w:t>
      </w:r>
      <w:proofErr w:type="spellStart"/>
      <w:r w:rsidR="00BF1AF3" w:rsidRPr="00CF6157">
        <w:rPr>
          <w:rFonts w:ascii="Times New Roman" w:eastAsiaTheme="minorEastAsia" w:hAnsi="Times New Roman"/>
          <w:sz w:val="24"/>
          <w:szCs w:val="24"/>
        </w:rPr>
        <w:t>Va’a</w:t>
      </w:r>
      <w:proofErr w:type="spellEnd"/>
      <w:r w:rsidR="00BF1AF3" w:rsidRPr="00CF6157">
        <w:rPr>
          <w:rFonts w:ascii="Times New Roman" w:eastAsiaTheme="minorEastAsia" w:hAnsi="Times New Roman"/>
          <w:sz w:val="24"/>
          <w:szCs w:val="24"/>
        </w:rPr>
        <w:t xml:space="preserve"> O </w:t>
      </w:r>
      <w:proofErr w:type="spellStart"/>
      <w:r w:rsidR="00BF1AF3" w:rsidRPr="00CF6157">
        <w:rPr>
          <w:rFonts w:ascii="Times New Roman" w:eastAsiaTheme="minorEastAsia" w:hAnsi="Times New Roman"/>
          <w:sz w:val="24"/>
          <w:szCs w:val="24"/>
        </w:rPr>
        <w:t>Tautai</w:t>
      </w:r>
      <w:proofErr w:type="spellEnd"/>
      <w:r w:rsidR="00BF1AF3" w:rsidRPr="00CF6157">
        <w:rPr>
          <w:rFonts w:ascii="Times New Roman" w:eastAsiaTheme="minorEastAsia" w:hAnsi="Times New Roman"/>
          <w:sz w:val="24"/>
          <w:szCs w:val="24"/>
        </w:rPr>
        <w:t>, Centre for Pacific Health</w:t>
      </w:r>
    </w:p>
    <w:p w14:paraId="35F7B042" w14:textId="105EAF3E" w:rsidR="00AA49FD" w:rsidRPr="00CF6157" w:rsidRDefault="00AA49FD"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CA231A" w:rsidRPr="00CF6157">
        <w:rPr>
          <w:rFonts w:ascii="Times New Roman" w:eastAsiaTheme="minorEastAsia" w:hAnsi="Times New Roman"/>
          <w:sz w:val="24"/>
          <w:szCs w:val="24"/>
        </w:rPr>
        <w:tab/>
      </w:r>
      <w:r w:rsidR="00592CFB" w:rsidRPr="00CF6157">
        <w:rPr>
          <w:rFonts w:ascii="Times New Roman" w:eastAsiaTheme="minorEastAsia" w:hAnsi="Times New Roman"/>
          <w:sz w:val="24"/>
          <w:szCs w:val="24"/>
        </w:rPr>
        <w:tab/>
      </w:r>
      <w:hyperlink r:id="rId10" w:history="1">
        <w:r w:rsidR="00592CFB" w:rsidRPr="00CF6157">
          <w:rPr>
            <w:rStyle w:val="Hyperlink"/>
            <w:rFonts w:ascii="Times New Roman" w:eastAsiaTheme="minorEastAsia" w:hAnsi="Times New Roman"/>
            <w:sz w:val="24"/>
            <w:szCs w:val="24"/>
          </w:rPr>
          <w:t>rose.richards@otago.ac.nz</w:t>
        </w:r>
      </w:hyperlink>
    </w:p>
    <w:p w14:paraId="609DE29A" w14:textId="6F06DA0B" w:rsidR="00AA49FD" w:rsidRPr="00CF6157" w:rsidRDefault="00AA49FD"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Co-investigator:</w:t>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CA231A" w:rsidRPr="00CF6157">
        <w:rPr>
          <w:rFonts w:ascii="Times New Roman" w:eastAsiaTheme="minorEastAsia" w:hAnsi="Times New Roman"/>
          <w:sz w:val="24"/>
          <w:szCs w:val="24"/>
        </w:rPr>
        <w:t xml:space="preserve">Dr Jill </w:t>
      </w:r>
      <w:proofErr w:type="spellStart"/>
      <w:r w:rsidR="00CA231A" w:rsidRPr="00CF6157">
        <w:rPr>
          <w:rFonts w:ascii="Times New Roman" w:eastAsiaTheme="minorEastAsia" w:hAnsi="Times New Roman"/>
          <w:sz w:val="24"/>
          <w:szCs w:val="24"/>
        </w:rPr>
        <w:t>Haszard</w:t>
      </w:r>
      <w:proofErr w:type="spellEnd"/>
      <w:r w:rsidR="001C0AFF" w:rsidRPr="00CF6157">
        <w:rPr>
          <w:rFonts w:ascii="Times New Roman" w:eastAsiaTheme="minorEastAsia" w:hAnsi="Times New Roman"/>
          <w:sz w:val="24"/>
          <w:szCs w:val="24"/>
        </w:rPr>
        <w:t xml:space="preserve">, </w:t>
      </w:r>
      <w:r w:rsidR="00CA231A" w:rsidRPr="00CF6157">
        <w:rPr>
          <w:rFonts w:ascii="Times New Roman" w:eastAsiaTheme="minorEastAsia" w:hAnsi="Times New Roman"/>
          <w:sz w:val="24"/>
          <w:szCs w:val="24"/>
        </w:rPr>
        <w:t>Biostatistics</w:t>
      </w:r>
      <w:r w:rsidR="001D0A5F" w:rsidRPr="00CF6157">
        <w:rPr>
          <w:rFonts w:ascii="Times New Roman" w:eastAsiaTheme="minorEastAsia" w:hAnsi="Times New Roman"/>
          <w:sz w:val="24"/>
          <w:szCs w:val="24"/>
        </w:rPr>
        <w:t xml:space="preserve"> Centre</w:t>
      </w:r>
    </w:p>
    <w:p w14:paraId="729C9270" w14:textId="1B758C5C" w:rsidR="00AA49FD" w:rsidRPr="00CF6157" w:rsidRDefault="00AA49FD"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CA231A" w:rsidRPr="00CF6157">
        <w:rPr>
          <w:rFonts w:ascii="Times New Roman" w:eastAsiaTheme="minorEastAsia" w:hAnsi="Times New Roman"/>
          <w:sz w:val="24"/>
          <w:szCs w:val="24"/>
        </w:rPr>
        <w:tab/>
      </w:r>
      <w:r w:rsidR="00EF0F5E" w:rsidRPr="00CF6157">
        <w:rPr>
          <w:rFonts w:ascii="Times New Roman" w:eastAsiaTheme="minorEastAsia" w:hAnsi="Times New Roman"/>
          <w:sz w:val="24"/>
          <w:szCs w:val="24"/>
        </w:rPr>
        <w:tab/>
      </w:r>
      <w:hyperlink r:id="rId11" w:history="1">
        <w:r w:rsidR="00EF0F5E" w:rsidRPr="00CF6157">
          <w:rPr>
            <w:rStyle w:val="Hyperlink"/>
            <w:rFonts w:ascii="Times New Roman" w:eastAsiaTheme="minorEastAsia" w:hAnsi="Times New Roman"/>
            <w:sz w:val="24"/>
            <w:szCs w:val="24"/>
          </w:rPr>
          <w:t>jill.haszard@otago.ac.nz</w:t>
        </w:r>
      </w:hyperlink>
    </w:p>
    <w:p w14:paraId="3DDAA565" w14:textId="4E92820D" w:rsidR="00AA49FD" w:rsidRPr="00CF6157" w:rsidRDefault="00AA49FD"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Co-investigator:</w:t>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BF1AF3" w:rsidRPr="00CF6157">
        <w:rPr>
          <w:rFonts w:ascii="Times New Roman" w:eastAsiaTheme="minorEastAsia" w:hAnsi="Times New Roman"/>
          <w:sz w:val="24"/>
          <w:szCs w:val="24"/>
        </w:rPr>
        <w:t>Talia Ellison-Collins</w:t>
      </w:r>
      <w:r w:rsidR="001C0AFF" w:rsidRPr="00CF6157">
        <w:rPr>
          <w:rFonts w:ascii="Times New Roman" w:eastAsiaTheme="minorEastAsia" w:hAnsi="Times New Roman"/>
          <w:sz w:val="24"/>
          <w:szCs w:val="24"/>
        </w:rPr>
        <w:t xml:space="preserve">, </w:t>
      </w:r>
      <w:r w:rsidR="00BF1AF3" w:rsidRPr="00CF6157">
        <w:rPr>
          <w:rFonts w:ascii="Times New Roman" w:eastAsiaTheme="minorEastAsia" w:hAnsi="Times New Roman"/>
          <w:sz w:val="24"/>
          <w:szCs w:val="24"/>
        </w:rPr>
        <w:t>Medicine</w:t>
      </w:r>
      <w:r w:rsidRPr="00CF6157">
        <w:rPr>
          <w:rFonts w:ascii="Times New Roman" w:eastAsiaTheme="minorEastAsia" w:hAnsi="Times New Roman"/>
          <w:sz w:val="24"/>
          <w:szCs w:val="24"/>
        </w:rPr>
        <w:t xml:space="preserve"> </w:t>
      </w:r>
    </w:p>
    <w:p w14:paraId="380A257F" w14:textId="07965DB2" w:rsidR="00AA49FD" w:rsidRPr="00CF6157" w:rsidRDefault="00AA49FD"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7E3E61" w:rsidRPr="00CF6157">
        <w:rPr>
          <w:rFonts w:ascii="Times New Roman" w:eastAsiaTheme="minorEastAsia" w:hAnsi="Times New Roman"/>
          <w:sz w:val="24"/>
          <w:szCs w:val="24"/>
        </w:rPr>
        <w:tab/>
      </w:r>
      <w:r w:rsidR="00EF0F5E" w:rsidRPr="00CF6157">
        <w:rPr>
          <w:rFonts w:ascii="Times New Roman" w:eastAsiaTheme="minorEastAsia" w:hAnsi="Times New Roman"/>
          <w:sz w:val="24"/>
          <w:szCs w:val="24"/>
        </w:rPr>
        <w:tab/>
      </w:r>
      <w:r w:rsidR="007E3E61" w:rsidRPr="00CF6157">
        <w:rPr>
          <w:rFonts w:ascii="Times New Roman" w:eastAsiaTheme="minorEastAsia" w:hAnsi="Times New Roman"/>
          <w:sz w:val="24"/>
          <w:szCs w:val="24"/>
        </w:rPr>
        <w:t>talia.ellison@otago.ac.nz</w:t>
      </w:r>
    </w:p>
    <w:p w14:paraId="65414E5E" w14:textId="42FA5885" w:rsidR="00AA49FD" w:rsidRPr="00CF6157" w:rsidRDefault="00AA49FD"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Co-investigator:</w:t>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proofErr w:type="spellStart"/>
      <w:r w:rsidR="007E3E61" w:rsidRPr="00CF6157">
        <w:rPr>
          <w:rFonts w:ascii="Times New Roman" w:eastAsiaTheme="minorEastAsia" w:hAnsi="Times New Roman"/>
          <w:sz w:val="24"/>
          <w:szCs w:val="24"/>
        </w:rPr>
        <w:t>Takiwai</w:t>
      </w:r>
      <w:proofErr w:type="spellEnd"/>
      <w:r w:rsidR="007E3E61" w:rsidRPr="00CF6157">
        <w:rPr>
          <w:rFonts w:ascii="Times New Roman" w:eastAsiaTheme="minorEastAsia" w:hAnsi="Times New Roman"/>
          <w:sz w:val="24"/>
          <w:szCs w:val="24"/>
        </w:rPr>
        <w:t xml:space="preserve"> Russell-Camp</w:t>
      </w:r>
      <w:r w:rsidR="001C0AFF" w:rsidRPr="00CF6157">
        <w:rPr>
          <w:rFonts w:ascii="Times New Roman" w:eastAsiaTheme="minorEastAsia" w:hAnsi="Times New Roman"/>
          <w:sz w:val="24"/>
          <w:szCs w:val="24"/>
        </w:rPr>
        <w:t xml:space="preserve">, </w:t>
      </w:r>
      <w:r w:rsidRPr="00CF6157">
        <w:rPr>
          <w:rFonts w:ascii="Times New Roman" w:eastAsiaTheme="minorEastAsia" w:hAnsi="Times New Roman"/>
          <w:sz w:val="24"/>
          <w:szCs w:val="24"/>
        </w:rPr>
        <w:t>Medicine</w:t>
      </w:r>
    </w:p>
    <w:p w14:paraId="194CBAD0" w14:textId="2E9538F3" w:rsidR="007A43AB" w:rsidRPr="00CF6157" w:rsidRDefault="00AA49FD" w:rsidP="00DC5708">
      <w:pPr>
        <w:spacing w:line="360" w:lineRule="auto"/>
        <w:ind w:right="-52"/>
        <w:rPr>
          <w:rFonts w:ascii="Times New Roman" w:eastAsiaTheme="minorEastAsia" w:hAnsi="Times New Roman"/>
          <w:sz w:val="24"/>
          <w:szCs w:val="24"/>
          <w:u w:val="single"/>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7E3E61" w:rsidRPr="00CF6157">
        <w:rPr>
          <w:rFonts w:ascii="Times New Roman" w:eastAsiaTheme="minorEastAsia" w:hAnsi="Times New Roman"/>
          <w:sz w:val="24"/>
          <w:szCs w:val="24"/>
        </w:rPr>
        <w:tab/>
      </w:r>
      <w:r w:rsidR="00EF0F5E" w:rsidRPr="00CF6157">
        <w:rPr>
          <w:rFonts w:ascii="Times New Roman" w:eastAsiaTheme="minorEastAsia" w:hAnsi="Times New Roman"/>
          <w:sz w:val="24"/>
          <w:szCs w:val="24"/>
        </w:rPr>
        <w:tab/>
      </w:r>
      <w:hyperlink r:id="rId12" w:history="1">
        <w:r w:rsidR="00EF0F5E" w:rsidRPr="00CF6157">
          <w:rPr>
            <w:rStyle w:val="Hyperlink"/>
            <w:rFonts w:ascii="Times New Roman" w:eastAsiaTheme="minorEastAsia" w:hAnsi="Times New Roman"/>
            <w:sz w:val="24"/>
            <w:szCs w:val="24"/>
          </w:rPr>
          <w:t>takiwai.russell-camp@otago.ac.nz</w:t>
        </w:r>
      </w:hyperlink>
    </w:p>
    <w:p w14:paraId="2FA78904" w14:textId="77777777" w:rsidR="007A43AB" w:rsidRPr="00CF6157" w:rsidRDefault="007A43AB"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Student investigator:</w:t>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t xml:space="preserve">Lou </w:t>
      </w:r>
      <w:proofErr w:type="spellStart"/>
      <w:r w:rsidRPr="00CF6157">
        <w:rPr>
          <w:rFonts w:ascii="Times New Roman" w:eastAsiaTheme="minorEastAsia" w:hAnsi="Times New Roman"/>
          <w:sz w:val="24"/>
          <w:szCs w:val="24"/>
        </w:rPr>
        <w:t>Fangupo</w:t>
      </w:r>
      <w:proofErr w:type="spellEnd"/>
      <w:r w:rsidRPr="00CF6157">
        <w:rPr>
          <w:rFonts w:ascii="Times New Roman" w:eastAsiaTheme="minorEastAsia" w:hAnsi="Times New Roman"/>
          <w:sz w:val="24"/>
          <w:szCs w:val="24"/>
        </w:rPr>
        <w:t>, Medicine</w:t>
      </w:r>
    </w:p>
    <w:p w14:paraId="03861B72" w14:textId="01E3847F" w:rsidR="00AA49FD" w:rsidRPr="00CF6157" w:rsidRDefault="007A43AB" w:rsidP="00DC5708">
      <w:pPr>
        <w:spacing w:line="360" w:lineRule="auto"/>
        <w:ind w:right="-52"/>
        <w:rPr>
          <w:rFonts w:ascii="Times New Roman" w:eastAsiaTheme="minorEastAsia" w:hAnsi="Times New Roman"/>
          <w:sz w:val="24"/>
          <w:szCs w:val="24"/>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hyperlink r:id="rId13" w:history="1">
        <w:r w:rsidRPr="00CF6157">
          <w:rPr>
            <w:rStyle w:val="Hyperlink"/>
            <w:rFonts w:ascii="Times New Roman" w:eastAsiaTheme="minorEastAsia" w:hAnsi="Times New Roman"/>
            <w:sz w:val="24"/>
            <w:szCs w:val="24"/>
          </w:rPr>
          <w:t>lou.fangupo@otago.ac.nz</w:t>
        </w:r>
      </w:hyperlink>
    </w:p>
    <w:p w14:paraId="0F382718" w14:textId="5C80A250" w:rsidR="00AA49FD" w:rsidRPr="00CF6157" w:rsidRDefault="003B29E9" w:rsidP="00DC5708">
      <w:pPr>
        <w:spacing w:line="360" w:lineRule="auto"/>
        <w:ind w:right="-52" w:firstLine="720"/>
        <w:rPr>
          <w:rFonts w:ascii="Times New Roman" w:eastAsiaTheme="minorEastAsia" w:hAnsi="Times New Roman"/>
          <w:sz w:val="24"/>
          <w:szCs w:val="24"/>
        </w:rPr>
      </w:pPr>
      <w:r w:rsidRPr="00CF6157">
        <w:rPr>
          <w:rFonts w:ascii="Times New Roman" w:eastAsiaTheme="minorEastAsia" w:hAnsi="Times New Roman"/>
          <w:sz w:val="24"/>
          <w:szCs w:val="24"/>
        </w:rPr>
        <w:t xml:space="preserve">Student </w:t>
      </w:r>
      <w:r w:rsidR="00AA49FD" w:rsidRPr="00CF6157">
        <w:rPr>
          <w:rFonts w:ascii="Times New Roman" w:eastAsiaTheme="minorEastAsia" w:hAnsi="Times New Roman"/>
          <w:sz w:val="24"/>
          <w:szCs w:val="24"/>
        </w:rPr>
        <w:t>investigator:</w:t>
      </w:r>
      <w:r w:rsidR="00AA49FD" w:rsidRPr="00CF6157">
        <w:rPr>
          <w:rFonts w:ascii="Times New Roman" w:eastAsiaTheme="minorEastAsia" w:hAnsi="Times New Roman"/>
          <w:sz w:val="24"/>
          <w:szCs w:val="24"/>
        </w:rPr>
        <w:tab/>
      </w:r>
      <w:r w:rsidR="00AA49FD" w:rsidRPr="00CF6157">
        <w:rPr>
          <w:rFonts w:ascii="Times New Roman" w:eastAsiaTheme="minorEastAsia" w:hAnsi="Times New Roman"/>
          <w:sz w:val="24"/>
          <w:szCs w:val="24"/>
        </w:rPr>
        <w:tab/>
      </w:r>
      <w:r w:rsidRPr="00CF6157">
        <w:rPr>
          <w:rFonts w:ascii="Times New Roman" w:eastAsiaTheme="minorEastAsia" w:hAnsi="Times New Roman"/>
          <w:sz w:val="24"/>
          <w:szCs w:val="24"/>
        </w:rPr>
        <w:t>Albany Lucas</w:t>
      </w:r>
      <w:r w:rsidR="001C0AFF" w:rsidRPr="00CF6157">
        <w:rPr>
          <w:rFonts w:ascii="Times New Roman" w:eastAsiaTheme="minorEastAsia" w:hAnsi="Times New Roman"/>
          <w:sz w:val="24"/>
          <w:szCs w:val="24"/>
        </w:rPr>
        <w:t xml:space="preserve">, </w:t>
      </w:r>
      <w:proofErr w:type="spellStart"/>
      <w:r w:rsidRPr="00CF6157">
        <w:rPr>
          <w:rFonts w:ascii="Times New Roman" w:eastAsiaTheme="minorEastAsia" w:hAnsi="Times New Roman"/>
          <w:sz w:val="24"/>
          <w:szCs w:val="24"/>
        </w:rPr>
        <w:t>Va’a</w:t>
      </w:r>
      <w:proofErr w:type="spellEnd"/>
      <w:r w:rsidRPr="00CF6157">
        <w:rPr>
          <w:rFonts w:ascii="Times New Roman" w:eastAsiaTheme="minorEastAsia" w:hAnsi="Times New Roman"/>
          <w:sz w:val="24"/>
          <w:szCs w:val="24"/>
        </w:rPr>
        <w:t xml:space="preserve"> O </w:t>
      </w:r>
      <w:proofErr w:type="spellStart"/>
      <w:r w:rsidRPr="00CF6157">
        <w:rPr>
          <w:rFonts w:ascii="Times New Roman" w:eastAsiaTheme="minorEastAsia" w:hAnsi="Times New Roman"/>
          <w:sz w:val="24"/>
          <w:szCs w:val="24"/>
        </w:rPr>
        <w:t>Tautai</w:t>
      </w:r>
      <w:proofErr w:type="spellEnd"/>
      <w:r w:rsidRPr="00CF6157">
        <w:rPr>
          <w:rFonts w:ascii="Times New Roman" w:eastAsiaTheme="minorEastAsia" w:hAnsi="Times New Roman"/>
          <w:sz w:val="24"/>
          <w:szCs w:val="24"/>
        </w:rPr>
        <w:t>, Centre for Pacific Health</w:t>
      </w:r>
    </w:p>
    <w:p w14:paraId="5E708DE0" w14:textId="27945DE9" w:rsidR="00F17A69" w:rsidRPr="00CF6157" w:rsidRDefault="007F0E7A" w:rsidP="00DC5708">
      <w:pPr>
        <w:spacing w:line="360" w:lineRule="auto"/>
        <w:ind w:right="-52"/>
        <w:rPr>
          <w:rFonts w:ascii="Times New Roman" w:eastAsiaTheme="minorEastAsia" w:hAnsi="Times New Roman"/>
          <w:sz w:val="24"/>
          <w:szCs w:val="24"/>
          <w:u w:val="single"/>
        </w:rPr>
      </w:pP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Pr="00CF6157">
        <w:rPr>
          <w:rFonts w:ascii="Times New Roman" w:eastAsiaTheme="minorEastAsia" w:hAnsi="Times New Roman"/>
          <w:sz w:val="24"/>
          <w:szCs w:val="24"/>
        </w:rPr>
        <w:tab/>
      </w:r>
      <w:r w:rsidR="003B29E9" w:rsidRPr="00CF6157">
        <w:rPr>
          <w:rFonts w:ascii="Times New Roman" w:eastAsiaTheme="minorEastAsia" w:hAnsi="Times New Roman"/>
          <w:sz w:val="24"/>
          <w:szCs w:val="24"/>
        </w:rPr>
        <w:tab/>
      </w:r>
      <w:r w:rsidR="00EF0F5E" w:rsidRPr="00CF6157">
        <w:rPr>
          <w:rFonts w:ascii="Times New Roman" w:eastAsiaTheme="minorEastAsia" w:hAnsi="Times New Roman"/>
          <w:sz w:val="24"/>
          <w:szCs w:val="24"/>
        </w:rPr>
        <w:tab/>
      </w:r>
      <w:hyperlink r:id="rId14" w:history="1">
        <w:r w:rsidR="00EF0F5E" w:rsidRPr="00CF6157">
          <w:rPr>
            <w:rStyle w:val="Hyperlink"/>
            <w:rFonts w:ascii="Times New Roman" w:eastAsiaTheme="minorEastAsia" w:hAnsi="Times New Roman"/>
            <w:sz w:val="24"/>
            <w:szCs w:val="24"/>
          </w:rPr>
          <w:t>albany.lucas@otago.ac.nz</w:t>
        </w:r>
      </w:hyperlink>
    </w:p>
    <w:p w14:paraId="5C0DFCEE" w14:textId="3121B04B" w:rsidR="00F17A69" w:rsidRPr="00CF6157" w:rsidRDefault="00F17A69" w:rsidP="00DC5708">
      <w:pPr>
        <w:spacing w:line="360" w:lineRule="auto"/>
        <w:ind w:left="3600" w:right="-52" w:hanging="2880"/>
        <w:rPr>
          <w:rFonts w:ascii="Times New Roman" w:eastAsiaTheme="minorEastAsia" w:hAnsi="Times New Roman"/>
          <w:sz w:val="24"/>
          <w:szCs w:val="24"/>
        </w:rPr>
      </w:pPr>
      <w:r w:rsidRPr="00CF6157">
        <w:rPr>
          <w:rFonts w:ascii="Times New Roman" w:eastAsiaTheme="minorEastAsia" w:hAnsi="Times New Roman"/>
          <w:sz w:val="24"/>
          <w:szCs w:val="24"/>
        </w:rPr>
        <w:t>Other investigators:</w:t>
      </w:r>
      <w:r w:rsidRPr="00CF6157">
        <w:rPr>
          <w:rFonts w:ascii="Times New Roman" w:eastAsiaTheme="minorEastAsia" w:hAnsi="Times New Roman"/>
          <w:sz w:val="24"/>
          <w:szCs w:val="24"/>
        </w:rPr>
        <w:tab/>
        <w:t xml:space="preserve">Professor Barry Taylor, Professor Barbara </w:t>
      </w:r>
      <w:proofErr w:type="spellStart"/>
      <w:r w:rsidRPr="00CF6157">
        <w:rPr>
          <w:rFonts w:ascii="Times New Roman" w:eastAsiaTheme="minorEastAsia" w:hAnsi="Times New Roman"/>
          <w:sz w:val="24"/>
          <w:szCs w:val="24"/>
        </w:rPr>
        <w:t>Galland</w:t>
      </w:r>
      <w:proofErr w:type="spellEnd"/>
      <w:r w:rsidRPr="00CF6157">
        <w:rPr>
          <w:rFonts w:ascii="Times New Roman" w:eastAsiaTheme="minorEastAsia" w:hAnsi="Times New Roman"/>
          <w:sz w:val="24"/>
          <w:szCs w:val="24"/>
        </w:rPr>
        <w:t xml:space="preserve">, Dr Lisa Daniels (University of Otago), Dr Tania Cargo, Professor Wayne </w:t>
      </w:r>
      <w:proofErr w:type="spellStart"/>
      <w:r w:rsidRPr="00CF6157">
        <w:rPr>
          <w:rFonts w:ascii="Times New Roman" w:eastAsiaTheme="minorEastAsia" w:hAnsi="Times New Roman"/>
          <w:sz w:val="24"/>
          <w:szCs w:val="24"/>
        </w:rPr>
        <w:t>Cutfield</w:t>
      </w:r>
      <w:proofErr w:type="spellEnd"/>
      <w:r w:rsidRPr="00CF6157">
        <w:rPr>
          <w:rFonts w:ascii="Times New Roman" w:eastAsiaTheme="minorEastAsia" w:hAnsi="Times New Roman"/>
          <w:sz w:val="24"/>
          <w:szCs w:val="24"/>
        </w:rPr>
        <w:t>, Dr Barry Milne (University of Auckland)</w:t>
      </w:r>
    </w:p>
    <w:p w14:paraId="033FF99B" w14:textId="02AF8802" w:rsidR="00F17A69" w:rsidRPr="00CF6157" w:rsidRDefault="00F17A69" w:rsidP="00DC5708">
      <w:pPr>
        <w:spacing w:line="360" w:lineRule="auto"/>
        <w:ind w:left="3600" w:right="-52" w:hanging="2880"/>
        <w:rPr>
          <w:rFonts w:ascii="Times New Roman" w:eastAsiaTheme="minorEastAsia" w:hAnsi="Times New Roman"/>
          <w:sz w:val="24"/>
          <w:szCs w:val="24"/>
        </w:rPr>
      </w:pPr>
      <w:r w:rsidRPr="00CF6157">
        <w:rPr>
          <w:rFonts w:ascii="Times New Roman" w:eastAsiaTheme="minorEastAsia" w:hAnsi="Times New Roman"/>
          <w:sz w:val="24"/>
          <w:szCs w:val="24"/>
        </w:rPr>
        <w:t>Collaborators:</w:t>
      </w:r>
      <w:r w:rsidRPr="00CF6157">
        <w:rPr>
          <w:rFonts w:ascii="Times New Roman" w:eastAsiaTheme="minorEastAsia" w:hAnsi="Times New Roman"/>
          <w:sz w:val="24"/>
          <w:szCs w:val="24"/>
        </w:rPr>
        <w:tab/>
        <w:t xml:space="preserve">Moana Research (Auckland), </w:t>
      </w:r>
      <w:proofErr w:type="spellStart"/>
      <w:r w:rsidR="001D1F1E" w:rsidRPr="00CF6157">
        <w:rPr>
          <w:rFonts w:ascii="Times New Roman" w:eastAsiaTheme="minorEastAsia" w:hAnsi="Times New Roman"/>
          <w:sz w:val="24"/>
          <w:szCs w:val="24"/>
        </w:rPr>
        <w:t>Waihopai</w:t>
      </w:r>
      <w:proofErr w:type="spellEnd"/>
      <w:r w:rsidR="001D1F1E" w:rsidRPr="00CF6157">
        <w:rPr>
          <w:rFonts w:ascii="Times New Roman" w:eastAsiaTheme="minorEastAsia" w:hAnsi="Times New Roman"/>
          <w:sz w:val="24"/>
          <w:szCs w:val="24"/>
        </w:rPr>
        <w:t xml:space="preserve"> </w:t>
      </w:r>
      <w:proofErr w:type="spellStart"/>
      <w:r w:rsidR="001D1F1E" w:rsidRPr="00CF6157">
        <w:rPr>
          <w:rFonts w:ascii="Times New Roman" w:eastAsiaTheme="minorEastAsia" w:hAnsi="Times New Roman"/>
          <w:sz w:val="24"/>
          <w:szCs w:val="24"/>
        </w:rPr>
        <w:t>Rūnaka</w:t>
      </w:r>
      <w:proofErr w:type="spellEnd"/>
      <w:r w:rsidR="001D1F1E" w:rsidRPr="00CF6157">
        <w:rPr>
          <w:rFonts w:ascii="Times New Roman" w:eastAsiaTheme="minorEastAsia" w:hAnsi="Times New Roman"/>
          <w:sz w:val="24"/>
          <w:szCs w:val="24"/>
        </w:rPr>
        <w:t xml:space="preserve"> Inc (Invercargill), National Hauora Coalition (Auckland), Centre for Health (Tauranga)</w:t>
      </w:r>
      <w:r w:rsidR="00656ADA" w:rsidRPr="00CF6157">
        <w:rPr>
          <w:rFonts w:ascii="Times New Roman" w:eastAsiaTheme="minorEastAsia" w:hAnsi="Times New Roman"/>
          <w:sz w:val="24"/>
          <w:szCs w:val="24"/>
        </w:rPr>
        <w:t xml:space="preserve">, </w:t>
      </w:r>
      <w:proofErr w:type="spellStart"/>
      <w:r w:rsidR="00656ADA" w:rsidRPr="00CF6157">
        <w:rPr>
          <w:rFonts w:ascii="Times New Roman" w:eastAsiaTheme="minorEastAsia" w:hAnsi="Times New Roman"/>
          <w:sz w:val="24"/>
          <w:szCs w:val="24"/>
        </w:rPr>
        <w:t>Whānau</w:t>
      </w:r>
      <w:proofErr w:type="spellEnd"/>
      <w:r w:rsidR="00656ADA" w:rsidRPr="00CF6157">
        <w:rPr>
          <w:rFonts w:ascii="Times New Roman" w:eastAsiaTheme="minorEastAsia" w:hAnsi="Times New Roman"/>
          <w:sz w:val="24"/>
          <w:szCs w:val="24"/>
        </w:rPr>
        <w:t xml:space="preserve"> </w:t>
      </w:r>
      <w:proofErr w:type="spellStart"/>
      <w:r w:rsidR="00656ADA" w:rsidRPr="00CF6157">
        <w:rPr>
          <w:rFonts w:ascii="Times New Roman" w:eastAsiaTheme="minorEastAsia" w:hAnsi="Times New Roman"/>
          <w:sz w:val="24"/>
          <w:szCs w:val="24"/>
        </w:rPr>
        <w:t>Awhina</w:t>
      </w:r>
      <w:proofErr w:type="spellEnd"/>
      <w:r w:rsidR="00656ADA" w:rsidRPr="00CF6157">
        <w:rPr>
          <w:rFonts w:ascii="Times New Roman" w:eastAsiaTheme="minorEastAsia" w:hAnsi="Times New Roman"/>
          <w:sz w:val="24"/>
          <w:szCs w:val="24"/>
        </w:rPr>
        <w:t xml:space="preserve"> Plunket (nationwide) </w:t>
      </w:r>
    </w:p>
    <w:p w14:paraId="07B36A23" w14:textId="55376935" w:rsidR="0048337F" w:rsidRDefault="0048337F">
      <w:pPr>
        <w:rPr>
          <w:rFonts w:ascii="Times New Roman" w:eastAsiaTheme="minorEastAsia" w:hAnsi="Times New Roman"/>
          <w:b/>
          <w:i/>
          <w:sz w:val="24"/>
          <w:szCs w:val="24"/>
        </w:rPr>
      </w:pPr>
      <w:r>
        <w:rPr>
          <w:rFonts w:ascii="Times New Roman" w:eastAsiaTheme="minorEastAsia" w:hAnsi="Times New Roman"/>
          <w:b/>
          <w:i/>
          <w:sz w:val="24"/>
          <w:szCs w:val="24"/>
        </w:rPr>
        <w:br w:type="page"/>
      </w:r>
    </w:p>
    <w:p w14:paraId="278E1C0C" w14:textId="7B668C0F" w:rsidR="005F59BB" w:rsidRPr="00CF6157" w:rsidRDefault="00157619" w:rsidP="00DC5708">
      <w:pPr>
        <w:pStyle w:val="ListParagraph"/>
        <w:numPr>
          <w:ilvl w:val="0"/>
          <w:numId w:val="11"/>
        </w:numPr>
        <w:spacing w:line="360" w:lineRule="auto"/>
        <w:ind w:right="-52"/>
        <w:rPr>
          <w:rFonts w:ascii="Times New Roman" w:eastAsiaTheme="minorEastAsia" w:hAnsi="Times New Roman"/>
          <w:b/>
          <w:sz w:val="24"/>
          <w:szCs w:val="24"/>
        </w:rPr>
      </w:pPr>
      <w:r w:rsidRPr="00CF6157">
        <w:rPr>
          <w:rFonts w:ascii="Times New Roman" w:eastAsiaTheme="minorEastAsia" w:hAnsi="Times New Roman"/>
          <w:b/>
          <w:sz w:val="24"/>
          <w:szCs w:val="24"/>
        </w:rPr>
        <w:lastRenderedPageBreak/>
        <w:t>Rationale</w:t>
      </w:r>
    </w:p>
    <w:p w14:paraId="32B596CA" w14:textId="7639CB11" w:rsidR="0038113D" w:rsidRPr="00CF6157" w:rsidRDefault="0038113D" w:rsidP="00DC5708">
      <w:pPr>
        <w:pStyle w:val="ListParagraph"/>
        <w:spacing w:line="360" w:lineRule="auto"/>
        <w:ind w:left="284" w:right="-52"/>
        <w:rPr>
          <w:rFonts w:ascii="Times New Roman" w:eastAsiaTheme="minorEastAsia" w:hAnsi="Times New Roman"/>
          <w:bCs/>
          <w:sz w:val="24"/>
          <w:szCs w:val="24"/>
        </w:rPr>
      </w:pPr>
      <w:r w:rsidRPr="00CF6157">
        <w:rPr>
          <w:rFonts w:ascii="Times New Roman" w:eastAsiaTheme="minorEastAsia" w:hAnsi="Times New Roman"/>
          <w:bCs/>
          <w:sz w:val="24"/>
          <w:szCs w:val="24"/>
        </w:rPr>
        <w:t xml:space="preserve">Getting enough good quality sleep is essential for children’s health and wellbeing </w:t>
      </w:r>
      <w:r w:rsidRPr="00CF6157">
        <w:rPr>
          <w:rFonts w:ascii="Times New Roman" w:eastAsiaTheme="minorEastAsia" w:hAnsi="Times New Roman"/>
          <w:bCs/>
          <w:sz w:val="24"/>
          <w:szCs w:val="24"/>
        </w:rPr>
        <w:fldChar w:fldCharType="begin"/>
      </w:r>
      <w:r w:rsidRPr="00CF6157">
        <w:rPr>
          <w:rFonts w:ascii="Times New Roman" w:eastAsiaTheme="minorEastAsia" w:hAnsi="Times New Roman"/>
          <w:bCs/>
          <w:sz w:val="24"/>
          <w:szCs w:val="24"/>
        </w:rPr>
        <w:instrText xml:space="preserve"> ADDIN EN.CITE &lt;EndNote&gt;&lt;Cite&gt;&lt;Author&gt;Matricciani&lt;/Author&gt;&lt;Year&gt;2019&lt;/Year&gt;&lt;RecNum&gt;246&lt;/RecNum&gt;&lt;DisplayText&gt;(1)&lt;/DisplayText&gt;&lt;record&gt;&lt;rec-number&gt;246&lt;/rec-number&gt;&lt;foreign-keys&gt;&lt;key app="EN" db-id="wr25vz5wrx902lepafw5errtrt205vr9w9zw" timestamp="1586648932"&gt;246&lt;/key&gt;&lt;/foreign-keys&gt;&lt;ref-type name="Journal Article"&gt;17&lt;/ref-type&gt;&lt;contributors&gt;&lt;authors&gt;&lt;author&gt;Matricciani, Lisa&lt;/author&gt;&lt;author&gt;Paquet, Catherine&lt;/author&gt;&lt;author&gt;Galland, Barbara&lt;/author&gt;&lt;author&gt;Short, Michelle&lt;/author&gt;&lt;author&gt;Olds, Tim&lt;/author&gt;&lt;/authors&gt;&lt;/contributors&gt;&lt;titles&gt;&lt;title&gt;Children’s sleep and health: a meta-review&lt;/title&gt;&lt;secondary-title&gt;Sleep medicine reviews&lt;/secondary-title&gt;&lt;/titles&gt;&lt;periodical&gt;&lt;full-title&gt;Sleep Medicine Reviews&lt;/full-title&gt;&lt;/periodical&gt;&lt;dates&gt;&lt;year&gt;2019&lt;/year&gt;&lt;/dates&gt;&lt;isbn&gt;1087-0792&lt;/isbn&gt;&lt;urls&gt;&lt;/urls&gt;&lt;/record&gt;&lt;/Cite&gt;&lt;/EndNote&gt;</w:instrText>
      </w:r>
      <w:r w:rsidRPr="00CF6157">
        <w:rPr>
          <w:rFonts w:ascii="Times New Roman" w:eastAsiaTheme="minorEastAsia" w:hAnsi="Times New Roman"/>
          <w:bCs/>
          <w:sz w:val="24"/>
          <w:szCs w:val="24"/>
        </w:rPr>
        <w:fldChar w:fldCharType="separate"/>
      </w:r>
      <w:r w:rsidRPr="00CF6157">
        <w:rPr>
          <w:rFonts w:ascii="Times New Roman" w:eastAsiaTheme="minorEastAsia" w:hAnsi="Times New Roman"/>
          <w:bCs/>
          <w:noProof/>
          <w:sz w:val="24"/>
          <w:szCs w:val="24"/>
        </w:rPr>
        <w:t>(1)</w:t>
      </w:r>
      <w:r w:rsidRPr="00CF6157">
        <w:rPr>
          <w:rFonts w:ascii="Times New Roman" w:eastAsiaTheme="minorEastAsia" w:hAnsi="Times New Roman"/>
          <w:bCs/>
          <w:sz w:val="24"/>
          <w:szCs w:val="24"/>
        </w:rPr>
        <w:fldChar w:fldCharType="end"/>
      </w:r>
      <w:r w:rsidR="00131323" w:rsidRPr="00CF6157">
        <w:rPr>
          <w:rFonts w:ascii="Times New Roman" w:eastAsiaTheme="minorEastAsia" w:hAnsi="Times New Roman"/>
          <w:bCs/>
          <w:sz w:val="24"/>
          <w:szCs w:val="24"/>
        </w:rPr>
        <w:t xml:space="preserve">. However, while </w:t>
      </w:r>
      <w:r w:rsidRPr="00CF6157">
        <w:rPr>
          <w:rFonts w:ascii="Times New Roman" w:eastAsiaTheme="minorEastAsia" w:hAnsi="Times New Roman"/>
          <w:bCs/>
          <w:sz w:val="24"/>
          <w:szCs w:val="24"/>
        </w:rPr>
        <w:t xml:space="preserve">children of all ethnicities have the right to the highest attainable standard of health </w:t>
      </w:r>
      <w:r w:rsidRPr="00CF6157">
        <w:rPr>
          <w:rFonts w:ascii="Times New Roman" w:eastAsiaTheme="minorEastAsia" w:hAnsi="Times New Roman"/>
          <w:bCs/>
          <w:sz w:val="24"/>
          <w:szCs w:val="24"/>
        </w:rPr>
        <w:fldChar w:fldCharType="begin"/>
      </w:r>
      <w:r w:rsidRPr="00CF6157">
        <w:rPr>
          <w:rFonts w:ascii="Times New Roman" w:eastAsiaTheme="minorEastAsia" w:hAnsi="Times New Roman"/>
          <w:bCs/>
          <w:sz w:val="24"/>
          <w:szCs w:val="24"/>
        </w:rPr>
        <w:instrText xml:space="preserve"> ADDIN EN.CITE &lt;EndNote&gt;&lt;Cite&gt;&lt;Author&gt;Assembly&lt;/Author&gt;&lt;Year&gt;1989&lt;/Year&gt;&lt;RecNum&gt;1314&lt;/RecNum&gt;&lt;DisplayText&gt;(2)&lt;/DisplayText&gt;&lt;record&gt;&lt;rec-number&gt;1314&lt;/rec-number&gt;&lt;foreign-keys&gt;&lt;key app="EN" db-id="wr25vz5wrx902lepafw5errtrt205vr9w9zw" timestamp="1630103154"&gt;1314&lt;/key&gt;&lt;/foreign-keys&gt;&lt;ref-type name="Journal Article"&gt;17&lt;/ref-type&gt;&lt;contributors&gt;&lt;authors&gt;&lt;author&gt;Assembly, UN General&lt;/author&gt;&lt;/authors&gt;&lt;/contributors&gt;&lt;titles&gt;&lt;title&gt;Convention on the Rights of the Child&lt;/title&gt;&lt;secondary-title&gt;United Nations, Treaty Series&lt;/secondary-title&gt;&lt;/titles&gt;&lt;periodical&gt;&lt;full-title&gt;United Nations, Treaty Series&lt;/full-title&gt;&lt;/periodical&gt;&lt;pages&gt;1-23&lt;/pages&gt;&lt;volume&gt;1577&lt;/volume&gt;&lt;number&gt;3&lt;/number&gt;&lt;dates&gt;&lt;year&gt;1989&lt;/year&gt;&lt;/dates&gt;&lt;urls&gt;&lt;/urls&gt;&lt;/record&gt;&lt;/Cite&gt;&lt;/EndNote&gt;</w:instrText>
      </w:r>
      <w:r w:rsidRPr="00CF6157">
        <w:rPr>
          <w:rFonts w:ascii="Times New Roman" w:eastAsiaTheme="minorEastAsia" w:hAnsi="Times New Roman"/>
          <w:bCs/>
          <w:sz w:val="24"/>
          <w:szCs w:val="24"/>
        </w:rPr>
        <w:fldChar w:fldCharType="separate"/>
      </w:r>
      <w:r w:rsidRPr="00CF6157">
        <w:rPr>
          <w:rFonts w:ascii="Times New Roman" w:eastAsiaTheme="minorEastAsia" w:hAnsi="Times New Roman"/>
          <w:bCs/>
          <w:noProof/>
          <w:sz w:val="24"/>
          <w:szCs w:val="24"/>
        </w:rPr>
        <w:t>(2)</w:t>
      </w:r>
      <w:r w:rsidRPr="00CF6157">
        <w:rPr>
          <w:rFonts w:ascii="Times New Roman" w:eastAsiaTheme="minorEastAsia" w:hAnsi="Times New Roman"/>
          <w:bCs/>
          <w:sz w:val="24"/>
          <w:szCs w:val="24"/>
        </w:rPr>
        <w:fldChar w:fldCharType="end"/>
      </w:r>
      <w:r w:rsidR="00131323" w:rsidRPr="00CF6157">
        <w:rPr>
          <w:rFonts w:ascii="Times New Roman" w:eastAsiaTheme="minorEastAsia" w:hAnsi="Times New Roman"/>
          <w:bCs/>
          <w:sz w:val="24"/>
          <w:szCs w:val="24"/>
        </w:rPr>
        <w:t xml:space="preserve">, we know that </w:t>
      </w:r>
      <w:r w:rsidRPr="00CF6157">
        <w:rPr>
          <w:rFonts w:ascii="Times New Roman" w:eastAsiaTheme="minorEastAsia" w:hAnsi="Times New Roman"/>
          <w:bCs/>
          <w:sz w:val="24"/>
          <w:szCs w:val="24"/>
        </w:rPr>
        <w:t xml:space="preserve">inequities in sleep health </w:t>
      </w:r>
      <w:r w:rsidR="00131323" w:rsidRPr="00CF6157">
        <w:rPr>
          <w:rFonts w:ascii="Times New Roman" w:eastAsiaTheme="minorEastAsia" w:hAnsi="Times New Roman"/>
          <w:bCs/>
          <w:sz w:val="24"/>
          <w:szCs w:val="24"/>
        </w:rPr>
        <w:t>exist in children in New Zealand</w:t>
      </w:r>
      <w:r w:rsidR="008A0654" w:rsidRPr="00CF6157">
        <w:rPr>
          <w:rFonts w:ascii="Times New Roman" w:eastAsiaTheme="minorEastAsia" w:hAnsi="Times New Roman"/>
          <w:bCs/>
          <w:sz w:val="24"/>
          <w:szCs w:val="24"/>
        </w:rPr>
        <w:t xml:space="preserve"> </w:t>
      </w:r>
      <w:r w:rsidR="008A0654" w:rsidRPr="00CF6157">
        <w:rPr>
          <w:rFonts w:ascii="Times New Roman" w:eastAsiaTheme="minorEastAsia" w:hAnsi="Times New Roman"/>
          <w:bCs/>
          <w:sz w:val="24"/>
          <w:szCs w:val="24"/>
        </w:rPr>
        <w:fldChar w:fldCharType="begin">
          <w:fldData xml:space="preserve">PEVuZE5vdGU+PENpdGU+PEF1dGhvcj5NdWxsZXI8L0F1dGhvcj48WWVhcj4yMDE5PC9ZZWFyPjxS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</w:fldData>
        </w:fldChar>
      </w:r>
      <w:r w:rsidR="008A0654" w:rsidRPr="00CF6157">
        <w:rPr>
          <w:rFonts w:ascii="Times New Roman" w:eastAsiaTheme="minorEastAsia" w:hAnsi="Times New Roman"/>
          <w:bCs/>
          <w:sz w:val="24"/>
          <w:szCs w:val="24"/>
        </w:rPr>
        <w:instrText xml:space="preserve"> ADDIN EN.CITE </w:instrText>
      </w:r>
      <w:r w:rsidR="008A0654" w:rsidRPr="00CF6157">
        <w:rPr>
          <w:rFonts w:ascii="Times New Roman" w:eastAsiaTheme="minorEastAsia" w:hAnsi="Times New Roman"/>
          <w:bCs/>
          <w:sz w:val="24"/>
          <w:szCs w:val="24"/>
        </w:rPr>
        <w:fldChar w:fldCharType="begin">
          <w:fldData xml:space="preserve">PEVuZE5vdGU+PENpdGU+PEF1dGhvcj5NdWxsZXI8L0F1dGhvcj48WWVhcj4yMDE5PC9ZZWFyPjxS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</w:fldData>
        </w:fldChar>
      </w:r>
      <w:r w:rsidR="008A0654" w:rsidRPr="00CF6157">
        <w:rPr>
          <w:rFonts w:ascii="Times New Roman" w:eastAsiaTheme="minorEastAsia" w:hAnsi="Times New Roman"/>
          <w:bCs/>
          <w:sz w:val="24"/>
          <w:szCs w:val="24"/>
        </w:rPr>
        <w:instrText xml:space="preserve"> ADDIN EN.CITE.DATA </w:instrText>
      </w:r>
      <w:r w:rsidR="008A0654" w:rsidRPr="00CF6157">
        <w:rPr>
          <w:rFonts w:ascii="Times New Roman" w:eastAsiaTheme="minorEastAsia" w:hAnsi="Times New Roman"/>
          <w:bCs/>
          <w:sz w:val="24"/>
          <w:szCs w:val="24"/>
        </w:rPr>
      </w:r>
      <w:r w:rsidR="008A0654" w:rsidRPr="00CF6157">
        <w:rPr>
          <w:rFonts w:ascii="Times New Roman" w:eastAsiaTheme="minorEastAsia" w:hAnsi="Times New Roman"/>
          <w:bCs/>
          <w:sz w:val="24"/>
          <w:szCs w:val="24"/>
        </w:rPr>
        <w:fldChar w:fldCharType="end"/>
      </w:r>
      <w:r w:rsidR="008A0654" w:rsidRPr="00CF6157">
        <w:rPr>
          <w:rFonts w:ascii="Times New Roman" w:eastAsiaTheme="minorEastAsia" w:hAnsi="Times New Roman"/>
          <w:bCs/>
          <w:sz w:val="24"/>
          <w:szCs w:val="24"/>
        </w:rPr>
      </w:r>
      <w:r w:rsidR="008A0654" w:rsidRPr="00CF6157">
        <w:rPr>
          <w:rFonts w:ascii="Times New Roman" w:eastAsiaTheme="minorEastAsia" w:hAnsi="Times New Roman"/>
          <w:bCs/>
          <w:sz w:val="24"/>
          <w:szCs w:val="24"/>
        </w:rPr>
        <w:fldChar w:fldCharType="separate"/>
      </w:r>
      <w:r w:rsidR="008A0654" w:rsidRPr="00CF6157">
        <w:rPr>
          <w:rFonts w:ascii="Times New Roman" w:eastAsiaTheme="minorEastAsia" w:hAnsi="Times New Roman"/>
          <w:bCs/>
          <w:noProof/>
          <w:sz w:val="24"/>
          <w:szCs w:val="24"/>
        </w:rPr>
        <w:t>(3, 4)</w:t>
      </w:r>
      <w:r w:rsidR="008A0654" w:rsidRPr="00CF6157">
        <w:rPr>
          <w:rFonts w:ascii="Times New Roman" w:eastAsiaTheme="minorEastAsia" w:hAnsi="Times New Roman"/>
          <w:bCs/>
          <w:sz w:val="24"/>
          <w:szCs w:val="24"/>
        </w:rPr>
        <w:fldChar w:fldCharType="end"/>
      </w:r>
      <w:r w:rsidR="008A0654" w:rsidRPr="00CF6157">
        <w:rPr>
          <w:rFonts w:ascii="Times New Roman" w:eastAsiaTheme="minorEastAsia" w:hAnsi="Times New Roman"/>
          <w:bCs/>
          <w:sz w:val="24"/>
          <w:szCs w:val="24"/>
        </w:rPr>
        <w:t>.</w:t>
      </w:r>
      <w:r w:rsidR="00131323" w:rsidRPr="00CF6157">
        <w:rPr>
          <w:rFonts w:ascii="Times New Roman" w:eastAsiaTheme="minorEastAsia" w:hAnsi="Times New Roman"/>
          <w:bCs/>
          <w:sz w:val="24"/>
          <w:szCs w:val="24"/>
        </w:rPr>
        <w:t xml:space="preserve"> While guidelines to promote good sleep health exist, we know that some of these m</w:t>
      </w:r>
      <w:r w:rsidR="008A0654" w:rsidRPr="00CF6157">
        <w:rPr>
          <w:rFonts w:ascii="Times New Roman" w:eastAsiaTheme="minorEastAsia" w:hAnsi="Times New Roman"/>
          <w:bCs/>
          <w:sz w:val="24"/>
          <w:szCs w:val="24"/>
        </w:rPr>
        <w:t xml:space="preserve">essages </w:t>
      </w:r>
      <w:r w:rsidR="00131323" w:rsidRPr="00CF6157">
        <w:rPr>
          <w:rFonts w:ascii="Times New Roman" w:eastAsiaTheme="minorEastAsia" w:hAnsi="Times New Roman"/>
          <w:bCs/>
          <w:sz w:val="24"/>
          <w:szCs w:val="24"/>
        </w:rPr>
        <w:t>do not</w:t>
      </w:r>
      <w:r w:rsidR="008A0654" w:rsidRPr="00CF6157">
        <w:rPr>
          <w:rFonts w:ascii="Times New Roman" w:eastAsiaTheme="minorEastAsia" w:hAnsi="Times New Roman"/>
          <w:bCs/>
          <w:sz w:val="24"/>
          <w:szCs w:val="24"/>
        </w:rPr>
        <w:t xml:space="preserve"> fit the cultural preferences or lived realities of many </w:t>
      </w:r>
      <w:proofErr w:type="spellStart"/>
      <w:r w:rsidR="008A0654" w:rsidRPr="00CF6157">
        <w:rPr>
          <w:rFonts w:ascii="Times New Roman" w:eastAsiaTheme="minorEastAsia" w:hAnsi="Times New Roman"/>
          <w:bCs/>
          <w:sz w:val="24"/>
          <w:szCs w:val="24"/>
        </w:rPr>
        <w:t>whānau</w:t>
      </w:r>
      <w:proofErr w:type="spellEnd"/>
      <w:r w:rsidR="008A0654" w:rsidRPr="00CF6157">
        <w:rPr>
          <w:rFonts w:ascii="Times New Roman" w:eastAsiaTheme="minorEastAsia" w:hAnsi="Times New Roman"/>
          <w:bCs/>
          <w:sz w:val="24"/>
          <w:szCs w:val="24"/>
        </w:rPr>
        <w:t xml:space="preserve"> </w:t>
      </w:r>
      <w:r w:rsidR="008A0654" w:rsidRPr="00CF6157">
        <w:rPr>
          <w:rFonts w:ascii="Times New Roman" w:eastAsiaTheme="minorEastAsia" w:hAnsi="Times New Roman"/>
          <w:bCs/>
          <w:sz w:val="24"/>
          <w:szCs w:val="24"/>
        </w:rPr>
        <w:fldChar w:fldCharType="begin">
          <w:fldData xml:space="preserve">PEVuZE5vdGU+PENpdGU+PEF1dGhvcj5MPC9BdXRob3I+PFllYXI+MjAyMDwvWWVhcj48UmVjTnVt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</w:fldData>
        </w:fldChar>
      </w:r>
      <w:r w:rsidR="008A0654" w:rsidRPr="00CF6157">
        <w:rPr>
          <w:rFonts w:ascii="Times New Roman" w:eastAsiaTheme="minorEastAsia" w:hAnsi="Times New Roman"/>
          <w:bCs/>
          <w:sz w:val="24"/>
          <w:szCs w:val="24"/>
        </w:rPr>
        <w:instrText xml:space="preserve"> ADDIN EN.CITE </w:instrText>
      </w:r>
      <w:r w:rsidR="008A0654" w:rsidRPr="00CF6157">
        <w:rPr>
          <w:rFonts w:ascii="Times New Roman" w:eastAsiaTheme="minorEastAsia" w:hAnsi="Times New Roman"/>
          <w:bCs/>
          <w:sz w:val="24"/>
          <w:szCs w:val="24"/>
        </w:rPr>
        <w:fldChar w:fldCharType="begin">
          <w:fldData xml:space="preserve">PEVuZE5vdGU+PENpdGU+PEF1dGhvcj5MPC9BdXRob3I+PFllYXI+MjAyMDwvWWVhcj48UmVjTnVt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</w:fldData>
        </w:fldChar>
      </w:r>
      <w:r w:rsidR="008A0654" w:rsidRPr="00CF6157">
        <w:rPr>
          <w:rFonts w:ascii="Times New Roman" w:eastAsiaTheme="minorEastAsia" w:hAnsi="Times New Roman"/>
          <w:bCs/>
          <w:sz w:val="24"/>
          <w:szCs w:val="24"/>
        </w:rPr>
        <w:instrText xml:space="preserve"> ADDIN EN.CITE.DATA </w:instrText>
      </w:r>
      <w:r w:rsidR="008A0654" w:rsidRPr="00CF6157">
        <w:rPr>
          <w:rFonts w:ascii="Times New Roman" w:eastAsiaTheme="minorEastAsia" w:hAnsi="Times New Roman"/>
          <w:bCs/>
          <w:sz w:val="24"/>
          <w:szCs w:val="24"/>
        </w:rPr>
      </w:r>
      <w:r w:rsidR="008A0654" w:rsidRPr="00CF6157">
        <w:rPr>
          <w:rFonts w:ascii="Times New Roman" w:eastAsiaTheme="minorEastAsia" w:hAnsi="Times New Roman"/>
          <w:bCs/>
          <w:sz w:val="24"/>
          <w:szCs w:val="24"/>
        </w:rPr>
        <w:fldChar w:fldCharType="end"/>
      </w:r>
      <w:r w:rsidR="008A0654" w:rsidRPr="00CF6157">
        <w:rPr>
          <w:rFonts w:ascii="Times New Roman" w:eastAsiaTheme="minorEastAsia" w:hAnsi="Times New Roman"/>
          <w:bCs/>
          <w:sz w:val="24"/>
          <w:szCs w:val="24"/>
        </w:rPr>
      </w:r>
      <w:r w:rsidR="008A0654" w:rsidRPr="00CF6157">
        <w:rPr>
          <w:rFonts w:ascii="Times New Roman" w:eastAsiaTheme="minorEastAsia" w:hAnsi="Times New Roman"/>
          <w:bCs/>
          <w:sz w:val="24"/>
          <w:szCs w:val="24"/>
        </w:rPr>
        <w:fldChar w:fldCharType="separate"/>
      </w:r>
      <w:r w:rsidR="008A0654" w:rsidRPr="00CF6157">
        <w:rPr>
          <w:rFonts w:ascii="Times New Roman" w:eastAsiaTheme="minorEastAsia" w:hAnsi="Times New Roman"/>
          <w:bCs/>
          <w:noProof/>
          <w:sz w:val="24"/>
          <w:szCs w:val="24"/>
        </w:rPr>
        <w:t>(5-7)</w:t>
      </w:r>
      <w:r w:rsidR="008A0654" w:rsidRPr="00CF6157">
        <w:rPr>
          <w:rFonts w:ascii="Times New Roman" w:eastAsiaTheme="minorEastAsia" w:hAnsi="Times New Roman"/>
          <w:bCs/>
          <w:sz w:val="24"/>
          <w:szCs w:val="24"/>
        </w:rPr>
        <w:fldChar w:fldCharType="end"/>
      </w:r>
      <w:r w:rsidR="00131323" w:rsidRPr="00CF6157">
        <w:rPr>
          <w:rFonts w:ascii="Times New Roman" w:eastAsiaTheme="minorEastAsia" w:hAnsi="Times New Roman"/>
          <w:bCs/>
          <w:sz w:val="24"/>
          <w:szCs w:val="24"/>
        </w:rPr>
        <w:t>,</w:t>
      </w:r>
      <w:r w:rsidR="008A0654" w:rsidRPr="00CF6157">
        <w:rPr>
          <w:rFonts w:ascii="Times New Roman" w:eastAsiaTheme="minorEastAsia" w:hAnsi="Times New Roman"/>
          <w:bCs/>
          <w:sz w:val="24"/>
          <w:szCs w:val="24"/>
        </w:rPr>
        <w:t xml:space="preserve"> </w:t>
      </w:r>
      <w:r w:rsidR="00131323" w:rsidRPr="00CF6157">
        <w:rPr>
          <w:rFonts w:ascii="Times New Roman" w:eastAsiaTheme="minorEastAsia" w:hAnsi="Times New Roman"/>
          <w:bCs/>
          <w:sz w:val="24"/>
          <w:szCs w:val="24"/>
        </w:rPr>
        <w:t xml:space="preserve">who </w:t>
      </w:r>
      <w:r w:rsidR="008A0654" w:rsidRPr="00CF6157">
        <w:rPr>
          <w:rFonts w:ascii="Times New Roman" w:eastAsiaTheme="minorEastAsia" w:hAnsi="Times New Roman"/>
          <w:bCs/>
          <w:sz w:val="24"/>
          <w:szCs w:val="24"/>
        </w:rPr>
        <w:t xml:space="preserve">would appreciate messages </w:t>
      </w:r>
      <w:r w:rsidR="00131323" w:rsidRPr="00CF6157">
        <w:rPr>
          <w:rFonts w:ascii="Times New Roman" w:eastAsiaTheme="minorEastAsia" w:hAnsi="Times New Roman"/>
          <w:bCs/>
          <w:sz w:val="24"/>
          <w:szCs w:val="24"/>
        </w:rPr>
        <w:t>that</w:t>
      </w:r>
      <w:r w:rsidR="008A0654" w:rsidRPr="00CF6157">
        <w:rPr>
          <w:rFonts w:ascii="Times New Roman" w:eastAsiaTheme="minorEastAsia" w:hAnsi="Times New Roman"/>
          <w:bCs/>
          <w:sz w:val="24"/>
          <w:szCs w:val="24"/>
        </w:rPr>
        <w:t xml:space="preserve"> are more aligned with Māori and Pacific worldviews </w:t>
      </w:r>
      <w:r w:rsidR="008A0654" w:rsidRPr="00CF6157">
        <w:rPr>
          <w:rFonts w:ascii="Times New Roman" w:eastAsiaTheme="minorEastAsia" w:hAnsi="Times New Roman"/>
          <w:bCs/>
          <w:sz w:val="24"/>
          <w:szCs w:val="24"/>
        </w:rPr>
        <w:fldChar w:fldCharType="begin"/>
      </w:r>
      <w:r w:rsidR="008A0654" w:rsidRPr="00CF6157">
        <w:rPr>
          <w:rFonts w:ascii="Times New Roman" w:eastAsiaTheme="minorEastAsia" w:hAnsi="Times New Roman"/>
          <w:bCs/>
          <w:sz w:val="24"/>
          <w:szCs w:val="24"/>
        </w:rPr>
        <w:instrText xml:space="preserve"> ADDIN EN.CITE &lt;EndNote&gt;&lt;Cite&gt;&lt;Author&gt;L&lt;/Author&gt;&lt;Year&gt;2020&lt;/Year&gt;&lt;RecNum&gt;1194&lt;/RecNum&gt;&lt;DisplayText&gt;(5)&lt;/DisplayText&gt;&lt;record&gt;&lt;rec-number&gt;1194&lt;/rec-number&gt;&lt;foreign-keys&gt;&lt;key app="EN" db-id="wr25vz5wrx902lepafw5errtrt205vr9w9zw" timestamp="1617656210"&gt;1194&lt;/key&gt;&lt;/foreign-keys&gt;&lt;ref-type name="Journal Article"&gt;17&lt;/ref-type&gt;&lt;contributors&gt;&lt;authors&gt;&lt;author&gt;Perese L&lt;/author&gt;&lt;author&gt;Warwick K&lt;/author&gt;&lt;author&gt;Pio F&lt;/author&gt;&lt;author&gt;McLeod D&lt;/author&gt;&lt;author&gt;Slater T&lt;/author&gt;&lt;/authors&gt;&lt;/contributors&gt;&lt;titles&gt;&lt;title&gt;Māori whānau and Pasifika family experiences of sleep health messages&lt;/title&gt;&lt;secondary-title&gt;Wellington: Te Hiringa Hauora/Health Promotion Agency&lt;/secondary-title&gt;&lt;/titles&gt;&lt;periodical&gt;&lt;full-title&gt;Wellington: Te Hiringa Hauora/Health Promotion Agency&lt;/full-title&gt;&lt;/periodical&gt;&lt;dates&gt;&lt;year&gt;2020&lt;/year&gt;&lt;/dates&gt;&lt;urls&gt;&lt;/urls&gt;&lt;/record&gt;&lt;/Cite&gt;&lt;/EndNote&gt;</w:instrText>
      </w:r>
      <w:r w:rsidR="008A0654" w:rsidRPr="00CF6157">
        <w:rPr>
          <w:rFonts w:ascii="Times New Roman" w:eastAsiaTheme="minorEastAsia" w:hAnsi="Times New Roman"/>
          <w:bCs/>
          <w:sz w:val="24"/>
          <w:szCs w:val="24"/>
        </w:rPr>
        <w:fldChar w:fldCharType="separate"/>
      </w:r>
      <w:r w:rsidR="008A0654" w:rsidRPr="00CF6157">
        <w:rPr>
          <w:rFonts w:ascii="Times New Roman" w:eastAsiaTheme="minorEastAsia" w:hAnsi="Times New Roman"/>
          <w:bCs/>
          <w:noProof/>
          <w:sz w:val="24"/>
          <w:szCs w:val="24"/>
        </w:rPr>
        <w:t>(5)</w:t>
      </w:r>
      <w:r w:rsidR="008A0654" w:rsidRPr="00CF6157">
        <w:rPr>
          <w:rFonts w:ascii="Times New Roman" w:eastAsiaTheme="minorEastAsia" w:hAnsi="Times New Roman"/>
          <w:bCs/>
          <w:sz w:val="24"/>
          <w:szCs w:val="24"/>
        </w:rPr>
        <w:fldChar w:fldCharType="end"/>
      </w:r>
      <w:r w:rsidR="008A0654" w:rsidRPr="00CF6157">
        <w:rPr>
          <w:rFonts w:ascii="Times New Roman" w:eastAsiaTheme="minorEastAsia" w:hAnsi="Times New Roman"/>
          <w:bCs/>
          <w:sz w:val="24"/>
          <w:szCs w:val="24"/>
        </w:rPr>
        <w:t>.</w:t>
      </w:r>
      <w:r w:rsidR="00CF1AC5" w:rsidRPr="00CF6157">
        <w:rPr>
          <w:rFonts w:ascii="Times New Roman" w:eastAsiaTheme="minorEastAsia" w:hAnsi="Times New Roman"/>
          <w:bCs/>
          <w:sz w:val="24"/>
          <w:szCs w:val="24"/>
        </w:rPr>
        <w:t xml:space="preserve"> Examples include restricting the use of electronic media before bed which is thought to delay the onset of sleep, but is viewed by </w:t>
      </w:r>
      <w:proofErr w:type="spellStart"/>
      <w:r w:rsidR="00CF1AC5" w:rsidRPr="00CF6157">
        <w:rPr>
          <w:rFonts w:ascii="Times New Roman" w:eastAsiaTheme="minorEastAsia" w:hAnsi="Times New Roman"/>
          <w:bCs/>
          <w:sz w:val="24"/>
          <w:szCs w:val="24"/>
        </w:rPr>
        <w:t>whānau</w:t>
      </w:r>
      <w:proofErr w:type="spellEnd"/>
      <w:r w:rsidR="00CF1AC5" w:rsidRPr="00CF6157">
        <w:rPr>
          <w:rFonts w:ascii="Times New Roman" w:eastAsiaTheme="minorEastAsia" w:hAnsi="Times New Roman"/>
          <w:bCs/>
          <w:sz w:val="24"/>
          <w:szCs w:val="24"/>
        </w:rPr>
        <w:t xml:space="preserve"> as a good way for the whole </w:t>
      </w:r>
      <w:proofErr w:type="spellStart"/>
      <w:r w:rsidR="00CF1AC5" w:rsidRPr="00CF6157">
        <w:rPr>
          <w:rFonts w:ascii="Times New Roman" w:eastAsiaTheme="minorEastAsia" w:hAnsi="Times New Roman"/>
          <w:bCs/>
          <w:sz w:val="24"/>
          <w:szCs w:val="24"/>
        </w:rPr>
        <w:t>whānau</w:t>
      </w:r>
      <w:proofErr w:type="spellEnd"/>
      <w:r w:rsidR="00CF1AC5" w:rsidRPr="00CF6157">
        <w:rPr>
          <w:rFonts w:ascii="Times New Roman" w:eastAsiaTheme="minorEastAsia" w:hAnsi="Times New Roman"/>
          <w:bCs/>
          <w:sz w:val="24"/>
          <w:szCs w:val="24"/>
        </w:rPr>
        <w:t xml:space="preserve"> to relax and connect prior to bed (</w:t>
      </w:r>
      <w:r w:rsidR="00DD21D3" w:rsidRPr="00CF6157">
        <w:rPr>
          <w:rFonts w:ascii="Times New Roman" w:eastAsiaTheme="minorEastAsia" w:hAnsi="Times New Roman"/>
          <w:bCs/>
          <w:sz w:val="24"/>
          <w:szCs w:val="24"/>
        </w:rPr>
        <w:t>8</w:t>
      </w:r>
      <w:r w:rsidR="00CF1AC5" w:rsidRPr="00CF6157">
        <w:rPr>
          <w:rFonts w:ascii="Times New Roman" w:eastAsiaTheme="minorEastAsia" w:hAnsi="Times New Roman"/>
          <w:bCs/>
          <w:sz w:val="24"/>
          <w:szCs w:val="24"/>
        </w:rPr>
        <w:t>).</w:t>
      </w:r>
    </w:p>
    <w:p w14:paraId="01D1238E" w14:textId="77777777" w:rsidR="00E83D31" w:rsidRPr="00CF6157" w:rsidRDefault="003B7C11" w:rsidP="00DC5708">
      <w:pPr>
        <w:pStyle w:val="ListParagraph"/>
        <w:spacing w:line="360" w:lineRule="auto"/>
        <w:ind w:left="284" w:right="-52"/>
        <w:rPr>
          <w:rFonts w:ascii="Times New Roman" w:eastAsiaTheme="minorEastAsia" w:hAnsi="Times New Roman"/>
          <w:bCs/>
          <w:sz w:val="24"/>
          <w:szCs w:val="24"/>
        </w:rPr>
      </w:pPr>
      <w:r w:rsidRPr="00CF6157">
        <w:rPr>
          <w:rFonts w:ascii="Times New Roman" w:eastAsiaTheme="minorEastAsia" w:hAnsi="Times New Roman"/>
          <w:bCs/>
          <w:sz w:val="24"/>
          <w:szCs w:val="24"/>
        </w:rPr>
        <w:tab/>
      </w:r>
    </w:p>
    <w:p w14:paraId="4ECE3D22" w14:textId="40517F44" w:rsidR="00A075CC" w:rsidRPr="00CF6157" w:rsidRDefault="003B7C11" w:rsidP="00DC5708">
      <w:pPr>
        <w:pStyle w:val="ListParagraph"/>
        <w:spacing w:line="360" w:lineRule="auto"/>
        <w:ind w:left="284" w:right="-52"/>
        <w:rPr>
          <w:rFonts w:ascii="Times New Roman" w:eastAsiaTheme="minorEastAsia" w:hAnsi="Times New Roman"/>
          <w:bCs/>
          <w:sz w:val="24"/>
          <w:szCs w:val="24"/>
        </w:rPr>
      </w:pPr>
      <w:r w:rsidRPr="00CF6157">
        <w:rPr>
          <w:rFonts w:ascii="Times New Roman" w:eastAsiaTheme="minorEastAsia" w:hAnsi="Times New Roman"/>
          <w:bCs/>
          <w:sz w:val="24"/>
          <w:szCs w:val="24"/>
        </w:rPr>
        <w:t xml:space="preserve">To date, few sleep interventions for children have been co-developed with indigenous groups </w:t>
      </w:r>
      <w:r w:rsidRPr="00CF6157">
        <w:rPr>
          <w:rFonts w:ascii="Times New Roman" w:eastAsiaTheme="minorEastAsia" w:hAnsi="Times New Roman"/>
          <w:bCs/>
          <w:sz w:val="24"/>
          <w:szCs w:val="24"/>
        </w:rPr>
        <w:fldChar w:fldCharType="begin"/>
      </w:r>
      <w:r w:rsidRPr="00CF6157">
        <w:rPr>
          <w:rFonts w:ascii="Times New Roman" w:eastAsiaTheme="minorEastAsia" w:hAnsi="Times New Roman"/>
          <w:bCs/>
          <w:sz w:val="24"/>
          <w:szCs w:val="24"/>
        </w:rPr>
        <w:instrText xml:space="preserve"> ADDIN EN.CITE &lt;EndNote&gt;&lt;Cite&gt;&lt;Author&gt;Fangupo&lt;/Author&gt;&lt;Year&gt;2021&lt;/Year&gt;&lt;RecNum&gt;1244&lt;/RecNum&gt;&lt;DisplayText&gt;(8)&lt;/DisplayText&gt;&lt;record&gt;&lt;rec-number&gt;1244&lt;/rec-number&gt;&lt;foreign-keys&gt;&lt;key app="EN" db-id="wr25vz5wrx902lepafw5errtrt205vr9w9zw" timestamp="1624164397"&gt;1244&lt;/key&gt;&lt;/foreign-keys&gt;&lt;ref-type name="Journal Article"&gt;17&lt;/ref-type&gt;&lt;contributors&gt;&lt;authors&gt;&lt;author&gt;Fangupo, LouiseJ&lt;/author&gt;&lt;author&gt;Haszard, Jillian J&lt;/author&gt;&lt;author&gt;Reynolds, Andrew N&lt;/author&gt;&lt;author&gt;Lucas, Albany W&lt;/author&gt;&lt;author&gt;McIntosh, Deborah R&lt;/author&gt;&lt;author&gt;Richards, Rosalina&lt;/author&gt;&lt;author&gt;Camp, Justine&lt;/author&gt;&lt;author&gt;Galland, Barbara C&lt;/author&gt;&lt;author&gt;Smith, Claire&lt;/author&gt;&lt;author&gt;Taylor, Rachael W&lt;/author&gt;&lt;/authors&gt;&lt;/contributors&gt;&lt;titles&gt;&lt;title&gt;Do sleep interventions change sleep duration in children aged 0-5 years? A systematic review and meta-analysis of randomised controlled trials&lt;/title&gt;&lt;secondary-title&gt;Sleep Medicine Reviews&lt;/secondary-title&gt;&lt;/titles&gt;&lt;periodical&gt;&lt;full-title&gt;Sleep Medicine Reviews&lt;/full-title&gt;&lt;/periodical&gt;&lt;pages&gt;101498&lt;/pages&gt;&lt;dates&gt;&lt;year&gt;2021&lt;/year&gt;&lt;/dates&gt;&lt;isbn&gt;1087-0792&lt;/isbn&gt;&lt;urls&gt;&lt;/urls&gt;&lt;/record&gt;&lt;/Cite&gt;&lt;/EndNote&gt;</w:instrText>
      </w:r>
      <w:r w:rsidRPr="00CF6157">
        <w:rPr>
          <w:rFonts w:ascii="Times New Roman" w:eastAsiaTheme="minorEastAsia" w:hAnsi="Times New Roman"/>
          <w:bCs/>
          <w:sz w:val="24"/>
          <w:szCs w:val="24"/>
        </w:rPr>
        <w:fldChar w:fldCharType="separate"/>
      </w:r>
      <w:r w:rsidRPr="00CF6157">
        <w:rPr>
          <w:rFonts w:ascii="Times New Roman" w:eastAsiaTheme="minorEastAsia" w:hAnsi="Times New Roman"/>
          <w:bCs/>
          <w:noProof/>
          <w:sz w:val="24"/>
          <w:szCs w:val="24"/>
        </w:rPr>
        <w:t>(</w:t>
      </w:r>
      <w:r w:rsidR="0029147D" w:rsidRPr="00CF6157">
        <w:rPr>
          <w:rFonts w:ascii="Times New Roman" w:eastAsiaTheme="minorEastAsia" w:hAnsi="Times New Roman"/>
          <w:bCs/>
          <w:noProof/>
          <w:sz w:val="24"/>
          <w:szCs w:val="24"/>
        </w:rPr>
        <w:t>9</w:t>
      </w:r>
      <w:r w:rsidRPr="00CF6157">
        <w:rPr>
          <w:rFonts w:ascii="Times New Roman" w:eastAsiaTheme="minorEastAsia" w:hAnsi="Times New Roman"/>
          <w:bCs/>
          <w:noProof/>
          <w:sz w:val="24"/>
          <w:szCs w:val="24"/>
        </w:rPr>
        <w:t>)</w:t>
      </w:r>
      <w:r w:rsidRPr="00CF6157">
        <w:rPr>
          <w:rFonts w:ascii="Times New Roman" w:eastAsiaTheme="minorEastAsia" w:hAnsi="Times New Roman"/>
          <w:bCs/>
          <w:sz w:val="24"/>
          <w:szCs w:val="24"/>
        </w:rPr>
        <w:fldChar w:fldCharType="end"/>
      </w:r>
      <w:r w:rsidRPr="00CF6157">
        <w:rPr>
          <w:rFonts w:ascii="Times New Roman" w:eastAsiaTheme="minorEastAsia" w:hAnsi="Times New Roman"/>
          <w:bCs/>
          <w:sz w:val="24"/>
          <w:szCs w:val="24"/>
        </w:rPr>
        <w:t xml:space="preserve">. </w:t>
      </w:r>
      <w:r w:rsidR="00497D7F" w:rsidRPr="00CF6157">
        <w:rPr>
          <w:rFonts w:ascii="Times New Roman" w:eastAsiaTheme="minorEastAsia" w:hAnsi="Times New Roman"/>
          <w:bCs/>
          <w:sz w:val="24"/>
          <w:szCs w:val="24"/>
        </w:rPr>
        <w:t>Furthermore, existing sleep interventions tend to be “package” interventions, with multiple components, based on the justified premise that behaviour change generally requires a multifaceted approach. However, what this means is that when</w:t>
      </w:r>
      <w:r w:rsidRPr="00CF6157">
        <w:rPr>
          <w:rFonts w:ascii="Times New Roman" w:eastAsiaTheme="minorEastAsia" w:hAnsi="Times New Roman"/>
          <w:bCs/>
          <w:sz w:val="24"/>
          <w:szCs w:val="24"/>
        </w:rPr>
        <w:t xml:space="preserve"> randomised controlled trials</w:t>
      </w:r>
      <w:r w:rsidR="00497D7F" w:rsidRPr="00CF6157">
        <w:rPr>
          <w:rFonts w:ascii="Times New Roman" w:eastAsiaTheme="minorEastAsia" w:hAnsi="Times New Roman"/>
          <w:bCs/>
          <w:sz w:val="24"/>
          <w:szCs w:val="24"/>
        </w:rPr>
        <w:t xml:space="preserve"> of these package interventions are undertaken</w:t>
      </w:r>
      <w:r w:rsidR="005131D5" w:rsidRPr="00CF6157">
        <w:rPr>
          <w:rFonts w:ascii="Times New Roman" w:eastAsiaTheme="minorEastAsia" w:hAnsi="Times New Roman"/>
          <w:bCs/>
          <w:sz w:val="24"/>
          <w:szCs w:val="24"/>
        </w:rPr>
        <w:t>, all we are</w:t>
      </w:r>
      <w:r w:rsidRPr="00CF6157">
        <w:rPr>
          <w:rFonts w:ascii="Times New Roman" w:eastAsiaTheme="minorEastAsia" w:hAnsi="Times New Roman"/>
          <w:bCs/>
          <w:sz w:val="24"/>
          <w:szCs w:val="24"/>
        </w:rPr>
        <w:t xml:space="preserve"> able to evaluate </w:t>
      </w:r>
      <w:r w:rsidR="005131D5" w:rsidRPr="00CF6157">
        <w:rPr>
          <w:rFonts w:ascii="Times New Roman" w:eastAsiaTheme="minorEastAsia" w:hAnsi="Times New Roman"/>
          <w:bCs/>
          <w:sz w:val="24"/>
          <w:szCs w:val="24"/>
        </w:rPr>
        <w:t xml:space="preserve">is </w:t>
      </w:r>
      <w:r w:rsidRPr="00CF6157">
        <w:rPr>
          <w:rFonts w:ascii="Times New Roman" w:eastAsiaTheme="minorEastAsia" w:hAnsi="Times New Roman"/>
          <w:bCs/>
          <w:sz w:val="24"/>
          <w:szCs w:val="24"/>
        </w:rPr>
        <w:t xml:space="preserve">the overall success </w:t>
      </w:r>
      <w:r w:rsidR="005131D5" w:rsidRPr="00CF6157">
        <w:rPr>
          <w:rFonts w:ascii="Times New Roman" w:eastAsiaTheme="minorEastAsia" w:hAnsi="Times New Roman"/>
          <w:bCs/>
          <w:sz w:val="24"/>
          <w:szCs w:val="24"/>
        </w:rPr>
        <w:t xml:space="preserve">(or not) of that </w:t>
      </w:r>
      <w:r w:rsidRPr="00CF6157">
        <w:rPr>
          <w:rFonts w:ascii="Times New Roman" w:eastAsiaTheme="minorEastAsia" w:hAnsi="Times New Roman"/>
          <w:bCs/>
          <w:sz w:val="24"/>
          <w:szCs w:val="24"/>
        </w:rPr>
        <w:t>intervention</w:t>
      </w:r>
      <w:r w:rsidR="005131D5" w:rsidRPr="00CF6157">
        <w:rPr>
          <w:rFonts w:ascii="Times New Roman" w:eastAsiaTheme="minorEastAsia" w:hAnsi="Times New Roman"/>
          <w:bCs/>
          <w:sz w:val="24"/>
          <w:szCs w:val="24"/>
        </w:rPr>
        <w:t xml:space="preserve">. What we are unable to do is to determine how each of the individual </w:t>
      </w:r>
      <w:r w:rsidRPr="00CF6157">
        <w:rPr>
          <w:rFonts w:ascii="Times New Roman" w:eastAsiaTheme="minorEastAsia" w:hAnsi="Times New Roman"/>
          <w:bCs/>
          <w:sz w:val="24"/>
          <w:szCs w:val="24"/>
        </w:rPr>
        <w:t>components within these interventions</w:t>
      </w:r>
      <w:r w:rsidR="005131D5" w:rsidRPr="00CF6157">
        <w:rPr>
          <w:rFonts w:ascii="Times New Roman" w:eastAsiaTheme="minorEastAsia" w:hAnsi="Times New Roman"/>
          <w:bCs/>
          <w:sz w:val="24"/>
          <w:szCs w:val="24"/>
        </w:rPr>
        <w:t xml:space="preserve"> has performed. Given scarce healthcare resources, it is important to only include those components that are known to be effective (and safe)</w:t>
      </w:r>
      <w:r w:rsidRPr="00CF6157">
        <w:rPr>
          <w:rFonts w:ascii="Times New Roman" w:eastAsiaTheme="minorEastAsia" w:hAnsi="Times New Roman"/>
          <w:bCs/>
          <w:sz w:val="24"/>
          <w:szCs w:val="24"/>
        </w:rPr>
        <w:t>. In recent years, an engineering-inspired approach called the “Multiphase Optimization Strategy” (MOST) has been increasingly used in health research to identify the “active ingredients” (</w:t>
      </w:r>
      <w:r w:rsidR="00A21D18" w:rsidRPr="00CF6157">
        <w:rPr>
          <w:rFonts w:ascii="Times New Roman" w:eastAsiaTheme="minorEastAsia" w:hAnsi="Times New Roman"/>
          <w:bCs/>
          <w:sz w:val="24"/>
          <w:szCs w:val="24"/>
        </w:rPr>
        <w:t xml:space="preserve">effective components) in </w:t>
      </w:r>
      <w:r w:rsidR="000A783A" w:rsidRPr="00CF6157">
        <w:rPr>
          <w:rFonts w:ascii="Times New Roman" w:eastAsiaTheme="minorEastAsia" w:hAnsi="Times New Roman"/>
          <w:bCs/>
          <w:sz w:val="24"/>
          <w:szCs w:val="24"/>
        </w:rPr>
        <w:t>interventions</w:t>
      </w:r>
      <w:r w:rsidR="005131D5" w:rsidRPr="00CF6157">
        <w:rPr>
          <w:rFonts w:ascii="Times New Roman" w:eastAsiaTheme="minorEastAsia" w:hAnsi="Times New Roman"/>
          <w:bCs/>
          <w:sz w:val="24"/>
          <w:szCs w:val="24"/>
        </w:rPr>
        <w:t>. A MOST factorial trial is undertaken prior to an RCT to determine which components are effective, both singly, and in combination so that</w:t>
      </w:r>
      <w:r w:rsidR="000A783A" w:rsidRPr="00CF6157">
        <w:rPr>
          <w:rFonts w:ascii="Times New Roman" w:eastAsiaTheme="minorEastAsia" w:hAnsi="Times New Roman"/>
          <w:bCs/>
          <w:sz w:val="24"/>
          <w:szCs w:val="24"/>
        </w:rPr>
        <w:t xml:space="preserve"> it is only these </w:t>
      </w:r>
      <w:r w:rsidR="005131D5" w:rsidRPr="00CF6157">
        <w:rPr>
          <w:rFonts w:ascii="Times New Roman" w:eastAsiaTheme="minorEastAsia" w:hAnsi="Times New Roman"/>
          <w:bCs/>
          <w:sz w:val="24"/>
          <w:szCs w:val="24"/>
        </w:rPr>
        <w:t>components that are included in an</w:t>
      </w:r>
      <w:r w:rsidR="000A783A" w:rsidRPr="00CF6157">
        <w:rPr>
          <w:rFonts w:ascii="Times New Roman" w:eastAsiaTheme="minorEastAsia" w:hAnsi="Times New Roman"/>
          <w:bCs/>
          <w:sz w:val="24"/>
          <w:szCs w:val="24"/>
        </w:rPr>
        <w:t xml:space="preserve"> “optimized” intervention</w:t>
      </w:r>
      <w:r w:rsidR="005131D5" w:rsidRPr="00CF6157">
        <w:rPr>
          <w:rFonts w:ascii="Times New Roman" w:eastAsiaTheme="minorEastAsia" w:hAnsi="Times New Roman"/>
          <w:bCs/>
          <w:sz w:val="24"/>
          <w:szCs w:val="24"/>
        </w:rPr>
        <w:t xml:space="preserve"> which is then </w:t>
      </w:r>
      <w:r w:rsidR="000A783A" w:rsidRPr="00CF6157">
        <w:rPr>
          <w:rFonts w:ascii="Times New Roman" w:eastAsiaTheme="minorEastAsia" w:hAnsi="Times New Roman"/>
          <w:bCs/>
          <w:sz w:val="24"/>
          <w:szCs w:val="24"/>
        </w:rPr>
        <w:t>tested in</w:t>
      </w:r>
      <w:r w:rsidR="005131D5" w:rsidRPr="00CF6157">
        <w:rPr>
          <w:rFonts w:ascii="Times New Roman" w:eastAsiaTheme="minorEastAsia" w:hAnsi="Times New Roman"/>
          <w:bCs/>
          <w:sz w:val="24"/>
          <w:szCs w:val="24"/>
        </w:rPr>
        <w:t xml:space="preserve"> a</w:t>
      </w:r>
      <w:r w:rsidR="000A783A" w:rsidRPr="00CF6157">
        <w:rPr>
          <w:rFonts w:ascii="Times New Roman" w:eastAsiaTheme="minorEastAsia" w:hAnsi="Times New Roman"/>
          <w:bCs/>
          <w:sz w:val="24"/>
          <w:szCs w:val="24"/>
        </w:rPr>
        <w:t xml:space="preserve"> randomised controlled trial (RCT) </w:t>
      </w:r>
      <w:r w:rsidR="000A783A" w:rsidRPr="00CF6157">
        <w:rPr>
          <w:rFonts w:ascii="Times New Roman" w:eastAsiaTheme="minorEastAsia" w:hAnsi="Times New Roman"/>
          <w:bCs/>
          <w:sz w:val="24"/>
          <w:szCs w:val="24"/>
        </w:rPr>
        <w:fldChar w:fldCharType="begin"/>
      </w:r>
      <w:r w:rsidR="000A783A" w:rsidRPr="00CF6157">
        <w:rPr>
          <w:rFonts w:ascii="Times New Roman" w:eastAsiaTheme="minorEastAsia" w:hAnsi="Times New Roman"/>
          <w:bCs/>
          <w:sz w:val="24"/>
          <w:szCs w:val="24"/>
        </w:rPr>
        <w:instrText xml:space="preserve"> ADDIN EN.CITE &lt;EndNote&gt;&lt;Cite&gt;&lt;Author&gt;Collins&lt;/Author&gt;&lt;Year&gt;2018&lt;/Year&gt;&lt;RecNum&gt;895&lt;/RecNum&gt;&lt;DisplayText&gt;(9)&lt;/DisplayText&gt;&lt;record&gt;&lt;rec-number&gt;895&lt;/rec-number&gt;&lt;foreign-keys&gt;&lt;key app="EN" db-id="wr25vz5wrx902lepafw5errtrt205vr9w9zw" timestamp="1596599803"&gt;895&lt;/key&gt;&lt;/foreign-keys&gt;&lt;ref-type name="Book"&gt;6&lt;/ref-type&gt;&lt;contributors&gt;&lt;authors&gt;&lt;author&gt;Collins, Linda M&lt;/author&gt;&lt;/authors&gt;&lt;/contributors&gt;&lt;titles&gt;&lt;title&gt;Optimization of Behavioral, Biobehavioral, and Biomedical Interventions. The Multiphase Optimization Strategy (MOST).&lt;/title&gt;&lt;/titles&gt;&lt;dates&gt;&lt;year&gt;2018&lt;/year&gt;&lt;/dates&gt;&lt;publisher&gt;Springer&lt;/publisher&gt;&lt;urls&gt;&lt;/urls&gt;&lt;/record&gt;&lt;/Cite&gt;&lt;/EndNote&gt;</w:instrText>
      </w:r>
      <w:r w:rsidR="000A783A" w:rsidRPr="00CF6157">
        <w:rPr>
          <w:rFonts w:ascii="Times New Roman" w:eastAsiaTheme="minorEastAsia" w:hAnsi="Times New Roman"/>
          <w:bCs/>
          <w:sz w:val="24"/>
          <w:szCs w:val="24"/>
        </w:rPr>
        <w:fldChar w:fldCharType="separate"/>
      </w:r>
      <w:r w:rsidR="000A783A" w:rsidRPr="00CF6157">
        <w:rPr>
          <w:rFonts w:ascii="Times New Roman" w:eastAsiaTheme="minorEastAsia" w:hAnsi="Times New Roman"/>
          <w:bCs/>
          <w:noProof/>
          <w:sz w:val="24"/>
          <w:szCs w:val="24"/>
        </w:rPr>
        <w:t>(</w:t>
      </w:r>
      <w:r w:rsidR="0029147D" w:rsidRPr="00CF6157">
        <w:rPr>
          <w:rFonts w:ascii="Times New Roman" w:eastAsiaTheme="minorEastAsia" w:hAnsi="Times New Roman"/>
          <w:bCs/>
          <w:noProof/>
          <w:sz w:val="24"/>
          <w:szCs w:val="24"/>
        </w:rPr>
        <w:t>10</w:t>
      </w:r>
      <w:r w:rsidR="000A783A" w:rsidRPr="00CF6157">
        <w:rPr>
          <w:rFonts w:ascii="Times New Roman" w:eastAsiaTheme="minorEastAsia" w:hAnsi="Times New Roman"/>
          <w:bCs/>
          <w:noProof/>
          <w:sz w:val="24"/>
          <w:szCs w:val="24"/>
        </w:rPr>
        <w:t>)</w:t>
      </w:r>
      <w:r w:rsidR="000A783A" w:rsidRPr="00CF6157">
        <w:rPr>
          <w:rFonts w:ascii="Times New Roman" w:eastAsiaTheme="minorEastAsia" w:hAnsi="Times New Roman"/>
          <w:bCs/>
          <w:sz w:val="24"/>
          <w:szCs w:val="24"/>
        </w:rPr>
        <w:fldChar w:fldCharType="end"/>
      </w:r>
      <w:r w:rsidR="00A075CC" w:rsidRPr="00CF6157">
        <w:rPr>
          <w:rFonts w:ascii="Times New Roman" w:eastAsiaTheme="minorEastAsia" w:hAnsi="Times New Roman"/>
          <w:bCs/>
          <w:sz w:val="24"/>
          <w:szCs w:val="24"/>
        </w:rPr>
        <w:t xml:space="preserve">. Optimized interventions are theoretically more effective, </w:t>
      </w:r>
      <w:r w:rsidR="00A075CC" w:rsidRPr="00CF6157">
        <w:rPr>
          <w:rFonts w:ascii="Times New Roman" w:hAnsi="Times New Roman"/>
          <w:sz w:val="24"/>
          <w:szCs w:val="24"/>
        </w:rPr>
        <w:t xml:space="preserve">efficient, scalable, and practical to implement exactly as they were designed or evaluated, than interventions which have not been optimised </w:t>
      </w:r>
      <w:r w:rsidR="00A075CC" w:rsidRPr="00CF6157">
        <w:rPr>
          <w:rFonts w:ascii="Times New Roman" w:hAnsi="Times New Roman"/>
          <w:sz w:val="24"/>
          <w:szCs w:val="24"/>
        </w:rPr>
        <w:fldChar w:fldCharType="begin"/>
      </w:r>
      <w:r w:rsidR="00A075CC" w:rsidRPr="00CF6157">
        <w:rPr>
          <w:rFonts w:ascii="Times New Roman" w:hAnsi="Times New Roman"/>
          <w:sz w:val="24"/>
          <w:szCs w:val="24"/>
        </w:rPr>
        <w:instrText xml:space="preserve"> ADDIN EN.CITE &lt;EndNote&gt;&lt;Cite&gt;&lt;Author&gt;Collins&lt;/Author&gt;&lt;Year&gt;2018&lt;/Year&gt;&lt;RecNum&gt;895&lt;/RecNum&gt;&lt;DisplayText&gt;(9)&lt;/DisplayText&gt;&lt;record&gt;&lt;rec-number&gt;895&lt;/rec-number&gt;&lt;foreign-keys&gt;&lt;key app="EN" db-id="wr25vz5wrx902lepafw5errtrt205vr9w9zw" timestamp="1596599803"&gt;895&lt;/key&gt;&lt;/foreign-keys&gt;&lt;ref-type name="Book"&gt;6&lt;/ref-type&gt;&lt;contributors&gt;&lt;authors&gt;&lt;author&gt;Collins, Linda M&lt;/author&gt;&lt;/authors&gt;&lt;/contributors&gt;&lt;titles&gt;&lt;title&gt;Optimization of Behavioral, Biobehavioral, and Biomedical Interventions. The Multiphase Optimization Strategy (MOST).&lt;/title&gt;&lt;/titles&gt;&lt;dates&gt;&lt;year&gt;2018&lt;/year&gt;&lt;/dates&gt;&lt;publisher&gt;Springer&lt;/publisher&gt;&lt;urls&gt;&lt;/urls&gt;&lt;/record&gt;&lt;/Cite&gt;&lt;/EndNote&gt;</w:instrText>
      </w:r>
      <w:r w:rsidR="00A075CC" w:rsidRPr="00CF6157">
        <w:rPr>
          <w:rFonts w:ascii="Times New Roman" w:hAnsi="Times New Roman"/>
          <w:sz w:val="24"/>
          <w:szCs w:val="24"/>
        </w:rPr>
        <w:fldChar w:fldCharType="separate"/>
      </w:r>
      <w:r w:rsidR="00A075CC" w:rsidRPr="00CF6157">
        <w:rPr>
          <w:rFonts w:ascii="Times New Roman" w:hAnsi="Times New Roman"/>
          <w:noProof/>
          <w:sz w:val="24"/>
          <w:szCs w:val="24"/>
        </w:rPr>
        <w:t>(</w:t>
      </w:r>
      <w:r w:rsidR="00EE6662" w:rsidRPr="00CF6157">
        <w:rPr>
          <w:rFonts w:ascii="Times New Roman" w:hAnsi="Times New Roman"/>
          <w:noProof/>
          <w:sz w:val="24"/>
          <w:szCs w:val="24"/>
        </w:rPr>
        <w:t>10</w:t>
      </w:r>
      <w:r w:rsidR="00A075CC" w:rsidRPr="00CF6157">
        <w:rPr>
          <w:rFonts w:ascii="Times New Roman" w:hAnsi="Times New Roman"/>
          <w:noProof/>
          <w:sz w:val="24"/>
          <w:szCs w:val="24"/>
        </w:rPr>
        <w:t>)</w:t>
      </w:r>
      <w:r w:rsidR="00A075CC" w:rsidRPr="00CF6157">
        <w:rPr>
          <w:rFonts w:ascii="Times New Roman" w:hAnsi="Times New Roman"/>
          <w:sz w:val="24"/>
          <w:szCs w:val="24"/>
        </w:rPr>
        <w:fldChar w:fldCharType="end"/>
      </w:r>
      <w:r w:rsidR="00A075CC" w:rsidRPr="00CF6157">
        <w:rPr>
          <w:rFonts w:ascii="Times New Roman" w:hAnsi="Times New Roman"/>
          <w:sz w:val="24"/>
          <w:szCs w:val="24"/>
        </w:rPr>
        <w:t>.</w:t>
      </w:r>
    </w:p>
    <w:p w14:paraId="6F9005B2" w14:textId="77777777" w:rsidR="00E83D31" w:rsidRPr="00CF6157" w:rsidRDefault="00A21D18" w:rsidP="00DC5708">
      <w:pPr>
        <w:pStyle w:val="ListParagraph"/>
        <w:spacing w:line="360" w:lineRule="auto"/>
        <w:ind w:left="284" w:right="-52"/>
        <w:rPr>
          <w:rFonts w:ascii="Times New Roman" w:eastAsiaTheme="minorEastAsia" w:hAnsi="Times New Roman"/>
          <w:bCs/>
          <w:sz w:val="24"/>
          <w:szCs w:val="24"/>
        </w:rPr>
      </w:pPr>
      <w:r w:rsidRPr="00CF6157">
        <w:rPr>
          <w:rFonts w:ascii="Times New Roman" w:eastAsiaTheme="minorEastAsia" w:hAnsi="Times New Roman"/>
          <w:bCs/>
          <w:sz w:val="24"/>
          <w:szCs w:val="24"/>
        </w:rPr>
        <w:tab/>
      </w:r>
    </w:p>
    <w:p w14:paraId="5FBECDC2" w14:textId="1FF0E795" w:rsidR="008C3C33" w:rsidRPr="00CF6157" w:rsidRDefault="00035167" w:rsidP="00DC5708">
      <w:pPr>
        <w:pStyle w:val="ListParagraph"/>
        <w:spacing w:line="360" w:lineRule="auto"/>
        <w:ind w:left="284" w:right="-52"/>
        <w:rPr>
          <w:rFonts w:ascii="Times New Roman" w:eastAsiaTheme="minorEastAsia" w:hAnsi="Times New Roman"/>
          <w:bCs/>
          <w:sz w:val="24"/>
          <w:szCs w:val="24"/>
        </w:rPr>
      </w:pPr>
      <w:r w:rsidRPr="00CF6157">
        <w:rPr>
          <w:rFonts w:ascii="Times New Roman" w:eastAsiaTheme="minorEastAsia" w:hAnsi="Times New Roman"/>
          <w:bCs/>
          <w:sz w:val="24"/>
          <w:szCs w:val="24"/>
        </w:rPr>
        <w:t>With this in mind, o</w:t>
      </w:r>
      <w:r w:rsidR="00A21D18" w:rsidRPr="00CF6157">
        <w:rPr>
          <w:rFonts w:ascii="Times New Roman" w:eastAsiaTheme="minorEastAsia" w:hAnsi="Times New Roman"/>
          <w:bCs/>
          <w:sz w:val="24"/>
          <w:szCs w:val="24"/>
        </w:rPr>
        <w:t xml:space="preserve">ur </w:t>
      </w:r>
      <w:proofErr w:type="spellStart"/>
      <w:r w:rsidR="00EE6662" w:rsidRPr="00CF6157">
        <w:rPr>
          <w:rFonts w:ascii="Times New Roman" w:eastAsiaTheme="minorEastAsia" w:hAnsi="Times New Roman"/>
          <w:bCs/>
          <w:sz w:val="24"/>
          <w:szCs w:val="24"/>
        </w:rPr>
        <w:t>Moemoeā</w:t>
      </w:r>
      <w:proofErr w:type="spellEnd"/>
      <w:r w:rsidR="00A21D18" w:rsidRPr="00CF6157">
        <w:rPr>
          <w:rFonts w:ascii="Times New Roman" w:eastAsiaTheme="minorEastAsia" w:hAnsi="Times New Roman"/>
          <w:bCs/>
          <w:sz w:val="24"/>
          <w:szCs w:val="24"/>
        </w:rPr>
        <w:t xml:space="preserve"> study has been developed by a collaborative team of researchers who are working in partnership to create </w:t>
      </w:r>
      <w:r w:rsidR="00EE6662" w:rsidRPr="00CF6157">
        <w:rPr>
          <w:rFonts w:ascii="Times New Roman" w:eastAsiaTheme="minorEastAsia" w:hAnsi="Times New Roman"/>
          <w:bCs/>
          <w:sz w:val="24"/>
          <w:szCs w:val="24"/>
        </w:rPr>
        <w:t>resources and tools</w:t>
      </w:r>
      <w:r w:rsidR="00A21D18" w:rsidRPr="00CF6157">
        <w:rPr>
          <w:rFonts w:ascii="Times New Roman" w:eastAsiaTheme="minorEastAsia" w:hAnsi="Times New Roman"/>
          <w:bCs/>
          <w:sz w:val="24"/>
          <w:szCs w:val="24"/>
        </w:rPr>
        <w:t xml:space="preserve"> for </w:t>
      </w:r>
      <w:proofErr w:type="spellStart"/>
      <w:r w:rsidR="00A21D18" w:rsidRPr="00CF6157">
        <w:rPr>
          <w:rFonts w:ascii="Times New Roman" w:eastAsiaTheme="minorEastAsia" w:hAnsi="Times New Roman"/>
          <w:bCs/>
          <w:sz w:val="24"/>
          <w:szCs w:val="24"/>
        </w:rPr>
        <w:t>whānau</w:t>
      </w:r>
      <w:proofErr w:type="spellEnd"/>
      <w:r w:rsidR="00A21D18" w:rsidRPr="00CF6157">
        <w:rPr>
          <w:rFonts w:ascii="Times New Roman" w:eastAsiaTheme="minorEastAsia" w:hAnsi="Times New Roman"/>
          <w:bCs/>
          <w:sz w:val="24"/>
          <w:szCs w:val="24"/>
        </w:rPr>
        <w:t xml:space="preserve"> </w:t>
      </w:r>
      <w:r w:rsidR="00EE6662" w:rsidRPr="00CF6157">
        <w:rPr>
          <w:rFonts w:ascii="Times New Roman" w:eastAsiaTheme="minorEastAsia" w:hAnsi="Times New Roman"/>
          <w:bCs/>
          <w:sz w:val="24"/>
          <w:szCs w:val="24"/>
        </w:rPr>
        <w:t>that are</w:t>
      </w:r>
      <w:r w:rsidR="00A21D18" w:rsidRPr="00CF6157">
        <w:rPr>
          <w:rFonts w:ascii="Times New Roman" w:eastAsiaTheme="minorEastAsia" w:hAnsi="Times New Roman"/>
          <w:bCs/>
          <w:sz w:val="24"/>
          <w:szCs w:val="24"/>
        </w:rPr>
        <w:t xml:space="preserve"> centred in </w:t>
      </w:r>
      <w:proofErr w:type="spellStart"/>
      <w:r w:rsidR="00A21D18" w:rsidRPr="00CF6157">
        <w:rPr>
          <w:rFonts w:ascii="Times New Roman" w:eastAsiaTheme="minorEastAsia" w:hAnsi="Times New Roman"/>
          <w:bCs/>
          <w:sz w:val="24"/>
          <w:szCs w:val="24"/>
        </w:rPr>
        <w:t>mātauranga</w:t>
      </w:r>
      <w:proofErr w:type="spellEnd"/>
      <w:r w:rsidR="00A21D18" w:rsidRPr="00CF6157">
        <w:rPr>
          <w:rFonts w:ascii="Times New Roman" w:eastAsiaTheme="minorEastAsia" w:hAnsi="Times New Roman"/>
          <w:bCs/>
          <w:sz w:val="24"/>
          <w:szCs w:val="24"/>
        </w:rPr>
        <w:t xml:space="preserve"> Māori and</w:t>
      </w:r>
      <w:r w:rsidR="00EE6662" w:rsidRPr="00CF6157">
        <w:rPr>
          <w:rFonts w:ascii="Times New Roman" w:eastAsiaTheme="minorEastAsia" w:hAnsi="Times New Roman"/>
          <w:bCs/>
          <w:sz w:val="24"/>
          <w:szCs w:val="24"/>
        </w:rPr>
        <w:t xml:space="preserve"> promote improved sleep and wellbeing in infants and </w:t>
      </w:r>
      <w:proofErr w:type="spellStart"/>
      <w:r w:rsidR="00EE6662" w:rsidRPr="00CF6157">
        <w:rPr>
          <w:rFonts w:ascii="Times New Roman" w:eastAsiaTheme="minorEastAsia" w:hAnsi="Times New Roman"/>
          <w:bCs/>
          <w:sz w:val="24"/>
          <w:szCs w:val="24"/>
        </w:rPr>
        <w:t>whānau</w:t>
      </w:r>
      <w:proofErr w:type="spellEnd"/>
      <w:r w:rsidR="00EE6662" w:rsidRPr="00CF6157">
        <w:rPr>
          <w:rFonts w:ascii="Times New Roman" w:eastAsiaTheme="minorEastAsia" w:hAnsi="Times New Roman"/>
          <w:bCs/>
          <w:sz w:val="24"/>
          <w:szCs w:val="24"/>
        </w:rPr>
        <w:t xml:space="preserve"> (Phase 1). In this application (Phase 2), we wish to test these components in a 2 x 3 factorial trial – the “optimization” part of the full MOST process.</w:t>
      </w:r>
    </w:p>
    <w:p w14:paraId="55DCAE0E" w14:textId="428C70E7" w:rsidR="00D138C0" w:rsidRPr="00CF6157" w:rsidRDefault="00D138C0" w:rsidP="00DC5708">
      <w:pPr>
        <w:pStyle w:val="ListParagraph"/>
        <w:widowControl w:val="0"/>
        <w:numPr>
          <w:ilvl w:val="0"/>
          <w:numId w:val="11"/>
        </w:numPr>
        <w:autoSpaceDE w:val="0"/>
        <w:autoSpaceDN w:val="0"/>
        <w:adjustRightInd w:val="0"/>
        <w:spacing w:line="360" w:lineRule="auto"/>
        <w:ind w:left="567" w:right="-52" w:hanging="567"/>
        <w:rPr>
          <w:rFonts w:ascii="Times New Roman" w:hAnsi="Times New Roman"/>
          <w:b/>
          <w:sz w:val="24"/>
          <w:szCs w:val="24"/>
          <w:lang w:val="en-GB"/>
        </w:rPr>
      </w:pPr>
      <w:r w:rsidRPr="00CF6157">
        <w:rPr>
          <w:rFonts w:ascii="Times New Roman" w:hAnsi="Times New Roman"/>
          <w:b/>
          <w:sz w:val="24"/>
          <w:szCs w:val="24"/>
          <w:lang w:val="en-GB"/>
        </w:rPr>
        <w:lastRenderedPageBreak/>
        <w:t>Aims and objectives</w:t>
      </w:r>
    </w:p>
    <w:p w14:paraId="57CA7401" w14:textId="71C326AB" w:rsidR="002162AF" w:rsidRPr="00CF6157" w:rsidRDefault="000626A4" w:rsidP="00DC5708">
      <w:pPr>
        <w:widowControl w:val="0"/>
        <w:autoSpaceDE w:val="0"/>
        <w:autoSpaceDN w:val="0"/>
        <w:adjustRightInd w:val="0"/>
        <w:spacing w:line="360" w:lineRule="auto"/>
        <w:ind w:right="-52"/>
        <w:rPr>
          <w:rFonts w:ascii="Times New Roman" w:hAnsi="Times New Roman"/>
          <w:bCs/>
          <w:sz w:val="24"/>
          <w:szCs w:val="24"/>
          <w:lang w:val="en-GB"/>
        </w:rPr>
      </w:pPr>
      <w:r w:rsidRPr="00CF6157">
        <w:rPr>
          <w:rFonts w:ascii="Times New Roman" w:hAnsi="Times New Roman"/>
          <w:bCs/>
          <w:sz w:val="24"/>
          <w:szCs w:val="24"/>
          <w:lang w:val="en-GB"/>
        </w:rPr>
        <w:t>T</w:t>
      </w:r>
      <w:r w:rsidR="00304B3E" w:rsidRPr="00CF6157">
        <w:rPr>
          <w:rFonts w:ascii="Times New Roman" w:hAnsi="Times New Roman"/>
          <w:bCs/>
          <w:sz w:val="24"/>
          <w:szCs w:val="24"/>
          <w:lang w:val="en-GB"/>
        </w:rPr>
        <w:t>he</w:t>
      </w:r>
      <w:r w:rsidR="00B658B2" w:rsidRPr="00CF6157">
        <w:rPr>
          <w:rFonts w:ascii="Times New Roman" w:hAnsi="Times New Roman"/>
          <w:bCs/>
          <w:sz w:val="24"/>
          <w:szCs w:val="24"/>
          <w:lang w:val="en-GB"/>
        </w:rPr>
        <w:t xml:space="preserve"> three phases of the</w:t>
      </w:r>
      <w:r w:rsidR="00304B3E" w:rsidRPr="00CF6157">
        <w:rPr>
          <w:rFonts w:ascii="Times New Roman" w:hAnsi="Times New Roman"/>
          <w:bCs/>
          <w:sz w:val="24"/>
          <w:szCs w:val="24"/>
          <w:lang w:val="en-GB"/>
        </w:rPr>
        <w:t xml:space="preserve"> M</w:t>
      </w:r>
      <w:r w:rsidRPr="00CF6157">
        <w:rPr>
          <w:rFonts w:ascii="Times New Roman" w:hAnsi="Times New Roman"/>
          <w:bCs/>
          <w:sz w:val="24"/>
          <w:szCs w:val="24"/>
          <w:lang w:val="en-GB"/>
        </w:rPr>
        <w:t>OST approach</w:t>
      </w:r>
      <w:r w:rsidR="00B658B2" w:rsidRPr="00CF6157">
        <w:rPr>
          <w:rFonts w:ascii="Times New Roman" w:hAnsi="Times New Roman"/>
          <w:bCs/>
          <w:sz w:val="24"/>
          <w:szCs w:val="24"/>
          <w:lang w:val="en-GB"/>
        </w:rPr>
        <w:t>, which are</w:t>
      </w:r>
      <w:r w:rsidRPr="00CF6157">
        <w:rPr>
          <w:rFonts w:ascii="Times New Roman" w:hAnsi="Times New Roman"/>
          <w:bCs/>
          <w:sz w:val="24"/>
          <w:szCs w:val="24"/>
          <w:lang w:val="en-GB"/>
        </w:rPr>
        <w:t xml:space="preserve"> </w:t>
      </w:r>
      <w:r w:rsidR="00765373" w:rsidRPr="00CF6157">
        <w:rPr>
          <w:rFonts w:ascii="Times New Roman" w:hAnsi="Times New Roman"/>
          <w:bCs/>
          <w:sz w:val="24"/>
          <w:szCs w:val="24"/>
          <w:lang w:val="en-GB"/>
        </w:rPr>
        <w:t xml:space="preserve">mirrored in the design of the </w:t>
      </w:r>
      <w:proofErr w:type="spellStart"/>
      <w:r w:rsidR="00EE6662" w:rsidRPr="00CF6157">
        <w:rPr>
          <w:rFonts w:ascii="Times New Roman" w:hAnsi="Times New Roman"/>
          <w:bCs/>
          <w:sz w:val="24"/>
          <w:szCs w:val="24"/>
          <w:lang w:val="en-GB"/>
        </w:rPr>
        <w:t>Moemoeā</w:t>
      </w:r>
      <w:proofErr w:type="spellEnd"/>
      <w:r w:rsidR="00765373" w:rsidRPr="00CF6157">
        <w:rPr>
          <w:rFonts w:ascii="Times New Roman" w:hAnsi="Times New Roman"/>
          <w:bCs/>
          <w:sz w:val="24"/>
          <w:szCs w:val="24"/>
          <w:lang w:val="en-GB"/>
        </w:rPr>
        <w:t xml:space="preserve"> study</w:t>
      </w:r>
      <w:r w:rsidR="00B658B2" w:rsidRPr="00CF6157">
        <w:rPr>
          <w:rFonts w:ascii="Times New Roman" w:hAnsi="Times New Roman"/>
          <w:bCs/>
          <w:sz w:val="24"/>
          <w:szCs w:val="24"/>
          <w:lang w:val="en-GB"/>
        </w:rPr>
        <w:t>, are:</w:t>
      </w:r>
    </w:p>
    <w:p w14:paraId="5989B662" w14:textId="16A80C50" w:rsidR="002162AF" w:rsidRPr="00CF6157" w:rsidRDefault="002162AF" w:rsidP="00DC5708">
      <w:pPr>
        <w:widowControl w:val="0"/>
        <w:autoSpaceDE w:val="0"/>
        <w:autoSpaceDN w:val="0"/>
        <w:adjustRightInd w:val="0"/>
        <w:spacing w:line="360" w:lineRule="auto"/>
        <w:ind w:right="-52"/>
        <w:rPr>
          <w:rFonts w:ascii="Times New Roman" w:hAnsi="Times New Roman"/>
          <w:bCs/>
          <w:sz w:val="24"/>
          <w:szCs w:val="24"/>
          <w:lang w:val="en-GB"/>
        </w:rPr>
      </w:pPr>
      <w:r w:rsidRPr="00CF6157">
        <w:rPr>
          <w:rFonts w:ascii="Times New Roman" w:hAnsi="Times New Roman"/>
          <w:bCs/>
          <w:sz w:val="24"/>
          <w:szCs w:val="24"/>
          <w:lang w:val="en-GB"/>
        </w:rPr>
        <w:t>*</w:t>
      </w:r>
      <w:r w:rsidR="00304B3E" w:rsidRPr="00CF6157">
        <w:rPr>
          <w:rFonts w:ascii="Times New Roman" w:hAnsi="Times New Roman"/>
          <w:bCs/>
          <w:sz w:val="24"/>
          <w:szCs w:val="24"/>
          <w:lang w:val="en-GB"/>
        </w:rPr>
        <w:t>Phase 1 (</w:t>
      </w:r>
      <w:r w:rsidRPr="00CF6157">
        <w:rPr>
          <w:rFonts w:ascii="Times New Roman" w:hAnsi="Times New Roman"/>
          <w:bCs/>
          <w:sz w:val="24"/>
          <w:szCs w:val="24"/>
          <w:lang w:val="en-GB"/>
        </w:rPr>
        <w:t xml:space="preserve">Preparation </w:t>
      </w:r>
      <w:r w:rsidR="00765373" w:rsidRPr="00CF6157">
        <w:rPr>
          <w:rFonts w:ascii="Times New Roman" w:hAnsi="Times New Roman"/>
          <w:bCs/>
          <w:sz w:val="24"/>
          <w:szCs w:val="24"/>
          <w:lang w:val="en-GB"/>
        </w:rPr>
        <w:t>–</w:t>
      </w:r>
      <w:r w:rsidRPr="00CF6157">
        <w:rPr>
          <w:rFonts w:ascii="Times New Roman" w:hAnsi="Times New Roman"/>
          <w:bCs/>
          <w:sz w:val="24"/>
          <w:szCs w:val="24"/>
          <w:lang w:val="en-GB"/>
        </w:rPr>
        <w:t xml:space="preserve"> </w:t>
      </w:r>
      <w:r w:rsidR="00765373" w:rsidRPr="00CF6157">
        <w:rPr>
          <w:rFonts w:ascii="Times New Roman" w:hAnsi="Times New Roman"/>
          <w:bCs/>
          <w:sz w:val="24"/>
          <w:szCs w:val="24"/>
          <w:lang w:val="en-GB"/>
        </w:rPr>
        <w:t>currently nearing</w:t>
      </w:r>
      <w:r w:rsidR="00304B3E" w:rsidRPr="00CF6157">
        <w:rPr>
          <w:rFonts w:ascii="Times New Roman" w:hAnsi="Times New Roman"/>
          <w:bCs/>
          <w:sz w:val="24"/>
          <w:szCs w:val="24"/>
          <w:lang w:val="en-GB"/>
        </w:rPr>
        <w:t xml:space="preserve"> complet</w:t>
      </w:r>
      <w:r w:rsidR="00765373" w:rsidRPr="00CF6157">
        <w:rPr>
          <w:rFonts w:ascii="Times New Roman" w:hAnsi="Times New Roman"/>
          <w:bCs/>
          <w:sz w:val="24"/>
          <w:szCs w:val="24"/>
          <w:lang w:val="en-GB"/>
        </w:rPr>
        <w:t>ion</w:t>
      </w:r>
      <w:r w:rsidR="00304B3E" w:rsidRPr="00CF6157">
        <w:rPr>
          <w:rFonts w:ascii="Times New Roman" w:hAnsi="Times New Roman"/>
          <w:bCs/>
          <w:sz w:val="24"/>
          <w:szCs w:val="24"/>
          <w:lang w:val="en-GB"/>
        </w:rPr>
        <w:t>)</w:t>
      </w:r>
    </w:p>
    <w:p w14:paraId="559EA7EF" w14:textId="57C229F7" w:rsidR="002162AF" w:rsidRPr="00CF6157" w:rsidRDefault="002162AF" w:rsidP="00DC5708">
      <w:pPr>
        <w:widowControl w:val="0"/>
        <w:autoSpaceDE w:val="0"/>
        <w:autoSpaceDN w:val="0"/>
        <w:adjustRightInd w:val="0"/>
        <w:spacing w:line="360" w:lineRule="auto"/>
        <w:ind w:right="-52"/>
        <w:rPr>
          <w:rFonts w:ascii="Times New Roman" w:hAnsi="Times New Roman"/>
          <w:bCs/>
          <w:sz w:val="24"/>
          <w:szCs w:val="24"/>
          <w:lang w:val="en-GB"/>
        </w:rPr>
      </w:pPr>
      <w:r w:rsidRPr="00CF6157">
        <w:rPr>
          <w:rFonts w:ascii="Times New Roman" w:hAnsi="Times New Roman"/>
          <w:bCs/>
          <w:sz w:val="24"/>
          <w:szCs w:val="24"/>
          <w:lang w:val="en-GB"/>
        </w:rPr>
        <w:t>*</w:t>
      </w:r>
      <w:r w:rsidR="00304B3E" w:rsidRPr="00CF6157">
        <w:rPr>
          <w:rFonts w:ascii="Times New Roman" w:hAnsi="Times New Roman"/>
          <w:b/>
          <w:bCs/>
          <w:sz w:val="24"/>
          <w:szCs w:val="24"/>
          <w:lang w:val="en-GB"/>
        </w:rPr>
        <w:t>Phase 2 (</w:t>
      </w:r>
      <w:r w:rsidRPr="00CF6157">
        <w:rPr>
          <w:rFonts w:ascii="Times New Roman" w:hAnsi="Times New Roman"/>
          <w:b/>
          <w:bCs/>
          <w:sz w:val="24"/>
          <w:szCs w:val="24"/>
          <w:lang w:val="en-GB"/>
        </w:rPr>
        <w:t xml:space="preserve">Optimization – the </w:t>
      </w:r>
      <w:r w:rsidR="00765373" w:rsidRPr="00CF6157">
        <w:rPr>
          <w:rFonts w:ascii="Times New Roman" w:hAnsi="Times New Roman"/>
          <w:b/>
          <w:bCs/>
          <w:sz w:val="24"/>
          <w:szCs w:val="24"/>
          <w:lang w:val="en-GB"/>
        </w:rPr>
        <w:t>phase being described in this protocol</w:t>
      </w:r>
      <w:r w:rsidR="00304B3E" w:rsidRPr="00CF6157">
        <w:rPr>
          <w:rFonts w:ascii="Times New Roman" w:hAnsi="Times New Roman"/>
          <w:b/>
          <w:bCs/>
          <w:sz w:val="24"/>
          <w:szCs w:val="24"/>
          <w:lang w:val="en-GB"/>
        </w:rPr>
        <w:t>)</w:t>
      </w:r>
    </w:p>
    <w:p w14:paraId="7A57302B" w14:textId="1182666B" w:rsidR="0096742B" w:rsidRPr="00CF6157" w:rsidRDefault="002162AF" w:rsidP="00DC5708">
      <w:pPr>
        <w:widowControl w:val="0"/>
        <w:autoSpaceDE w:val="0"/>
        <w:autoSpaceDN w:val="0"/>
        <w:adjustRightInd w:val="0"/>
        <w:spacing w:line="360" w:lineRule="auto"/>
        <w:ind w:right="-52"/>
        <w:rPr>
          <w:rFonts w:ascii="Times New Roman" w:hAnsi="Times New Roman"/>
          <w:bCs/>
          <w:sz w:val="24"/>
          <w:szCs w:val="24"/>
          <w:lang w:val="en-GB"/>
        </w:rPr>
      </w:pPr>
      <w:r w:rsidRPr="00CF6157">
        <w:rPr>
          <w:rFonts w:ascii="Times New Roman" w:hAnsi="Times New Roman"/>
          <w:bCs/>
          <w:sz w:val="24"/>
          <w:szCs w:val="24"/>
          <w:lang w:val="en-GB"/>
        </w:rPr>
        <w:t>*</w:t>
      </w:r>
      <w:r w:rsidR="00304B3E" w:rsidRPr="00CF6157">
        <w:rPr>
          <w:rFonts w:ascii="Times New Roman" w:hAnsi="Times New Roman"/>
          <w:bCs/>
          <w:sz w:val="24"/>
          <w:szCs w:val="24"/>
          <w:lang w:val="en-GB"/>
        </w:rPr>
        <w:t>Phase 3 (</w:t>
      </w:r>
      <w:r w:rsidRPr="00CF6157">
        <w:rPr>
          <w:rFonts w:ascii="Times New Roman" w:hAnsi="Times New Roman"/>
          <w:bCs/>
          <w:sz w:val="24"/>
          <w:szCs w:val="24"/>
          <w:lang w:val="en-GB"/>
        </w:rPr>
        <w:t>Evaluation - to be undertaken once Optimization is complete)</w:t>
      </w:r>
    </w:p>
    <w:p w14:paraId="529FD895" w14:textId="77777777" w:rsidR="0096742B" w:rsidRPr="00CF6157" w:rsidRDefault="0096742B" w:rsidP="00DC5708">
      <w:pPr>
        <w:widowControl w:val="0"/>
        <w:autoSpaceDE w:val="0"/>
        <w:autoSpaceDN w:val="0"/>
        <w:adjustRightInd w:val="0"/>
        <w:spacing w:line="360" w:lineRule="auto"/>
        <w:ind w:right="-52"/>
        <w:rPr>
          <w:rFonts w:ascii="Times New Roman" w:hAnsi="Times New Roman"/>
          <w:bCs/>
          <w:sz w:val="24"/>
          <w:szCs w:val="24"/>
          <w:lang w:val="en-GB"/>
        </w:rPr>
      </w:pPr>
    </w:p>
    <w:p w14:paraId="63E11121" w14:textId="11474DA0" w:rsidR="002162AF" w:rsidRPr="00CF6157" w:rsidRDefault="0096742B" w:rsidP="00DC5708">
      <w:pPr>
        <w:widowControl w:val="0"/>
        <w:autoSpaceDE w:val="0"/>
        <w:autoSpaceDN w:val="0"/>
        <w:adjustRightInd w:val="0"/>
        <w:spacing w:line="360" w:lineRule="auto"/>
        <w:ind w:right="-52"/>
        <w:rPr>
          <w:rFonts w:ascii="Times New Roman" w:hAnsi="Times New Roman"/>
          <w:b/>
          <w:sz w:val="24"/>
          <w:szCs w:val="24"/>
          <w:u w:val="single"/>
          <w:lang w:val="en-GB"/>
        </w:rPr>
      </w:pPr>
      <w:r w:rsidRPr="00CF6157">
        <w:rPr>
          <w:rFonts w:ascii="Times New Roman" w:hAnsi="Times New Roman"/>
          <w:b/>
          <w:sz w:val="24"/>
          <w:szCs w:val="24"/>
          <w:u w:val="single"/>
          <w:lang w:val="en-GB"/>
        </w:rPr>
        <w:t>Aims:</w:t>
      </w:r>
    </w:p>
    <w:p w14:paraId="132C9BF7" w14:textId="6FB82439" w:rsidR="00ED45E7" w:rsidRPr="0048337F" w:rsidRDefault="002162AF" w:rsidP="00DC5708">
      <w:pPr>
        <w:widowControl w:val="0"/>
        <w:autoSpaceDE w:val="0"/>
        <w:autoSpaceDN w:val="0"/>
        <w:adjustRightInd w:val="0"/>
        <w:spacing w:line="360" w:lineRule="auto"/>
        <w:ind w:right="-52"/>
        <w:rPr>
          <w:rFonts w:ascii="Times New Roman" w:hAnsi="Times New Roman"/>
          <w:bCs/>
          <w:i/>
          <w:iCs/>
          <w:sz w:val="24"/>
          <w:szCs w:val="24"/>
          <w:lang w:val="en-GB"/>
        </w:rPr>
      </w:pPr>
      <w:r w:rsidRPr="00CF6157">
        <w:rPr>
          <w:rFonts w:ascii="Times New Roman" w:hAnsi="Times New Roman"/>
          <w:bCs/>
          <w:sz w:val="24"/>
          <w:szCs w:val="24"/>
          <w:lang w:val="en-GB"/>
        </w:rPr>
        <w:t>The aim of</w:t>
      </w:r>
      <w:r w:rsidRPr="00CF6157">
        <w:rPr>
          <w:rFonts w:ascii="Times New Roman" w:hAnsi="Times New Roman"/>
          <w:b/>
          <w:sz w:val="24"/>
          <w:szCs w:val="24"/>
          <w:lang w:val="en-GB"/>
        </w:rPr>
        <w:t xml:space="preserve"> Phase 1</w:t>
      </w:r>
      <w:r w:rsidRPr="00CF6157">
        <w:rPr>
          <w:rFonts w:ascii="Times New Roman" w:hAnsi="Times New Roman"/>
          <w:bCs/>
          <w:sz w:val="24"/>
          <w:szCs w:val="24"/>
          <w:lang w:val="en-GB"/>
        </w:rPr>
        <w:t xml:space="preserve"> was to </w:t>
      </w:r>
      <w:r w:rsidR="004113BB" w:rsidRPr="00CF6157">
        <w:rPr>
          <w:rFonts w:ascii="Times New Roman" w:hAnsi="Times New Roman"/>
          <w:bCs/>
          <w:sz w:val="24"/>
          <w:szCs w:val="24"/>
          <w:lang w:val="en-GB"/>
        </w:rPr>
        <w:t>develop culturally relevant</w:t>
      </w:r>
      <w:r w:rsidR="000B0027" w:rsidRPr="00CF6157">
        <w:rPr>
          <w:rFonts w:ascii="Times New Roman" w:hAnsi="Times New Roman"/>
          <w:bCs/>
          <w:sz w:val="24"/>
          <w:szCs w:val="24"/>
          <w:lang w:val="en-GB"/>
        </w:rPr>
        <w:t xml:space="preserve"> tools and resources for</w:t>
      </w:r>
      <w:r w:rsidR="004113BB" w:rsidRPr="00CF6157">
        <w:rPr>
          <w:rFonts w:ascii="Times New Roman" w:hAnsi="Times New Roman"/>
          <w:bCs/>
          <w:sz w:val="24"/>
          <w:szCs w:val="24"/>
          <w:lang w:val="en-GB"/>
        </w:rPr>
        <w:t xml:space="preserve"> </w:t>
      </w:r>
      <w:proofErr w:type="spellStart"/>
      <w:r w:rsidR="004113BB" w:rsidRPr="00CF6157">
        <w:rPr>
          <w:rFonts w:ascii="Times New Roman" w:hAnsi="Times New Roman"/>
          <w:bCs/>
          <w:sz w:val="24"/>
          <w:szCs w:val="24"/>
          <w:lang w:val="en-GB"/>
        </w:rPr>
        <w:t>whānau</w:t>
      </w:r>
      <w:proofErr w:type="spellEnd"/>
      <w:r w:rsidR="004113BB" w:rsidRPr="00CF6157">
        <w:rPr>
          <w:rFonts w:ascii="Times New Roman" w:hAnsi="Times New Roman"/>
          <w:bCs/>
          <w:sz w:val="24"/>
          <w:szCs w:val="24"/>
          <w:lang w:val="en-GB"/>
        </w:rPr>
        <w:t xml:space="preserve"> with </w:t>
      </w:r>
      <w:proofErr w:type="spellStart"/>
      <w:r w:rsidR="004113BB" w:rsidRPr="00CF6157">
        <w:rPr>
          <w:rFonts w:ascii="Times New Roman" w:hAnsi="Times New Roman"/>
          <w:bCs/>
          <w:sz w:val="24"/>
          <w:szCs w:val="24"/>
          <w:lang w:val="en-GB"/>
        </w:rPr>
        <w:t>pēpi</w:t>
      </w:r>
      <w:proofErr w:type="spellEnd"/>
      <w:r w:rsidR="004113BB" w:rsidRPr="00CF6157">
        <w:rPr>
          <w:rFonts w:ascii="Times New Roman" w:hAnsi="Times New Roman"/>
          <w:bCs/>
          <w:sz w:val="24"/>
          <w:szCs w:val="24"/>
          <w:lang w:val="en-GB"/>
        </w:rPr>
        <w:t xml:space="preserve"> aged 2-12 months.</w:t>
      </w:r>
    </w:p>
    <w:p w14:paraId="7D6CE050" w14:textId="06529266" w:rsidR="00ED45E7" w:rsidRPr="0048337F" w:rsidRDefault="002162AF" w:rsidP="00DC5708">
      <w:pPr>
        <w:widowControl w:val="0"/>
        <w:autoSpaceDE w:val="0"/>
        <w:autoSpaceDN w:val="0"/>
        <w:adjustRightInd w:val="0"/>
        <w:spacing w:line="360" w:lineRule="auto"/>
        <w:ind w:right="-52"/>
        <w:rPr>
          <w:rFonts w:ascii="Times New Roman" w:hAnsi="Times New Roman"/>
          <w:bCs/>
          <w:sz w:val="24"/>
          <w:szCs w:val="24"/>
        </w:rPr>
      </w:pPr>
      <w:r w:rsidRPr="00CF6157">
        <w:rPr>
          <w:rFonts w:ascii="Times New Roman" w:hAnsi="Times New Roman"/>
          <w:bCs/>
          <w:sz w:val="24"/>
          <w:szCs w:val="24"/>
          <w:lang w:val="en-GB"/>
        </w:rPr>
        <w:t xml:space="preserve">The aim of </w:t>
      </w:r>
      <w:r w:rsidRPr="00CF6157">
        <w:rPr>
          <w:rFonts w:ascii="Times New Roman" w:hAnsi="Times New Roman"/>
          <w:b/>
          <w:sz w:val="24"/>
          <w:szCs w:val="24"/>
          <w:lang w:val="en-GB"/>
        </w:rPr>
        <w:t>Phase 2</w:t>
      </w:r>
      <w:r w:rsidRPr="00CF6157">
        <w:rPr>
          <w:rFonts w:ascii="Times New Roman" w:hAnsi="Times New Roman"/>
          <w:bCs/>
          <w:sz w:val="24"/>
          <w:szCs w:val="24"/>
          <w:lang w:val="en-GB"/>
        </w:rPr>
        <w:t xml:space="preserve"> </w:t>
      </w:r>
      <w:r w:rsidR="00FD7468" w:rsidRPr="00CF6157">
        <w:rPr>
          <w:rFonts w:ascii="Times New Roman" w:hAnsi="Times New Roman"/>
          <w:bCs/>
          <w:sz w:val="24"/>
          <w:szCs w:val="24"/>
          <w:lang w:val="en-GB"/>
        </w:rPr>
        <w:t xml:space="preserve">(this application) </w:t>
      </w:r>
      <w:r w:rsidRPr="00CF6157">
        <w:rPr>
          <w:rFonts w:ascii="Times New Roman" w:hAnsi="Times New Roman"/>
          <w:bCs/>
          <w:sz w:val="24"/>
          <w:szCs w:val="24"/>
          <w:lang w:val="en-GB"/>
        </w:rPr>
        <w:t xml:space="preserve">is to </w:t>
      </w:r>
      <w:r w:rsidR="00392ADD" w:rsidRPr="00CF6157">
        <w:rPr>
          <w:rFonts w:ascii="Times New Roman" w:hAnsi="Times New Roman"/>
          <w:bCs/>
          <w:sz w:val="24"/>
          <w:szCs w:val="24"/>
          <w:lang w:val="en-GB"/>
        </w:rPr>
        <w:t xml:space="preserve">test </w:t>
      </w:r>
      <w:r w:rsidR="000B0027" w:rsidRPr="00CF6157">
        <w:rPr>
          <w:rFonts w:ascii="Times New Roman" w:hAnsi="Times New Roman"/>
          <w:bCs/>
          <w:sz w:val="24"/>
          <w:szCs w:val="24"/>
          <w:lang w:val="en-GB"/>
        </w:rPr>
        <w:t>these three components</w:t>
      </w:r>
      <w:r w:rsidR="00392ADD" w:rsidRPr="00CF6157">
        <w:rPr>
          <w:rFonts w:ascii="Times New Roman" w:hAnsi="Times New Roman"/>
          <w:bCs/>
          <w:sz w:val="24"/>
          <w:szCs w:val="24"/>
          <w:lang w:val="en-GB"/>
        </w:rPr>
        <w:t xml:space="preserve"> in </w:t>
      </w:r>
      <w:r w:rsidR="000B0027" w:rsidRPr="00CF6157">
        <w:rPr>
          <w:rFonts w:ascii="Times New Roman" w:hAnsi="Times New Roman"/>
          <w:bCs/>
          <w:sz w:val="24"/>
          <w:szCs w:val="24"/>
          <w:lang w:val="en-GB"/>
        </w:rPr>
        <w:t>a 2 x 3 factorial trial</w:t>
      </w:r>
      <w:r w:rsidR="00392ADD" w:rsidRPr="00CF6157">
        <w:rPr>
          <w:rFonts w:ascii="Times New Roman" w:hAnsi="Times New Roman"/>
          <w:bCs/>
          <w:sz w:val="24"/>
          <w:szCs w:val="24"/>
          <w:lang w:val="en-GB"/>
        </w:rPr>
        <w:t xml:space="preserve"> </w:t>
      </w:r>
      <w:r w:rsidR="00F05094" w:rsidRPr="00CF6157">
        <w:rPr>
          <w:rFonts w:ascii="Times New Roman" w:hAnsi="Times New Roman"/>
          <w:bCs/>
          <w:sz w:val="24"/>
          <w:szCs w:val="24"/>
          <w:lang w:val="en-GB"/>
        </w:rPr>
        <w:t xml:space="preserve">(representing 8 combinations) </w:t>
      </w:r>
      <w:r w:rsidR="00392ADD" w:rsidRPr="00CF6157">
        <w:rPr>
          <w:rFonts w:ascii="Times New Roman" w:hAnsi="Times New Roman"/>
          <w:bCs/>
          <w:sz w:val="24"/>
          <w:szCs w:val="24"/>
          <w:lang w:val="en-GB"/>
        </w:rPr>
        <w:t xml:space="preserve">to </w:t>
      </w:r>
      <w:r w:rsidRPr="00CF6157">
        <w:rPr>
          <w:rFonts w:ascii="Times New Roman" w:hAnsi="Times New Roman"/>
          <w:bCs/>
          <w:sz w:val="24"/>
          <w:szCs w:val="24"/>
          <w:lang w:val="en-GB"/>
        </w:rPr>
        <w:t>de</w:t>
      </w:r>
      <w:r w:rsidR="004113BB" w:rsidRPr="00CF6157">
        <w:rPr>
          <w:rFonts w:ascii="Times New Roman" w:hAnsi="Times New Roman"/>
          <w:bCs/>
          <w:sz w:val="24"/>
          <w:szCs w:val="24"/>
          <w:lang w:val="en-GB"/>
        </w:rPr>
        <w:t xml:space="preserve">termine </w:t>
      </w:r>
      <w:r w:rsidR="005E2BE0" w:rsidRPr="00CF6157">
        <w:rPr>
          <w:rFonts w:ascii="Times New Roman" w:hAnsi="Times New Roman"/>
          <w:bCs/>
          <w:sz w:val="24"/>
          <w:szCs w:val="24"/>
          <w:lang w:val="en-GB"/>
        </w:rPr>
        <w:t xml:space="preserve">which </w:t>
      </w:r>
      <w:proofErr w:type="spellStart"/>
      <w:r w:rsidR="005E2BE0" w:rsidRPr="00CF6157">
        <w:rPr>
          <w:rFonts w:ascii="Times New Roman" w:hAnsi="Times New Roman"/>
          <w:bCs/>
          <w:sz w:val="24"/>
          <w:szCs w:val="24"/>
          <w:lang w:val="en-GB"/>
        </w:rPr>
        <w:t>pou</w:t>
      </w:r>
      <w:proofErr w:type="spellEnd"/>
      <w:r w:rsidR="005E2BE0" w:rsidRPr="00CF6157">
        <w:rPr>
          <w:rFonts w:ascii="Times New Roman" w:hAnsi="Times New Roman"/>
          <w:bCs/>
          <w:sz w:val="24"/>
          <w:szCs w:val="24"/>
          <w:lang w:val="en-GB"/>
        </w:rPr>
        <w:t xml:space="preserve"> (and in which combinations)</w:t>
      </w:r>
      <w:r w:rsidR="004113BB" w:rsidRPr="00CF6157">
        <w:rPr>
          <w:rFonts w:ascii="Times New Roman" w:hAnsi="Times New Roman"/>
          <w:bCs/>
          <w:sz w:val="24"/>
          <w:szCs w:val="24"/>
          <w:lang w:val="en-GB"/>
        </w:rPr>
        <w:t xml:space="preserve"> </w:t>
      </w:r>
      <w:r w:rsidR="000B0027" w:rsidRPr="00CF6157">
        <w:rPr>
          <w:rFonts w:ascii="Times New Roman" w:hAnsi="Times New Roman"/>
          <w:bCs/>
          <w:sz w:val="24"/>
          <w:szCs w:val="24"/>
          <w:lang w:val="en-GB"/>
        </w:rPr>
        <w:t xml:space="preserve">are most effective </w:t>
      </w:r>
      <w:r w:rsidR="00F54BF4" w:rsidRPr="00CF6157">
        <w:rPr>
          <w:rFonts w:ascii="Times New Roman" w:hAnsi="Times New Roman"/>
          <w:bCs/>
          <w:sz w:val="24"/>
          <w:szCs w:val="24"/>
          <w:lang w:val="en-GB"/>
        </w:rPr>
        <w:t>at</w:t>
      </w:r>
      <w:r w:rsidR="000B0027" w:rsidRPr="00CF6157">
        <w:rPr>
          <w:rFonts w:ascii="Times New Roman" w:hAnsi="Times New Roman"/>
          <w:bCs/>
          <w:sz w:val="24"/>
          <w:szCs w:val="24"/>
          <w:lang w:val="en-GB"/>
        </w:rPr>
        <w:t xml:space="preserve"> improving sleep in </w:t>
      </w:r>
      <w:proofErr w:type="spellStart"/>
      <w:r w:rsidR="000B0027" w:rsidRPr="00CF6157">
        <w:rPr>
          <w:rFonts w:ascii="Times New Roman" w:hAnsi="Times New Roman"/>
          <w:bCs/>
          <w:sz w:val="24"/>
          <w:szCs w:val="24"/>
          <w:lang w:val="en-GB"/>
        </w:rPr>
        <w:t>pēpi</w:t>
      </w:r>
      <w:proofErr w:type="spellEnd"/>
      <w:r w:rsidR="000B0027" w:rsidRPr="00CF6157">
        <w:rPr>
          <w:rFonts w:ascii="Times New Roman" w:hAnsi="Times New Roman"/>
          <w:bCs/>
          <w:sz w:val="24"/>
          <w:szCs w:val="24"/>
          <w:lang w:val="en-GB"/>
        </w:rPr>
        <w:t xml:space="preserve"> </w:t>
      </w:r>
      <w:r w:rsidR="000B0027" w:rsidRPr="00CF6157">
        <w:rPr>
          <w:rFonts w:ascii="Times New Roman" w:hAnsi="Times New Roman"/>
          <w:bCs/>
          <w:sz w:val="24"/>
          <w:szCs w:val="24"/>
        </w:rPr>
        <w:t>aged 2-12 months</w:t>
      </w:r>
      <w:r w:rsidR="000B0027" w:rsidRPr="00CF6157">
        <w:rPr>
          <w:rFonts w:ascii="Times New Roman" w:hAnsi="Times New Roman"/>
          <w:bCs/>
          <w:sz w:val="24"/>
          <w:szCs w:val="24"/>
          <w:lang w:val="en-GB"/>
        </w:rPr>
        <w:t xml:space="preserve"> and wellbeing in their </w:t>
      </w:r>
      <w:proofErr w:type="spellStart"/>
      <w:r w:rsidR="000B0027" w:rsidRPr="00CF6157">
        <w:rPr>
          <w:rFonts w:ascii="Times New Roman" w:hAnsi="Times New Roman"/>
          <w:bCs/>
          <w:sz w:val="24"/>
          <w:szCs w:val="24"/>
          <w:lang w:val="en-GB"/>
        </w:rPr>
        <w:t>whānau</w:t>
      </w:r>
      <w:proofErr w:type="spellEnd"/>
      <w:r w:rsidR="00304B3E" w:rsidRPr="00CF6157">
        <w:rPr>
          <w:rFonts w:ascii="Times New Roman" w:hAnsi="Times New Roman"/>
          <w:bCs/>
          <w:sz w:val="24"/>
          <w:szCs w:val="24"/>
        </w:rPr>
        <w:t>.</w:t>
      </w:r>
    </w:p>
    <w:p w14:paraId="10E267EB" w14:textId="397B3365" w:rsidR="00A12604" w:rsidRPr="00CF6157" w:rsidRDefault="00A12604" w:rsidP="00DC5708">
      <w:pPr>
        <w:widowControl w:val="0"/>
        <w:autoSpaceDE w:val="0"/>
        <w:autoSpaceDN w:val="0"/>
        <w:adjustRightInd w:val="0"/>
        <w:spacing w:line="360" w:lineRule="auto"/>
        <w:ind w:right="-52"/>
        <w:rPr>
          <w:rFonts w:ascii="Times New Roman" w:hAnsi="Times New Roman"/>
          <w:bCs/>
          <w:sz w:val="24"/>
          <w:szCs w:val="24"/>
        </w:rPr>
      </w:pPr>
      <w:r w:rsidRPr="00CF6157">
        <w:rPr>
          <w:rFonts w:ascii="Times New Roman" w:hAnsi="Times New Roman"/>
          <w:bCs/>
          <w:sz w:val="24"/>
          <w:szCs w:val="24"/>
        </w:rPr>
        <w:t xml:space="preserve">The aim of </w:t>
      </w:r>
      <w:r w:rsidRPr="00CF6157">
        <w:rPr>
          <w:rFonts w:ascii="Times New Roman" w:hAnsi="Times New Roman"/>
          <w:b/>
          <w:sz w:val="24"/>
          <w:szCs w:val="24"/>
        </w:rPr>
        <w:t>Phase 3</w:t>
      </w:r>
      <w:r w:rsidRPr="00CF6157">
        <w:rPr>
          <w:rFonts w:ascii="Times New Roman" w:hAnsi="Times New Roman"/>
          <w:bCs/>
          <w:sz w:val="24"/>
          <w:szCs w:val="24"/>
        </w:rPr>
        <w:t xml:space="preserve"> will be to test the optimized online sleep </w:t>
      </w:r>
      <w:r w:rsidR="00986114" w:rsidRPr="00CF6157">
        <w:rPr>
          <w:rFonts w:ascii="Times New Roman" w:hAnsi="Times New Roman"/>
          <w:bCs/>
          <w:sz w:val="24"/>
          <w:szCs w:val="24"/>
        </w:rPr>
        <w:t xml:space="preserve">toolkit </w:t>
      </w:r>
      <w:r w:rsidR="000816F8" w:rsidRPr="00CF6157">
        <w:rPr>
          <w:rFonts w:ascii="Times New Roman" w:hAnsi="Times New Roman"/>
          <w:bCs/>
          <w:sz w:val="24"/>
          <w:szCs w:val="24"/>
        </w:rPr>
        <w:t>i</w:t>
      </w:r>
      <w:r w:rsidRPr="00CF6157">
        <w:rPr>
          <w:rFonts w:ascii="Times New Roman" w:hAnsi="Times New Roman"/>
          <w:bCs/>
          <w:sz w:val="24"/>
          <w:szCs w:val="24"/>
        </w:rPr>
        <w:t>n a</w:t>
      </w:r>
      <w:r w:rsidR="00C978AA" w:rsidRPr="00CF6157">
        <w:rPr>
          <w:rFonts w:ascii="Times New Roman" w:hAnsi="Times New Roman"/>
          <w:bCs/>
          <w:sz w:val="24"/>
          <w:szCs w:val="24"/>
        </w:rPr>
        <w:t xml:space="preserve">n appropriately powered </w:t>
      </w:r>
      <w:r w:rsidRPr="00CF6157">
        <w:rPr>
          <w:rFonts w:ascii="Times New Roman" w:hAnsi="Times New Roman"/>
          <w:bCs/>
          <w:sz w:val="24"/>
          <w:szCs w:val="24"/>
        </w:rPr>
        <w:t>randomised controlled trial (RCT).</w:t>
      </w:r>
    </w:p>
    <w:p w14:paraId="39916CF6" w14:textId="1B0DFE00" w:rsidR="00036A94" w:rsidRPr="00CF6157" w:rsidRDefault="00036A94" w:rsidP="00DC5708">
      <w:pPr>
        <w:widowControl w:val="0"/>
        <w:autoSpaceDE w:val="0"/>
        <w:autoSpaceDN w:val="0"/>
        <w:adjustRightInd w:val="0"/>
        <w:spacing w:line="360" w:lineRule="auto"/>
        <w:ind w:right="-52"/>
        <w:rPr>
          <w:rFonts w:ascii="Times New Roman" w:hAnsi="Times New Roman"/>
          <w:bCs/>
          <w:sz w:val="24"/>
          <w:szCs w:val="24"/>
        </w:rPr>
      </w:pPr>
    </w:p>
    <w:p w14:paraId="02D5F74F" w14:textId="2F766DB8" w:rsidR="00036A94" w:rsidRPr="00CF6157" w:rsidRDefault="00036A94" w:rsidP="00DC5708">
      <w:pPr>
        <w:widowControl w:val="0"/>
        <w:autoSpaceDE w:val="0"/>
        <w:autoSpaceDN w:val="0"/>
        <w:adjustRightInd w:val="0"/>
        <w:spacing w:line="360" w:lineRule="auto"/>
        <w:ind w:right="-52"/>
        <w:rPr>
          <w:rFonts w:ascii="Times New Roman" w:hAnsi="Times New Roman"/>
          <w:b/>
          <w:sz w:val="24"/>
          <w:szCs w:val="24"/>
          <w:u w:val="single"/>
          <w:lang w:val="en-GB"/>
        </w:rPr>
      </w:pPr>
      <w:r w:rsidRPr="00CF6157">
        <w:rPr>
          <w:rFonts w:ascii="Times New Roman" w:hAnsi="Times New Roman"/>
          <w:b/>
          <w:sz w:val="24"/>
          <w:szCs w:val="24"/>
          <w:u w:val="single"/>
        </w:rPr>
        <w:t>Objectives:</w:t>
      </w:r>
    </w:p>
    <w:p w14:paraId="6197D72C" w14:textId="4402356A" w:rsidR="00304B3E" w:rsidRPr="00CF6157" w:rsidRDefault="00304B3E" w:rsidP="00DC5708">
      <w:pPr>
        <w:spacing w:line="360" w:lineRule="auto"/>
        <w:rPr>
          <w:rFonts w:ascii="Times New Roman" w:hAnsi="Times New Roman"/>
          <w:sz w:val="24"/>
          <w:szCs w:val="24"/>
        </w:rPr>
      </w:pPr>
    </w:p>
    <w:p w14:paraId="09B8AFE6" w14:textId="1C6232D4" w:rsidR="001F3E0A" w:rsidRPr="00CF6157" w:rsidRDefault="005F59BB" w:rsidP="00DC5708">
      <w:pPr>
        <w:pStyle w:val="Text"/>
        <w:spacing w:line="360" w:lineRule="auto"/>
        <w:ind w:right="-52"/>
        <w:rPr>
          <w:rFonts w:ascii="Times New Roman" w:hAnsi="Times New Roman" w:cs="Times New Roman"/>
          <w:b/>
          <w:sz w:val="24"/>
          <w:szCs w:val="24"/>
          <w:lang w:val="en-GB"/>
        </w:rPr>
      </w:pPr>
      <w:r w:rsidRPr="00CF6157">
        <w:rPr>
          <w:rFonts w:ascii="Times New Roman" w:hAnsi="Times New Roman" w:cs="Times New Roman"/>
          <w:b/>
          <w:sz w:val="24"/>
          <w:szCs w:val="24"/>
          <w:lang w:val="en-GB"/>
        </w:rPr>
        <w:t>Primary objective</w:t>
      </w:r>
      <w:r w:rsidR="00656ADA" w:rsidRPr="00CF6157">
        <w:rPr>
          <w:rFonts w:ascii="Times New Roman" w:hAnsi="Times New Roman" w:cs="Times New Roman"/>
          <w:b/>
          <w:sz w:val="24"/>
          <w:szCs w:val="24"/>
          <w:lang w:val="en-GB"/>
        </w:rPr>
        <w:t>s</w:t>
      </w:r>
      <w:r w:rsidR="005E7D15" w:rsidRPr="00CF6157">
        <w:rPr>
          <w:rFonts w:ascii="Times New Roman" w:hAnsi="Times New Roman" w:cs="Times New Roman"/>
          <w:b/>
          <w:sz w:val="24"/>
          <w:szCs w:val="24"/>
          <w:lang w:val="en-GB"/>
        </w:rPr>
        <w:t xml:space="preserve"> of Phase 2: </w:t>
      </w:r>
    </w:p>
    <w:p w14:paraId="4A025BEF" w14:textId="1A295C32" w:rsidR="005E7D15" w:rsidRPr="00CF6157" w:rsidRDefault="005E7D15" w:rsidP="00DC5708">
      <w:pPr>
        <w:pStyle w:val="Text"/>
        <w:numPr>
          <w:ilvl w:val="0"/>
          <w:numId w:val="13"/>
        </w:numPr>
        <w:spacing w:line="360" w:lineRule="auto"/>
        <w:ind w:right="-52"/>
        <w:rPr>
          <w:rFonts w:ascii="Times New Roman" w:hAnsi="Times New Roman" w:cs="Times New Roman"/>
          <w:sz w:val="24"/>
          <w:szCs w:val="24"/>
        </w:rPr>
      </w:pPr>
      <w:r w:rsidRPr="00CF6157">
        <w:rPr>
          <w:rFonts w:ascii="Times New Roman" w:hAnsi="Times New Roman" w:cs="Times New Roman"/>
          <w:sz w:val="24"/>
          <w:szCs w:val="24"/>
        </w:rPr>
        <w:t>to identify which</w:t>
      </w:r>
      <w:r w:rsidR="001F3E0A" w:rsidRPr="00CF6157">
        <w:rPr>
          <w:rFonts w:ascii="Times New Roman" w:hAnsi="Times New Roman" w:cs="Times New Roman"/>
          <w:sz w:val="24"/>
          <w:szCs w:val="24"/>
        </w:rPr>
        <w:t xml:space="preserve"> </w:t>
      </w:r>
      <w:proofErr w:type="spellStart"/>
      <w:r w:rsidR="001F3E0A" w:rsidRPr="00CF6157">
        <w:rPr>
          <w:rFonts w:ascii="Times New Roman" w:hAnsi="Times New Roman" w:cs="Times New Roman"/>
          <w:sz w:val="24"/>
          <w:szCs w:val="24"/>
        </w:rPr>
        <w:t>pou</w:t>
      </w:r>
      <w:proofErr w:type="spellEnd"/>
      <w:r w:rsidR="001F3E0A" w:rsidRPr="00CF6157">
        <w:rPr>
          <w:rFonts w:ascii="Times New Roman" w:hAnsi="Times New Roman" w:cs="Times New Roman"/>
          <w:sz w:val="24"/>
          <w:szCs w:val="24"/>
        </w:rPr>
        <w:t xml:space="preserve"> (or</w:t>
      </w:r>
      <w:r w:rsidRPr="00CF6157">
        <w:rPr>
          <w:rFonts w:ascii="Times New Roman" w:hAnsi="Times New Roman" w:cs="Times New Roman"/>
          <w:sz w:val="24"/>
          <w:szCs w:val="24"/>
        </w:rPr>
        <w:t xml:space="preserve"> </w:t>
      </w:r>
      <w:r w:rsidR="009C46A1" w:rsidRPr="00CF6157">
        <w:rPr>
          <w:rFonts w:ascii="Times New Roman" w:hAnsi="Times New Roman" w:cs="Times New Roman"/>
          <w:sz w:val="24"/>
          <w:szCs w:val="24"/>
        </w:rPr>
        <w:t xml:space="preserve">combination of </w:t>
      </w:r>
      <w:proofErr w:type="spellStart"/>
      <w:r w:rsidRPr="00CF6157">
        <w:rPr>
          <w:rFonts w:ascii="Times New Roman" w:hAnsi="Times New Roman" w:cs="Times New Roman"/>
          <w:sz w:val="24"/>
          <w:szCs w:val="24"/>
        </w:rPr>
        <w:t>pou</w:t>
      </w:r>
      <w:proofErr w:type="spellEnd"/>
      <w:r w:rsidR="001F3E0A" w:rsidRPr="00CF6157">
        <w:rPr>
          <w:rFonts w:ascii="Times New Roman" w:hAnsi="Times New Roman" w:cs="Times New Roman"/>
          <w:sz w:val="24"/>
          <w:szCs w:val="24"/>
        </w:rPr>
        <w:t>)</w:t>
      </w:r>
      <w:r w:rsidRPr="00CF6157">
        <w:rPr>
          <w:rFonts w:ascii="Times New Roman" w:hAnsi="Times New Roman" w:cs="Times New Roman"/>
          <w:sz w:val="24"/>
          <w:szCs w:val="24"/>
        </w:rPr>
        <w:t xml:space="preserve"> </w:t>
      </w:r>
      <w:r w:rsidR="00F54BF4" w:rsidRPr="00CF6157">
        <w:rPr>
          <w:rFonts w:ascii="Times New Roman" w:hAnsi="Times New Roman" w:cs="Times New Roman"/>
          <w:sz w:val="24"/>
          <w:szCs w:val="24"/>
        </w:rPr>
        <w:t>are most effective at improving</w:t>
      </w:r>
      <w:r w:rsidR="005F1D5A" w:rsidRPr="00CF6157">
        <w:rPr>
          <w:rFonts w:ascii="Times New Roman" w:hAnsi="Times New Roman" w:cs="Times New Roman"/>
          <w:sz w:val="24"/>
          <w:szCs w:val="24"/>
        </w:rPr>
        <w:t xml:space="preserve"> children’s</w:t>
      </w:r>
      <w:r w:rsidRPr="00CF6157">
        <w:rPr>
          <w:rFonts w:ascii="Times New Roman" w:hAnsi="Times New Roman" w:cs="Times New Roman"/>
          <w:sz w:val="24"/>
          <w:szCs w:val="24"/>
        </w:rPr>
        <w:t xml:space="preserve"> sleep over a 6-month period</w:t>
      </w:r>
    </w:p>
    <w:p w14:paraId="76762AE9" w14:textId="63E18697" w:rsidR="00656ADA" w:rsidRPr="00CF6157" w:rsidRDefault="00656ADA" w:rsidP="00DC5708">
      <w:pPr>
        <w:pStyle w:val="Text"/>
        <w:numPr>
          <w:ilvl w:val="0"/>
          <w:numId w:val="13"/>
        </w:numPr>
        <w:spacing w:line="360" w:lineRule="auto"/>
        <w:ind w:right="-52"/>
        <w:rPr>
          <w:rFonts w:ascii="Times New Roman" w:hAnsi="Times New Roman" w:cs="Times New Roman"/>
          <w:sz w:val="24"/>
          <w:szCs w:val="24"/>
        </w:rPr>
      </w:pPr>
      <w:r w:rsidRPr="00CF6157">
        <w:rPr>
          <w:rFonts w:ascii="Times New Roman" w:hAnsi="Times New Roman" w:cs="Times New Roman"/>
          <w:sz w:val="24"/>
          <w:szCs w:val="24"/>
        </w:rPr>
        <w:t xml:space="preserve">to identify which </w:t>
      </w:r>
      <w:proofErr w:type="spellStart"/>
      <w:r w:rsidRPr="00CF6157">
        <w:rPr>
          <w:rFonts w:ascii="Times New Roman" w:hAnsi="Times New Roman" w:cs="Times New Roman"/>
          <w:sz w:val="24"/>
          <w:szCs w:val="24"/>
        </w:rPr>
        <w:t>pou</w:t>
      </w:r>
      <w:proofErr w:type="spellEnd"/>
      <w:r w:rsidRPr="00CF6157">
        <w:rPr>
          <w:rFonts w:ascii="Times New Roman" w:hAnsi="Times New Roman" w:cs="Times New Roman"/>
          <w:sz w:val="24"/>
          <w:szCs w:val="24"/>
        </w:rPr>
        <w:t xml:space="preserve"> (or combination of </w:t>
      </w:r>
      <w:proofErr w:type="spellStart"/>
      <w:r w:rsidRPr="00CF6157">
        <w:rPr>
          <w:rFonts w:ascii="Times New Roman" w:hAnsi="Times New Roman" w:cs="Times New Roman"/>
          <w:sz w:val="24"/>
          <w:szCs w:val="24"/>
        </w:rPr>
        <w:t>pou</w:t>
      </w:r>
      <w:proofErr w:type="spellEnd"/>
      <w:r w:rsidRPr="00CF6157">
        <w:rPr>
          <w:rFonts w:ascii="Times New Roman" w:hAnsi="Times New Roman" w:cs="Times New Roman"/>
          <w:sz w:val="24"/>
          <w:szCs w:val="24"/>
        </w:rPr>
        <w:t xml:space="preserve">) are most effective at improving </w:t>
      </w:r>
      <w:r w:rsidR="00CF6157">
        <w:rPr>
          <w:rFonts w:ascii="Times New Roman" w:hAnsi="Times New Roman" w:cs="Times New Roman"/>
          <w:sz w:val="24"/>
          <w:szCs w:val="24"/>
        </w:rPr>
        <w:t>caregiver</w:t>
      </w:r>
      <w:r w:rsidRPr="00CF6157">
        <w:rPr>
          <w:rFonts w:ascii="Times New Roman" w:hAnsi="Times New Roman" w:cs="Times New Roman"/>
          <w:sz w:val="24"/>
          <w:szCs w:val="24"/>
        </w:rPr>
        <w:t xml:space="preserve"> wellbeing over a 6-month period</w:t>
      </w:r>
    </w:p>
    <w:p w14:paraId="1C2CC0CD" w14:textId="7BED4605" w:rsidR="005E7D15" w:rsidRPr="00CF6157" w:rsidRDefault="005E7D15" w:rsidP="00DC5708">
      <w:pPr>
        <w:pStyle w:val="Text"/>
        <w:spacing w:line="360" w:lineRule="auto"/>
        <w:ind w:right="-52"/>
        <w:rPr>
          <w:rFonts w:ascii="Times New Roman" w:hAnsi="Times New Roman" w:cs="Times New Roman"/>
          <w:sz w:val="24"/>
          <w:szCs w:val="24"/>
        </w:rPr>
      </w:pPr>
    </w:p>
    <w:p w14:paraId="749CE7EF" w14:textId="204299C1" w:rsidR="00E35832" w:rsidRPr="00CF6157" w:rsidRDefault="00F76DDA" w:rsidP="00DC5708">
      <w:pPr>
        <w:pStyle w:val="Text"/>
        <w:spacing w:line="360" w:lineRule="auto"/>
        <w:ind w:right="-52"/>
        <w:rPr>
          <w:rFonts w:ascii="Times New Roman" w:hAnsi="Times New Roman" w:cs="Times New Roman"/>
          <w:b/>
          <w:bCs/>
          <w:sz w:val="24"/>
          <w:szCs w:val="24"/>
          <w:lang w:val="en-GB"/>
        </w:rPr>
      </w:pPr>
      <w:r w:rsidRPr="00CF6157">
        <w:rPr>
          <w:rFonts w:ascii="Times New Roman" w:hAnsi="Times New Roman" w:cs="Times New Roman"/>
          <w:b/>
          <w:bCs/>
          <w:sz w:val="24"/>
          <w:szCs w:val="24"/>
          <w:lang w:val="en-GB"/>
        </w:rPr>
        <w:t>Secondary objective</w:t>
      </w:r>
      <w:r w:rsidR="00E35832" w:rsidRPr="00CF6157">
        <w:rPr>
          <w:rFonts w:ascii="Times New Roman" w:hAnsi="Times New Roman" w:cs="Times New Roman"/>
          <w:b/>
          <w:bCs/>
          <w:sz w:val="24"/>
          <w:szCs w:val="24"/>
          <w:lang w:val="en-GB"/>
        </w:rPr>
        <w:t>s</w:t>
      </w:r>
      <w:r w:rsidRPr="00CF6157">
        <w:rPr>
          <w:rFonts w:ascii="Times New Roman" w:hAnsi="Times New Roman" w:cs="Times New Roman"/>
          <w:b/>
          <w:bCs/>
          <w:sz w:val="24"/>
          <w:szCs w:val="24"/>
          <w:lang w:val="en-GB"/>
        </w:rPr>
        <w:t xml:space="preserve"> of Phase 2: </w:t>
      </w:r>
    </w:p>
    <w:p w14:paraId="48A724F9" w14:textId="153FD6E6" w:rsidR="005F1D5A" w:rsidRPr="00CF6157" w:rsidRDefault="005F1D5A" w:rsidP="00DC5708">
      <w:pPr>
        <w:pStyle w:val="Text"/>
        <w:numPr>
          <w:ilvl w:val="0"/>
          <w:numId w:val="14"/>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sz w:val="24"/>
          <w:szCs w:val="24"/>
          <w:lang w:val="en-GB"/>
        </w:rPr>
        <w:t>to explore the mediating pathways to children’s sleep</w:t>
      </w:r>
      <w:r w:rsidR="00656ADA" w:rsidRPr="00CF6157">
        <w:rPr>
          <w:rFonts w:ascii="Times New Roman" w:hAnsi="Times New Roman" w:cs="Times New Roman"/>
          <w:sz w:val="24"/>
          <w:szCs w:val="24"/>
          <w:lang w:val="en-GB"/>
        </w:rPr>
        <w:t xml:space="preserve"> and </w:t>
      </w:r>
      <w:r w:rsidR="00CF6157">
        <w:rPr>
          <w:rFonts w:ascii="Times New Roman" w:hAnsi="Times New Roman" w:cs="Times New Roman"/>
          <w:sz w:val="24"/>
          <w:szCs w:val="24"/>
          <w:lang w:val="en-GB"/>
        </w:rPr>
        <w:t xml:space="preserve">caregiver </w:t>
      </w:r>
      <w:r w:rsidR="00656ADA" w:rsidRPr="00CF6157">
        <w:rPr>
          <w:rFonts w:ascii="Times New Roman" w:hAnsi="Times New Roman" w:cs="Times New Roman"/>
          <w:sz w:val="24"/>
          <w:szCs w:val="24"/>
          <w:lang w:val="en-GB"/>
        </w:rPr>
        <w:t>wellbeing</w:t>
      </w:r>
      <w:r w:rsidRPr="00CF6157">
        <w:rPr>
          <w:rFonts w:ascii="Times New Roman" w:hAnsi="Times New Roman" w:cs="Times New Roman"/>
          <w:sz w:val="24"/>
          <w:szCs w:val="24"/>
          <w:lang w:val="en-GB"/>
        </w:rPr>
        <w:t xml:space="preserve"> for each of the </w:t>
      </w:r>
      <w:proofErr w:type="spellStart"/>
      <w:r w:rsidRPr="00CF6157">
        <w:rPr>
          <w:rFonts w:ascii="Times New Roman" w:hAnsi="Times New Roman" w:cs="Times New Roman"/>
          <w:sz w:val="24"/>
          <w:szCs w:val="24"/>
          <w:lang w:val="en-GB"/>
        </w:rPr>
        <w:t>pou</w:t>
      </w:r>
      <w:proofErr w:type="spellEnd"/>
    </w:p>
    <w:p w14:paraId="18424492" w14:textId="5FD7A253" w:rsidR="00E35832" w:rsidRPr="00CF6157" w:rsidRDefault="00E35832" w:rsidP="00DC5708">
      <w:pPr>
        <w:pStyle w:val="Text"/>
        <w:numPr>
          <w:ilvl w:val="0"/>
          <w:numId w:val="14"/>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sz w:val="24"/>
          <w:szCs w:val="24"/>
          <w:lang w:val="en-GB"/>
        </w:rPr>
        <w:t xml:space="preserve">to </w:t>
      </w:r>
      <w:proofErr w:type="spellStart"/>
      <w:r w:rsidR="00CF6157" w:rsidRPr="00CF6157">
        <w:rPr>
          <w:rFonts w:ascii="Times New Roman" w:hAnsi="Times New Roman" w:cs="Times New Roman"/>
          <w:sz w:val="24"/>
          <w:szCs w:val="24"/>
          <w:lang w:val="en-GB"/>
        </w:rPr>
        <w:t>to</w:t>
      </w:r>
      <w:proofErr w:type="spellEnd"/>
      <w:r w:rsidR="00CF6157" w:rsidRPr="00CF6157">
        <w:rPr>
          <w:rFonts w:ascii="Times New Roman" w:hAnsi="Times New Roman" w:cs="Times New Roman"/>
          <w:sz w:val="24"/>
          <w:szCs w:val="24"/>
          <w:lang w:val="en-GB"/>
        </w:rPr>
        <w:t xml:space="preserve"> explore differences in effectiveness by ethnicity</w:t>
      </w:r>
    </w:p>
    <w:p w14:paraId="66828577" w14:textId="38472276" w:rsidR="005F59BB" w:rsidRPr="00CF6157" w:rsidRDefault="005F59BB" w:rsidP="00DC5708">
      <w:pPr>
        <w:spacing w:line="360" w:lineRule="auto"/>
        <w:ind w:right="-52"/>
        <w:rPr>
          <w:rFonts w:ascii="Times New Roman" w:hAnsi="Times New Roman"/>
          <w:sz w:val="24"/>
          <w:szCs w:val="24"/>
        </w:rPr>
      </w:pPr>
    </w:p>
    <w:p w14:paraId="6009E14A" w14:textId="683F1254" w:rsidR="005F59BB" w:rsidRPr="00101447" w:rsidRDefault="00A211D1" w:rsidP="00101447">
      <w:pPr>
        <w:pStyle w:val="Text"/>
        <w:spacing w:line="360" w:lineRule="auto"/>
        <w:ind w:right="-52"/>
        <w:rPr>
          <w:rFonts w:ascii="Times New Roman" w:hAnsi="Times New Roman" w:cs="Times New Roman"/>
          <w:b/>
          <w:sz w:val="24"/>
          <w:szCs w:val="24"/>
          <w:lang w:val="en-AU"/>
        </w:rPr>
      </w:pPr>
      <w:r w:rsidRPr="00101447">
        <w:rPr>
          <w:rFonts w:ascii="Times New Roman" w:hAnsi="Times New Roman" w:cs="Times New Roman"/>
          <w:b/>
          <w:sz w:val="24"/>
          <w:szCs w:val="24"/>
          <w:lang w:val="en-AU"/>
        </w:rPr>
        <w:t>4</w:t>
      </w:r>
      <w:r w:rsidR="0088511B" w:rsidRPr="00101447">
        <w:rPr>
          <w:rFonts w:ascii="Times New Roman" w:hAnsi="Times New Roman" w:cs="Times New Roman"/>
          <w:b/>
          <w:sz w:val="24"/>
          <w:szCs w:val="24"/>
          <w:lang w:val="en-AU"/>
        </w:rPr>
        <w:t>.</w:t>
      </w:r>
      <w:r w:rsidR="0088511B" w:rsidRPr="00101447">
        <w:rPr>
          <w:rFonts w:ascii="Times New Roman" w:hAnsi="Times New Roman" w:cs="Times New Roman"/>
          <w:b/>
          <w:sz w:val="24"/>
          <w:szCs w:val="24"/>
          <w:lang w:val="en-AU"/>
        </w:rPr>
        <w:tab/>
      </w:r>
      <w:r w:rsidR="00AA5116" w:rsidRPr="00101447">
        <w:rPr>
          <w:rFonts w:ascii="Times New Roman" w:hAnsi="Times New Roman" w:cs="Times New Roman"/>
          <w:b/>
          <w:sz w:val="24"/>
          <w:szCs w:val="24"/>
          <w:lang w:val="en-AU"/>
        </w:rPr>
        <w:t>Design and methods</w:t>
      </w:r>
    </w:p>
    <w:p w14:paraId="78ED4312" w14:textId="77777777" w:rsidR="0048337F" w:rsidRDefault="0048337F" w:rsidP="00101447">
      <w:pPr>
        <w:pStyle w:val="Text"/>
        <w:spacing w:line="360" w:lineRule="auto"/>
        <w:ind w:right="-52"/>
        <w:rPr>
          <w:rFonts w:ascii="Times New Roman" w:hAnsi="Times New Roman" w:cs="Times New Roman"/>
          <w:b/>
          <w:sz w:val="24"/>
          <w:szCs w:val="24"/>
          <w:lang w:val="en-AU"/>
        </w:rPr>
      </w:pPr>
    </w:p>
    <w:p w14:paraId="7614B2E4" w14:textId="28C717EA" w:rsidR="005F59BB" w:rsidRPr="00101447" w:rsidRDefault="00DF35CF" w:rsidP="00101447">
      <w:pPr>
        <w:pStyle w:val="Text"/>
        <w:spacing w:line="360" w:lineRule="auto"/>
        <w:ind w:right="-52"/>
        <w:rPr>
          <w:rFonts w:ascii="Times New Roman" w:hAnsi="Times New Roman" w:cs="Times New Roman"/>
          <w:b/>
          <w:sz w:val="24"/>
          <w:szCs w:val="24"/>
          <w:lang w:val="en-AU"/>
        </w:rPr>
      </w:pPr>
      <w:r w:rsidRPr="00101447">
        <w:rPr>
          <w:rFonts w:ascii="Times New Roman" w:hAnsi="Times New Roman" w:cs="Times New Roman"/>
          <w:b/>
          <w:sz w:val="24"/>
          <w:szCs w:val="24"/>
          <w:lang w:val="en-AU"/>
        </w:rPr>
        <w:t xml:space="preserve">4a. </w:t>
      </w:r>
      <w:r w:rsidR="005F59BB" w:rsidRPr="00101447">
        <w:rPr>
          <w:rFonts w:ascii="Times New Roman" w:hAnsi="Times New Roman" w:cs="Times New Roman"/>
          <w:b/>
          <w:sz w:val="24"/>
          <w:szCs w:val="24"/>
          <w:lang w:val="en-AU"/>
        </w:rPr>
        <w:t>Participants</w:t>
      </w:r>
      <w:r w:rsidR="0014131A" w:rsidRPr="00101447">
        <w:rPr>
          <w:rFonts w:ascii="Times New Roman" w:hAnsi="Times New Roman" w:cs="Times New Roman"/>
          <w:b/>
          <w:sz w:val="24"/>
          <w:szCs w:val="24"/>
          <w:lang w:val="en-AU"/>
        </w:rPr>
        <w:t xml:space="preserve"> &amp; recruitment</w:t>
      </w:r>
      <w:r w:rsidR="000B2131" w:rsidRPr="00101447">
        <w:rPr>
          <w:rFonts w:ascii="Times New Roman" w:hAnsi="Times New Roman" w:cs="Times New Roman"/>
          <w:b/>
          <w:sz w:val="24"/>
          <w:szCs w:val="24"/>
          <w:lang w:val="en-AU"/>
        </w:rPr>
        <w:t xml:space="preserve"> </w:t>
      </w:r>
    </w:p>
    <w:p w14:paraId="2190CD32" w14:textId="5DD3897F" w:rsidR="00A222A8" w:rsidRPr="00CF6157" w:rsidRDefault="00A211D1" w:rsidP="00101447">
      <w:pPr>
        <w:spacing w:line="360" w:lineRule="auto"/>
        <w:rPr>
          <w:rFonts w:ascii="Times New Roman" w:hAnsi="Times New Roman"/>
          <w:bCs/>
          <w:sz w:val="24"/>
          <w:szCs w:val="24"/>
          <w:lang w:val="en-AU"/>
        </w:rPr>
      </w:pPr>
      <w:r w:rsidRPr="00101447">
        <w:rPr>
          <w:rFonts w:ascii="Times New Roman" w:hAnsi="Times New Roman"/>
          <w:bCs/>
          <w:sz w:val="24"/>
          <w:szCs w:val="24"/>
          <w:lang w:val="en-AU"/>
        </w:rPr>
        <w:t>P</w:t>
      </w:r>
      <w:r w:rsidR="00D00F18" w:rsidRPr="00101447">
        <w:rPr>
          <w:rFonts w:ascii="Times New Roman" w:hAnsi="Times New Roman"/>
          <w:bCs/>
          <w:sz w:val="24"/>
          <w:szCs w:val="24"/>
          <w:lang w:val="en-AU"/>
        </w:rPr>
        <w:t>articipants will be r</w:t>
      </w:r>
      <w:r w:rsidR="00A811C5" w:rsidRPr="00101447">
        <w:rPr>
          <w:rFonts w:ascii="Times New Roman" w:hAnsi="Times New Roman"/>
          <w:bCs/>
          <w:sz w:val="24"/>
          <w:szCs w:val="24"/>
          <w:lang w:val="en-AU"/>
        </w:rPr>
        <w:t xml:space="preserve">ecruited </w:t>
      </w:r>
      <w:r w:rsidR="00D00F18" w:rsidRPr="00101447">
        <w:rPr>
          <w:rFonts w:ascii="Times New Roman" w:hAnsi="Times New Roman"/>
          <w:bCs/>
          <w:sz w:val="24"/>
          <w:szCs w:val="24"/>
          <w:lang w:val="en-AU"/>
        </w:rPr>
        <w:t>by</w:t>
      </w:r>
      <w:r w:rsidR="00A811C5" w:rsidRPr="00101447">
        <w:rPr>
          <w:rFonts w:ascii="Times New Roman" w:hAnsi="Times New Roman"/>
          <w:bCs/>
          <w:sz w:val="24"/>
          <w:szCs w:val="24"/>
          <w:lang w:val="en-AU"/>
        </w:rPr>
        <w:t xml:space="preserve"> </w:t>
      </w:r>
      <w:proofErr w:type="spellStart"/>
      <w:r w:rsidR="00656ADA" w:rsidRPr="00101447">
        <w:rPr>
          <w:rFonts w:ascii="Times New Roman" w:hAnsi="Times New Roman"/>
          <w:bCs/>
          <w:sz w:val="24"/>
          <w:szCs w:val="24"/>
          <w:lang w:val="en-AU"/>
        </w:rPr>
        <w:t>Whānau</w:t>
      </w:r>
      <w:proofErr w:type="spellEnd"/>
      <w:r w:rsidR="00656ADA" w:rsidRPr="00101447">
        <w:rPr>
          <w:rFonts w:ascii="Times New Roman" w:hAnsi="Times New Roman"/>
          <w:bCs/>
          <w:sz w:val="24"/>
          <w:szCs w:val="24"/>
          <w:lang w:val="en-AU"/>
        </w:rPr>
        <w:t xml:space="preserve"> </w:t>
      </w:r>
      <w:proofErr w:type="spellStart"/>
      <w:r w:rsidR="00656ADA" w:rsidRPr="00101447">
        <w:rPr>
          <w:rFonts w:ascii="Times New Roman" w:hAnsi="Times New Roman"/>
          <w:bCs/>
          <w:sz w:val="24"/>
          <w:szCs w:val="24"/>
          <w:lang w:val="en-AU"/>
        </w:rPr>
        <w:t>Awhina</w:t>
      </w:r>
      <w:proofErr w:type="spellEnd"/>
      <w:r w:rsidR="00656ADA" w:rsidRPr="00101447">
        <w:rPr>
          <w:rFonts w:ascii="Times New Roman" w:hAnsi="Times New Roman"/>
          <w:bCs/>
          <w:sz w:val="24"/>
          <w:szCs w:val="24"/>
          <w:lang w:val="en-AU"/>
        </w:rPr>
        <w:t xml:space="preserve"> </w:t>
      </w:r>
      <w:r w:rsidR="0039688B" w:rsidRPr="00101447">
        <w:rPr>
          <w:rFonts w:ascii="Times New Roman" w:hAnsi="Times New Roman"/>
          <w:bCs/>
          <w:sz w:val="24"/>
          <w:szCs w:val="24"/>
          <w:lang w:val="en-AU"/>
        </w:rPr>
        <w:t>Plunket</w:t>
      </w:r>
      <w:r w:rsidR="00F719CC" w:rsidRPr="00101447">
        <w:rPr>
          <w:rFonts w:ascii="Times New Roman" w:hAnsi="Times New Roman"/>
          <w:bCs/>
          <w:sz w:val="24"/>
          <w:szCs w:val="24"/>
          <w:lang w:val="en-AU"/>
        </w:rPr>
        <w:t xml:space="preserve"> </w:t>
      </w:r>
      <w:r w:rsidR="00ED45E7" w:rsidRPr="00101447">
        <w:rPr>
          <w:rFonts w:ascii="Times New Roman" w:hAnsi="Times New Roman"/>
          <w:bCs/>
          <w:sz w:val="24"/>
          <w:szCs w:val="24"/>
          <w:lang w:val="en-AU"/>
        </w:rPr>
        <w:t>(nationwide</w:t>
      </w:r>
      <w:r w:rsidR="00A404D8" w:rsidRPr="00101447">
        <w:rPr>
          <w:rFonts w:ascii="Times New Roman" w:hAnsi="Times New Roman"/>
          <w:bCs/>
          <w:sz w:val="24"/>
          <w:szCs w:val="24"/>
          <w:lang w:val="en-AU"/>
        </w:rPr>
        <w:t>, n=300</w:t>
      </w:r>
      <w:r w:rsidR="00ED45E7" w:rsidRPr="00101447">
        <w:rPr>
          <w:rFonts w:ascii="Times New Roman" w:hAnsi="Times New Roman"/>
          <w:bCs/>
          <w:sz w:val="24"/>
          <w:szCs w:val="24"/>
          <w:lang w:val="en-AU"/>
        </w:rPr>
        <w:t xml:space="preserve">) </w:t>
      </w:r>
      <w:r w:rsidR="0039688B" w:rsidRPr="00101447">
        <w:rPr>
          <w:rFonts w:ascii="Times New Roman" w:hAnsi="Times New Roman"/>
          <w:bCs/>
          <w:sz w:val="24"/>
          <w:szCs w:val="24"/>
          <w:lang w:val="en-AU"/>
        </w:rPr>
        <w:t>and three Māori healthcare providers</w:t>
      </w:r>
      <w:r w:rsidRPr="00101447">
        <w:rPr>
          <w:rFonts w:ascii="Times New Roman" w:hAnsi="Times New Roman"/>
          <w:bCs/>
          <w:sz w:val="24"/>
          <w:szCs w:val="24"/>
          <w:lang w:val="en-AU"/>
        </w:rPr>
        <w:t>;</w:t>
      </w:r>
      <w:r w:rsidR="00A811C5" w:rsidRPr="00101447">
        <w:rPr>
          <w:rFonts w:ascii="Times New Roman" w:hAnsi="Times New Roman"/>
          <w:bCs/>
          <w:sz w:val="24"/>
          <w:szCs w:val="24"/>
          <w:lang w:val="en-AU"/>
        </w:rPr>
        <w:t xml:space="preserve"> National Hauora Coalition (</w:t>
      </w:r>
      <w:r w:rsidR="00D00F18" w:rsidRPr="00101447">
        <w:rPr>
          <w:rFonts w:ascii="Times New Roman" w:hAnsi="Times New Roman"/>
          <w:bCs/>
          <w:sz w:val="24"/>
          <w:szCs w:val="24"/>
          <w:lang w:val="en-AU"/>
        </w:rPr>
        <w:t xml:space="preserve">based in </w:t>
      </w:r>
      <w:r w:rsidR="00A811C5" w:rsidRPr="00101447">
        <w:rPr>
          <w:rFonts w:ascii="Times New Roman" w:hAnsi="Times New Roman"/>
          <w:bCs/>
          <w:sz w:val="24"/>
          <w:szCs w:val="24"/>
          <w:lang w:val="en-AU"/>
        </w:rPr>
        <w:t>Auckland</w:t>
      </w:r>
      <w:r w:rsidR="00A404D8" w:rsidRPr="00101447">
        <w:rPr>
          <w:rFonts w:ascii="Times New Roman" w:hAnsi="Times New Roman"/>
          <w:bCs/>
          <w:sz w:val="24"/>
          <w:szCs w:val="24"/>
          <w:lang w:val="en-AU"/>
        </w:rPr>
        <w:t>, n=100</w:t>
      </w:r>
      <w:r w:rsidR="00A811C5" w:rsidRPr="00101447">
        <w:rPr>
          <w:rFonts w:ascii="Times New Roman" w:hAnsi="Times New Roman"/>
          <w:bCs/>
          <w:sz w:val="24"/>
          <w:szCs w:val="24"/>
          <w:lang w:val="en-AU"/>
        </w:rPr>
        <w:t xml:space="preserve">), The </w:t>
      </w:r>
      <w:r w:rsidR="00A811C5" w:rsidRPr="00101447">
        <w:rPr>
          <w:rFonts w:ascii="Times New Roman" w:hAnsi="Times New Roman"/>
          <w:bCs/>
          <w:sz w:val="24"/>
          <w:szCs w:val="24"/>
          <w:lang w:val="en-AU"/>
        </w:rPr>
        <w:lastRenderedPageBreak/>
        <w:t>Centre for Health (Tauranga</w:t>
      </w:r>
      <w:r w:rsidR="00A404D8" w:rsidRPr="00101447">
        <w:rPr>
          <w:rFonts w:ascii="Times New Roman" w:hAnsi="Times New Roman"/>
          <w:bCs/>
          <w:sz w:val="24"/>
          <w:szCs w:val="24"/>
          <w:lang w:val="en-AU"/>
        </w:rPr>
        <w:t>, n=100</w:t>
      </w:r>
      <w:r w:rsidR="00A811C5" w:rsidRPr="00101447">
        <w:rPr>
          <w:rFonts w:ascii="Times New Roman" w:hAnsi="Times New Roman"/>
          <w:bCs/>
          <w:sz w:val="24"/>
          <w:szCs w:val="24"/>
          <w:lang w:val="en-AU"/>
        </w:rPr>
        <w:t>),</w:t>
      </w:r>
      <w:r w:rsidR="00D00F18" w:rsidRPr="00101447">
        <w:rPr>
          <w:rFonts w:ascii="Times New Roman" w:hAnsi="Times New Roman"/>
          <w:bCs/>
          <w:sz w:val="24"/>
          <w:szCs w:val="24"/>
          <w:lang w:val="en-AU"/>
        </w:rPr>
        <w:t xml:space="preserve"> </w:t>
      </w:r>
      <w:r w:rsidRPr="00101447">
        <w:rPr>
          <w:rFonts w:ascii="Times New Roman" w:hAnsi="Times New Roman"/>
          <w:bCs/>
          <w:sz w:val="24"/>
          <w:szCs w:val="24"/>
          <w:lang w:val="en-AU"/>
        </w:rPr>
        <w:t xml:space="preserve">and </w:t>
      </w:r>
      <w:proofErr w:type="spellStart"/>
      <w:r w:rsidRPr="00101447">
        <w:rPr>
          <w:rFonts w:ascii="Times New Roman" w:hAnsi="Times New Roman"/>
          <w:sz w:val="24"/>
          <w:szCs w:val="24"/>
        </w:rPr>
        <w:t>Waihopai</w:t>
      </w:r>
      <w:proofErr w:type="spellEnd"/>
      <w:r w:rsidRPr="00101447">
        <w:rPr>
          <w:rFonts w:ascii="Times New Roman" w:hAnsi="Times New Roman"/>
          <w:sz w:val="24"/>
          <w:szCs w:val="24"/>
        </w:rPr>
        <w:t xml:space="preserve"> </w:t>
      </w:r>
      <w:proofErr w:type="spellStart"/>
      <w:r w:rsidRPr="00101447">
        <w:rPr>
          <w:rFonts w:ascii="Times New Roman" w:hAnsi="Times New Roman"/>
          <w:sz w:val="24"/>
          <w:szCs w:val="24"/>
        </w:rPr>
        <w:t>Rūnaka</w:t>
      </w:r>
      <w:proofErr w:type="spellEnd"/>
      <w:r w:rsidRPr="00101447">
        <w:rPr>
          <w:rFonts w:ascii="Times New Roman" w:hAnsi="Times New Roman"/>
          <w:sz w:val="24"/>
          <w:szCs w:val="24"/>
        </w:rPr>
        <w:t xml:space="preserve"> </w:t>
      </w:r>
      <w:r w:rsidR="00A811C5" w:rsidRPr="00101447">
        <w:rPr>
          <w:rFonts w:ascii="Times New Roman" w:hAnsi="Times New Roman"/>
          <w:bCs/>
          <w:sz w:val="24"/>
          <w:szCs w:val="24"/>
          <w:lang w:val="en-AU"/>
        </w:rPr>
        <w:t>(Southland</w:t>
      </w:r>
      <w:r w:rsidR="00A404D8" w:rsidRPr="00101447">
        <w:rPr>
          <w:rFonts w:ascii="Times New Roman" w:hAnsi="Times New Roman"/>
          <w:bCs/>
          <w:sz w:val="24"/>
          <w:szCs w:val="24"/>
          <w:lang w:val="en-AU"/>
        </w:rPr>
        <w:t>, n=100</w:t>
      </w:r>
      <w:r w:rsidR="00A811C5" w:rsidRPr="00101447">
        <w:rPr>
          <w:rFonts w:ascii="Times New Roman" w:hAnsi="Times New Roman"/>
          <w:bCs/>
          <w:sz w:val="24"/>
          <w:szCs w:val="24"/>
          <w:lang w:val="en-AU"/>
        </w:rPr>
        <w:t>)</w:t>
      </w:r>
      <w:r w:rsidR="00D00F18" w:rsidRPr="00101447">
        <w:rPr>
          <w:rFonts w:ascii="Times New Roman" w:hAnsi="Times New Roman"/>
          <w:bCs/>
          <w:sz w:val="24"/>
          <w:szCs w:val="24"/>
          <w:lang w:val="en-AU"/>
        </w:rPr>
        <w:t xml:space="preserve">. </w:t>
      </w:r>
      <w:r w:rsidR="003C03E5" w:rsidRPr="00101447">
        <w:rPr>
          <w:rFonts w:ascii="Times New Roman" w:hAnsi="Times New Roman"/>
          <w:bCs/>
          <w:sz w:val="24"/>
          <w:szCs w:val="24"/>
          <w:lang w:val="en-AU"/>
        </w:rPr>
        <w:t>P</w:t>
      </w:r>
      <w:r w:rsidR="00D00F18" w:rsidRPr="00101447">
        <w:rPr>
          <w:rFonts w:ascii="Times New Roman" w:hAnsi="Times New Roman"/>
          <w:bCs/>
          <w:sz w:val="24"/>
          <w:szCs w:val="24"/>
          <w:lang w:val="en-AU"/>
        </w:rPr>
        <w:t xml:space="preserve">roviders will identify </w:t>
      </w:r>
      <w:proofErr w:type="spellStart"/>
      <w:r w:rsidR="00D00F18" w:rsidRPr="00101447">
        <w:rPr>
          <w:rFonts w:ascii="Times New Roman" w:hAnsi="Times New Roman"/>
          <w:bCs/>
          <w:sz w:val="24"/>
          <w:szCs w:val="24"/>
          <w:lang w:val="en-AU"/>
        </w:rPr>
        <w:t>whānau</w:t>
      </w:r>
      <w:proofErr w:type="spellEnd"/>
      <w:r w:rsidR="00D00F18" w:rsidRPr="00101447">
        <w:rPr>
          <w:rFonts w:ascii="Times New Roman" w:hAnsi="Times New Roman"/>
          <w:bCs/>
          <w:sz w:val="24"/>
          <w:szCs w:val="24"/>
          <w:lang w:val="en-AU"/>
        </w:rPr>
        <w:t xml:space="preserve"> who may be interested in participating and provide them with our website URL</w:t>
      </w:r>
      <w:r w:rsidR="00A811C5" w:rsidRPr="00101447">
        <w:rPr>
          <w:rFonts w:ascii="Times New Roman" w:hAnsi="Times New Roman"/>
          <w:bCs/>
          <w:sz w:val="24"/>
          <w:szCs w:val="24"/>
          <w:lang w:val="en-AU"/>
        </w:rPr>
        <w:t xml:space="preserve"> (</w:t>
      </w:r>
      <w:hyperlink r:id="rId15" w:history="1">
        <w:r w:rsidR="00656ADA" w:rsidRPr="00101447">
          <w:rPr>
            <w:rStyle w:val="Hyperlink"/>
            <w:rFonts w:ascii="Times New Roman" w:hAnsi="Times New Roman"/>
            <w:bCs/>
            <w:sz w:val="24"/>
            <w:szCs w:val="24"/>
            <w:lang w:val="en-AU"/>
          </w:rPr>
          <w:t>www.Moemoeāsleep.co.nz</w:t>
        </w:r>
      </w:hyperlink>
      <w:r w:rsidR="00656ADA" w:rsidRPr="00101447">
        <w:rPr>
          <w:rFonts w:ascii="Times New Roman" w:hAnsi="Times New Roman"/>
          <w:bCs/>
          <w:sz w:val="24"/>
          <w:szCs w:val="24"/>
          <w:lang w:val="en-AU"/>
        </w:rPr>
        <w:t xml:space="preserve">) </w:t>
      </w:r>
      <w:r w:rsidR="00D00F18" w:rsidRPr="00101447">
        <w:rPr>
          <w:rFonts w:ascii="Times New Roman" w:hAnsi="Times New Roman"/>
          <w:bCs/>
          <w:sz w:val="24"/>
          <w:szCs w:val="24"/>
          <w:lang w:val="en-AU"/>
        </w:rPr>
        <w:t>via a printed card, email, or social media link</w:t>
      </w:r>
      <w:r w:rsidR="00A811C5" w:rsidRPr="00101447">
        <w:rPr>
          <w:rFonts w:ascii="Times New Roman" w:hAnsi="Times New Roman"/>
          <w:bCs/>
          <w:sz w:val="24"/>
          <w:szCs w:val="24"/>
          <w:lang w:val="en-AU"/>
        </w:rPr>
        <w:t xml:space="preserve">. </w:t>
      </w:r>
      <w:r w:rsidR="00F43248" w:rsidRPr="00101447">
        <w:rPr>
          <w:rFonts w:ascii="Times New Roman" w:hAnsi="Times New Roman"/>
          <w:bCs/>
          <w:sz w:val="24"/>
          <w:szCs w:val="24"/>
          <w:lang w:val="en-AU"/>
        </w:rPr>
        <w:t>On arrival at the website home page, participants will be directed to answer four screening questions</w:t>
      </w:r>
      <w:r w:rsidR="00F54BF4" w:rsidRPr="00101447">
        <w:rPr>
          <w:rFonts w:ascii="Times New Roman" w:hAnsi="Times New Roman"/>
          <w:bCs/>
          <w:sz w:val="24"/>
          <w:szCs w:val="24"/>
          <w:lang w:val="en-AU"/>
        </w:rPr>
        <w:t xml:space="preserve"> to assess</w:t>
      </w:r>
      <w:r w:rsidR="003C03E5" w:rsidRPr="00101447">
        <w:rPr>
          <w:rFonts w:ascii="Times New Roman" w:hAnsi="Times New Roman"/>
          <w:bCs/>
          <w:sz w:val="24"/>
          <w:szCs w:val="24"/>
          <w:lang w:val="en-AU"/>
        </w:rPr>
        <w:t xml:space="preserve"> eligibility </w:t>
      </w:r>
      <w:r w:rsidR="00F54BF4" w:rsidRPr="00101447">
        <w:rPr>
          <w:rFonts w:ascii="Times New Roman" w:hAnsi="Times New Roman"/>
          <w:bCs/>
          <w:sz w:val="24"/>
          <w:szCs w:val="24"/>
          <w:lang w:val="en-AU"/>
        </w:rPr>
        <w:t xml:space="preserve">(are at least 16 years of age, caregiver to a </w:t>
      </w:r>
      <w:proofErr w:type="spellStart"/>
      <w:r w:rsidR="00F54BF4" w:rsidRPr="00101447">
        <w:rPr>
          <w:rFonts w:ascii="Times New Roman" w:hAnsi="Times New Roman"/>
          <w:bCs/>
          <w:sz w:val="24"/>
          <w:szCs w:val="24"/>
          <w:lang w:val="en-AU"/>
        </w:rPr>
        <w:t>pēpi</w:t>
      </w:r>
      <w:proofErr w:type="spellEnd"/>
      <w:r w:rsidR="00F54BF4" w:rsidRPr="00101447">
        <w:rPr>
          <w:rFonts w:ascii="Times New Roman" w:hAnsi="Times New Roman"/>
          <w:bCs/>
          <w:sz w:val="24"/>
          <w:szCs w:val="24"/>
          <w:lang w:val="en-AU"/>
        </w:rPr>
        <w:t xml:space="preserve"> aged 2-12 months, live in New Zealand, have access to the internet)</w:t>
      </w:r>
      <w:r w:rsidR="00101447">
        <w:rPr>
          <w:rFonts w:ascii="Times New Roman" w:hAnsi="Times New Roman"/>
          <w:bCs/>
          <w:sz w:val="24"/>
          <w:szCs w:val="24"/>
          <w:lang w:val="en-AU"/>
        </w:rPr>
        <w:t xml:space="preserve"> and one question on ethnicity (for stratification purposes)</w:t>
      </w:r>
      <w:r w:rsidR="00F54BF4" w:rsidRPr="00101447">
        <w:rPr>
          <w:rFonts w:ascii="Times New Roman" w:hAnsi="Times New Roman"/>
          <w:bCs/>
          <w:sz w:val="24"/>
          <w:szCs w:val="24"/>
          <w:lang w:val="en-AU"/>
        </w:rPr>
        <w:t xml:space="preserve">. </w:t>
      </w:r>
      <w:r w:rsidR="003C03E5" w:rsidRPr="00101447">
        <w:rPr>
          <w:rFonts w:ascii="Times New Roman" w:hAnsi="Times New Roman"/>
          <w:bCs/>
          <w:sz w:val="24"/>
          <w:szCs w:val="24"/>
          <w:lang w:val="en-AU"/>
        </w:rPr>
        <w:t xml:space="preserve">Eligible participants will be able to provide written informed consent </w:t>
      </w:r>
      <w:r w:rsidR="00F54BF4" w:rsidRPr="00101447">
        <w:rPr>
          <w:rFonts w:ascii="Times New Roman" w:hAnsi="Times New Roman"/>
          <w:bCs/>
          <w:sz w:val="24"/>
          <w:szCs w:val="24"/>
          <w:lang w:val="en-AU"/>
        </w:rPr>
        <w:t>online</w:t>
      </w:r>
      <w:r w:rsidR="00101447">
        <w:rPr>
          <w:rFonts w:ascii="Times New Roman" w:hAnsi="Times New Roman"/>
          <w:bCs/>
          <w:sz w:val="24"/>
          <w:szCs w:val="24"/>
          <w:lang w:val="en-AU"/>
        </w:rPr>
        <w:t xml:space="preserve"> before completing the baseline questionnaire.</w:t>
      </w:r>
      <w:r w:rsidR="00101447" w:rsidRPr="00101447">
        <w:rPr>
          <w:rFonts w:ascii="Times New Roman" w:hAnsi="Times New Roman"/>
          <w:bCs/>
          <w:sz w:val="24"/>
          <w:szCs w:val="24"/>
          <w:lang w:val="en-AU"/>
        </w:rPr>
        <w:t xml:space="preserve"> </w:t>
      </w:r>
      <w:r w:rsidR="00101447" w:rsidRPr="00101447">
        <w:rPr>
          <w:rFonts w:ascii="Times New Roman" w:eastAsia="Times New Roman" w:hAnsi="Times New Roman"/>
          <w:color w:val="000000"/>
          <w:sz w:val="24"/>
          <w:szCs w:val="24"/>
        </w:rPr>
        <w:t xml:space="preserve">Participants </w:t>
      </w:r>
      <w:r w:rsidR="00101447">
        <w:rPr>
          <w:rFonts w:ascii="Times New Roman" w:eastAsia="Times New Roman" w:hAnsi="Times New Roman"/>
          <w:color w:val="000000"/>
          <w:sz w:val="24"/>
          <w:szCs w:val="24"/>
        </w:rPr>
        <w:t>will then be</w:t>
      </w:r>
      <w:r w:rsidR="00101447" w:rsidRPr="00101447">
        <w:rPr>
          <w:rFonts w:ascii="Times New Roman" w:eastAsia="Times New Roman" w:hAnsi="Times New Roman"/>
          <w:color w:val="000000"/>
          <w:sz w:val="24"/>
          <w:szCs w:val="24"/>
        </w:rPr>
        <w:t xml:space="preserve"> randomised into one of eight groups using computerised sequence generation (Stata 17.0), stratified by age group (2-6; 7-12 m</w:t>
      </w:r>
      <w:r w:rsidR="00101447">
        <w:rPr>
          <w:rFonts w:ascii="Times New Roman" w:eastAsia="Times New Roman" w:hAnsi="Times New Roman"/>
          <w:color w:val="000000"/>
          <w:sz w:val="24"/>
          <w:szCs w:val="24"/>
        </w:rPr>
        <w:t>on</w:t>
      </w:r>
      <w:r w:rsidR="00101447" w:rsidRPr="00101447">
        <w:rPr>
          <w:rFonts w:ascii="Times New Roman" w:eastAsia="Times New Roman" w:hAnsi="Times New Roman"/>
          <w:color w:val="000000"/>
          <w:sz w:val="24"/>
          <w:szCs w:val="24"/>
        </w:rPr>
        <w:t>ths) and Māori</w:t>
      </w:r>
      <w:r w:rsidR="00101447">
        <w:rPr>
          <w:rFonts w:ascii="Times New Roman" w:eastAsia="Times New Roman" w:hAnsi="Times New Roman"/>
          <w:color w:val="000000"/>
          <w:sz w:val="24"/>
          <w:szCs w:val="24"/>
        </w:rPr>
        <w:t xml:space="preserve"> (and non-Māori)</w:t>
      </w:r>
      <w:r w:rsidR="00101447" w:rsidRPr="00101447">
        <w:rPr>
          <w:rFonts w:ascii="Times New Roman" w:eastAsia="Times New Roman" w:hAnsi="Times New Roman"/>
          <w:color w:val="000000"/>
          <w:sz w:val="24"/>
          <w:szCs w:val="24"/>
        </w:rPr>
        <w:t xml:space="preserve"> ethnicity. Random sized blocks with a minimum size of 16</w:t>
      </w:r>
      <w:r w:rsidR="00101447">
        <w:rPr>
          <w:rFonts w:ascii="Times New Roman" w:eastAsia="Times New Roman" w:hAnsi="Times New Roman"/>
          <w:color w:val="000000"/>
          <w:sz w:val="24"/>
          <w:szCs w:val="24"/>
        </w:rPr>
        <w:t xml:space="preserve"> will be used. </w:t>
      </w:r>
      <w:r w:rsidR="004B7554" w:rsidRPr="00101447">
        <w:rPr>
          <w:rFonts w:ascii="Times New Roman" w:hAnsi="Times New Roman"/>
          <w:bCs/>
          <w:sz w:val="24"/>
          <w:szCs w:val="24"/>
          <w:lang w:val="en-AU"/>
        </w:rPr>
        <w:t xml:space="preserve">Once randomised, participants will have access to </w:t>
      </w:r>
      <w:r w:rsidR="00F54BF4" w:rsidRPr="00101447">
        <w:rPr>
          <w:rFonts w:ascii="Times New Roman" w:hAnsi="Times New Roman"/>
          <w:bCs/>
          <w:sz w:val="24"/>
          <w:szCs w:val="24"/>
          <w:lang w:val="en-AU"/>
        </w:rPr>
        <w:t xml:space="preserve">relevant </w:t>
      </w:r>
      <w:r w:rsidR="004B7554" w:rsidRPr="00101447">
        <w:rPr>
          <w:rFonts w:ascii="Times New Roman" w:hAnsi="Times New Roman"/>
          <w:bCs/>
          <w:sz w:val="24"/>
          <w:szCs w:val="24"/>
          <w:lang w:val="en-AU"/>
        </w:rPr>
        <w:t xml:space="preserve">intervention materials </w:t>
      </w:r>
      <w:r w:rsidRPr="00101447">
        <w:rPr>
          <w:rFonts w:ascii="Times New Roman" w:hAnsi="Times New Roman"/>
          <w:bCs/>
          <w:sz w:val="24"/>
          <w:szCs w:val="24"/>
          <w:lang w:val="en-AU"/>
        </w:rPr>
        <w:t>for the duration of the</w:t>
      </w:r>
      <w:r w:rsidR="00656ADA" w:rsidRPr="00101447">
        <w:rPr>
          <w:rFonts w:ascii="Times New Roman" w:hAnsi="Times New Roman"/>
          <w:bCs/>
          <w:sz w:val="24"/>
          <w:szCs w:val="24"/>
          <w:lang w:val="en-AU"/>
        </w:rPr>
        <w:t xml:space="preserve"> 6-month</w:t>
      </w:r>
      <w:r w:rsidRPr="00101447">
        <w:rPr>
          <w:rFonts w:ascii="Times New Roman" w:hAnsi="Times New Roman"/>
          <w:bCs/>
          <w:sz w:val="24"/>
          <w:szCs w:val="24"/>
          <w:lang w:val="en-AU"/>
        </w:rPr>
        <w:t xml:space="preserve"> intervention.</w:t>
      </w:r>
      <w:r w:rsidR="00293984" w:rsidRPr="00101447">
        <w:rPr>
          <w:rFonts w:ascii="Times New Roman" w:hAnsi="Times New Roman"/>
          <w:bCs/>
          <w:sz w:val="24"/>
          <w:szCs w:val="24"/>
          <w:lang w:val="en-AU"/>
        </w:rPr>
        <w:t xml:space="preserve"> All access will be provided online through our study</w:t>
      </w:r>
      <w:r w:rsidR="00293984">
        <w:rPr>
          <w:rFonts w:ascii="Times New Roman" w:hAnsi="Times New Roman"/>
          <w:bCs/>
          <w:sz w:val="24"/>
          <w:szCs w:val="24"/>
          <w:lang w:val="en-AU"/>
        </w:rPr>
        <w:t xml:space="preserve"> website and associated phone app. Participants will be able to download the intervention resources to their devices so that they are able to be used at all times (including when network reception or internet data are not available).</w:t>
      </w:r>
    </w:p>
    <w:p w14:paraId="6B27092F" w14:textId="77777777" w:rsidR="00356164" w:rsidRPr="00CF6157" w:rsidRDefault="00356164" w:rsidP="00DC5708">
      <w:pPr>
        <w:pStyle w:val="Text"/>
        <w:spacing w:line="360" w:lineRule="auto"/>
        <w:ind w:right="-52"/>
        <w:rPr>
          <w:rFonts w:ascii="Times New Roman" w:hAnsi="Times New Roman" w:cs="Times New Roman"/>
          <w:bCs/>
          <w:sz w:val="24"/>
          <w:szCs w:val="24"/>
          <w:lang w:val="en-AU"/>
        </w:rPr>
      </w:pPr>
    </w:p>
    <w:p w14:paraId="2854CA06" w14:textId="5EDB804F" w:rsidR="00A222A8" w:rsidRPr="00CF6157" w:rsidRDefault="00DF35CF" w:rsidP="00DC5708">
      <w:pPr>
        <w:pStyle w:val="Text"/>
        <w:spacing w:line="360" w:lineRule="auto"/>
        <w:ind w:right="-52"/>
        <w:rPr>
          <w:rFonts w:ascii="Times New Roman" w:hAnsi="Times New Roman" w:cs="Times New Roman"/>
          <w:b/>
          <w:sz w:val="24"/>
          <w:szCs w:val="24"/>
          <w:lang w:val="en-AU"/>
        </w:rPr>
      </w:pPr>
      <w:r w:rsidRPr="00CF6157">
        <w:rPr>
          <w:rFonts w:ascii="Times New Roman" w:hAnsi="Times New Roman" w:cs="Times New Roman"/>
          <w:b/>
          <w:sz w:val="24"/>
          <w:szCs w:val="24"/>
          <w:lang w:val="en-AU"/>
        </w:rPr>
        <w:t xml:space="preserve">4b. </w:t>
      </w:r>
      <w:proofErr w:type="spellStart"/>
      <w:r w:rsidR="00D00F18" w:rsidRPr="00CF6157">
        <w:rPr>
          <w:rFonts w:ascii="Times New Roman" w:hAnsi="Times New Roman" w:cs="Times New Roman"/>
          <w:b/>
          <w:sz w:val="24"/>
          <w:szCs w:val="24"/>
          <w:lang w:val="en-AU"/>
        </w:rPr>
        <w:t>Pou</w:t>
      </w:r>
      <w:proofErr w:type="spellEnd"/>
      <w:r w:rsidR="00D00F18" w:rsidRPr="00CF6157">
        <w:rPr>
          <w:rFonts w:ascii="Times New Roman" w:hAnsi="Times New Roman" w:cs="Times New Roman"/>
          <w:b/>
          <w:sz w:val="24"/>
          <w:szCs w:val="24"/>
          <w:lang w:val="en-AU"/>
        </w:rPr>
        <w:t xml:space="preserve"> (intervention components)</w:t>
      </w:r>
    </w:p>
    <w:p w14:paraId="32655589" w14:textId="0E3C6F6D" w:rsidR="00D00F18" w:rsidRPr="00CF6157" w:rsidRDefault="00B72177" w:rsidP="00DC5708">
      <w:pPr>
        <w:pStyle w:val="Text"/>
        <w:spacing w:line="360" w:lineRule="auto"/>
        <w:ind w:right="-52"/>
        <w:rPr>
          <w:rFonts w:ascii="Times New Roman" w:hAnsi="Times New Roman" w:cs="Times New Roman"/>
          <w:bCs/>
          <w:i/>
          <w:iCs/>
          <w:sz w:val="24"/>
          <w:szCs w:val="24"/>
          <w:lang w:val="en-AU"/>
        </w:rPr>
      </w:pPr>
      <w:r w:rsidRPr="00CF6157">
        <w:rPr>
          <w:rFonts w:ascii="Times New Roman" w:hAnsi="Times New Roman" w:cs="Times New Roman"/>
          <w:bCs/>
          <w:sz w:val="24"/>
          <w:szCs w:val="24"/>
          <w:lang w:val="en-AU"/>
        </w:rPr>
        <w:t>Our components have been developed in phase 1 after extensi</w:t>
      </w:r>
      <w:r w:rsidR="00E46DEC" w:rsidRPr="00CF6157">
        <w:rPr>
          <w:rFonts w:ascii="Times New Roman" w:hAnsi="Times New Roman" w:cs="Times New Roman"/>
          <w:bCs/>
          <w:sz w:val="24"/>
          <w:szCs w:val="24"/>
          <w:lang w:val="en-AU"/>
        </w:rPr>
        <w:t>ve</w:t>
      </w:r>
      <w:r w:rsidRPr="00CF6157">
        <w:rPr>
          <w:rFonts w:ascii="Times New Roman" w:hAnsi="Times New Roman" w:cs="Times New Roman"/>
          <w:bCs/>
          <w:sz w:val="24"/>
          <w:szCs w:val="24"/>
          <w:lang w:val="en-AU"/>
        </w:rPr>
        <w:t xml:space="preserve"> </w:t>
      </w:r>
      <w:proofErr w:type="spellStart"/>
      <w:r w:rsidRPr="00CF6157">
        <w:rPr>
          <w:rFonts w:ascii="Times New Roman" w:hAnsi="Times New Roman" w:cs="Times New Roman"/>
          <w:bCs/>
          <w:sz w:val="24"/>
          <w:szCs w:val="24"/>
          <w:lang w:val="en-AU"/>
        </w:rPr>
        <w:t>whānau</w:t>
      </w:r>
      <w:proofErr w:type="spellEnd"/>
      <w:r w:rsidRPr="00CF6157">
        <w:rPr>
          <w:rFonts w:ascii="Times New Roman" w:hAnsi="Times New Roman" w:cs="Times New Roman"/>
          <w:bCs/>
          <w:sz w:val="24"/>
          <w:szCs w:val="24"/>
          <w:lang w:val="en-AU"/>
        </w:rPr>
        <w:t xml:space="preserve"> and expert interviews, which highlighted that </w:t>
      </w:r>
      <w:proofErr w:type="spellStart"/>
      <w:r w:rsidRPr="00CF6157">
        <w:rPr>
          <w:rFonts w:ascii="Times New Roman" w:hAnsi="Times New Roman" w:cs="Times New Roman"/>
          <w:bCs/>
          <w:sz w:val="24"/>
          <w:szCs w:val="24"/>
          <w:lang w:val="en-AU"/>
        </w:rPr>
        <w:t>whānau</w:t>
      </w:r>
      <w:proofErr w:type="spellEnd"/>
      <w:r w:rsidRPr="00CF6157">
        <w:rPr>
          <w:rFonts w:ascii="Times New Roman" w:hAnsi="Times New Roman" w:cs="Times New Roman"/>
          <w:bCs/>
          <w:sz w:val="24"/>
          <w:szCs w:val="24"/>
          <w:lang w:val="en-AU"/>
        </w:rPr>
        <w:t xml:space="preserve"> start their bedtime rituals from the evening meal. Connection is one of our underpinning aka </w:t>
      </w:r>
      <w:proofErr w:type="spellStart"/>
      <w:r w:rsidRPr="00CF6157">
        <w:rPr>
          <w:rFonts w:ascii="Times New Roman" w:hAnsi="Times New Roman" w:cs="Times New Roman"/>
          <w:bCs/>
          <w:sz w:val="24"/>
          <w:szCs w:val="24"/>
          <w:lang w:val="en-AU"/>
        </w:rPr>
        <w:t>matua</w:t>
      </w:r>
      <w:proofErr w:type="spellEnd"/>
      <w:r w:rsidRPr="00CF6157">
        <w:rPr>
          <w:rFonts w:ascii="Times New Roman" w:hAnsi="Times New Roman" w:cs="Times New Roman"/>
          <w:bCs/>
          <w:sz w:val="24"/>
          <w:szCs w:val="24"/>
          <w:lang w:val="en-AU"/>
        </w:rPr>
        <w:t xml:space="preserve"> (main research threads), which has led to these three components:</w:t>
      </w:r>
      <w:r w:rsidR="00D00F18" w:rsidRPr="00CF6157">
        <w:rPr>
          <w:rFonts w:ascii="Times New Roman" w:hAnsi="Times New Roman" w:cs="Times New Roman"/>
          <w:bCs/>
          <w:i/>
          <w:iCs/>
          <w:sz w:val="24"/>
          <w:szCs w:val="24"/>
          <w:lang w:val="en-AU"/>
        </w:rPr>
        <w:t xml:space="preserve"> </w:t>
      </w:r>
    </w:p>
    <w:p w14:paraId="64AC3351" w14:textId="0F4160FA" w:rsidR="00EA24AB" w:rsidRPr="00CF6157" w:rsidRDefault="00EA24AB" w:rsidP="00DC5708">
      <w:pPr>
        <w:pStyle w:val="Text"/>
        <w:spacing w:line="360" w:lineRule="auto"/>
        <w:ind w:right="-52"/>
        <w:rPr>
          <w:rFonts w:ascii="Times New Roman" w:hAnsi="Times New Roman" w:cs="Times New Roman"/>
          <w:bCs/>
          <w:sz w:val="24"/>
          <w:szCs w:val="24"/>
          <w:lang w:val="en-AU"/>
        </w:rPr>
      </w:pPr>
    </w:p>
    <w:p w14:paraId="1432E2A0" w14:textId="107EA338" w:rsidR="00B72177" w:rsidRPr="00CF6157" w:rsidRDefault="00B72177" w:rsidP="00DC5708">
      <w:pPr>
        <w:pStyle w:val="Text"/>
        <w:spacing w:line="360" w:lineRule="auto"/>
        <w:ind w:right="-52"/>
        <w:rPr>
          <w:rFonts w:ascii="Times New Roman" w:hAnsi="Times New Roman" w:cs="Times New Roman"/>
          <w:bCs/>
          <w:sz w:val="24"/>
          <w:szCs w:val="24"/>
          <w:lang w:val="en-AU"/>
        </w:rPr>
      </w:pPr>
      <w:proofErr w:type="spellStart"/>
      <w:r w:rsidRPr="00CF6157">
        <w:rPr>
          <w:rFonts w:ascii="Times New Roman" w:hAnsi="Times New Roman" w:cs="Times New Roman"/>
          <w:b/>
          <w:sz w:val="24"/>
          <w:szCs w:val="24"/>
          <w:lang w:val="en-AU"/>
        </w:rPr>
        <w:t>Rongo</w:t>
      </w:r>
      <w:proofErr w:type="spellEnd"/>
      <w:r w:rsidRPr="00CF6157">
        <w:rPr>
          <w:rFonts w:ascii="Times New Roman" w:hAnsi="Times New Roman" w:cs="Times New Roman"/>
          <w:b/>
          <w:sz w:val="24"/>
          <w:szCs w:val="24"/>
          <w:lang w:val="en-AU"/>
        </w:rPr>
        <w:t xml:space="preserve"> time </w:t>
      </w:r>
      <w:r w:rsidRPr="00CF6157">
        <w:rPr>
          <w:rFonts w:ascii="Times New Roman" w:hAnsi="Times New Roman" w:cs="Times New Roman"/>
          <w:sz w:val="24"/>
          <w:szCs w:val="24"/>
          <w:lang w:val="en-AU"/>
        </w:rPr>
        <w:t xml:space="preserve">was named after </w:t>
      </w:r>
      <w:proofErr w:type="spellStart"/>
      <w:r w:rsidRPr="00CF6157">
        <w:rPr>
          <w:rFonts w:ascii="Times New Roman" w:hAnsi="Times New Roman" w:cs="Times New Roman"/>
          <w:sz w:val="24"/>
          <w:szCs w:val="24"/>
          <w:lang w:val="en-AU"/>
        </w:rPr>
        <w:t>Rongo</w:t>
      </w:r>
      <w:proofErr w:type="spellEnd"/>
      <w:r w:rsidRPr="00CF6157">
        <w:rPr>
          <w:rFonts w:ascii="Times New Roman" w:hAnsi="Times New Roman" w:cs="Times New Roman"/>
          <w:sz w:val="24"/>
          <w:szCs w:val="24"/>
          <w:lang w:val="en-AU"/>
        </w:rPr>
        <w:t xml:space="preserve">, the atua </w:t>
      </w:r>
      <w:r w:rsidR="00F558BD" w:rsidRPr="00CF6157">
        <w:rPr>
          <w:rFonts w:ascii="Times New Roman" w:hAnsi="Times New Roman" w:cs="Times New Roman"/>
          <w:bCs/>
          <w:sz w:val="24"/>
          <w:szCs w:val="24"/>
          <w:lang w:val="en-AU"/>
        </w:rPr>
        <w:t>(god or deity) of peace. These tools focus</w:t>
      </w:r>
      <w:r w:rsidR="00F558BD" w:rsidRPr="00CF6157">
        <w:rPr>
          <w:rFonts w:ascii="Times New Roman" w:hAnsi="Times New Roman" w:cs="Times New Roman"/>
          <w:bCs/>
          <w:sz w:val="24"/>
          <w:szCs w:val="24"/>
        </w:rPr>
        <w:t xml:space="preserve"> on helping </w:t>
      </w:r>
      <w:proofErr w:type="spellStart"/>
      <w:r w:rsidR="00F558BD" w:rsidRPr="00CF6157">
        <w:rPr>
          <w:rFonts w:ascii="Times New Roman" w:hAnsi="Times New Roman" w:cs="Times New Roman"/>
          <w:bCs/>
          <w:sz w:val="24"/>
          <w:szCs w:val="24"/>
        </w:rPr>
        <w:t>whānau</w:t>
      </w:r>
      <w:proofErr w:type="spellEnd"/>
      <w:r w:rsidR="00F558BD" w:rsidRPr="00CF6157">
        <w:rPr>
          <w:rFonts w:ascii="Times New Roman" w:hAnsi="Times New Roman" w:cs="Times New Roman"/>
          <w:bCs/>
          <w:sz w:val="24"/>
          <w:szCs w:val="24"/>
        </w:rPr>
        <w:t xml:space="preserve"> make conscious, self-determined choices about ‘lifestyle behaviours’ (such as food, activity, rituals and </w:t>
      </w:r>
      <w:proofErr w:type="spellStart"/>
      <w:r w:rsidR="00F558BD" w:rsidRPr="00CF6157">
        <w:rPr>
          <w:rFonts w:ascii="Times New Roman" w:hAnsi="Times New Roman" w:cs="Times New Roman"/>
          <w:bCs/>
          <w:sz w:val="24"/>
          <w:szCs w:val="24"/>
        </w:rPr>
        <w:t>whānau</w:t>
      </w:r>
      <w:proofErr w:type="spellEnd"/>
      <w:r w:rsidR="00F558BD" w:rsidRPr="00CF6157">
        <w:rPr>
          <w:rFonts w:ascii="Times New Roman" w:hAnsi="Times New Roman" w:cs="Times New Roman"/>
          <w:bCs/>
          <w:sz w:val="24"/>
          <w:szCs w:val="24"/>
        </w:rPr>
        <w:t xml:space="preserve"> connection) which support them to live healthy lives. Healthy lifestyles will be framed from a culturally responsive, non-prescriptive, non-judgemental perspective and we hypothesize that this intervention will improve healthy behaviours among the whole </w:t>
      </w:r>
      <w:proofErr w:type="spellStart"/>
      <w:r w:rsidR="00F558BD" w:rsidRPr="00CF6157">
        <w:rPr>
          <w:rFonts w:ascii="Times New Roman" w:hAnsi="Times New Roman" w:cs="Times New Roman"/>
          <w:bCs/>
          <w:sz w:val="24"/>
          <w:szCs w:val="24"/>
        </w:rPr>
        <w:t>whānau</w:t>
      </w:r>
      <w:proofErr w:type="spellEnd"/>
      <w:r w:rsidR="00F558BD" w:rsidRPr="00CF6157">
        <w:rPr>
          <w:rFonts w:ascii="Times New Roman" w:hAnsi="Times New Roman" w:cs="Times New Roman"/>
          <w:bCs/>
          <w:sz w:val="24"/>
          <w:szCs w:val="24"/>
        </w:rPr>
        <w:t xml:space="preserve">, resulting in better sleep for </w:t>
      </w:r>
      <w:proofErr w:type="spellStart"/>
      <w:r w:rsidR="00F558BD" w:rsidRPr="00CF6157">
        <w:rPr>
          <w:rFonts w:ascii="Times New Roman" w:hAnsi="Times New Roman" w:cs="Times New Roman"/>
          <w:bCs/>
          <w:sz w:val="24"/>
          <w:szCs w:val="24"/>
        </w:rPr>
        <w:t>pēpi</w:t>
      </w:r>
      <w:proofErr w:type="spellEnd"/>
      <w:r w:rsidR="00F558BD" w:rsidRPr="00CF6157">
        <w:rPr>
          <w:rFonts w:ascii="Times New Roman" w:hAnsi="Times New Roman" w:cs="Times New Roman"/>
          <w:bCs/>
          <w:sz w:val="24"/>
          <w:szCs w:val="24"/>
        </w:rPr>
        <w:t xml:space="preserve">. </w:t>
      </w:r>
      <w:r w:rsidRPr="00CF6157">
        <w:rPr>
          <w:rFonts w:ascii="Times New Roman" w:hAnsi="Times New Roman" w:cs="Times New Roman"/>
          <w:sz w:val="24"/>
          <w:szCs w:val="24"/>
          <w:lang w:val="en-AU"/>
        </w:rPr>
        <w:t xml:space="preserve">We identified nine personae for </w:t>
      </w:r>
      <w:proofErr w:type="spellStart"/>
      <w:r w:rsidRPr="00CF6157">
        <w:rPr>
          <w:rFonts w:ascii="Times New Roman" w:hAnsi="Times New Roman" w:cs="Times New Roman"/>
          <w:sz w:val="24"/>
          <w:szCs w:val="24"/>
          <w:lang w:val="en-AU"/>
        </w:rPr>
        <w:t>Rongo</w:t>
      </w:r>
      <w:proofErr w:type="spellEnd"/>
      <w:r w:rsidRPr="00CF6157">
        <w:rPr>
          <w:rFonts w:ascii="Times New Roman" w:hAnsi="Times New Roman" w:cs="Times New Roman"/>
          <w:sz w:val="24"/>
          <w:szCs w:val="24"/>
          <w:lang w:val="en-AU"/>
        </w:rPr>
        <w:t xml:space="preserve"> of which four have been used to shape this component. In addition to </w:t>
      </w:r>
      <w:proofErr w:type="spellStart"/>
      <w:r w:rsidRPr="00CF6157">
        <w:rPr>
          <w:rFonts w:ascii="Times New Roman" w:hAnsi="Times New Roman" w:cs="Times New Roman"/>
          <w:sz w:val="24"/>
          <w:szCs w:val="24"/>
          <w:lang w:val="en-AU"/>
        </w:rPr>
        <w:t>Rongo</w:t>
      </w:r>
      <w:proofErr w:type="spellEnd"/>
      <w:r w:rsidRPr="00CF6157">
        <w:rPr>
          <w:rFonts w:ascii="Times New Roman" w:hAnsi="Times New Roman" w:cs="Times New Roman"/>
          <w:sz w:val="24"/>
          <w:szCs w:val="24"/>
          <w:lang w:val="en-AU"/>
        </w:rPr>
        <w:t xml:space="preserve"> the atua of peace, we have used </w:t>
      </w:r>
      <w:proofErr w:type="spellStart"/>
      <w:r w:rsidRPr="00CF6157">
        <w:rPr>
          <w:rFonts w:ascii="Times New Roman" w:hAnsi="Times New Roman" w:cs="Times New Roman"/>
          <w:sz w:val="24"/>
          <w:szCs w:val="24"/>
          <w:lang w:val="en-AU"/>
        </w:rPr>
        <w:t>Rongo</w:t>
      </w:r>
      <w:proofErr w:type="spellEnd"/>
      <w:r w:rsidRPr="00CF6157">
        <w:rPr>
          <w:rFonts w:ascii="Times New Roman" w:hAnsi="Times New Roman" w:cs="Times New Roman"/>
          <w:sz w:val="24"/>
          <w:szCs w:val="24"/>
          <w:lang w:val="en-AU"/>
        </w:rPr>
        <w:t xml:space="preserve"> </w:t>
      </w:r>
      <w:proofErr w:type="spellStart"/>
      <w:r w:rsidRPr="00CF6157">
        <w:rPr>
          <w:rFonts w:ascii="Times New Roman" w:hAnsi="Times New Roman" w:cs="Times New Roman"/>
          <w:sz w:val="24"/>
          <w:szCs w:val="24"/>
          <w:lang w:val="en-AU"/>
        </w:rPr>
        <w:t>Maraeroa</w:t>
      </w:r>
      <w:proofErr w:type="spellEnd"/>
      <w:r w:rsidRPr="00CF6157">
        <w:rPr>
          <w:rFonts w:ascii="Times New Roman" w:hAnsi="Times New Roman" w:cs="Times New Roman"/>
          <w:sz w:val="24"/>
          <w:szCs w:val="24"/>
          <w:lang w:val="en-AU"/>
        </w:rPr>
        <w:t xml:space="preserve"> who is the atua of the great expanse (typically the ocean). This persona gave us an opportunity to look at ways to incorporate outdoor activity for </w:t>
      </w:r>
      <w:proofErr w:type="spellStart"/>
      <w:r w:rsidRPr="00CF6157">
        <w:rPr>
          <w:rFonts w:ascii="Times New Roman" w:hAnsi="Times New Roman" w:cs="Times New Roman"/>
          <w:sz w:val="24"/>
          <w:szCs w:val="24"/>
          <w:lang w:val="en-AU"/>
        </w:rPr>
        <w:t>whānau</w:t>
      </w:r>
      <w:proofErr w:type="spellEnd"/>
      <w:r w:rsidRPr="00CF6157">
        <w:rPr>
          <w:rFonts w:ascii="Times New Roman" w:hAnsi="Times New Roman" w:cs="Times New Roman"/>
          <w:sz w:val="24"/>
          <w:szCs w:val="24"/>
          <w:lang w:val="en-AU"/>
        </w:rPr>
        <w:t xml:space="preserve">. We composed a walking jingle and </w:t>
      </w:r>
      <w:proofErr w:type="spellStart"/>
      <w:r w:rsidRPr="00CF6157">
        <w:rPr>
          <w:rFonts w:ascii="Times New Roman" w:hAnsi="Times New Roman" w:cs="Times New Roman"/>
          <w:sz w:val="24"/>
          <w:szCs w:val="24"/>
          <w:lang w:val="en-AU"/>
        </w:rPr>
        <w:t>tatai</w:t>
      </w:r>
      <w:proofErr w:type="spellEnd"/>
      <w:r w:rsidRPr="00CF6157">
        <w:rPr>
          <w:rFonts w:ascii="Times New Roman" w:hAnsi="Times New Roman" w:cs="Times New Roman"/>
          <w:sz w:val="24"/>
          <w:szCs w:val="24"/>
          <w:lang w:val="en-AU"/>
        </w:rPr>
        <w:t xml:space="preserve"> which are short forms of karakia to help </w:t>
      </w:r>
      <w:proofErr w:type="spellStart"/>
      <w:r w:rsidRPr="00CF6157">
        <w:rPr>
          <w:rFonts w:ascii="Times New Roman" w:hAnsi="Times New Roman" w:cs="Times New Roman"/>
          <w:sz w:val="24"/>
          <w:szCs w:val="24"/>
          <w:lang w:val="en-AU"/>
        </w:rPr>
        <w:t>wh</w:t>
      </w:r>
      <w:r w:rsidR="00293984">
        <w:rPr>
          <w:rFonts w:ascii="Times New Roman" w:hAnsi="Times New Roman" w:cs="Times New Roman"/>
          <w:sz w:val="24"/>
          <w:szCs w:val="24"/>
          <w:lang w:val="en-AU"/>
        </w:rPr>
        <w:t>ā</w:t>
      </w:r>
      <w:r w:rsidRPr="00CF6157">
        <w:rPr>
          <w:rFonts w:ascii="Times New Roman" w:hAnsi="Times New Roman" w:cs="Times New Roman"/>
          <w:sz w:val="24"/>
          <w:szCs w:val="24"/>
          <w:lang w:val="en-AU"/>
        </w:rPr>
        <w:t>nau</w:t>
      </w:r>
      <w:proofErr w:type="spellEnd"/>
      <w:r w:rsidRPr="00CF6157">
        <w:rPr>
          <w:rFonts w:ascii="Times New Roman" w:hAnsi="Times New Roman" w:cs="Times New Roman"/>
          <w:sz w:val="24"/>
          <w:szCs w:val="24"/>
          <w:lang w:val="en-AU"/>
        </w:rPr>
        <w:t xml:space="preserve"> connect to the spaces they will interact with.</w:t>
      </w:r>
      <w:r w:rsidR="00813BF1" w:rsidRPr="00CF6157">
        <w:rPr>
          <w:rFonts w:ascii="Times New Roman" w:hAnsi="Times New Roman" w:cs="Times New Roman"/>
          <w:sz w:val="24"/>
          <w:szCs w:val="24"/>
          <w:lang w:val="en-AU"/>
        </w:rPr>
        <w:t xml:space="preserve"> </w:t>
      </w:r>
      <w:proofErr w:type="spellStart"/>
      <w:r w:rsidRPr="00CF6157">
        <w:rPr>
          <w:rFonts w:ascii="Times New Roman" w:hAnsi="Times New Roman" w:cs="Times New Roman"/>
          <w:sz w:val="24"/>
          <w:szCs w:val="24"/>
          <w:lang w:val="en-AU"/>
        </w:rPr>
        <w:t>Rongo</w:t>
      </w:r>
      <w:proofErr w:type="spellEnd"/>
      <w:r w:rsidRPr="00CF6157">
        <w:rPr>
          <w:rFonts w:ascii="Times New Roman" w:hAnsi="Times New Roman" w:cs="Times New Roman"/>
          <w:sz w:val="24"/>
          <w:szCs w:val="24"/>
          <w:lang w:val="en-AU"/>
        </w:rPr>
        <w:t xml:space="preserve"> </w:t>
      </w:r>
      <w:proofErr w:type="spellStart"/>
      <w:r w:rsidRPr="00CF6157">
        <w:rPr>
          <w:rFonts w:ascii="Times New Roman" w:hAnsi="Times New Roman" w:cs="Times New Roman"/>
          <w:sz w:val="24"/>
          <w:szCs w:val="24"/>
          <w:lang w:val="en-AU"/>
        </w:rPr>
        <w:t>m</w:t>
      </w:r>
      <w:r w:rsidR="00A404D8" w:rsidRPr="00CF6157">
        <w:rPr>
          <w:rFonts w:ascii="Times New Roman" w:hAnsi="Times New Roman" w:cs="Times New Roman"/>
          <w:sz w:val="24"/>
          <w:szCs w:val="24"/>
          <w:lang w:val="en-AU"/>
        </w:rPr>
        <w:t>ā</w:t>
      </w:r>
      <w:proofErr w:type="spellEnd"/>
      <w:r w:rsidRPr="00CF6157">
        <w:rPr>
          <w:rFonts w:ascii="Times New Roman" w:hAnsi="Times New Roman" w:cs="Times New Roman"/>
          <w:sz w:val="24"/>
          <w:szCs w:val="24"/>
          <w:lang w:val="en-AU"/>
        </w:rPr>
        <w:t xml:space="preserve"> </w:t>
      </w:r>
      <w:proofErr w:type="spellStart"/>
      <w:r w:rsidR="00A404D8" w:rsidRPr="00CF6157">
        <w:rPr>
          <w:rFonts w:ascii="Times New Roman" w:hAnsi="Times New Roman" w:cs="Times New Roman"/>
          <w:sz w:val="24"/>
          <w:szCs w:val="24"/>
          <w:lang w:val="en-AU"/>
        </w:rPr>
        <w:t>Tā</w:t>
      </w:r>
      <w:r w:rsidRPr="00CF6157">
        <w:rPr>
          <w:rFonts w:ascii="Times New Roman" w:hAnsi="Times New Roman" w:cs="Times New Roman"/>
          <w:sz w:val="24"/>
          <w:szCs w:val="24"/>
          <w:lang w:val="en-AU"/>
        </w:rPr>
        <w:t>ne</w:t>
      </w:r>
      <w:proofErr w:type="spellEnd"/>
      <w:r w:rsidRPr="00CF6157">
        <w:rPr>
          <w:rFonts w:ascii="Times New Roman" w:hAnsi="Times New Roman" w:cs="Times New Roman"/>
          <w:sz w:val="24"/>
          <w:szCs w:val="24"/>
          <w:lang w:val="en-AU"/>
        </w:rPr>
        <w:t xml:space="preserve"> is the atua of cultivated food</w:t>
      </w:r>
      <w:r w:rsidR="00813BF1" w:rsidRPr="00CF6157">
        <w:rPr>
          <w:rFonts w:ascii="Times New Roman" w:hAnsi="Times New Roman" w:cs="Times New Roman"/>
          <w:sz w:val="24"/>
          <w:szCs w:val="24"/>
          <w:lang w:val="en-AU"/>
        </w:rPr>
        <w:t>;</w:t>
      </w:r>
      <w:r w:rsidRPr="00CF6157">
        <w:rPr>
          <w:rFonts w:ascii="Times New Roman" w:hAnsi="Times New Roman" w:cs="Times New Roman"/>
          <w:sz w:val="24"/>
          <w:szCs w:val="24"/>
          <w:lang w:val="en-AU"/>
        </w:rPr>
        <w:t xml:space="preserve"> this persona allowed us to incorporate ritual </w:t>
      </w:r>
      <w:r w:rsidR="00813BF1" w:rsidRPr="00CF6157">
        <w:rPr>
          <w:rFonts w:ascii="Times New Roman" w:hAnsi="Times New Roman" w:cs="Times New Roman"/>
          <w:sz w:val="24"/>
          <w:szCs w:val="24"/>
          <w:lang w:val="en-AU"/>
        </w:rPr>
        <w:t>into</w:t>
      </w:r>
      <w:r w:rsidRPr="00CF6157">
        <w:rPr>
          <w:rFonts w:ascii="Times New Roman" w:hAnsi="Times New Roman" w:cs="Times New Roman"/>
          <w:sz w:val="24"/>
          <w:szCs w:val="24"/>
          <w:lang w:val="en-AU"/>
        </w:rPr>
        <w:t xml:space="preserve"> food related </w:t>
      </w:r>
      <w:r w:rsidRPr="00CF6157">
        <w:rPr>
          <w:rFonts w:ascii="Times New Roman" w:hAnsi="Times New Roman" w:cs="Times New Roman"/>
          <w:sz w:val="24"/>
          <w:szCs w:val="24"/>
          <w:lang w:val="en-AU"/>
        </w:rPr>
        <w:lastRenderedPageBreak/>
        <w:t xml:space="preserve">activities. We </w:t>
      </w:r>
      <w:r w:rsidR="00813BF1" w:rsidRPr="00CF6157">
        <w:rPr>
          <w:rFonts w:ascii="Times New Roman" w:hAnsi="Times New Roman" w:cs="Times New Roman"/>
          <w:sz w:val="24"/>
          <w:szCs w:val="24"/>
          <w:lang w:val="en-AU"/>
        </w:rPr>
        <w:t xml:space="preserve">have </w:t>
      </w:r>
      <w:r w:rsidRPr="00CF6157">
        <w:rPr>
          <w:rFonts w:ascii="Times New Roman" w:hAnsi="Times New Roman" w:cs="Times New Roman"/>
          <w:sz w:val="24"/>
          <w:szCs w:val="24"/>
          <w:lang w:val="en-AU"/>
        </w:rPr>
        <w:t>composed karakia</w:t>
      </w:r>
      <w:r w:rsidR="00813BF1" w:rsidRPr="00CF6157">
        <w:rPr>
          <w:rFonts w:ascii="Times New Roman" w:hAnsi="Times New Roman" w:cs="Times New Roman"/>
          <w:sz w:val="24"/>
          <w:szCs w:val="24"/>
          <w:lang w:val="en-AU"/>
        </w:rPr>
        <w:t xml:space="preserve"> and developed</w:t>
      </w:r>
      <w:r w:rsidRPr="00CF6157">
        <w:rPr>
          <w:rFonts w:ascii="Times New Roman" w:hAnsi="Times New Roman" w:cs="Times New Roman"/>
          <w:sz w:val="24"/>
          <w:szCs w:val="24"/>
          <w:lang w:val="en-AU"/>
        </w:rPr>
        <w:t xml:space="preserve"> short videos and activities to increase the ritual around dinner and connection amongst </w:t>
      </w:r>
      <w:proofErr w:type="spellStart"/>
      <w:r w:rsidRPr="00CF6157">
        <w:rPr>
          <w:rFonts w:ascii="Times New Roman" w:hAnsi="Times New Roman" w:cs="Times New Roman"/>
          <w:sz w:val="24"/>
          <w:szCs w:val="24"/>
          <w:lang w:val="en-AU"/>
        </w:rPr>
        <w:t>wh</w:t>
      </w:r>
      <w:r w:rsidR="00813BF1" w:rsidRPr="00CF6157">
        <w:rPr>
          <w:rFonts w:ascii="Times New Roman" w:hAnsi="Times New Roman" w:cs="Times New Roman"/>
          <w:sz w:val="24"/>
          <w:szCs w:val="24"/>
          <w:lang w:val="en-AU"/>
        </w:rPr>
        <w:t>ā</w:t>
      </w:r>
      <w:r w:rsidRPr="00CF6157">
        <w:rPr>
          <w:rFonts w:ascii="Times New Roman" w:hAnsi="Times New Roman" w:cs="Times New Roman"/>
          <w:sz w:val="24"/>
          <w:szCs w:val="24"/>
          <w:lang w:val="en-AU"/>
        </w:rPr>
        <w:t>nau</w:t>
      </w:r>
      <w:proofErr w:type="spellEnd"/>
      <w:r w:rsidRPr="00CF6157">
        <w:rPr>
          <w:rFonts w:ascii="Times New Roman" w:hAnsi="Times New Roman" w:cs="Times New Roman"/>
          <w:sz w:val="24"/>
          <w:szCs w:val="24"/>
          <w:lang w:val="en-AU"/>
        </w:rPr>
        <w:t>.</w:t>
      </w:r>
    </w:p>
    <w:p w14:paraId="5A3208DF" w14:textId="77777777" w:rsidR="00B72177" w:rsidRPr="00CF6157" w:rsidRDefault="00B72177" w:rsidP="00DC5708">
      <w:pPr>
        <w:pStyle w:val="Text"/>
        <w:spacing w:line="360" w:lineRule="auto"/>
        <w:ind w:right="-52"/>
        <w:rPr>
          <w:rFonts w:ascii="Times New Roman" w:hAnsi="Times New Roman" w:cs="Times New Roman"/>
          <w:bCs/>
          <w:sz w:val="24"/>
          <w:szCs w:val="24"/>
          <w:lang w:val="en-AU"/>
        </w:rPr>
      </w:pPr>
    </w:p>
    <w:p w14:paraId="389EE1CA" w14:textId="74E6CE6A" w:rsidR="00813BF1" w:rsidRPr="00CF6157" w:rsidRDefault="00813BF1" w:rsidP="00DC5708">
      <w:pPr>
        <w:spacing w:line="360" w:lineRule="auto"/>
        <w:rPr>
          <w:rFonts w:ascii="Times New Roman" w:hAnsi="Times New Roman"/>
          <w:sz w:val="24"/>
          <w:szCs w:val="24"/>
          <w:lang w:val="en-AU"/>
        </w:rPr>
      </w:pPr>
      <w:proofErr w:type="spellStart"/>
      <w:r w:rsidRPr="00CF6157">
        <w:rPr>
          <w:rFonts w:ascii="Times New Roman" w:hAnsi="Times New Roman"/>
          <w:b/>
          <w:sz w:val="24"/>
          <w:szCs w:val="24"/>
          <w:lang w:val="en-AU"/>
        </w:rPr>
        <w:t>Uru</w:t>
      </w:r>
      <w:proofErr w:type="spellEnd"/>
      <w:r w:rsidRPr="00CF6157">
        <w:rPr>
          <w:rFonts w:ascii="Times New Roman" w:hAnsi="Times New Roman"/>
          <w:b/>
          <w:sz w:val="24"/>
          <w:szCs w:val="24"/>
          <w:lang w:val="en-AU"/>
        </w:rPr>
        <w:t xml:space="preserve"> time</w:t>
      </w:r>
      <w:r w:rsidRPr="00CF6157">
        <w:rPr>
          <w:rFonts w:ascii="Times New Roman" w:hAnsi="Times New Roman"/>
          <w:sz w:val="24"/>
          <w:szCs w:val="24"/>
          <w:lang w:val="en-AU"/>
        </w:rPr>
        <w:t xml:space="preserve"> </w:t>
      </w:r>
      <w:r w:rsidRPr="00CF6157">
        <w:rPr>
          <w:rFonts w:ascii="Times New Roman" w:hAnsi="Times New Roman"/>
          <w:bCs/>
          <w:sz w:val="24"/>
          <w:szCs w:val="24"/>
          <w:lang w:val="en-AU"/>
        </w:rPr>
        <w:t xml:space="preserve">has been named for </w:t>
      </w:r>
      <w:proofErr w:type="spellStart"/>
      <w:r w:rsidRPr="00CF6157">
        <w:rPr>
          <w:rFonts w:ascii="Times New Roman" w:hAnsi="Times New Roman"/>
          <w:bCs/>
          <w:sz w:val="24"/>
          <w:szCs w:val="24"/>
          <w:lang w:val="en-AU"/>
        </w:rPr>
        <w:t>Uru-te-Ngangana</w:t>
      </w:r>
      <w:proofErr w:type="spellEnd"/>
      <w:r w:rsidRPr="00CF6157">
        <w:rPr>
          <w:rFonts w:ascii="Times New Roman" w:hAnsi="Times New Roman"/>
          <w:bCs/>
          <w:sz w:val="24"/>
          <w:szCs w:val="24"/>
          <w:lang w:val="en-AU"/>
        </w:rPr>
        <w:t xml:space="preserve">, the red light which expands across and ignites the sky at dawn and dusk. This intervention </w:t>
      </w:r>
      <w:r w:rsidRPr="00CF6157">
        <w:rPr>
          <w:rFonts w:ascii="Times New Roman" w:hAnsi="Times New Roman"/>
          <w:bCs/>
          <w:sz w:val="24"/>
          <w:szCs w:val="24"/>
        </w:rPr>
        <w:t xml:space="preserve">focuses on providing </w:t>
      </w:r>
      <w:proofErr w:type="spellStart"/>
      <w:r w:rsidRPr="00CF6157">
        <w:rPr>
          <w:rFonts w:ascii="Times New Roman" w:hAnsi="Times New Roman"/>
          <w:bCs/>
          <w:sz w:val="24"/>
          <w:szCs w:val="24"/>
        </w:rPr>
        <w:t>whānau</w:t>
      </w:r>
      <w:proofErr w:type="spellEnd"/>
      <w:r w:rsidRPr="00CF6157">
        <w:rPr>
          <w:rFonts w:ascii="Times New Roman" w:hAnsi="Times New Roman"/>
          <w:bCs/>
          <w:sz w:val="24"/>
          <w:szCs w:val="24"/>
        </w:rPr>
        <w:t xml:space="preserve"> with online tools and resources to help settle </w:t>
      </w:r>
      <w:proofErr w:type="spellStart"/>
      <w:r w:rsidRPr="00CF6157">
        <w:rPr>
          <w:rFonts w:ascii="Times New Roman" w:hAnsi="Times New Roman"/>
          <w:bCs/>
          <w:sz w:val="24"/>
          <w:szCs w:val="24"/>
        </w:rPr>
        <w:t>pēpi</w:t>
      </w:r>
      <w:proofErr w:type="spellEnd"/>
      <w:r w:rsidRPr="00CF6157">
        <w:rPr>
          <w:rFonts w:ascii="Times New Roman" w:hAnsi="Times New Roman"/>
          <w:bCs/>
          <w:sz w:val="24"/>
          <w:szCs w:val="24"/>
        </w:rPr>
        <w:t xml:space="preserve"> to sleep. From a </w:t>
      </w:r>
      <w:proofErr w:type="spellStart"/>
      <w:r w:rsidRPr="00CF6157">
        <w:rPr>
          <w:rFonts w:ascii="Times New Roman" w:hAnsi="Times New Roman"/>
          <w:bCs/>
          <w:sz w:val="24"/>
          <w:szCs w:val="24"/>
        </w:rPr>
        <w:t>Te</w:t>
      </w:r>
      <w:proofErr w:type="spellEnd"/>
      <w:r w:rsidRPr="00CF6157">
        <w:rPr>
          <w:rFonts w:ascii="Times New Roman" w:hAnsi="Times New Roman"/>
          <w:bCs/>
          <w:sz w:val="24"/>
          <w:szCs w:val="24"/>
        </w:rPr>
        <w:t xml:space="preserve"> </w:t>
      </w:r>
      <w:proofErr w:type="spellStart"/>
      <w:r w:rsidRPr="00CF6157">
        <w:rPr>
          <w:rFonts w:ascii="Times New Roman" w:hAnsi="Times New Roman"/>
          <w:bCs/>
          <w:sz w:val="24"/>
          <w:szCs w:val="24"/>
        </w:rPr>
        <w:t>Ao</w:t>
      </w:r>
      <w:proofErr w:type="spellEnd"/>
      <w:r w:rsidRPr="00CF6157">
        <w:rPr>
          <w:rFonts w:ascii="Times New Roman" w:hAnsi="Times New Roman"/>
          <w:bCs/>
          <w:sz w:val="24"/>
          <w:szCs w:val="24"/>
        </w:rPr>
        <w:t xml:space="preserve"> Māori perspective, this </w:t>
      </w:r>
      <w:proofErr w:type="spellStart"/>
      <w:r w:rsidRPr="00CF6157">
        <w:rPr>
          <w:rFonts w:ascii="Times New Roman" w:hAnsi="Times New Roman"/>
          <w:bCs/>
          <w:sz w:val="24"/>
          <w:szCs w:val="24"/>
        </w:rPr>
        <w:t>pou</w:t>
      </w:r>
      <w:proofErr w:type="spellEnd"/>
      <w:r w:rsidRPr="00CF6157">
        <w:rPr>
          <w:rFonts w:ascii="Times New Roman" w:hAnsi="Times New Roman"/>
          <w:bCs/>
          <w:sz w:val="24"/>
          <w:szCs w:val="24"/>
        </w:rPr>
        <w:t xml:space="preserve"> can be viewed as providing </w:t>
      </w:r>
      <w:proofErr w:type="spellStart"/>
      <w:r w:rsidRPr="00CF6157">
        <w:rPr>
          <w:rFonts w:ascii="Times New Roman" w:hAnsi="Times New Roman"/>
          <w:bCs/>
          <w:sz w:val="24"/>
          <w:szCs w:val="24"/>
        </w:rPr>
        <w:t>whānau</w:t>
      </w:r>
      <w:proofErr w:type="spellEnd"/>
      <w:r w:rsidRPr="00CF6157">
        <w:rPr>
          <w:rFonts w:ascii="Times New Roman" w:hAnsi="Times New Roman"/>
          <w:bCs/>
          <w:sz w:val="24"/>
          <w:szCs w:val="24"/>
        </w:rPr>
        <w:t xml:space="preserve"> with tools and resources to help “transition” their </w:t>
      </w:r>
      <w:proofErr w:type="spellStart"/>
      <w:r w:rsidRPr="00CF6157">
        <w:rPr>
          <w:rFonts w:ascii="Times New Roman" w:hAnsi="Times New Roman"/>
          <w:bCs/>
          <w:sz w:val="24"/>
          <w:szCs w:val="24"/>
        </w:rPr>
        <w:t>pēpi</w:t>
      </w:r>
      <w:proofErr w:type="spellEnd"/>
      <w:r w:rsidRPr="00CF6157">
        <w:rPr>
          <w:rFonts w:ascii="Times New Roman" w:hAnsi="Times New Roman"/>
          <w:bCs/>
          <w:sz w:val="24"/>
          <w:szCs w:val="24"/>
        </w:rPr>
        <w:t xml:space="preserve"> from an awake state of being to the state of being asleep. From a more western paradigm, this is likely to be viewed as a “bedtime routine” which prepares children for sleep. </w:t>
      </w:r>
      <w:r w:rsidRPr="00CF6157">
        <w:rPr>
          <w:rFonts w:ascii="Times New Roman" w:hAnsi="Times New Roman"/>
          <w:sz w:val="24"/>
          <w:szCs w:val="24"/>
          <w:lang w:val="en-AU"/>
        </w:rPr>
        <w:t xml:space="preserve"> As our research showed us that the main tools </w:t>
      </w:r>
      <w:proofErr w:type="spellStart"/>
      <w:r w:rsidRPr="00CF6157">
        <w:rPr>
          <w:rFonts w:ascii="Times New Roman" w:hAnsi="Times New Roman"/>
          <w:sz w:val="24"/>
          <w:szCs w:val="24"/>
          <w:lang w:val="en-AU"/>
        </w:rPr>
        <w:t>whānau</w:t>
      </w:r>
      <w:proofErr w:type="spellEnd"/>
      <w:r w:rsidRPr="00CF6157">
        <w:rPr>
          <w:rFonts w:ascii="Times New Roman" w:hAnsi="Times New Roman"/>
          <w:sz w:val="24"/>
          <w:szCs w:val="24"/>
          <w:lang w:val="en-AU"/>
        </w:rPr>
        <w:t xml:space="preserve"> use for sleep are water based such as a shower or bath, but also more laterally such as a walk along the beach, we developed waiata and </w:t>
      </w:r>
      <w:proofErr w:type="spellStart"/>
      <w:r w:rsidRPr="00CF6157">
        <w:rPr>
          <w:rFonts w:ascii="Times New Roman" w:hAnsi="Times New Roman"/>
          <w:sz w:val="24"/>
          <w:szCs w:val="24"/>
          <w:lang w:val="en-AU"/>
        </w:rPr>
        <w:t>oriori</w:t>
      </w:r>
      <w:proofErr w:type="spellEnd"/>
      <w:r w:rsidRPr="00CF6157">
        <w:rPr>
          <w:rFonts w:ascii="Times New Roman" w:hAnsi="Times New Roman"/>
          <w:sz w:val="24"/>
          <w:szCs w:val="24"/>
          <w:lang w:val="en-AU"/>
        </w:rPr>
        <w:t xml:space="preserve"> for bath time, for massaging baby, a lullaby for sleep and a sleep story. Other tools are </w:t>
      </w:r>
      <w:proofErr w:type="spellStart"/>
      <w:r w:rsidRPr="00CF6157">
        <w:rPr>
          <w:rFonts w:ascii="Times New Roman" w:hAnsi="Times New Roman"/>
          <w:sz w:val="24"/>
          <w:szCs w:val="24"/>
          <w:lang w:val="en-AU"/>
        </w:rPr>
        <w:t>purakau</w:t>
      </w:r>
      <w:proofErr w:type="spellEnd"/>
      <w:r w:rsidRPr="00CF6157">
        <w:rPr>
          <w:rFonts w:ascii="Times New Roman" w:hAnsi="Times New Roman"/>
          <w:sz w:val="24"/>
          <w:szCs w:val="24"/>
          <w:lang w:val="en-AU"/>
        </w:rPr>
        <w:t xml:space="preserve"> based, such as karakia (prayer), </w:t>
      </w:r>
      <w:proofErr w:type="spellStart"/>
      <w:r w:rsidRPr="00CF6157">
        <w:rPr>
          <w:rFonts w:ascii="Times New Roman" w:hAnsi="Times New Roman"/>
          <w:sz w:val="24"/>
          <w:szCs w:val="24"/>
          <w:lang w:val="en-AU"/>
        </w:rPr>
        <w:t>oriori</w:t>
      </w:r>
      <w:proofErr w:type="spellEnd"/>
      <w:r w:rsidRPr="00CF6157">
        <w:rPr>
          <w:rFonts w:ascii="Times New Roman" w:hAnsi="Times New Roman"/>
          <w:sz w:val="24"/>
          <w:szCs w:val="24"/>
          <w:lang w:val="en-AU"/>
        </w:rPr>
        <w:t xml:space="preserve"> (lullaby), </w:t>
      </w:r>
      <w:proofErr w:type="spellStart"/>
      <w:r w:rsidRPr="00CF6157">
        <w:rPr>
          <w:rFonts w:ascii="Times New Roman" w:hAnsi="Times New Roman"/>
          <w:sz w:val="24"/>
          <w:szCs w:val="24"/>
          <w:lang w:val="en-AU"/>
        </w:rPr>
        <w:t>kōrero</w:t>
      </w:r>
      <w:proofErr w:type="spellEnd"/>
      <w:r w:rsidRPr="00CF6157">
        <w:rPr>
          <w:rFonts w:ascii="Times New Roman" w:hAnsi="Times New Roman"/>
          <w:sz w:val="24"/>
          <w:szCs w:val="24"/>
          <w:lang w:val="en-AU"/>
        </w:rPr>
        <w:t xml:space="preserve"> (stories), and kai (food) before sleep.</w:t>
      </w:r>
    </w:p>
    <w:p w14:paraId="0694D226" w14:textId="77777777" w:rsidR="00B72177" w:rsidRPr="00CF6157" w:rsidRDefault="00B72177" w:rsidP="00DC5708">
      <w:pPr>
        <w:pStyle w:val="Text"/>
        <w:spacing w:line="360" w:lineRule="auto"/>
        <w:ind w:right="-52"/>
        <w:rPr>
          <w:rFonts w:ascii="Times New Roman" w:hAnsi="Times New Roman" w:cs="Times New Roman"/>
          <w:bCs/>
          <w:sz w:val="24"/>
          <w:szCs w:val="24"/>
          <w:lang w:val="en-AU"/>
        </w:rPr>
      </w:pPr>
    </w:p>
    <w:p w14:paraId="03FB0605" w14:textId="1363F270" w:rsidR="00EB3E76" w:rsidRPr="00CF6157" w:rsidRDefault="005749B3" w:rsidP="00DC5708">
      <w:pPr>
        <w:pStyle w:val="Text"/>
        <w:spacing w:line="360" w:lineRule="auto"/>
        <w:ind w:right="-52"/>
        <w:rPr>
          <w:rFonts w:ascii="Times New Roman" w:hAnsi="Times New Roman" w:cs="Times New Roman"/>
          <w:bCs/>
          <w:sz w:val="24"/>
          <w:szCs w:val="24"/>
        </w:rPr>
      </w:pPr>
      <w:r w:rsidRPr="00CF6157">
        <w:rPr>
          <w:rFonts w:ascii="Times New Roman" w:hAnsi="Times New Roman" w:cs="Times New Roman"/>
          <w:bCs/>
          <w:sz w:val="24"/>
          <w:szCs w:val="24"/>
          <w:lang w:val="en-AU"/>
        </w:rPr>
        <w:t xml:space="preserve">The third </w:t>
      </w:r>
      <w:proofErr w:type="spellStart"/>
      <w:r w:rsidRPr="00CF6157">
        <w:rPr>
          <w:rFonts w:ascii="Times New Roman" w:hAnsi="Times New Roman" w:cs="Times New Roman"/>
          <w:bCs/>
          <w:sz w:val="24"/>
          <w:szCs w:val="24"/>
          <w:lang w:val="en-AU"/>
        </w:rPr>
        <w:t>pou</w:t>
      </w:r>
      <w:proofErr w:type="spellEnd"/>
      <w:r w:rsidRPr="00CF6157">
        <w:rPr>
          <w:rFonts w:ascii="Times New Roman" w:hAnsi="Times New Roman" w:cs="Times New Roman"/>
          <w:bCs/>
          <w:sz w:val="24"/>
          <w:szCs w:val="24"/>
          <w:lang w:val="en-AU"/>
        </w:rPr>
        <w:t xml:space="preserve"> is named </w:t>
      </w:r>
      <w:proofErr w:type="spellStart"/>
      <w:r w:rsidRPr="00CF6157">
        <w:rPr>
          <w:rFonts w:ascii="Times New Roman" w:hAnsi="Times New Roman" w:cs="Times New Roman"/>
          <w:b/>
          <w:sz w:val="24"/>
          <w:szCs w:val="24"/>
          <w:lang w:val="en-AU"/>
        </w:rPr>
        <w:t>w</w:t>
      </w:r>
      <w:r w:rsidR="009B52B3" w:rsidRPr="00CF6157">
        <w:rPr>
          <w:rFonts w:ascii="Times New Roman" w:hAnsi="Times New Roman" w:cs="Times New Roman"/>
          <w:b/>
          <w:sz w:val="24"/>
          <w:szCs w:val="24"/>
          <w:lang w:val="en-AU"/>
        </w:rPr>
        <w:t>hānau</w:t>
      </w:r>
      <w:proofErr w:type="spellEnd"/>
      <w:r w:rsidR="009B52B3" w:rsidRPr="00CF6157">
        <w:rPr>
          <w:rFonts w:ascii="Times New Roman" w:hAnsi="Times New Roman" w:cs="Times New Roman"/>
          <w:b/>
          <w:sz w:val="24"/>
          <w:szCs w:val="24"/>
          <w:lang w:val="en-AU"/>
        </w:rPr>
        <w:t xml:space="preserve"> support</w:t>
      </w:r>
      <w:r w:rsidRPr="00CF6157">
        <w:rPr>
          <w:rFonts w:ascii="Times New Roman" w:hAnsi="Times New Roman" w:cs="Times New Roman"/>
          <w:bCs/>
          <w:sz w:val="24"/>
          <w:szCs w:val="24"/>
          <w:lang w:val="en-AU"/>
        </w:rPr>
        <w:t>.</w:t>
      </w:r>
      <w:r w:rsidRPr="00CF6157">
        <w:rPr>
          <w:rFonts w:ascii="Times New Roman" w:hAnsi="Times New Roman" w:cs="Times New Roman"/>
          <w:b/>
          <w:sz w:val="24"/>
          <w:szCs w:val="24"/>
          <w:lang w:val="en-AU"/>
        </w:rPr>
        <w:t xml:space="preserve"> </w:t>
      </w:r>
      <w:r w:rsidR="00E47A5C" w:rsidRPr="00CF6157">
        <w:rPr>
          <w:rFonts w:ascii="Times New Roman" w:hAnsi="Times New Roman" w:cs="Times New Roman"/>
          <w:bCs/>
          <w:sz w:val="24"/>
          <w:szCs w:val="24"/>
          <w:lang w:val="en-AU"/>
        </w:rPr>
        <w:t xml:space="preserve">This intervention will help participating </w:t>
      </w:r>
      <w:proofErr w:type="spellStart"/>
      <w:r w:rsidR="00E47A5C" w:rsidRPr="00CF6157">
        <w:rPr>
          <w:rFonts w:ascii="Times New Roman" w:hAnsi="Times New Roman" w:cs="Times New Roman"/>
          <w:bCs/>
          <w:sz w:val="24"/>
          <w:szCs w:val="24"/>
          <w:lang w:val="en-AU"/>
        </w:rPr>
        <w:t>whānau</w:t>
      </w:r>
      <w:proofErr w:type="spellEnd"/>
      <w:r w:rsidR="00E47A5C" w:rsidRPr="00CF6157">
        <w:rPr>
          <w:rFonts w:ascii="Times New Roman" w:hAnsi="Times New Roman" w:cs="Times New Roman"/>
          <w:bCs/>
          <w:sz w:val="24"/>
          <w:szCs w:val="24"/>
          <w:lang w:val="en-AU"/>
        </w:rPr>
        <w:t xml:space="preserve"> to </w:t>
      </w:r>
      <w:r w:rsidR="0046357E" w:rsidRPr="00CF6157">
        <w:rPr>
          <w:rFonts w:ascii="Times New Roman" w:hAnsi="Times New Roman" w:cs="Times New Roman"/>
          <w:bCs/>
          <w:sz w:val="24"/>
          <w:szCs w:val="24"/>
        </w:rPr>
        <w:t xml:space="preserve">identify the </w:t>
      </w:r>
      <w:r w:rsidR="00E47A5C" w:rsidRPr="00CF6157">
        <w:rPr>
          <w:rFonts w:ascii="Times New Roman" w:hAnsi="Times New Roman" w:cs="Times New Roman"/>
          <w:bCs/>
          <w:sz w:val="24"/>
          <w:szCs w:val="24"/>
        </w:rPr>
        <w:t xml:space="preserve">multiple types of </w:t>
      </w:r>
      <w:r w:rsidR="0046357E" w:rsidRPr="00CF6157">
        <w:rPr>
          <w:rFonts w:ascii="Times New Roman" w:hAnsi="Times New Roman" w:cs="Times New Roman"/>
          <w:bCs/>
          <w:sz w:val="24"/>
          <w:szCs w:val="24"/>
        </w:rPr>
        <w:t xml:space="preserve">resources and support </w:t>
      </w:r>
      <w:r w:rsidR="00E47A5C" w:rsidRPr="00CF6157">
        <w:rPr>
          <w:rFonts w:ascii="Times New Roman" w:hAnsi="Times New Roman" w:cs="Times New Roman"/>
          <w:bCs/>
          <w:sz w:val="24"/>
          <w:szCs w:val="24"/>
        </w:rPr>
        <w:t xml:space="preserve">available to them, both online (at local, regional, </w:t>
      </w:r>
      <w:r w:rsidR="00575F90" w:rsidRPr="00CF6157">
        <w:rPr>
          <w:rFonts w:ascii="Times New Roman" w:hAnsi="Times New Roman" w:cs="Times New Roman"/>
          <w:bCs/>
          <w:sz w:val="24"/>
          <w:szCs w:val="24"/>
        </w:rPr>
        <w:t xml:space="preserve">and </w:t>
      </w:r>
      <w:r w:rsidR="00E47A5C" w:rsidRPr="00CF6157">
        <w:rPr>
          <w:rFonts w:ascii="Times New Roman" w:hAnsi="Times New Roman" w:cs="Times New Roman"/>
          <w:bCs/>
          <w:sz w:val="24"/>
          <w:szCs w:val="24"/>
        </w:rPr>
        <w:t xml:space="preserve">national levels) and physically within their local communities. </w:t>
      </w:r>
      <w:r w:rsidR="009E0FC1" w:rsidRPr="00CF6157">
        <w:rPr>
          <w:rFonts w:ascii="Times New Roman" w:hAnsi="Times New Roman" w:cs="Times New Roman"/>
          <w:sz w:val="24"/>
          <w:szCs w:val="24"/>
          <w:lang w:val="en-AU"/>
        </w:rPr>
        <w:t xml:space="preserve">For example, </w:t>
      </w:r>
      <w:proofErr w:type="spellStart"/>
      <w:r w:rsidR="009E0FC1" w:rsidRPr="00CF6157">
        <w:rPr>
          <w:rFonts w:ascii="Times New Roman" w:hAnsi="Times New Roman" w:cs="Times New Roman"/>
          <w:sz w:val="24"/>
          <w:szCs w:val="24"/>
          <w:lang w:val="en-AU"/>
        </w:rPr>
        <w:t>whānau</w:t>
      </w:r>
      <w:proofErr w:type="spellEnd"/>
      <w:r w:rsidR="009E0FC1" w:rsidRPr="00CF6157">
        <w:rPr>
          <w:rFonts w:ascii="Times New Roman" w:hAnsi="Times New Roman" w:cs="Times New Roman"/>
          <w:sz w:val="24"/>
          <w:szCs w:val="24"/>
          <w:lang w:val="en-AU"/>
        </w:rPr>
        <w:t xml:space="preserve"> may identify other </w:t>
      </w:r>
      <w:proofErr w:type="spellStart"/>
      <w:r w:rsidR="009E0FC1" w:rsidRPr="00CF6157">
        <w:rPr>
          <w:rFonts w:ascii="Times New Roman" w:hAnsi="Times New Roman" w:cs="Times New Roman"/>
          <w:sz w:val="24"/>
          <w:szCs w:val="24"/>
          <w:lang w:val="en-AU"/>
        </w:rPr>
        <w:t>whānau</w:t>
      </w:r>
      <w:proofErr w:type="spellEnd"/>
      <w:r w:rsidR="009E0FC1" w:rsidRPr="00CF6157">
        <w:rPr>
          <w:rFonts w:ascii="Times New Roman" w:hAnsi="Times New Roman" w:cs="Times New Roman"/>
          <w:sz w:val="24"/>
          <w:szCs w:val="24"/>
          <w:lang w:val="en-AU"/>
        </w:rPr>
        <w:t xml:space="preserve"> members as part of their support system, but if they identify they need access to cultural resources such as information on the Māori lunar calendar and how it relates to sleep and well-being, this can be provided.  One of our Māori providers run workshops on this kaupapa for </w:t>
      </w:r>
      <w:proofErr w:type="spellStart"/>
      <w:r w:rsidR="009E0FC1" w:rsidRPr="00CF6157">
        <w:rPr>
          <w:rFonts w:ascii="Times New Roman" w:hAnsi="Times New Roman" w:cs="Times New Roman"/>
          <w:sz w:val="24"/>
          <w:szCs w:val="24"/>
          <w:lang w:val="en-AU"/>
        </w:rPr>
        <w:t>whānau</w:t>
      </w:r>
      <w:proofErr w:type="spellEnd"/>
      <w:r w:rsidR="009E0FC1" w:rsidRPr="00CF6157">
        <w:rPr>
          <w:rFonts w:ascii="Times New Roman" w:hAnsi="Times New Roman" w:cs="Times New Roman"/>
          <w:sz w:val="24"/>
          <w:szCs w:val="24"/>
          <w:lang w:val="en-AU"/>
        </w:rPr>
        <w:t xml:space="preserve"> and will support </w:t>
      </w:r>
      <w:proofErr w:type="spellStart"/>
      <w:r w:rsidR="009E0FC1" w:rsidRPr="00CF6157">
        <w:rPr>
          <w:rFonts w:ascii="Times New Roman" w:hAnsi="Times New Roman" w:cs="Times New Roman"/>
          <w:sz w:val="24"/>
          <w:szCs w:val="24"/>
          <w:lang w:val="en-AU"/>
        </w:rPr>
        <w:t>wh</w:t>
      </w:r>
      <w:r w:rsidR="00A404D8" w:rsidRPr="00CF6157">
        <w:rPr>
          <w:rFonts w:ascii="Times New Roman" w:hAnsi="Times New Roman" w:cs="Times New Roman"/>
          <w:sz w:val="24"/>
          <w:szCs w:val="24"/>
          <w:lang w:val="en-AU"/>
        </w:rPr>
        <w:t>ā</w:t>
      </w:r>
      <w:r w:rsidR="009E0FC1" w:rsidRPr="00CF6157">
        <w:rPr>
          <w:rFonts w:ascii="Times New Roman" w:hAnsi="Times New Roman" w:cs="Times New Roman"/>
          <w:sz w:val="24"/>
          <w:szCs w:val="24"/>
          <w:lang w:val="en-AU"/>
        </w:rPr>
        <w:t>nau</w:t>
      </w:r>
      <w:proofErr w:type="spellEnd"/>
      <w:r w:rsidR="009E0FC1" w:rsidRPr="00CF6157">
        <w:rPr>
          <w:rFonts w:ascii="Times New Roman" w:hAnsi="Times New Roman" w:cs="Times New Roman"/>
          <w:sz w:val="24"/>
          <w:szCs w:val="24"/>
          <w:lang w:val="en-AU"/>
        </w:rPr>
        <w:t xml:space="preserve"> to enrol in this workshop. </w:t>
      </w:r>
      <w:r w:rsidR="00E47A5C" w:rsidRPr="00CF6157">
        <w:rPr>
          <w:rFonts w:ascii="Times New Roman" w:hAnsi="Times New Roman" w:cs="Times New Roman"/>
          <w:bCs/>
          <w:sz w:val="24"/>
          <w:szCs w:val="24"/>
        </w:rPr>
        <w:t xml:space="preserve">We hypothesize that this intervention will improve </w:t>
      </w:r>
      <w:proofErr w:type="spellStart"/>
      <w:r w:rsidR="00E47A5C" w:rsidRPr="00CF6157">
        <w:rPr>
          <w:rFonts w:ascii="Times New Roman" w:hAnsi="Times New Roman" w:cs="Times New Roman"/>
          <w:bCs/>
          <w:sz w:val="24"/>
          <w:szCs w:val="24"/>
        </w:rPr>
        <w:t>whānau</w:t>
      </w:r>
      <w:proofErr w:type="spellEnd"/>
      <w:r w:rsidR="00E47A5C" w:rsidRPr="00CF6157">
        <w:rPr>
          <w:rFonts w:ascii="Times New Roman" w:hAnsi="Times New Roman" w:cs="Times New Roman"/>
          <w:bCs/>
          <w:sz w:val="24"/>
          <w:szCs w:val="24"/>
        </w:rPr>
        <w:t xml:space="preserve"> perceptions of being connected and supported in their communities, resulting in better abilities to support their </w:t>
      </w:r>
      <w:proofErr w:type="spellStart"/>
      <w:r w:rsidR="00E47A5C" w:rsidRPr="00CF6157">
        <w:rPr>
          <w:rFonts w:ascii="Times New Roman" w:hAnsi="Times New Roman" w:cs="Times New Roman"/>
          <w:bCs/>
          <w:sz w:val="24"/>
          <w:szCs w:val="24"/>
        </w:rPr>
        <w:t>pēpi’s</w:t>
      </w:r>
      <w:proofErr w:type="spellEnd"/>
      <w:r w:rsidR="00E47A5C" w:rsidRPr="00CF6157">
        <w:rPr>
          <w:rFonts w:ascii="Times New Roman" w:hAnsi="Times New Roman" w:cs="Times New Roman"/>
          <w:bCs/>
          <w:sz w:val="24"/>
          <w:szCs w:val="24"/>
        </w:rPr>
        <w:t xml:space="preserve"> sleep. </w:t>
      </w:r>
    </w:p>
    <w:p w14:paraId="7C5865DC" w14:textId="6648AB72" w:rsidR="00B43B31" w:rsidRPr="00CF6157" w:rsidRDefault="00B43B31" w:rsidP="00DC5708">
      <w:pPr>
        <w:pStyle w:val="Text"/>
        <w:spacing w:line="360" w:lineRule="auto"/>
        <w:ind w:right="-52"/>
        <w:rPr>
          <w:rFonts w:ascii="Times New Roman" w:hAnsi="Times New Roman" w:cs="Times New Roman"/>
          <w:bCs/>
          <w:sz w:val="24"/>
          <w:szCs w:val="24"/>
        </w:rPr>
      </w:pPr>
    </w:p>
    <w:p w14:paraId="0CE61E71" w14:textId="52EE5EEF" w:rsidR="00B43B31" w:rsidRPr="00CF6157" w:rsidRDefault="00B43B31" w:rsidP="00DC5708">
      <w:pPr>
        <w:pStyle w:val="Text"/>
        <w:spacing w:line="360" w:lineRule="auto"/>
        <w:ind w:right="-52"/>
        <w:rPr>
          <w:rFonts w:ascii="Times New Roman" w:hAnsi="Times New Roman" w:cs="Times New Roman"/>
          <w:bCs/>
          <w:color w:val="000000" w:themeColor="text1"/>
          <w:sz w:val="24"/>
          <w:szCs w:val="24"/>
        </w:rPr>
      </w:pPr>
      <w:r w:rsidRPr="00CF6157">
        <w:rPr>
          <w:rFonts w:ascii="Times New Roman" w:hAnsi="Times New Roman" w:cs="Times New Roman"/>
          <w:bCs/>
          <w:color w:val="000000" w:themeColor="text1"/>
          <w:sz w:val="24"/>
          <w:szCs w:val="24"/>
        </w:rPr>
        <w:t>Regardless of group assignment,</w:t>
      </w:r>
      <w:r w:rsidRPr="00CF6157">
        <w:rPr>
          <w:rFonts w:ascii="Times New Roman" w:hAnsi="Times New Roman" w:cs="Times New Roman"/>
          <w:b/>
          <w:color w:val="000000" w:themeColor="text1"/>
          <w:sz w:val="24"/>
          <w:szCs w:val="24"/>
        </w:rPr>
        <w:t xml:space="preserve"> all </w:t>
      </w:r>
      <w:r w:rsidRPr="00CF6157">
        <w:rPr>
          <w:rFonts w:ascii="Times New Roman" w:hAnsi="Times New Roman" w:cs="Times New Roman"/>
          <w:bCs/>
          <w:color w:val="000000" w:themeColor="text1"/>
          <w:sz w:val="24"/>
          <w:szCs w:val="24"/>
        </w:rPr>
        <w:t xml:space="preserve">participants in the trial will also receive access to a video about safe sleep for </w:t>
      </w:r>
      <w:proofErr w:type="spellStart"/>
      <w:r w:rsidRPr="00CF6157">
        <w:rPr>
          <w:rFonts w:ascii="Times New Roman" w:hAnsi="Times New Roman" w:cs="Times New Roman"/>
          <w:bCs/>
          <w:color w:val="000000" w:themeColor="text1"/>
          <w:sz w:val="24"/>
          <w:szCs w:val="24"/>
        </w:rPr>
        <w:t>pēpi</w:t>
      </w:r>
      <w:proofErr w:type="spellEnd"/>
      <w:r w:rsidRPr="00CF6157">
        <w:rPr>
          <w:rFonts w:ascii="Times New Roman" w:hAnsi="Times New Roman" w:cs="Times New Roman"/>
          <w:bCs/>
          <w:color w:val="000000" w:themeColor="text1"/>
          <w:sz w:val="24"/>
          <w:szCs w:val="24"/>
        </w:rPr>
        <w:t xml:space="preserve">. </w:t>
      </w:r>
    </w:p>
    <w:p w14:paraId="442E034D" w14:textId="6221F68D" w:rsidR="001D4D70" w:rsidRPr="00CF6157" w:rsidRDefault="001D4D70" w:rsidP="00DC5708">
      <w:pPr>
        <w:pStyle w:val="Text"/>
        <w:spacing w:line="360" w:lineRule="auto"/>
        <w:ind w:right="-52"/>
        <w:rPr>
          <w:rFonts w:ascii="Times New Roman" w:hAnsi="Times New Roman" w:cs="Times New Roman"/>
          <w:bCs/>
          <w:sz w:val="24"/>
          <w:szCs w:val="24"/>
        </w:rPr>
      </w:pPr>
    </w:p>
    <w:p w14:paraId="361D3C18" w14:textId="77777777" w:rsidR="0048337F" w:rsidRDefault="0048337F">
      <w:pPr>
        <w:rPr>
          <w:rFonts w:ascii="Times New Roman" w:eastAsiaTheme="minorEastAsia" w:hAnsi="Times New Roman"/>
          <w:bCs/>
          <w:color w:val="000000" w:themeColor="text1"/>
          <w:sz w:val="24"/>
          <w:szCs w:val="24"/>
        </w:rPr>
      </w:pPr>
      <w:r>
        <w:rPr>
          <w:rFonts w:ascii="Times New Roman" w:hAnsi="Times New Roman"/>
          <w:bCs/>
          <w:color w:val="000000" w:themeColor="text1"/>
          <w:sz w:val="24"/>
          <w:szCs w:val="24"/>
        </w:rPr>
        <w:br w:type="page"/>
      </w:r>
    </w:p>
    <w:p w14:paraId="7E7BDA0E" w14:textId="2F539F91" w:rsidR="00D37FC5" w:rsidRPr="00CF6157" w:rsidRDefault="00D37FC5" w:rsidP="00DC5708">
      <w:pPr>
        <w:pStyle w:val="Text"/>
        <w:spacing w:line="360" w:lineRule="auto"/>
        <w:ind w:right="-52"/>
        <w:rPr>
          <w:rFonts w:ascii="Times New Roman" w:hAnsi="Times New Roman" w:cs="Times New Roman"/>
          <w:bCs/>
          <w:color w:val="000000" w:themeColor="text1"/>
          <w:sz w:val="24"/>
          <w:szCs w:val="24"/>
        </w:rPr>
      </w:pPr>
      <w:r w:rsidRPr="00CF6157">
        <w:rPr>
          <w:rFonts w:ascii="Times New Roman" w:hAnsi="Times New Roman" w:cs="Times New Roman"/>
          <w:bCs/>
          <w:color w:val="000000" w:themeColor="text1"/>
          <w:sz w:val="24"/>
          <w:szCs w:val="24"/>
        </w:rPr>
        <w:lastRenderedPageBreak/>
        <w:t>Figure 1: Conceptual model outlining how the intervention is hypothesized to work.</w:t>
      </w:r>
    </w:p>
    <w:p w14:paraId="06A7EC37" w14:textId="02C81354" w:rsidR="00C32C16" w:rsidRPr="00CF6157" w:rsidRDefault="00293984" w:rsidP="00DC5708">
      <w:pPr>
        <w:pStyle w:val="Text"/>
        <w:spacing w:line="360" w:lineRule="auto"/>
        <w:ind w:right="-52"/>
        <w:rPr>
          <w:rFonts w:ascii="Times New Roman" w:hAnsi="Times New Roman" w:cs="Times New Roman"/>
          <w:bCs/>
          <w:color w:val="FF0000"/>
          <w:sz w:val="24"/>
          <w:szCs w:val="24"/>
        </w:rPr>
      </w:pPr>
      <w:r>
        <w:rPr>
          <w:rFonts w:ascii="Times New Roman" w:hAnsi="Times New Roman" w:cs="Times New Roman"/>
          <w:bCs/>
          <w:noProof/>
          <w:color w:val="FF0000"/>
          <w:sz w:val="24"/>
          <w:szCs w:val="24"/>
        </w:rPr>
        <w:drawing>
          <wp:inline distT="0" distB="0" distL="0" distR="0" wp14:anchorId="509A3077" wp14:editId="09CF76E0">
            <wp:extent cx="4413504" cy="19792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pdf"/>
                    <pic:cNvPicPr/>
                  </pic:nvPicPr>
                  <pic:blipFill>
                    <a:blip r:embed="rId16">
                      <a:extLst>
                        <a:ext uri="{28A0092B-C50C-407E-A947-70E740481C1C}">
                          <a14:useLocalDpi xmlns:a14="http://schemas.microsoft.com/office/drawing/2010/main" val="0"/>
                        </a:ext>
                      </a:extLst>
                    </a:blip>
                    <a:stretch>
                      <a:fillRect/>
                    </a:stretch>
                  </pic:blipFill>
                  <pic:spPr>
                    <a:xfrm>
                      <a:off x="0" y="0"/>
                      <a:ext cx="4443001" cy="1992455"/>
                    </a:xfrm>
                    <a:prstGeom prst="rect">
                      <a:avLst/>
                    </a:prstGeom>
                  </pic:spPr>
                </pic:pic>
              </a:graphicData>
            </a:graphic>
          </wp:inline>
        </w:drawing>
      </w:r>
    </w:p>
    <w:p w14:paraId="5E6B4B5F" w14:textId="77777777" w:rsidR="0048337F" w:rsidRDefault="0048337F" w:rsidP="00DC5708">
      <w:pPr>
        <w:pStyle w:val="Text"/>
        <w:spacing w:line="360" w:lineRule="auto"/>
        <w:ind w:right="-52"/>
        <w:rPr>
          <w:rFonts w:ascii="Times New Roman" w:hAnsi="Times New Roman" w:cs="Times New Roman"/>
          <w:b/>
          <w:sz w:val="24"/>
          <w:szCs w:val="24"/>
        </w:rPr>
      </w:pPr>
    </w:p>
    <w:p w14:paraId="0C3C5B2D" w14:textId="41330C4A" w:rsidR="00293984" w:rsidRDefault="00DF35CF" w:rsidP="00DC5708">
      <w:pPr>
        <w:pStyle w:val="Text"/>
        <w:spacing w:line="360" w:lineRule="auto"/>
        <w:ind w:right="-52"/>
        <w:rPr>
          <w:rFonts w:ascii="Times New Roman" w:hAnsi="Times New Roman" w:cs="Times New Roman"/>
          <w:b/>
          <w:sz w:val="24"/>
          <w:szCs w:val="24"/>
        </w:rPr>
      </w:pPr>
      <w:r w:rsidRPr="00CF6157">
        <w:rPr>
          <w:rFonts w:ascii="Times New Roman" w:hAnsi="Times New Roman" w:cs="Times New Roman"/>
          <w:b/>
          <w:sz w:val="24"/>
          <w:szCs w:val="24"/>
        </w:rPr>
        <w:t>4c. Factorial trial</w:t>
      </w:r>
    </w:p>
    <w:p w14:paraId="788C11E3" w14:textId="017E1B10" w:rsidR="006E3D0E" w:rsidRPr="00CF6157" w:rsidRDefault="00293984" w:rsidP="00DC5708">
      <w:pPr>
        <w:pStyle w:val="Text"/>
        <w:spacing w:line="360" w:lineRule="auto"/>
        <w:ind w:right="-52"/>
        <w:rPr>
          <w:rFonts w:ascii="Times New Roman" w:hAnsi="Times New Roman" w:cs="Times New Roman"/>
          <w:bCs/>
          <w:sz w:val="24"/>
          <w:szCs w:val="24"/>
          <w:lang w:val="en-AU"/>
        </w:rPr>
      </w:pPr>
      <w:r w:rsidRPr="00F37404">
        <w:rPr>
          <w:rFonts w:ascii="Times New Roman" w:hAnsi="Times New Roman" w:cs="Times New Roman"/>
          <w:bCs/>
          <w:sz w:val="24"/>
          <w:szCs w:val="24"/>
          <w:lang w:val="en-AU"/>
        </w:rPr>
        <w:t xml:space="preserve">The MOST uses a factorial trial to assess the main effect of each intervention component, as well as the interactions between the different components. As the </w:t>
      </w:r>
      <w:proofErr w:type="spellStart"/>
      <w:r w:rsidRPr="00F37404">
        <w:rPr>
          <w:rFonts w:ascii="Times New Roman" w:hAnsi="Times New Roman" w:cs="Times New Roman"/>
          <w:bCs/>
          <w:sz w:val="24"/>
          <w:szCs w:val="24"/>
          <w:lang w:val="en-AU"/>
        </w:rPr>
        <w:t>Moemoeā</w:t>
      </w:r>
      <w:proofErr w:type="spellEnd"/>
      <w:r w:rsidRPr="00F37404">
        <w:rPr>
          <w:rFonts w:ascii="Times New Roman" w:hAnsi="Times New Roman" w:cs="Times New Roman"/>
          <w:bCs/>
          <w:sz w:val="24"/>
          <w:szCs w:val="24"/>
          <w:lang w:val="en-AU"/>
        </w:rPr>
        <w:t xml:space="preserve"> trial has three separate components, our optimization trial will be a 2 x 2 x 2 factorial trial. This means that participants will be randomised to one of eight </w:t>
      </w:r>
      <w:r>
        <w:rPr>
          <w:rFonts w:ascii="Times New Roman" w:hAnsi="Times New Roman" w:cs="Times New Roman"/>
          <w:bCs/>
          <w:sz w:val="24"/>
          <w:szCs w:val="24"/>
          <w:lang w:val="en-AU"/>
        </w:rPr>
        <w:t>groups</w:t>
      </w:r>
      <w:r w:rsidRPr="00F37404">
        <w:rPr>
          <w:rFonts w:ascii="Times New Roman" w:hAnsi="Times New Roman" w:cs="Times New Roman"/>
          <w:bCs/>
          <w:sz w:val="24"/>
          <w:szCs w:val="24"/>
          <w:lang w:val="en-AU"/>
        </w:rPr>
        <w:t xml:space="preserve"> as shown in Table 1. They represent every possible combination of the three intervention </w:t>
      </w:r>
      <w:proofErr w:type="spellStart"/>
      <w:r w:rsidRPr="00F37404">
        <w:rPr>
          <w:rFonts w:ascii="Times New Roman" w:hAnsi="Times New Roman" w:cs="Times New Roman"/>
          <w:bCs/>
          <w:sz w:val="24"/>
          <w:szCs w:val="24"/>
          <w:lang w:val="en-AU"/>
        </w:rPr>
        <w:t>pou</w:t>
      </w:r>
      <w:proofErr w:type="spellEnd"/>
      <w:r w:rsidRPr="00F37404">
        <w:rPr>
          <w:rFonts w:ascii="Times New Roman" w:hAnsi="Times New Roman" w:cs="Times New Roman"/>
          <w:bCs/>
          <w:sz w:val="24"/>
          <w:szCs w:val="24"/>
          <w:lang w:val="en-AU"/>
        </w:rPr>
        <w:t xml:space="preserve"> of </w:t>
      </w:r>
      <w:proofErr w:type="spellStart"/>
      <w:r w:rsidRPr="00F37404">
        <w:rPr>
          <w:rFonts w:ascii="Times New Roman" w:hAnsi="Times New Roman" w:cs="Times New Roman"/>
          <w:bCs/>
          <w:sz w:val="24"/>
          <w:szCs w:val="24"/>
          <w:lang w:val="en-AU"/>
        </w:rPr>
        <w:t>Rongo</w:t>
      </w:r>
      <w:proofErr w:type="spellEnd"/>
      <w:r w:rsidRPr="00F37404">
        <w:rPr>
          <w:rFonts w:ascii="Times New Roman" w:hAnsi="Times New Roman" w:cs="Times New Roman"/>
          <w:bCs/>
          <w:sz w:val="24"/>
          <w:szCs w:val="24"/>
          <w:lang w:val="en-AU"/>
        </w:rPr>
        <w:t xml:space="preserve"> time, </w:t>
      </w:r>
      <w:proofErr w:type="spellStart"/>
      <w:r w:rsidRPr="00F37404">
        <w:rPr>
          <w:rFonts w:ascii="Times New Roman" w:hAnsi="Times New Roman" w:cs="Times New Roman"/>
          <w:bCs/>
          <w:sz w:val="24"/>
          <w:szCs w:val="24"/>
          <w:lang w:val="en-AU"/>
        </w:rPr>
        <w:t>Uru</w:t>
      </w:r>
      <w:proofErr w:type="spellEnd"/>
      <w:r w:rsidRPr="00F37404">
        <w:rPr>
          <w:rFonts w:ascii="Times New Roman" w:hAnsi="Times New Roman" w:cs="Times New Roman"/>
          <w:bCs/>
          <w:sz w:val="24"/>
          <w:szCs w:val="24"/>
          <w:lang w:val="en-AU"/>
        </w:rPr>
        <w:t xml:space="preserve"> time, and </w:t>
      </w:r>
      <w:proofErr w:type="spellStart"/>
      <w:r w:rsidRPr="00F37404">
        <w:rPr>
          <w:rFonts w:ascii="Times New Roman" w:hAnsi="Times New Roman" w:cs="Times New Roman"/>
          <w:bCs/>
          <w:sz w:val="24"/>
          <w:szCs w:val="24"/>
          <w:lang w:val="en-AU"/>
        </w:rPr>
        <w:t>Whānau</w:t>
      </w:r>
      <w:proofErr w:type="spellEnd"/>
      <w:r w:rsidRPr="00F37404">
        <w:rPr>
          <w:rFonts w:ascii="Times New Roman" w:hAnsi="Times New Roman" w:cs="Times New Roman"/>
          <w:bCs/>
          <w:sz w:val="24"/>
          <w:szCs w:val="24"/>
          <w:lang w:val="en-AU"/>
        </w:rPr>
        <w:t xml:space="preserve"> support. Our optimization trial will </w:t>
      </w:r>
      <w:r>
        <w:rPr>
          <w:rFonts w:ascii="Times New Roman" w:hAnsi="Times New Roman" w:cs="Times New Roman"/>
          <w:bCs/>
          <w:sz w:val="24"/>
          <w:szCs w:val="24"/>
          <w:lang w:val="en-AU"/>
        </w:rPr>
        <w:t>recruit</w:t>
      </w:r>
      <w:r w:rsidRPr="00F37404">
        <w:rPr>
          <w:rFonts w:ascii="Times New Roman" w:hAnsi="Times New Roman" w:cs="Times New Roman"/>
          <w:bCs/>
          <w:sz w:val="24"/>
          <w:szCs w:val="24"/>
          <w:lang w:val="en-AU"/>
        </w:rPr>
        <w:t xml:space="preserve"> approximately 600 </w:t>
      </w:r>
      <w:proofErr w:type="spellStart"/>
      <w:r w:rsidRPr="00F37404">
        <w:rPr>
          <w:rFonts w:ascii="Times New Roman" w:hAnsi="Times New Roman" w:cs="Times New Roman"/>
          <w:bCs/>
          <w:sz w:val="24"/>
          <w:szCs w:val="24"/>
          <w:lang w:val="en-AU"/>
        </w:rPr>
        <w:t>whānau</w:t>
      </w:r>
      <w:proofErr w:type="spellEnd"/>
      <w:r w:rsidRPr="00F37404">
        <w:rPr>
          <w:rFonts w:ascii="Times New Roman" w:hAnsi="Times New Roman" w:cs="Times New Roman"/>
          <w:bCs/>
          <w:sz w:val="24"/>
          <w:szCs w:val="24"/>
          <w:lang w:val="en-AU"/>
        </w:rPr>
        <w:t xml:space="preserve">, for a total of approximately 75 </w:t>
      </w:r>
      <w:proofErr w:type="spellStart"/>
      <w:r w:rsidRPr="00F37404">
        <w:rPr>
          <w:rFonts w:ascii="Times New Roman" w:hAnsi="Times New Roman" w:cs="Times New Roman"/>
          <w:bCs/>
          <w:sz w:val="24"/>
          <w:szCs w:val="24"/>
          <w:lang w:val="en-AU"/>
        </w:rPr>
        <w:t>whānau</w:t>
      </w:r>
      <w:proofErr w:type="spellEnd"/>
      <w:r w:rsidRPr="00F37404">
        <w:rPr>
          <w:rFonts w:ascii="Times New Roman" w:hAnsi="Times New Roman" w:cs="Times New Roman"/>
          <w:bCs/>
          <w:sz w:val="24"/>
          <w:szCs w:val="24"/>
          <w:lang w:val="en-AU"/>
        </w:rPr>
        <w:t xml:space="preserve"> </w:t>
      </w:r>
      <w:r>
        <w:rPr>
          <w:rFonts w:ascii="Times New Roman" w:hAnsi="Times New Roman" w:cs="Times New Roman"/>
          <w:bCs/>
          <w:sz w:val="24"/>
          <w:szCs w:val="24"/>
          <w:lang w:val="en-AU"/>
        </w:rPr>
        <w:t>randomised to</w:t>
      </w:r>
      <w:r w:rsidRPr="00F37404">
        <w:rPr>
          <w:rFonts w:ascii="Times New Roman" w:hAnsi="Times New Roman" w:cs="Times New Roman"/>
          <w:bCs/>
          <w:sz w:val="24"/>
          <w:szCs w:val="24"/>
          <w:lang w:val="en-AU"/>
        </w:rPr>
        <w:t xml:space="preserve"> each experimental group. However, these 8 groups will never be directly compared to each other. Instead, the main effects of, and interactions between, intervention components will be determined (see statistics section)</w:t>
      </w:r>
      <w:r w:rsidR="00581838" w:rsidRPr="00CF6157">
        <w:rPr>
          <w:rFonts w:ascii="Times New Roman" w:hAnsi="Times New Roman" w:cs="Times New Roman"/>
          <w:bCs/>
          <w:sz w:val="24"/>
          <w:szCs w:val="24"/>
          <w:lang w:val="en-AU"/>
        </w:rPr>
        <w:t xml:space="preserve">. </w:t>
      </w:r>
      <w:r w:rsidR="006E3D0E" w:rsidRPr="00CF6157">
        <w:rPr>
          <w:rFonts w:ascii="Times New Roman" w:hAnsi="Times New Roman" w:cs="Times New Roman"/>
          <w:bCs/>
          <w:sz w:val="24"/>
          <w:szCs w:val="24"/>
          <w:lang w:val="en-AU"/>
        </w:rPr>
        <w:br/>
      </w:r>
    </w:p>
    <w:tbl>
      <w:tblPr>
        <w:tblStyle w:val="TableGrid"/>
        <w:tblW w:w="0" w:type="auto"/>
        <w:tblLook w:val="04A0" w:firstRow="1" w:lastRow="0" w:firstColumn="1" w:lastColumn="0" w:noHBand="0" w:noVBand="1"/>
      </w:tblPr>
      <w:tblGrid>
        <w:gridCol w:w="2252"/>
        <w:gridCol w:w="2252"/>
        <w:gridCol w:w="2253"/>
        <w:gridCol w:w="2253"/>
      </w:tblGrid>
      <w:tr w:rsidR="006E3D0E" w:rsidRPr="00CF6157" w14:paraId="3405B71C" w14:textId="77777777" w:rsidTr="00E2693E">
        <w:tc>
          <w:tcPr>
            <w:tcW w:w="9010" w:type="dxa"/>
            <w:gridSpan w:val="4"/>
            <w:shd w:val="clear" w:color="auto" w:fill="E7E6E6" w:themeFill="background2"/>
          </w:tcPr>
          <w:p w14:paraId="3097362A" w14:textId="77777777" w:rsidR="006E3D0E" w:rsidRPr="00CF6157" w:rsidRDefault="006E3D0E" w:rsidP="00DC5708">
            <w:pPr>
              <w:pStyle w:val="Text"/>
              <w:spacing w:line="360" w:lineRule="auto"/>
              <w:ind w:right="-51"/>
              <w:rPr>
                <w:rFonts w:ascii="Times New Roman" w:hAnsi="Times New Roman" w:cs="Times New Roman"/>
                <w:b/>
                <w:sz w:val="24"/>
                <w:szCs w:val="24"/>
              </w:rPr>
            </w:pPr>
            <w:bookmarkStart w:id="0" w:name="_Hlk81902587"/>
            <w:r w:rsidRPr="00CF6157">
              <w:rPr>
                <w:rFonts w:ascii="Times New Roman" w:hAnsi="Times New Roman" w:cs="Times New Roman"/>
                <w:b/>
                <w:sz w:val="24"/>
                <w:szCs w:val="24"/>
              </w:rPr>
              <w:t>Table 1. Factorial table of experimental groups in MOST optimization trial.</w:t>
            </w:r>
          </w:p>
        </w:tc>
      </w:tr>
      <w:tr w:rsidR="006E3D0E" w:rsidRPr="00CF6157" w14:paraId="760C1E1E" w14:textId="77777777" w:rsidTr="00E2693E">
        <w:tc>
          <w:tcPr>
            <w:tcW w:w="2252" w:type="dxa"/>
            <w:shd w:val="clear" w:color="auto" w:fill="E7E6E6" w:themeFill="background2"/>
          </w:tcPr>
          <w:p w14:paraId="5A4E7C72"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Group</w:t>
            </w:r>
          </w:p>
        </w:tc>
        <w:tc>
          <w:tcPr>
            <w:tcW w:w="2252" w:type="dxa"/>
            <w:shd w:val="clear" w:color="auto" w:fill="E7E6E6" w:themeFill="background2"/>
          </w:tcPr>
          <w:p w14:paraId="10090200" w14:textId="77777777" w:rsidR="006E3D0E" w:rsidRPr="00CF6157" w:rsidRDefault="006E3D0E" w:rsidP="00DC5708">
            <w:pPr>
              <w:pStyle w:val="Text"/>
              <w:spacing w:line="360" w:lineRule="auto"/>
              <w:ind w:right="-51"/>
              <w:rPr>
                <w:rFonts w:ascii="Times New Roman" w:hAnsi="Times New Roman" w:cs="Times New Roman"/>
                <w:b/>
                <w:sz w:val="24"/>
                <w:szCs w:val="24"/>
              </w:rPr>
            </w:pPr>
            <w:proofErr w:type="spellStart"/>
            <w:r w:rsidRPr="00CF6157">
              <w:rPr>
                <w:rFonts w:ascii="Times New Roman" w:hAnsi="Times New Roman" w:cs="Times New Roman"/>
                <w:b/>
                <w:sz w:val="24"/>
                <w:szCs w:val="24"/>
              </w:rPr>
              <w:t>Rongo</w:t>
            </w:r>
            <w:proofErr w:type="spellEnd"/>
            <w:r w:rsidRPr="00CF6157">
              <w:rPr>
                <w:rFonts w:ascii="Times New Roman" w:hAnsi="Times New Roman" w:cs="Times New Roman"/>
                <w:b/>
                <w:sz w:val="24"/>
                <w:szCs w:val="24"/>
              </w:rPr>
              <w:t xml:space="preserve"> time</w:t>
            </w:r>
          </w:p>
        </w:tc>
        <w:tc>
          <w:tcPr>
            <w:tcW w:w="2253" w:type="dxa"/>
            <w:shd w:val="clear" w:color="auto" w:fill="E7E6E6" w:themeFill="background2"/>
          </w:tcPr>
          <w:p w14:paraId="449E72A5" w14:textId="77777777" w:rsidR="006E3D0E" w:rsidRPr="00CF6157" w:rsidRDefault="006E3D0E" w:rsidP="00DC5708">
            <w:pPr>
              <w:pStyle w:val="Text"/>
              <w:spacing w:line="360" w:lineRule="auto"/>
              <w:ind w:right="-51"/>
              <w:rPr>
                <w:rFonts w:ascii="Times New Roman" w:hAnsi="Times New Roman" w:cs="Times New Roman"/>
                <w:b/>
                <w:sz w:val="24"/>
                <w:szCs w:val="24"/>
              </w:rPr>
            </w:pPr>
            <w:proofErr w:type="spellStart"/>
            <w:r w:rsidRPr="00CF6157">
              <w:rPr>
                <w:rFonts w:ascii="Times New Roman" w:hAnsi="Times New Roman" w:cs="Times New Roman"/>
                <w:b/>
                <w:sz w:val="24"/>
                <w:szCs w:val="24"/>
              </w:rPr>
              <w:t>Uru</w:t>
            </w:r>
            <w:proofErr w:type="spellEnd"/>
            <w:r w:rsidRPr="00CF6157">
              <w:rPr>
                <w:rFonts w:ascii="Times New Roman" w:hAnsi="Times New Roman" w:cs="Times New Roman"/>
                <w:b/>
                <w:sz w:val="24"/>
                <w:szCs w:val="24"/>
              </w:rPr>
              <w:t xml:space="preserve"> time</w:t>
            </w:r>
          </w:p>
        </w:tc>
        <w:tc>
          <w:tcPr>
            <w:tcW w:w="2253" w:type="dxa"/>
            <w:shd w:val="clear" w:color="auto" w:fill="E7E6E6" w:themeFill="background2"/>
          </w:tcPr>
          <w:p w14:paraId="0DA10A12" w14:textId="77777777" w:rsidR="006E3D0E" w:rsidRPr="00CF6157" w:rsidRDefault="006E3D0E" w:rsidP="00DC5708">
            <w:pPr>
              <w:pStyle w:val="Text"/>
              <w:spacing w:line="360" w:lineRule="auto"/>
              <w:ind w:right="-51"/>
              <w:rPr>
                <w:rFonts w:ascii="Times New Roman" w:hAnsi="Times New Roman" w:cs="Times New Roman"/>
                <w:b/>
                <w:sz w:val="24"/>
                <w:szCs w:val="24"/>
              </w:rPr>
            </w:pPr>
            <w:proofErr w:type="spellStart"/>
            <w:r w:rsidRPr="00CF6157">
              <w:rPr>
                <w:rFonts w:ascii="Times New Roman" w:hAnsi="Times New Roman" w:cs="Times New Roman"/>
                <w:b/>
                <w:sz w:val="24"/>
                <w:szCs w:val="24"/>
              </w:rPr>
              <w:t>Whānau</w:t>
            </w:r>
            <w:proofErr w:type="spellEnd"/>
            <w:r w:rsidRPr="00CF6157">
              <w:rPr>
                <w:rFonts w:ascii="Times New Roman" w:hAnsi="Times New Roman" w:cs="Times New Roman"/>
                <w:b/>
                <w:sz w:val="24"/>
                <w:szCs w:val="24"/>
              </w:rPr>
              <w:t xml:space="preserve"> support</w:t>
            </w:r>
          </w:p>
        </w:tc>
      </w:tr>
      <w:tr w:rsidR="006E3D0E" w:rsidRPr="00CF6157" w14:paraId="643DBA4F" w14:textId="77777777" w:rsidTr="00E2693E">
        <w:tc>
          <w:tcPr>
            <w:tcW w:w="2252" w:type="dxa"/>
            <w:shd w:val="clear" w:color="auto" w:fill="E7E6E6" w:themeFill="background2"/>
          </w:tcPr>
          <w:p w14:paraId="49EC4CF9"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1.</w:t>
            </w:r>
          </w:p>
        </w:tc>
        <w:tc>
          <w:tcPr>
            <w:tcW w:w="2252" w:type="dxa"/>
            <w:shd w:val="clear" w:color="auto" w:fill="D9E2F3" w:themeFill="accent1" w:themeFillTint="33"/>
          </w:tcPr>
          <w:p w14:paraId="0951D1D7"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D9E2F3" w:themeFill="accent1" w:themeFillTint="33"/>
          </w:tcPr>
          <w:p w14:paraId="22EBCF5E"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D9E2F3" w:themeFill="accent1" w:themeFillTint="33"/>
          </w:tcPr>
          <w:p w14:paraId="4B7F0DB5"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r>
      <w:tr w:rsidR="006E3D0E" w:rsidRPr="00CF6157" w14:paraId="1616D717" w14:textId="77777777" w:rsidTr="00E2693E">
        <w:tc>
          <w:tcPr>
            <w:tcW w:w="2252" w:type="dxa"/>
            <w:shd w:val="clear" w:color="auto" w:fill="E7E6E6" w:themeFill="background2"/>
          </w:tcPr>
          <w:p w14:paraId="2F215592"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2.</w:t>
            </w:r>
          </w:p>
        </w:tc>
        <w:tc>
          <w:tcPr>
            <w:tcW w:w="2252" w:type="dxa"/>
            <w:shd w:val="clear" w:color="auto" w:fill="D9E2F3" w:themeFill="accent1" w:themeFillTint="33"/>
          </w:tcPr>
          <w:p w14:paraId="2CDC98F5"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D9E2F3" w:themeFill="accent1" w:themeFillTint="33"/>
          </w:tcPr>
          <w:p w14:paraId="25E4BD75"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8EAADB" w:themeFill="accent1" w:themeFillTint="99"/>
          </w:tcPr>
          <w:p w14:paraId="5344EBCC"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r>
      <w:tr w:rsidR="006E3D0E" w:rsidRPr="00CF6157" w14:paraId="0266628F" w14:textId="77777777" w:rsidTr="00E2693E">
        <w:tc>
          <w:tcPr>
            <w:tcW w:w="2252" w:type="dxa"/>
            <w:shd w:val="clear" w:color="auto" w:fill="E7E6E6" w:themeFill="background2"/>
          </w:tcPr>
          <w:p w14:paraId="05464901"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3.</w:t>
            </w:r>
          </w:p>
        </w:tc>
        <w:tc>
          <w:tcPr>
            <w:tcW w:w="2252" w:type="dxa"/>
            <w:shd w:val="clear" w:color="auto" w:fill="D9E2F3" w:themeFill="accent1" w:themeFillTint="33"/>
          </w:tcPr>
          <w:p w14:paraId="746B4EF4"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8EAADB" w:themeFill="accent1" w:themeFillTint="99"/>
          </w:tcPr>
          <w:p w14:paraId="53C0CB32"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D9E2F3" w:themeFill="accent1" w:themeFillTint="33"/>
          </w:tcPr>
          <w:p w14:paraId="26400E03"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r>
      <w:tr w:rsidR="006E3D0E" w:rsidRPr="00CF6157" w14:paraId="4702013E" w14:textId="77777777" w:rsidTr="00E2693E">
        <w:tc>
          <w:tcPr>
            <w:tcW w:w="2252" w:type="dxa"/>
            <w:shd w:val="clear" w:color="auto" w:fill="E7E6E6" w:themeFill="background2"/>
          </w:tcPr>
          <w:p w14:paraId="2CDFB6C8"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4.</w:t>
            </w:r>
          </w:p>
        </w:tc>
        <w:tc>
          <w:tcPr>
            <w:tcW w:w="2252" w:type="dxa"/>
            <w:shd w:val="clear" w:color="auto" w:fill="D9E2F3" w:themeFill="accent1" w:themeFillTint="33"/>
          </w:tcPr>
          <w:p w14:paraId="1D73DE4B"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8EAADB" w:themeFill="accent1" w:themeFillTint="99"/>
          </w:tcPr>
          <w:p w14:paraId="0123A03E"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8EAADB" w:themeFill="accent1" w:themeFillTint="99"/>
          </w:tcPr>
          <w:p w14:paraId="4EC71874"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r>
      <w:tr w:rsidR="006E3D0E" w:rsidRPr="00CF6157" w14:paraId="1DC62246" w14:textId="77777777" w:rsidTr="00E2693E">
        <w:tc>
          <w:tcPr>
            <w:tcW w:w="2252" w:type="dxa"/>
            <w:shd w:val="clear" w:color="auto" w:fill="E7E6E6" w:themeFill="background2"/>
          </w:tcPr>
          <w:p w14:paraId="32F68A6E"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5.</w:t>
            </w:r>
          </w:p>
        </w:tc>
        <w:tc>
          <w:tcPr>
            <w:tcW w:w="2252" w:type="dxa"/>
            <w:shd w:val="clear" w:color="auto" w:fill="8EAADB" w:themeFill="accent1" w:themeFillTint="99"/>
          </w:tcPr>
          <w:p w14:paraId="37296ECF"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D9E2F3" w:themeFill="accent1" w:themeFillTint="33"/>
          </w:tcPr>
          <w:p w14:paraId="4B8CD4AA"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D9E2F3" w:themeFill="accent1" w:themeFillTint="33"/>
          </w:tcPr>
          <w:p w14:paraId="74C752F3"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r>
      <w:tr w:rsidR="006E3D0E" w:rsidRPr="00CF6157" w14:paraId="29F03C7C" w14:textId="77777777" w:rsidTr="00E2693E">
        <w:tc>
          <w:tcPr>
            <w:tcW w:w="2252" w:type="dxa"/>
            <w:shd w:val="clear" w:color="auto" w:fill="E7E6E6" w:themeFill="background2"/>
          </w:tcPr>
          <w:p w14:paraId="551DA3C8"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6.</w:t>
            </w:r>
          </w:p>
        </w:tc>
        <w:tc>
          <w:tcPr>
            <w:tcW w:w="2252" w:type="dxa"/>
            <w:shd w:val="clear" w:color="auto" w:fill="8EAADB" w:themeFill="accent1" w:themeFillTint="99"/>
          </w:tcPr>
          <w:p w14:paraId="6D210D04"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D9E2F3" w:themeFill="accent1" w:themeFillTint="33"/>
          </w:tcPr>
          <w:p w14:paraId="27FD38BB"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c>
          <w:tcPr>
            <w:tcW w:w="2253" w:type="dxa"/>
            <w:shd w:val="clear" w:color="auto" w:fill="8EAADB" w:themeFill="accent1" w:themeFillTint="99"/>
          </w:tcPr>
          <w:p w14:paraId="38763587"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r>
      <w:tr w:rsidR="006E3D0E" w:rsidRPr="00CF6157" w14:paraId="1446BD1F" w14:textId="77777777" w:rsidTr="00E2693E">
        <w:tc>
          <w:tcPr>
            <w:tcW w:w="2252" w:type="dxa"/>
            <w:shd w:val="clear" w:color="auto" w:fill="E7E6E6" w:themeFill="background2"/>
          </w:tcPr>
          <w:p w14:paraId="004D1C9E"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7.</w:t>
            </w:r>
          </w:p>
        </w:tc>
        <w:tc>
          <w:tcPr>
            <w:tcW w:w="2252" w:type="dxa"/>
            <w:shd w:val="clear" w:color="auto" w:fill="8EAADB" w:themeFill="accent1" w:themeFillTint="99"/>
          </w:tcPr>
          <w:p w14:paraId="294F9C63"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8EAADB" w:themeFill="accent1" w:themeFillTint="99"/>
          </w:tcPr>
          <w:p w14:paraId="6E2F4446"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D9E2F3" w:themeFill="accent1" w:themeFillTint="33"/>
          </w:tcPr>
          <w:p w14:paraId="265B3681"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Yes</w:t>
            </w:r>
          </w:p>
        </w:tc>
      </w:tr>
      <w:tr w:rsidR="006E3D0E" w:rsidRPr="00CF6157" w14:paraId="12C3B500" w14:textId="77777777" w:rsidTr="00E2693E">
        <w:tc>
          <w:tcPr>
            <w:tcW w:w="2252" w:type="dxa"/>
            <w:shd w:val="clear" w:color="auto" w:fill="E7E6E6" w:themeFill="background2"/>
          </w:tcPr>
          <w:p w14:paraId="78D201F6" w14:textId="77777777" w:rsidR="006E3D0E" w:rsidRPr="00CF6157" w:rsidRDefault="006E3D0E" w:rsidP="00DC5708">
            <w:pPr>
              <w:pStyle w:val="Text"/>
              <w:spacing w:line="360" w:lineRule="auto"/>
              <w:ind w:right="-51"/>
              <w:rPr>
                <w:rFonts w:ascii="Times New Roman" w:hAnsi="Times New Roman" w:cs="Times New Roman"/>
                <w:b/>
                <w:sz w:val="24"/>
                <w:szCs w:val="24"/>
              </w:rPr>
            </w:pPr>
            <w:r w:rsidRPr="00CF6157">
              <w:rPr>
                <w:rFonts w:ascii="Times New Roman" w:hAnsi="Times New Roman" w:cs="Times New Roman"/>
                <w:b/>
                <w:sz w:val="24"/>
                <w:szCs w:val="24"/>
              </w:rPr>
              <w:t>8.</w:t>
            </w:r>
          </w:p>
        </w:tc>
        <w:tc>
          <w:tcPr>
            <w:tcW w:w="2252" w:type="dxa"/>
            <w:shd w:val="clear" w:color="auto" w:fill="8EAADB" w:themeFill="accent1" w:themeFillTint="99"/>
          </w:tcPr>
          <w:p w14:paraId="2BA220F2"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8EAADB" w:themeFill="accent1" w:themeFillTint="99"/>
          </w:tcPr>
          <w:p w14:paraId="05D6B105"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c>
          <w:tcPr>
            <w:tcW w:w="2253" w:type="dxa"/>
            <w:shd w:val="clear" w:color="auto" w:fill="8EAADB" w:themeFill="accent1" w:themeFillTint="99"/>
          </w:tcPr>
          <w:p w14:paraId="1851BCC6" w14:textId="77777777" w:rsidR="006E3D0E" w:rsidRPr="00CF6157" w:rsidRDefault="006E3D0E" w:rsidP="00DC5708">
            <w:pPr>
              <w:pStyle w:val="Text"/>
              <w:spacing w:line="360" w:lineRule="auto"/>
              <w:ind w:right="-51"/>
              <w:rPr>
                <w:rFonts w:ascii="Times New Roman" w:hAnsi="Times New Roman" w:cs="Times New Roman"/>
                <w:bCs/>
                <w:sz w:val="24"/>
                <w:szCs w:val="24"/>
              </w:rPr>
            </w:pPr>
            <w:r w:rsidRPr="00CF6157">
              <w:rPr>
                <w:rFonts w:ascii="Times New Roman" w:hAnsi="Times New Roman" w:cs="Times New Roman"/>
                <w:bCs/>
                <w:sz w:val="24"/>
                <w:szCs w:val="24"/>
              </w:rPr>
              <w:t>No</w:t>
            </w:r>
          </w:p>
        </w:tc>
      </w:tr>
      <w:bookmarkEnd w:id="0"/>
    </w:tbl>
    <w:p w14:paraId="7F40EB33" w14:textId="77A403CA" w:rsidR="006E3D0E" w:rsidRPr="00CF6157" w:rsidRDefault="006E3D0E" w:rsidP="00DC5708">
      <w:pPr>
        <w:pStyle w:val="Text"/>
        <w:spacing w:line="360" w:lineRule="auto"/>
        <w:ind w:right="-52"/>
        <w:rPr>
          <w:rFonts w:ascii="Times New Roman" w:hAnsi="Times New Roman" w:cs="Times New Roman"/>
          <w:b/>
          <w:sz w:val="24"/>
          <w:szCs w:val="24"/>
          <w:u w:val="single"/>
          <w:lang w:val="en-AU"/>
        </w:rPr>
      </w:pPr>
    </w:p>
    <w:p w14:paraId="334B5388" w14:textId="77777777" w:rsidR="0048337F" w:rsidRDefault="0048337F">
      <w:pPr>
        <w:rPr>
          <w:rFonts w:ascii="Times New Roman" w:eastAsiaTheme="minorEastAsia" w:hAnsi="Times New Roman"/>
          <w:b/>
          <w:sz w:val="24"/>
          <w:szCs w:val="24"/>
          <w:lang w:val="en-AU"/>
        </w:rPr>
      </w:pPr>
      <w:r>
        <w:rPr>
          <w:rFonts w:ascii="Times New Roman" w:hAnsi="Times New Roman"/>
          <w:b/>
          <w:sz w:val="24"/>
          <w:szCs w:val="24"/>
          <w:lang w:val="en-AU"/>
        </w:rPr>
        <w:br w:type="page"/>
      </w:r>
    </w:p>
    <w:p w14:paraId="6A325EE8" w14:textId="1A9723F6" w:rsidR="00DF35CF" w:rsidRPr="00CF6157" w:rsidRDefault="00DF35CF" w:rsidP="00DC5708">
      <w:pPr>
        <w:pStyle w:val="Text"/>
        <w:spacing w:line="360" w:lineRule="auto"/>
        <w:ind w:right="-52"/>
        <w:rPr>
          <w:rFonts w:ascii="Times New Roman" w:hAnsi="Times New Roman" w:cs="Times New Roman"/>
          <w:b/>
          <w:sz w:val="24"/>
          <w:szCs w:val="24"/>
          <w:lang w:val="en-AU"/>
        </w:rPr>
      </w:pPr>
      <w:r w:rsidRPr="00CF6157">
        <w:rPr>
          <w:rFonts w:ascii="Times New Roman" w:hAnsi="Times New Roman" w:cs="Times New Roman"/>
          <w:b/>
          <w:sz w:val="24"/>
          <w:szCs w:val="24"/>
          <w:lang w:val="en-AU"/>
        </w:rPr>
        <w:lastRenderedPageBreak/>
        <w:t>4d. Intervention details</w:t>
      </w:r>
    </w:p>
    <w:p w14:paraId="0B493DC6" w14:textId="0E0F4536" w:rsidR="00F37404" w:rsidRPr="00CF6157" w:rsidRDefault="00F37404" w:rsidP="00DC5708">
      <w:pPr>
        <w:pStyle w:val="Text"/>
        <w:spacing w:line="360" w:lineRule="auto"/>
        <w:ind w:right="-52"/>
        <w:rPr>
          <w:rFonts w:ascii="Times New Roman" w:hAnsi="Times New Roman" w:cs="Times New Roman"/>
          <w:sz w:val="24"/>
          <w:szCs w:val="24"/>
          <w:lang w:val="en-AU"/>
        </w:rPr>
      </w:pPr>
      <w:r w:rsidRPr="00CF6157">
        <w:rPr>
          <w:rFonts w:ascii="Times New Roman" w:hAnsi="Times New Roman" w:cs="Times New Roman"/>
          <w:sz w:val="24"/>
          <w:szCs w:val="24"/>
          <w:lang w:val="en-AU"/>
        </w:rPr>
        <w:t xml:space="preserve">Table 2 </w:t>
      </w:r>
      <w:r w:rsidR="00141228" w:rsidRPr="00CF6157">
        <w:rPr>
          <w:rFonts w:ascii="Times New Roman" w:hAnsi="Times New Roman" w:cs="Times New Roman"/>
          <w:sz w:val="24"/>
          <w:szCs w:val="24"/>
          <w:lang w:val="en-AU"/>
        </w:rPr>
        <w:t xml:space="preserve">(Appendix) presents a brief outline of what is contained within each of the six steps that contribute to each of the three </w:t>
      </w:r>
      <w:proofErr w:type="spellStart"/>
      <w:r w:rsidR="00141228" w:rsidRPr="00CF6157">
        <w:rPr>
          <w:rFonts w:ascii="Times New Roman" w:hAnsi="Times New Roman" w:cs="Times New Roman"/>
          <w:sz w:val="24"/>
          <w:szCs w:val="24"/>
          <w:lang w:val="en-AU"/>
        </w:rPr>
        <w:t>pou</w:t>
      </w:r>
      <w:proofErr w:type="spellEnd"/>
      <w:r w:rsidR="00141228" w:rsidRPr="00CF6157">
        <w:rPr>
          <w:rFonts w:ascii="Times New Roman" w:hAnsi="Times New Roman" w:cs="Times New Roman"/>
          <w:sz w:val="24"/>
          <w:szCs w:val="24"/>
          <w:lang w:val="en-AU"/>
        </w:rPr>
        <w:t xml:space="preserve"> (</w:t>
      </w:r>
      <w:proofErr w:type="spellStart"/>
      <w:r w:rsidR="00141228" w:rsidRPr="00CF6157">
        <w:rPr>
          <w:rFonts w:ascii="Times New Roman" w:hAnsi="Times New Roman" w:cs="Times New Roman"/>
          <w:sz w:val="24"/>
          <w:szCs w:val="24"/>
          <w:lang w:val="en-AU"/>
        </w:rPr>
        <w:t>Rongo</w:t>
      </w:r>
      <w:proofErr w:type="spellEnd"/>
      <w:r w:rsidR="00141228" w:rsidRPr="00CF6157">
        <w:rPr>
          <w:rFonts w:ascii="Times New Roman" w:hAnsi="Times New Roman" w:cs="Times New Roman"/>
          <w:sz w:val="24"/>
          <w:szCs w:val="24"/>
          <w:lang w:val="en-AU"/>
        </w:rPr>
        <w:t xml:space="preserve"> time, </w:t>
      </w:r>
      <w:proofErr w:type="spellStart"/>
      <w:r w:rsidR="00141228" w:rsidRPr="00CF6157">
        <w:rPr>
          <w:rFonts w:ascii="Times New Roman" w:hAnsi="Times New Roman" w:cs="Times New Roman"/>
          <w:sz w:val="24"/>
          <w:szCs w:val="24"/>
          <w:lang w:val="en-AU"/>
        </w:rPr>
        <w:t>Uru</w:t>
      </w:r>
      <w:proofErr w:type="spellEnd"/>
      <w:r w:rsidR="00141228" w:rsidRPr="00CF6157">
        <w:rPr>
          <w:rFonts w:ascii="Times New Roman" w:hAnsi="Times New Roman" w:cs="Times New Roman"/>
          <w:sz w:val="24"/>
          <w:szCs w:val="24"/>
          <w:lang w:val="en-AU"/>
        </w:rPr>
        <w:t xml:space="preserve"> time, </w:t>
      </w:r>
      <w:proofErr w:type="spellStart"/>
      <w:r w:rsidR="00141228" w:rsidRPr="00CF6157">
        <w:rPr>
          <w:rFonts w:ascii="Times New Roman" w:hAnsi="Times New Roman" w:cs="Times New Roman"/>
          <w:sz w:val="24"/>
          <w:szCs w:val="24"/>
          <w:lang w:val="en-AU"/>
        </w:rPr>
        <w:t>Whānau</w:t>
      </w:r>
      <w:proofErr w:type="spellEnd"/>
      <w:r w:rsidR="00141228" w:rsidRPr="00CF6157">
        <w:rPr>
          <w:rFonts w:ascii="Times New Roman" w:hAnsi="Times New Roman" w:cs="Times New Roman"/>
          <w:sz w:val="24"/>
          <w:szCs w:val="24"/>
          <w:lang w:val="en-AU"/>
        </w:rPr>
        <w:t xml:space="preserve"> support).</w:t>
      </w:r>
      <w:r w:rsidR="00AA51AC">
        <w:rPr>
          <w:rFonts w:ascii="Times New Roman" w:hAnsi="Times New Roman" w:cs="Times New Roman"/>
          <w:sz w:val="24"/>
          <w:szCs w:val="24"/>
          <w:lang w:val="en-AU"/>
        </w:rPr>
        <w:t xml:space="preserve"> Within the website and the phone app, each intervention is delivered in six ‘</w:t>
      </w:r>
      <w:proofErr w:type="gramStart"/>
      <w:r w:rsidR="00AA51AC">
        <w:rPr>
          <w:rFonts w:ascii="Times New Roman" w:hAnsi="Times New Roman" w:cs="Times New Roman"/>
          <w:sz w:val="24"/>
          <w:szCs w:val="24"/>
          <w:lang w:val="en-AU"/>
        </w:rPr>
        <w:t>steps’</w:t>
      </w:r>
      <w:proofErr w:type="gramEnd"/>
      <w:r w:rsidR="00AA51AC">
        <w:rPr>
          <w:rFonts w:ascii="Times New Roman" w:hAnsi="Times New Roman" w:cs="Times New Roman"/>
          <w:sz w:val="24"/>
          <w:szCs w:val="24"/>
          <w:lang w:val="en-AU"/>
        </w:rPr>
        <w:t xml:space="preserve">. It is recommended that </w:t>
      </w:r>
      <w:proofErr w:type="spellStart"/>
      <w:r w:rsidR="00AA51AC">
        <w:rPr>
          <w:rFonts w:ascii="Times New Roman" w:hAnsi="Times New Roman" w:cs="Times New Roman"/>
          <w:sz w:val="24"/>
          <w:szCs w:val="24"/>
          <w:lang w:val="en-AU"/>
        </w:rPr>
        <w:t>whānau</w:t>
      </w:r>
      <w:proofErr w:type="spellEnd"/>
      <w:r w:rsidR="00AA51AC">
        <w:rPr>
          <w:rFonts w:ascii="Times New Roman" w:hAnsi="Times New Roman" w:cs="Times New Roman"/>
          <w:sz w:val="24"/>
          <w:szCs w:val="24"/>
          <w:lang w:val="en-AU"/>
        </w:rPr>
        <w:t xml:space="preserve"> complete one step per week when they first enrol in the study, and then continue to use the resources over the remaining study time period (6 months in total).</w:t>
      </w:r>
    </w:p>
    <w:p w14:paraId="03F1B842" w14:textId="77777777" w:rsidR="00F37404" w:rsidRPr="00CF6157" w:rsidRDefault="00F37404" w:rsidP="00DC5708">
      <w:pPr>
        <w:pStyle w:val="Text"/>
        <w:spacing w:line="360" w:lineRule="auto"/>
        <w:ind w:right="-52"/>
        <w:rPr>
          <w:rFonts w:ascii="Times New Roman" w:hAnsi="Times New Roman" w:cs="Times New Roman"/>
          <w:b/>
          <w:i/>
          <w:iCs/>
          <w:sz w:val="24"/>
          <w:szCs w:val="24"/>
          <w:lang w:val="en-GB"/>
        </w:rPr>
      </w:pPr>
    </w:p>
    <w:p w14:paraId="435412A9" w14:textId="1CD11F07" w:rsidR="005F59BB" w:rsidRPr="00CF6157" w:rsidRDefault="00DF35CF" w:rsidP="00DC5708">
      <w:pPr>
        <w:pStyle w:val="Text"/>
        <w:spacing w:line="360" w:lineRule="auto"/>
        <w:ind w:right="-52"/>
        <w:rPr>
          <w:rFonts w:ascii="Times New Roman" w:hAnsi="Times New Roman" w:cs="Times New Roman"/>
          <w:b/>
          <w:iCs/>
          <w:sz w:val="24"/>
          <w:szCs w:val="24"/>
          <w:lang w:val="en-GB"/>
        </w:rPr>
      </w:pPr>
      <w:r w:rsidRPr="00CF6157">
        <w:rPr>
          <w:rFonts w:ascii="Times New Roman" w:hAnsi="Times New Roman" w:cs="Times New Roman"/>
          <w:b/>
          <w:iCs/>
          <w:sz w:val="24"/>
          <w:szCs w:val="24"/>
          <w:lang w:val="en-GB"/>
        </w:rPr>
        <w:t xml:space="preserve">4e. </w:t>
      </w:r>
      <w:r w:rsidR="005F59BB" w:rsidRPr="00CF6157">
        <w:rPr>
          <w:rFonts w:ascii="Times New Roman" w:hAnsi="Times New Roman" w:cs="Times New Roman"/>
          <w:b/>
          <w:iCs/>
          <w:sz w:val="24"/>
          <w:szCs w:val="24"/>
          <w:lang w:val="en-GB"/>
        </w:rPr>
        <w:t>Measure</w:t>
      </w:r>
      <w:r w:rsidR="005C289C" w:rsidRPr="00CF6157">
        <w:rPr>
          <w:rFonts w:ascii="Times New Roman" w:hAnsi="Times New Roman" w:cs="Times New Roman"/>
          <w:b/>
          <w:iCs/>
          <w:sz w:val="24"/>
          <w:szCs w:val="24"/>
          <w:lang w:val="en-GB"/>
        </w:rPr>
        <w:t>ments</w:t>
      </w:r>
    </w:p>
    <w:p w14:paraId="3B7A187B" w14:textId="79F42AE3" w:rsidR="003A5C56" w:rsidRPr="00CF6157" w:rsidRDefault="003A5C56" w:rsidP="00DC5708">
      <w:pPr>
        <w:pStyle w:val="Text"/>
        <w:spacing w:line="360" w:lineRule="auto"/>
        <w:ind w:right="-52"/>
        <w:rPr>
          <w:rFonts w:ascii="Times New Roman" w:hAnsi="Times New Roman" w:cs="Times New Roman"/>
          <w:bCs/>
          <w:sz w:val="24"/>
          <w:szCs w:val="24"/>
          <w:lang w:val="en-GB"/>
        </w:rPr>
      </w:pPr>
      <w:r w:rsidRPr="00CF6157">
        <w:rPr>
          <w:rFonts w:ascii="Times New Roman" w:hAnsi="Times New Roman" w:cs="Times New Roman"/>
          <w:sz w:val="24"/>
          <w:szCs w:val="24"/>
          <w:lang w:val="en-GB"/>
        </w:rPr>
        <w:t xml:space="preserve">All data (except for child length and weight) will be collected by an online questionnaire administered at baseline and intervention completion </w:t>
      </w:r>
      <w:r w:rsidRPr="00CF6157">
        <w:rPr>
          <w:rFonts w:ascii="Times New Roman" w:hAnsi="Times New Roman" w:cs="Times New Roman"/>
          <w:bCs/>
          <w:sz w:val="24"/>
          <w:szCs w:val="24"/>
          <w:lang w:val="en-GB"/>
        </w:rPr>
        <w:t>(6 months post-baseline)</w:t>
      </w:r>
      <w:r w:rsidR="00686E5D" w:rsidRPr="00CF6157">
        <w:rPr>
          <w:rFonts w:ascii="Times New Roman" w:hAnsi="Times New Roman" w:cs="Times New Roman"/>
          <w:bCs/>
          <w:sz w:val="24"/>
          <w:szCs w:val="24"/>
          <w:lang w:val="en-GB"/>
        </w:rPr>
        <w:t>, with the exception of growth data which will be obtained from providers</w:t>
      </w:r>
      <w:r w:rsidRPr="00CF6157">
        <w:rPr>
          <w:rFonts w:ascii="Times New Roman" w:hAnsi="Times New Roman" w:cs="Times New Roman"/>
          <w:bCs/>
          <w:sz w:val="24"/>
          <w:szCs w:val="24"/>
          <w:lang w:val="en-GB"/>
        </w:rPr>
        <w:t>. All questions have been adapted from existing questionnaires or developed by the research team as described in more detail below</w:t>
      </w:r>
      <w:r w:rsidR="00077D4C" w:rsidRPr="00CF6157">
        <w:rPr>
          <w:rFonts w:ascii="Times New Roman" w:hAnsi="Times New Roman" w:cs="Times New Roman"/>
          <w:bCs/>
          <w:sz w:val="24"/>
          <w:szCs w:val="24"/>
          <w:lang w:val="en-GB"/>
        </w:rPr>
        <w:t>. Adaptations generally focussed on making the questionnaires more strengths-based, rather than deficit-focused, while maintaining the “purpose” or intent of the question itself</w:t>
      </w:r>
      <w:r w:rsidRPr="00CF6157">
        <w:rPr>
          <w:rFonts w:ascii="Times New Roman" w:hAnsi="Times New Roman" w:cs="Times New Roman"/>
          <w:bCs/>
          <w:sz w:val="24"/>
          <w:szCs w:val="24"/>
          <w:lang w:val="en-GB"/>
        </w:rPr>
        <w:t xml:space="preserve">. </w:t>
      </w:r>
      <w:r w:rsidR="00293984" w:rsidRPr="00F37404">
        <w:rPr>
          <w:rFonts w:ascii="Times New Roman" w:hAnsi="Times New Roman" w:cs="Times New Roman"/>
          <w:bCs/>
          <w:sz w:val="24"/>
          <w:szCs w:val="24"/>
          <w:lang w:val="en-GB"/>
        </w:rPr>
        <w:t xml:space="preserve">The face </w:t>
      </w:r>
      <w:r w:rsidR="00293984">
        <w:rPr>
          <w:rFonts w:ascii="Times New Roman" w:hAnsi="Times New Roman" w:cs="Times New Roman"/>
          <w:bCs/>
          <w:sz w:val="24"/>
          <w:szCs w:val="24"/>
          <w:lang w:val="en-GB"/>
        </w:rPr>
        <w:t xml:space="preserve">and convergent </w:t>
      </w:r>
      <w:r w:rsidR="00293984" w:rsidRPr="00F37404">
        <w:rPr>
          <w:rFonts w:ascii="Times New Roman" w:hAnsi="Times New Roman" w:cs="Times New Roman"/>
          <w:bCs/>
          <w:sz w:val="24"/>
          <w:szCs w:val="24"/>
          <w:lang w:val="en-GB"/>
        </w:rPr>
        <w:t>validity of these questions has been ascertained as part of Phase 1 of this work (ethics app #21/028), which test</w:t>
      </w:r>
      <w:r w:rsidR="00293984">
        <w:rPr>
          <w:rFonts w:ascii="Times New Roman" w:hAnsi="Times New Roman" w:cs="Times New Roman"/>
          <w:bCs/>
          <w:sz w:val="24"/>
          <w:szCs w:val="24"/>
          <w:lang w:val="en-GB"/>
        </w:rPr>
        <w:t>ed</w:t>
      </w:r>
      <w:r w:rsidR="00293984" w:rsidRPr="00F37404">
        <w:rPr>
          <w:rFonts w:ascii="Times New Roman" w:hAnsi="Times New Roman" w:cs="Times New Roman"/>
          <w:bCs/>
          <w:sz w:val="24"/>
          <w:szCs w:val="24"/>
          <w:lang w:val="en-GB"/>
        </w:rPr>
        <w:t xml:space="preserve"> the questionnaire in approximately 1000 participants in late 2021</w:t>
      </w:r>
      <w:r w:rsidR="00555230" w:rsidRPr="00CF6157">
        <w:rPr>
          <w:rFonts w:ascii="Times New Roman" w:hAnsi="Times New Roman" w:cs="Times New Roman"/>
          <w:bCs/>
          <w:sz w:val="24"/>
          <w:szCs w:val="24"/>
          <w:lang w:val="en-GB"/>
        </w:rPr>
        <w:t>.</w:t>
      </w:r>
    </w:p>
    <w:p w14:paraId="3891D2C7" w14:textId="403B3C03" w:rsidR="003A5C56" w:rsidRPr="00CF6157" w:rsidRDefault="003A5C56" w:rsidP="00DC5708">
      <w:pPr>
        <w:pStyle w:val="Text"/>
        <w:spacing w:line="360" w:lineRule="auto"/>
        <w:ind w:right="-52"/>
        <w:rPr>
          <w:rFonts w:ascii="Times New Roman" w:hAnsi="Times New Roman" w:cs="Times New Roman"/>
          <w:sz w:val="24"/>
          <w:szCs w:val="24"/>
          <w:lang w:val="en-GB"/>
        </w:rPr>
      </w:pPr>
      <w:r w:rsidRPr="00CF6157">
        <w:rPr>
          <w:rFonts w:ascii="Times New Roman" w:hAnsi="Times New Roman" w:cs="Times New Roman"/>
          <w:sz w:val="24"/>
          <w:szCs w:val="24"/>
          <w:lang w:val="en-GB"/>
        </w:rPr>
        <w:t xml:space="preserve"> </w:t>
      </w:r>
    </w:p>
    <w:p w14:paraId="6E2DBAD2" w14:textId="34243928" w:rsidR="005C289C" w:rsidRPr="00CF6157" w:rsidRDefault="005C289C" w:rsidP="00DC5708">
      <w:pPr>
        <w:pStyle w:val="Text"/>
        <w:spacing w:line="360" w:lineRule="auto"/>
        <w:ind w:right="-52"/>
        <w:rPr>
          <w:rFonts w:ascii="Times New Roman" w:hAnsi="Times New Roman" w:cs="Times New Roman"/>
          <w:bCs/>
          <w:sz w:val="24"/>
          <w:szCs w:val="24"/>
          <w:lang w:val="en-GB"/>
        </w:rPr>
      </w:pPr>
      <w:r w:rsidRPr="00CF6157">
        <w:rPr>
          <w:rFonts w:ascii="Times New Roman" w:hAnsi="Times New Roman" w:cs="Times New Roman"/>
          <w:b/>
          <w:sz w:val="24"/>
          <w:szCs w:val="24"/>
          <w:lang w:val="en-GB"/>
        </w:rPr>
        <w:t>Primary outcome measure</w:t>
      </w:r>
      <w:r w:rsidR="00A56930" w:rsidRPr="00CF6157">
        <w:rPr>
          <w:rFonts w:ascii="Times New Roman" w:hAnsi="Times New Roman" w:cs="Times New Roman"/>
          <w:b/>
          <w:sz w:val="24"/>
          <w:szCs w:val="24"/>
          <w:lang w:val="en-GB"/>
        </w:rPr>
        <w:t>s</w:t>
      </w:r>
      <w:r w:rsidRPr="00CF6157">
        <w:rPr>
          <w:rFonts w:ascii="Times New Roman" w:hAnsi="Times New Roman" w:cs="Times New Roman"/>
          <w:b/>
          <w:sz w:val="24"/>
          <w:szCs w:val="24"/>
          <w:lang w:val="en-GB"/>
        </w:rPr>
        <w:t>:</w:t>
      </w:r>
    </w:p>
    <w:p w14:paraId="0B3036EF" w14:textId="271E2F5E" w:rsidR="00BA2B03" w:rsidRPr="00CF6157" w:rsidRDefault="00BA2B03" w:rsidP="00DC5708">
      <w:pPr>
        <w:pStyle w:val="Text"/>
        <w:numPr>
          <w:ilvl w:val="0"/>
          <w:numId w:val="15"/>
        </w:numPr>
        <w:spacing w:line="360" w:lineRule="auto"/>
        <w:ind w:right="-52"/>
        <w:rPr>
          <w:rFonts w:ascii="Times New Roman" w:hAnsi="Times New Roman" w:cs="Times New Roman"/>
          <w:bCs/>
          <w:color w:val="000000" w:themeColor="text1"/>
          <w:sz w:val="24"/>
          <w:szCs w:val="24"/>
          <w:lang w:val="en-GB"/>
        </w:rPr>
      </w:pPr>
      <w:r w:rsidRPr="00CF6157">
        <w:rPr>
          <w:rFonts w:ascii="Times New Roman" w:hAnsi="Times New Roman" w:cs="Times New Roman"/>
          <w:bCs/>
          <w:color w:val="000000" w:themeColor="text1"/>
          <w:sz w:val="24"/>
          <w:szCs w:val="24"/>
          <w:lang w:val="en-GB"/>
        </w:rPr>
        <w:t>A ‘</w:t>
      </w:r>
      <w:r w:rsidR="00361483" w:rsidRPr="00CF6157">
        <w:rPr>
          <w:rFonts w:ascii="Times New Roman" w:hAnsi="Times New Roman" w:cs="Times New Roman"/>
          <w:b/>
          <w:bCs/>
          <w:color w:val="000000" w:themeColor="text1"/>
          <w:sz w:val="24"/>
          <w:szCs w:val="24"/>
          <w:lang w:val="en-GB"/>
        </w:rPr>
        <w:t>Perception of Infant Sleep Score (</w:t>
      </w:r>
      <w:proofErr w:type="spellStart"/>
      <w:r w:rsidR="00361483" w:rsidRPr="00CF6157">
        <w:rPr>
          <w:rFonts w:ascii="Times New Roman" w:hAnsi="Times New Roman" w:cs="Times New Roman"/>
          <w:b/>
          <w:bCs/>
          <w:color w:val="000000" w:themeColor="text1"/>
          <w:sz w:val="24"/>
          <w:szCs w:val="24"/>
          <w:lang w:val="en-GB"/>
        </w:rPr>
        <w:t>PoISS</w:t>
      </w:r>
      <w:proofErr w:type="spellEnd"/>
      <w:r w:rsidR="00361483" w:rsidRPr="00CF6157">
        <w:rPr>
          <w:rFonts w:ascii="Times New Roman" w:hAnsi="Times New Roman" w:cs="Times New Roman"/>
          <w:b/>
          <w:bCs/>
          <w:color w:val="000000" w:themeColor="text1"/>
          <w:sz w:val="24"/>
          <w:szCs w:val="24"/>
          <w:lang w:val="en-GB"/>
        </w:rPr>
        <w:t>)</w:t>
      </w:r>
      <w:r w:rsidRPr="00CF6157">
        <w:rPr>
          <w:rFonts w:ascii="Times New Roman" w:hAnsi="Times New Roman" w:cs="Times New Roman"/>
          <w:bCs/>
          <w:color w:val="000000" w:themeColor="text1"/>
          <w:sz w:val="24"/>
          <w:szCs w:val="24"/>
          <w:lang w:val="en-GB"/>
        </w:rPr>
        <w:t xml:space="preserve">’ which </w:t>
      </w:r>
      <w:r w:rsidR="008F4FCD" w:rsidRPr="00CF6157">
        <w:rPr>
          <w:rFonts w:ascii="Times New Roman" w:hAnsi="Times New Roman" w:cs="Times New Roman"/>
          <w:bCs/>
          <w:color w:val="000000" w:themeColor="text1"/>
          <w:sz w:val="24"/>
          <w:szCs w:val="24"/>
          <w:lang w:val="en-GB"/>
        </w:rPr>
        <w:t>measure</w:t>
      </w:r>
      <w:r w:rsidR="00361483" w:rsidRPr="00CF6157">
        <w:rPr>
          <w:rFonts w:ascii="Times New Roman" w:hAnsi="Times New Roman" w:cs="Times New Roman"/>
          <w:bCs/>
          <w:color w:val="000000" w:themeColor="text1"/>
          <w:sz w:val="24"/>
          <w:szCs w:val="24"/>
          <w:lang w:val="en-GB"/>
        </w:rPr>
        <w:t>s</w:t>
      </w:r>
      <w:r w:rsidRPr="00CF6157">
        <w:rPr>
          <w:rFonts w:ascii="Times New Roman" w:hAnsi="Times New Roman" w:cs="Times New Roman"/>
          <w:bCs/>
          <w:color w:val="000000" w:themeColor="text1"/>
          <w:sz w:val="24"/>
          <w:szCs w:val="24"/>
          <w:lang w:val="en-GB"/>
        </w:rPr>
        <w:t xml:space="preserve"> how parents feel about the sleep of their </w:t>
      </w:r>
      <w:proofErr w:type="spellStart"/>
      <w:r w:rsidRPr="00CF6157">
        <w:rPr>
          <w:rFonts w:ascii="Times New Roman" w:hAnsi="Times New Roman" w:cs="Times New Roman"/>
          <w:bCs/>
          <w:color w:val="000000" w:themeColor="text1"/>
          <w:sz w:val="24"/>
          <w:szCs w:val="24"/>
          <w:lang w:val="en-GB"/>
        </w:rPr>
        <w:t>pēpi</w:t>
      </w:r>
      <w:proofErr w:type="spellEnd"/>
      <w:r w:rsidRPr="00CF6157">
        <w:rPr>
          <w:rFonts w:ascii="Times New Roman" w:hAnsi="Times New Roman" w:cs="Times New Roman"/>
          <w:bCs/>
          <w:color w:val="000000" w:themeColor="text1"/>
          <w:sz w:val="24"/>
          <w:szCs w:val="24"/>
          <w:lang w:val="en-GB"/>
        </w:rPr>
        <w:t xml:space="preserve">. This </w:t>
      </w:r>
      <w:r w:rsidR="008F4FCD" w:rsidRPr="00CF6157">
        <w:rPr>
          <w:rFonts w:ascii="Times New Roman" w:hAnsi="Times New Roman" w:cs="Times New Roman"/>
          <w:bCs/>
          <w:color w:val="000000" w:themeColor="text1"/>
          <w:sz w:val="24"/>
          <w:szCs w:val="24"/>
          <w:lang w:val="en-GB"/>
        </w:rPr>
        <w:t>score is</w:t>
      </w:r>
      <w:r w:rsidRPr="00CF6157">
        <w:rPr>
          <w:rFonts w:ascii="Times New Roman" w:hAnsi="Times New Roman" w:cs="Times New Roman"/>
          <w:bCs/>
          <w:color w:val="000000" w:themeColor="text1"/>
          <w:sz w:val="24"/>
          <w:szCs w:val="24"/>
          <w:lang w:val="en-GB"/>
        </w:rPr>
        <w:t xml:space="preserve"> calculated from 3 items in the online questionnaire</w:t>
      </w:r>
      <w:r w:rsidR="00361483" w:rsidRPr="00CF6157">
        <w:rPr>
          <w:rFonts w:ascii="Times New Roman" w:hAnsi="Times New Roman" w:cs="Times New Roman"/>
          <w:bCs/>
          <w:color w:val="000000" w:themeColor="text1"/>
          <w:sz w:val="24"/>
          <w:szCs w:val="24"/>
          <w:lang w:val="en-GB"/>
        </w:rPr>
        <w:t xml:space="preserve"> that ask </w:t>
      </w:r>
      <w:proofErr w:type="spellStart"/>
      <w:r w:rsidR="00361483" w:rsidRPr="00CF6157">
        <w:rPr>
          <w:rFonts w:ascii="Times New Roman" w:hAnsi="Times New Roman" w:cs="Times New Roman"/>
          <w:bCs/>
          <w:color w:val="000000" w:themeColor="text1"/>
          <w:sz w:val="24"/>
          <w:szCs w:val="24"/>
          <w:lang w:val="en-GB"/>
        </w:rPr>
        <w:t>i</w:t>
      </w:r>
      <w:proofErr w:type="spellEnd"/>
      <w:r w:rsidR="00361483" w:rsidRPr="00CF6157">
        <w:rPr>
          <w:rFonts w:ascii="Times New Roman" w:hAnsi="Times New Roman" w:cs="Times New Roman"/>
          <w:bCs/>
          <w:color w:val="000000" w:themeColor="text1"/>
          <w:sz w:val="24"/>
          <w:szCs w:val="24"/>
          <w:lang w:val="en-GB"/>
        </w:rPr>
        <w:t xml:space="preserve">) has the night-time sleep of </w:t>
      </w:r>
      <w:r w:rsidR="00361483" w:rsidRPr="00CF6157">
        <w:rPr>
          <w:rFonts w:ascii="Times New Roman" w:hAnsi="Times New Roman" w:cs="Times New Roman"/>
          <w:bCs/>
          <w:i/>
          <w:color w:val="000000" w:themeColor="text1"/>
          <w:sz w:val="24"/>
          <w:szCs w:val="24"/>
          <w:lang w:val="en-GB"/>
        </w:rPr>
        <w:t>infant name</w:t>
      </w:r>
      <w:r w:rsidR="00361483" w:rsidRPr="00CF6157">
        <w:rPr>
          <w:rFonts w:ascii="Times New Roman" w:hAnsi="Times New Roman" w:cs="Times New Roman"/>
          <w:bCs/>
          <w:color w:val="000000" w:themeColor="text1"/>
          <w:sz w:val="24"/>
          <w:szCs w:val="24"/>
          <w:lang w:val="en-GB"/>
        </w:rPr>
        <w:t xml:space="preserve"> been a problem for </w:t>
      </w:r>
      <w:proofErr w:type="gramStart"/>
      <w:r w:rsidR="00361483" w:rsidRPr="00CF6157">
        <w:rPr>
          <w:rFonts w:ascii="Times New Roman" w:hAnsi="Times New Roman" w:cs="Times New Roman"/>
          <w:bCs/>
          <w:color w:val="000000" w:themeColor="text1"/>
          <w:sz w:val="24"/>
          <w:szCs w:val="24"/>
          <w:lang w:val="en-GB"/>
        </w:rPr>
        <w:t>you?,</w:t>
      </w:r>
      <w:proofErr w:type="gramEnd"/>
      <w:r w:rsidR="00361483" w:rsidRPr="00CF6157">
        <w:rPr>
          <w:rFonts w:ascii="Times New Roman" w:hAnsi="Times New Roman" w:cs="Times New Roman"/>
          <w:bCs/>
          <w:color w:val="000000" w:themeColor="text1"/>
          <w:sz w:val="24"/>
          <w:szCs w:val="24"/>
          <w:lang w:val="en-GB"/>
        </w:rPr>
        <w:t xml:space="preserve"> ii) how well do you think </w:t>
      </w:r>
      <w:r w:rsidR="00361483" w:rsidRPr="00CF6157">
        <w:rPr>
          <w:rFonts w:ascii="Times New Roman" w:hAnsi="Times New Roman" w:cs="Times New Roman"/>
          <w:bCs/>
          <w:i/>
          <w:color w:val="000000" w:themeColor="text1"/>
          <w:sz w:val="24"/>
          <w:szCs w:val="24"/>
          <w:lang w:val="en-GB"/>
        </w:rPr>
        <w:t xml:space="preserve">infant name </w:t>
      </w:r>
      <w:r w:rsidR="00361483" w:rsidRPr="00CF6157">
        <w:rPr>
          <w:rFonts w:ascii="Times New Roman" w:hAnsi="Times New Roman" w:cs="Times New Roman"/>
          <w:bCs/>
          <w:color w:val="000000" w:themeColor="text1"/>
          <w:sz w:val="24"/>
          <w:szCs w:val="24"/>
          <w:lang w:val="en-GB"/>
        </w:rPr>
        <w:t xml:space="preserve">has slept at night?, and iii) how satisfied have you felt about the way you settle </w:t>
      </w:r>
      <w:r w:rsidR="00361483" w:rsidRPr="00CF6157">
        <w:rPr>
          <w:rFonts w:ascii="Times New Roman" w:hAnsi="Times New Roman" w:cs="Times New Roman"/>
          <w:bCs/>
          <w:i/>
          <w:color w:val="000000" w:themeColor="text1"/>
          <w:sz w:val="24"/>
          <w:szCs w:val="24"/>
          <w:lang w:val="en-GB"/>
        </w:rPr>
        <w:t xml:space="preserve">infant name </w:t>
      </w:r>
      <w:r w:rsidR="00361483" w:rsidRPr="00CF6157">
        <w:rPr>
          <w:rFonts w:ascii="Times New Roman" w:hAnsi="Times New Roman" w:cs="Times New Roman"/>
          <w:bCs/>
          <w:color w:val="000000" w:themeColor="text1"/>
          <w:sz w:val="24"/>
          <w:szCs w:val="24"/>
          <w:lang w:val="en-GB"/>
        </w:rPr>
        <w:t>to sleep at night? 4-5 answer options are available for each question</w:t>
      </w:r>
      <w:r w:rsidR="008F4FCD" w:rsidRPr="00CF6157">
        <w:rPr>
          <w:rFonts w:ascii="Times New Roman" w:hAnsi="Times New Roman" w:cs="Times New Roman"/>
          <w:bCs/>
          <w:color w:val="000000" w:themeColor="text1"/>
          <w:sz w:val="24"/>
          <w:szCs w:val="24"/>
          <w:lang w:val="en-GB"/>
        </w:rPr>
        <w:t>. T</w:t>
      </w:r>
      <w:r w:rsidRPr="00CF6157">
        <w:rPr>
          <w:rFonts w:ascii="Times New Roman" w:hAnsi="Times New Roman" w:cs="Times New Roman"/>
          <w:bCs/>
          <w:color w:val="000000" w:themeColor="text1"/>
          <w:sz w:val="24"/>
          <w:szCs w:val="24"/>
          <w:lang w:val="en-GB"/>
        </w:rPr>
        <w:t>he</w:t>
      </w:r>
      <w:r w:rsidR="008F4FCD" w:rsidRPr="00CF6157">
        <w:rPr>
          <w:rFonts w:ascii="Times New Roman" w:hAnsi="Times New Roman" w:cs="Times New Roman"/>
          <w:bCs/>
          <w:color w:val="000000" w:themeColor="text1"/>
          <w:sz w:val="24"/>
          <w:szCs w:val="24"/>
          <w:lang w:val="en-GB"/>
        </w:rPr>
        <w:t xml:space="preserve"> scores for each of the three items are combined as a mean to give a </w:t>
      </w:r>
      <w:r w:rsidR="00361483" w:rsidRPr="00CF6157">
        <w:rPr>
          <w:rFonts w:ascii="Times New Roman" w:hAnsi="Times New Roman" w:cs="Times New Roman"/>
          <w:bCs/>
          <w:color w:val="000000" w:themeColor="text1"/>
          <w:sz w:val="24"/>
          <w:szCs w:val="24"/>
          <w:lang w:val="en-GB"/>
        </w:rPr>
        <w:t>perception of sleep</w:t>
      </w:r>
      <w:r w:rsidR="008F4FCD" w:rsidRPr="00CF6157">
        <w:rPr>
          <w:rFonts w:ascii="Times New Roman" w:hAnsi="Times New Roman" w:cs="Times New Roman"/>
          <w:bCs/>
          <w:color w:val="000000" w:themeColor="text1"/>
          <w:sz w:val="24"/>
          <w:szCs w:val="24"/>
          <w:lang w:val="en-GB"/>
        </w:rPr>
        <w:t xml:space="preserve"> score ranging from 0 (</w:t>
      </w:r>
      <w:r w:rsidR="00361483" w:rsidRPr="00CF6157">
        <w:rPr>
          <w:rFonts w:ascii="Times New Roman" w:hAnsi="Times New Roman" w:cs="Times New Roman"/>
          <w:bCs/>
          <w:color w:val="000000" w:themeColor="text1"/>
          <w:sz w:val="24"/>
          <w:szCs w:val="24"/>
          <w:lang w:val="en-GB"/>
        </w:rPr>
        <w:t>good</w:t>
      </w:r>
      <w:r w:rsidR="008F4FCD" w:rsidRPr="00CF6157">
        <w:rPr>
          <w:rFonts w:ascii="Times New Roman" w:hAnsi="Times New Roman" w:cs="Times New Roman"/>
          <w:bCs/>
          <w:color w:val="000000" w:themeColor="text1"/>
          <w:sz w:val="24"/>
          <w:szCs w:val="24"/>
          <w:lang w:val="en-GB"/>
        </w:rPr>
        <w:t>) to 1 (</w:t>
      </w:r>
      <w:r w:rsidR="00361483" w:rsidRPr="00CF6157">
        <w:rPr>
          <w:rFonts w:ascii="Times New Roman" w:hAnsi="Times New Roman" w:cs="Times New Roman"/>
          <w:bCs/>
          <w:color w:val="000000" w:themeColor="text1"/>
          <w:sz w:val="24"/>
          <w:szCs w:val="24"/>
          <w:lang w:val="en-GB"/>
        </w:rPr>
        <w:t>not good</w:t>
      </w:r>
      <w:r w:rsidR="008F4FCD" w:rsidRPr="00CF6157">
        <w:rPr>
          <w:rFonts w:ascii="Times New Roman" w:hAnsi="Times New Roman" w:cs="Times New Roman"/>
          <w:bCs/>
          <w:color w:val="000000" w:themeColor="text1"/>
          <w:sz w:val="24"/>
          <w:szCs w:val="24"/>
          <w:lang w:val="en-GB"/>
        </w:rPr>
        <w:t>).</w:t>
      </w:r>
    </w:p>
    <w:p w14:paraId="78CFEE7E" w14:textId="44C4B35B" w:rsidR="005C289C" w:rsidRPr="00E95A3E" w:rsidRDefault="00BA2B03" w:rsidP="00DC5708">
      <w:pPr>
        <w:pStyle w:val="Text"/>
        <w:numPr>
          <w:ilvl w:val="0"/>
          <w:numId w:val="15"/>
        </w:numPr>
        <w:spacing w:line="360" w:lineRule="auto"/>
        <w:ind w:right="-52"/>
        <w:rPr>
          <w:rFonts w:ascii="Times New Roman" w:hAnsi="Times New Roman" w:cs="Times New Roman"/>
          <w:bCs/>
          <w:color w:val="000000" w:themeColor="text1"/>
          <w:sz w:val="24"/>
          <w:szCs w:val="24"/>
          <w:lang w:val="en-GB"/>
        </w:rPr>
      </w:pPr>
      <w:r w:rsidRPr="00CF6157">
        <w:rPr>
          <w:rFonts w:ascii="Times New Roman" w:hAnsi="Times New Roman" w:cs="Times New Roman"/>
          <w:b/>
          <w:bCs/>
          <w:color w:val="000000" w:themeColor="text1"/>
          <w:sz w:val="24"/>
          <w:szCs w:val="24"/>
          <w:lang w:val="en-GB"/>
        </w:rPr>
        <w:t>Caregiver wellbeing</w:t>
      </w:r>
      <w:r w:rsidR="008F4FCD" w:rsidRPr="00CF6157">
        <w:rPr>
          <w:rFonts w:ascii="Times New Roman" w:hAnsi="Times New Roman" w:cs="Times New Roman"/>
          <w:bCs/>
          <w:color w:val="000000" w:themeColor="text1"/>
          <w:sz w:val="24"/>
          <w:szCs w:val="24"/>
          <w:lang w:val="en-GB"/>
        </w:rPr>
        <w:t xml:space="preserve">, which will be measured using a </w:t>
      </w:r>
      <w:r w:rsidR="00361483" w:rsidRPr="00CF6157">
        <w:rPr>
          <w:rFonts w:ascii="Times New Roman" w:hAnsi="Times New Roman" w:cs="Times New Roman"/>
          <w:bCs/>
          <w:color w:val="000000" w:themeColor="text1"/>
          <w:sz w:val="24"/>
          <w:szCs w:val="24"/>
          <w:lang w:val="en-GB"/>
        </w:rPr>
        <w:t xml:space="preserve">slightly </w:t>
      </w:r>
      <w:r w:rsidR="008F4FCD" w:rsidRPr="00CF6157">
        <w:rPr>
          <w:rFonts w:ascii="Times New Roman" w:hAnsi="Times New Roman" w:cs="Times New Roman"/>
          <w:bCs/>
          <w:color w:val="000000" w:themeColor="text1"/>
          <w:sz w:val="24"/>
          <w:szCs w:val="24"/>
          <w:lang w:val="en-GB"/>
        </w:rPr>
        <w:t xml:space="preserve">modified version of the WHO5 </w:t>
      </w:r>
      <w:r w:rsidR="008F4FCD" w:rsidRPr="00E95A3E">
        <w:rPr>
          <w:rFonts w:ascii="Times New Roman" w:hAnsi="Times New Roman" w:cs="Times New Roman"/>
          <w:bCs/>
          <w:color w:val="000000" w:themeColor="text1"/>
          <w:sz w:val="24"/>
          <w:szCs w:val="24"/>
          <w:lang w:val="en-GB"/>
        </w:rPr>
        <w:t xml:space="preserve">Wellbeing questionnaire, which consists of 5 questions. </w:t>
      </w:r>
      <w:r w:rsidR="00E95A3E" w:rsidRPr="00E95A3E">
        <w:rPr>
          <w:rFonts w:ascii="Times New Roman" w:hAnsi="Times New Roman" w:cs="Times New Roman"/>
          <w:bCs/>
          <w:color w:val="000000" w:themeColor="text1"/>
          <w:sz w:val="24"/>
          <w:szCs w:val="24"/>
          <w:lang w:val="en-GB"/>
        </w:rPr>
        <w:t>Three of these questions had minor wording changes (e.g. ‘vigorous’ to ‘energetic’, ‘in good spirits’ to ‘in a good mood’ and ‘filled with things that interest me’ to ‘included things that interest me’) following consultation with Māori and Pasifika communities</w:t>
      </w:r>
      <w:r w:rsidR="008F4FCD" w:rsidRPr="00E95A3E">
        <w:rPr>
          <w:rFonts w:ascii="Times New Roman" w:hAnsi="Times New Roman" w:cs="Times New Roman"/>
          <w:bCs/>
          <w:color w:val="000000" w:themeColor="text1"/>
          <w:sz w:val="24"/>
          <w:szCs w:val="24"/>
          <w:lang w:val="en-GB"/>
        </w:rPr>
        <w:t>.</w:t>
      </w:r>
    </w:p>
    <w:p w14:paraId="20F17E35" w14:textId="77777777" w:rsidR="00361483" w:rsidRPr="00CF6157" w:rsidRDefault="00361483" w:rsidP="00DC5708">
      <w:pPr>
        <w:pStyle w:val="Text"/>
        <w:spacing w:line="360" w:lineRule="auto"/>
        <w:ind w:left="360" w:right="-52"/>
        <w:rPr>
          <w:rFonts w:ascii="Times New Roman" w:hAnsi="Times New Roman" w:cs="Times New Roman"/>
          <w:bCs/>
          <w:color w:val="000000" w:themeColor="text1"/>
          <w:sz w:val="24"/>
          <w:szCs w:val="24"/>
          <w:lang w:val="en-GB"/>
        </w:rPr>
      </w:pPr>
    </w:p>
    <w:p w14:paraId="350AF469" w14:textId="77777777" w:rsidR="0048337F" w:rsidRDefault="0048337F">
      <w:pPr>
        <w:rPr>
          <w:rFonts w:ascii="Times New Roman" w:eastAsiaTheme="minorEastAsia" w:hAnsi="Times New Roman"/>
          <w:b/>
          <w:sz w:val="24"/>
          <w:szCs w:val="24"/>
          <w:lang w:val="en-GB"/>
        </w:rPr>
      </w:pPr>
      <w:r>
        <w:rPr>
          <w:rFonts w:ascii="Times New Roman" w:hAnsi="Times New Roman"/>
          <w:b/>
          <w:sz w:val="24"/>
          <w:szCs w:val="24"/>
          <w:lang w:val="en-GB"/>
        </w:rPr>
        <w:br w:type="page"/>
      </w:r>
    </w:p>
    <w:p w14:paraId="68A2D548" w14:textId="6BD066F7" w:rsidR="00F47C56" w:rsidRPr="00CF6157" w:rsidRDefault="005C289C" w:rsidP="00DC5708">
      <w:pPr>
        <w:pStyle w:val="Text"/>
        <w:spacing w:line="360" w:lineRule="auto"/>
        <w:ind w:right="-52"/>
        <w:rPr>
          <w:rFonts w:ascii="Times New Roman" w:hAnsi="Times New Roman" w:cs="Times New Roman"/>
          <w:b/>
          <w:sz w:val="24"/>
          <w:szCs w:val="24"/>
          <w:lang w:val="en-GB"/>
        </w:rPr>
      </w:pPr>
      <w:r w:rsidRPr="00CF6157">
        <w:rPr>
          <w:rFonts w:ascii="Times New Roman" w:hAnsi="Times New Roman" w:cs="Times New Roman"/>
          <w:b/>
          <w:sz w:val="24"/>
          <w:szCs w:val="24"/>
          <w:lang w:val="en-GB"/>
        </w:rPr>
        <w:lastRenderedPageBreak/>
        <w:t>Secondary outcome measures</w:t>
      </w:r>
      <w:r w:rsidR="00FC4C50" w:rsidRPr="00CF6157">
        <w:rPr>
          <w:rFonts w:ascii="Times New Roman" w:hAnsi="Times New Roman" w:cs="Times New Roman"/>
          <w:b/>
          <w:sz w:val="24"/>
          <w:szCs w:val="24"/>
          <w:lang w:val="en-GB"/>
        </w:rPr>
        <w:t>:</w:t>
      </w:r>
    </w:p>
    <w:p w14:paraId="78AAAEE0" w14:textId="77777777" w:rsidR="002215DD" w:rsidRPr="00CF6157" w:rsidRDefault="009D3B0B" w:rsidP="00DC5708">
      <w:pPr>
        <w:pStyle w:val="Text"/>
        <w:numPr>
          <w:ilvl w:val="0"/>
          <w:numId w:val="16"/>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b/>
          <w:bCs/>
          <w:sz w:val="24"/>
          <w:szCs w:val="24"/>
          <w:lang w:val="en-GB"/>
        </w:rPr>
        <w:t xml:space="preserve">Connection </w:t>
      </w:r>
      <w:r w:rsidRPr="00CF6157">
        <w:rPr>
          <w:rFonts w:ascii="Times New Roman" w:hAnsi="Times New Roman" w:cs="Times New Roman"/>
          <w:bCs/>
          <w:sz w:val="24"/>
          <w:szCs w:val="24"/>
          <w:lang w:val="en-GB"/>
        </w:rPr>
        <w:t xml:space="preserve">(the effectiveness of the </w:t>
      </w:r>
      <w:proofErr w:type="spellStart"/>
      <w:r w:rsidRPr="00CF6157">
        <w:rPr>
          <w:rFonts w:ascii="Times New Roman" w:hAnsi="Times New Roman" w:cs="Times New Roman"/>
          <w:bCs/>
          <w:sz w:val="24"/>
          <w:szCs w:val="24"/>
          <w:lang w:val="en-GB"/>
        </w:rPr>
        <w:t>Rongo</w:t>
      </w:r>
      <w:proofErr w:type="spellEnd"/>
      <w:r w:rsidRPr="00CF6157">
        <w:rPr>
          <w:rFonts w:ascii="Times New Roman" w:hAnsi="Times New Roman" w:cs="Times New Roman"/>
          <w:bCs/>
          <w:sz w:val="24"/>
          <w:szCs w:val="24"/>
          <w:lang w:val="en-GB"/>
        </w:rPr>
        <w:t xml:space="preserve"> component) will be measured using </w:t>
      </w:r>
      <w:r w:rsidR="007E009A" w:rsidRPr="00CF6157">
        <w:rPr>
          <w:rFonts w:ascii="Times New Roman" w:hAnsi="Times New Roman" w:cs="Times New Roman"/>
          <w:bCs/>
          <w:sz w:val="24"/>
          <w:szCs w:val="24"/>
          <w:lang w:val="en-GB"/>
        </w:rPr>
        <w:t xml:space="preserve">3 questions that assess the frequency of using </w:t>
      </w:r>
      <w:proofErr w:type="spellStart"/>
      <w:r w:rsidR="007E009A" w:rsidRPr="00CF6157">
        <w:rPr>
          <w:rFonts w:ascii="Times New Roman" w:hAnsi="Times New Roman" w:cs="Times New Roman"/>
          <w:bCs/>
          <w:sz w:val="24"/>
          <w:szCs w:val="24"/>
          <w:lang w:val="en-GB"/>
        </w:rPr>
        <w:t>waiata</w:t>
      </w:r>
      <w:proofErr w:type="spellEnd"/>
      <w:r w:rsidR="007E009A" w:rsidRPr="00CF6157">
        <w:rPr>
          <w:rFonts w:ascii="Times New Roman" w:hAnsi="Times New Roman" w:cs="Times New Roman"/>
          <w:bCs/>
          <w:sz w:val="24"/>
          <w:szCs w:val="24"/>
          <w:lang w:val="en-GB"/>
        </w:rPr>
        <w:t xml:space="preserve"> (songs) and </w:t>
      </w:r>
      <w:proofErr w:type="spellStart"/>
      <w:r w:rsidR="007E009A" w:rsidRPr="00CF6157">
        <w:rPr>
          <w:rFonts w:ascii="Times New Roman" w:hAnsi="Times New Roman" w:cs="Times New Roman"/>
          <w:bCs/>
          <w:sz w:val="24"/>
          <w:szCs w:val="24"/>
          <w:lang w:val="en-GB"/>
        </w:rPr>
        <w:t>karakia</w:t>
      </w:r>
      <w:proofErr w:type="spellEnd"/>
      <w:r w:rsidR="007E009A" w:rsidRPr="00CF6157">
        <w:rPr>
          <w:rFonts w:ascii="Times New Roman" w:hAnsi="Times New Roman" w:cs="Times New Roman"/>
          <w:bCs/>
          <w:sz w:val="24"/>
          <w:szCs w:val="24"/>
          <w:lang w:val="en-GB"/>
        </w:rPr>
        <w:t xml:space="preserve"> (prayers) when with </w:t>
      </w:r>
      <w:proofErr w:type="spellStart"/>
      <w:r w:rsidR="007E009A" w:rsidRPr="00CF6157">
        <w:rPr>
          <w:rFonts w:ascii="Times New Roman" w:hAnsi="Times New Roman" w:cs="Times New Roman"/>
          <w:bCs/>
          <w:sz w:val="24"/>
          <w:szCs w:val="24"/>
          <w:lang w:val="en-GB"/>
        </w:rPr>
        <w:t>whānau</w:t>
      </w:r>
      <w:proofErr w:type="spellEnd"/>
      <w:r w:rsidR="007E009A" w:rsidRPr="00CF6157">
        <w:rPr>
          <w:rFonts w:ascii="Times New Roman" w:hAnsi="Times New Roman" w:cs="Times New Roman"/>
          <w:bCs/>
          <w:sz w:val="24"/>
          <w:szCs w:val="24"/>
          <w:lang w:val="en-GB"/>
        </w:rPr>
        <w:t xml:space="preserve"> (family) when preparing food, eating, and spending time outside in nature, and by 3 questions that assess connection to the </w:t>
      </w:r>
      <w:proofErr w:type="spellStart"/>
      <w:r w:rsidR="007E009A" w:rsidRPr="00CF6157">
        <w:rPr>
          <w:rFonts w:ascii="Times New Roman" w:hAnsi="Times New Roman" w:cs="Times New Roman"/>
          <w:bCs/>
          <w:sz w:val="24"/>
          <w:szCs w:val="24"/>
          <w:lang w:val="en-GB"/>
        </w:rPr>
        <w:t>pēpi</w:t>
      </w:r>
      <w:proofErr w:type="spellEnd"/>
      <w:r w:rsidR="007E009A" w:rsidRPr="00CF6157">
        <w:rPr>
          <w:rFonts w:ascii="Times New Roman" w:hAnsi="Times New Roman" w:cs="Times New Roman"/>
          <w:bCs/>
          <w:sz w:val="24"/>
          <w:szCs w:val="24"/>
          <w:lang w:val="en-GB"/>
        </w:rPr>
        <w:t xml:space="preserve"> (baby), </w:t>
      </w:r>
      <w:proofErr w:type="spellStart"/>
      <w:r w:rsidR="004642E1" w:rsidRPr="00CF6157">
        <w:rPr>
          <w:rFonts w:ascii="Times New Roman" w:hAnsi="Times New Roman" w:cs="Times New Roman"/>
          <w:bCs/>
          <w:sz w:val="24"/>
          <w:szCs w:val="24"/>
          <w:lang w:val="en-GB"/>
        </w:rPr>
        <w:t>whānau</w:t>
      </w:r>
      <w:proofErr w:type="spellEnd"/>
      <w:r w:rsidR="004642E1" w:rsidRPr="00CF6157">
        <w:rPr>
          <w:rFonts w:ascii="Times New Roman" w:hAnsi="Times New Roman" w:cs="Times New Roman"/>
          <w:bCs/>
          <w:sz w:val="24"/>
          <w:szCs w:val="24"/>
          <w:lang w:val="en-GB"/>
        </w:rPr>
        <w:t xml:space="preserve"> (family) and </w:t>
      </w:r>
      <w:proofErr w:type="spellStart"/>
      <w:r w:rsidR="004642E1" w:rsidRPr="00CF6157">
        <w:rPr>
          <w:rFonts w:ascii="Times New Roman" w:hAnsi="Times New Roman" w:cs="Times New Roman"/>
          <w:bCs/>
          <w:sz w:val="24"/>
          <w:szCs w:val="24"/>
          <w:lang w:val="en-GB"/>
        </w:rPr>
        <w:t>taiao</w:t>
      </w:r>
      <w:proofErr w:type="spellEnd"/>
      <w:r w:rsidR="004642E1" w:rsidRPr="00CF6157">
        <w:rPr>
          <w:rFonts w:ascii="Times New Roman" w:hAnsi="Times New Roman" w:cs="Times New Roman"/>
          <w:bCs/>
          <w:sz w:val="24"/>
          <w:szCs w:val="24"/>
          <w:lang w:val="en-GB"/>
        </w:rPr>
        <w:t xml:space="preserve"> (environment) using 4 or 5 point ordinal scales. These </w:t>
      </w:r>
      <w:r w:rsidRPr="00CF6157">
        <w:rPr>
          <w:rFonts w:ascii="Times New Roman" w:hAnsi="Times New Roman" w:cs="Times New Roman"/>
          <w:bCs/>
          <w:sz w:val="24"/>
          <w:szCs w:val="24"/>
          <w:lang w:val="en-GB"/>
        </w:rPr>
        <w:t xml:space="preserve">questions </w:t>
      </w:r>
      <w:r w:rsidR="004642E1" w:rsidRPr="00CF6157">
        <w:rPr>
          <w:rFonts w:ascii="Times New Roman" w:hAnsi="Times New Roman" w:cs="Times New Roman"/>
          <w:bCs/>
          <w:sz w:val="24"/>
          <w:szCs w:val="24"/>
          <w:lang w:val="en-GB"/>
        </w:rPr>
        <w:t xml:space="preserve">have been </w:t>
      </w:r>
      <w:r w:rsidRPr="00CF6157">
        <w:rPr>
          <w:rFonts w:ascii="Times New Roman" w:hAnsi="Times New Roman" w:cs="Times New Roman"/>
          <w:bCs/>
          <w:sz w:val="24"/>
          <w:szCs w:val="24"/>
          <w:lang w:val="en-GB"/>
        </w:rPr>
        <w:t>designed by the research team following phase 1</w:t>
      </w:r>
      <w:r w:rsidR="007E009A" w:rsidRPr="00CF6157">
        <w:rPr>
          <w:rFonts w:ascii="Times New Roman" w:hAnsi="Times New Roman" w:cs="Times New Roman"/>
          <w:bCs/>
          <w:sz w:val="24"/>
          <w:szCs w:val="24"/>
          <w:lang w:val="en-GB"/>
        </w:rPr>
        <w:t>.</w:t>
      </w:r>
      <w:r w:rsidR="00413C6D" w:rsidRPr="00CF6157">
        <w:rPr>
          <w:rFonts w:ascii="Times New Roman" w:hAnsi="Times New Roman" w:cs="Times New Roman"/>
          <w:bCs/>
          <w:sz w:val="24"/>
          <w:szCs w:val="24"/>
          <w:lang w:val="en-GB"/>
        </w:rPr>
        <w:t xml:space="preserve"> </w:t>
      </w:r>
    </w:p>
    <w:p w14:paraId="3AF4C3C5" w14:textId="77777777" w:rsidR="002215DD" w:rsidRPr="00CF6157" w:rsidRDefault="009D3B0B" w:rsidP="00DC5708">
      <w:pPr>
        <w:pStyle w:val="Text"/>
        <w:numPr>
          <w:ilvl w:val="0"/>
          <w:numId w:val="16"/>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b/>
          <w:bCs/>
          <w:sz w:val="24"/>
          <w:szCs w:val="24"/>
          <w:lang w:val="en-GB"/>
        </w:rPr>
        <w:t>Settling</w:t>
      </w:r>
      <w:r w:rsidRPr="00CF6157">
        <w:rPr>
          <w:rFonts w:ascii="Times New Roman" w:hAnsi="Times New Roman" w:cs="Times New Roman"/>
          <w:bCs/>
          <w:sz w:val="24"/>
          <w:szCs w:val="24"/>
          <w:lang w:val="en-GB"/>
        </w:rPr>
        <w:t xml:space="preserve"> (the effectiveness of the </w:t>
      </w:r>
      <w:proofErr w:type="spellStart"/>
      <w:r w:rsidRPr="00CF6157">
        <w:rPr>
          <w:rFonts w:ascii="Times New Roman" w:hAnsi="Times New Roman" w:cs="Times New Roman"/>
          <w:bCs/>
          <w:sz w:val="24"/>
          <w:szCs w:val="24"/>
          <w:lang w:val="en-GB"/>
        </w:rPr>
        <w:t>Uru</w:t>
      </w:r>
      <w:proofErr w:type="spellEnd"/>
      <w:r w:rsidRPr="00CF6157">
        <w:rPr>
          <w:rFonts w:ascii="Times New Roman" w:hAnsi="Times New Roman" w:cs="Times New Roman"/>
          <w:bCs/>
          <w:sz w:val="24"/>
          <w:szCs w:val="24"/>
          <w:lang w:val="en-GB"/>
        </w:rPr>
        <w:t xml:space="preserve"> component)</w:t>
      </w:r>
      <w:r w:rsidR="004642E1" w:rsidRPr="00CF6157">
        <w:rPr>
          <w:rFonts w:ascii="Times New Roman" w:hAnsi="Times New Roman" w:cs="Times New Roman"/>
          <w:bCs/>
          <w:sz w:val="24"/>
          <w:szCs w:val="24"/>
          <w:lang w:val="en-GB"/>
        </w:rPr>
        <w:t xml:space="preserve"> will be measured using 5 questions that assess whether there is a bedtime ritual, the frequency and length of any ritual, confidence in settling the infant, and enjoyment in the process using 4 or 5 point ordinal scales. </w:t>
      </w:r>
    </w:p>
    <w:p w14:paraId="05C48D17" w14:textId="77777777" w:rsidR="00133C03" w:rsidRPr="00CF6157" w:rsidRDefault="002215DD" w:rsidP="00DC5708">
      <w:pPr>
        <w:pStyle w:val="Text"/>
        <w:numPr>
          <w:ilvl w:val="0"/>
          <w:numId w:val="16"/>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b/>
          <w:bCs/>
          <w:sz w:val="24"/>
          <w:szCs w:val="24"/>
          <w:lang w:val="en-GB"/>
        </w:rPr>
        <w:t xml:space="preserve">Supported </w:t>
      </w:r>
      <w:r w:rsidRPr="00CF6157">
        <w:rPr>
          <w:rFonts w:ascii="Times New Roman" w:hAnsi="Times New Roman" w:cs="Times New Roman"/>
          <w:bCs/>
          <w:sz w:val="24"/>
          <w:szCs w:val="24"/>
          <w:lang w:val="en-GB"/>
        </w:rPr>
        <w:t xml:space="preserve">(the effectiveness of the </w:t>
      </w:r>
      <w:proofErr w:type="spellStart"/>
      <w:r w:rsidRPr="00CF6157">
        <w:rPr>
          <w:rFonts w:ascii="Times New Roman" w:hAnsi="Times New Roman" w:cs="Times New Roman"/>
          <w:bCs/>
          <w:sz w:val="24"/>
          <w:szCs w:val="24"/>
          <w:lang w:val="en-GB"/>
        </w:rPr>
        <w:t>Whānau</w:t>
      </w:r>
      <w:proofErr w:type="spellEnd"/>
      <w:r w:rsidRPr="00CF6157">
        <w:rPr>
          <w:rFonts w:ascii="Times New Roman" w:hAnsi="Times New Roman" w:cs="Times New Roman"/>
          <w:bCs/>
          <w:sz w:val="24"/>
          <w:szCs w:val="24"/>
          <w:lang w:val="en-GB"/>
        </w:rPr>
        <w:t xml:space="preserve"> support component) </w:t>
      </w:r>
      <w:r w:rsidR="004642E1" w:rsidRPr="00CF6157">
        <w:rPr>
          <w:rFonts w:ascii="Times New Roman" w:hAnsi="Times New Roman" w:cs="Times New Roman"/>
          <w:bCs/>
          <w:sz w:val="24"/>
          <w:szCs w:val="24"/>
          <w:lang w:val="en-GB"/>
        </w:rPr>
        <w:t xml:space="preserve">will be measured using 4 questions about the level of support the mother (or other caregiver) feels they receive from </w:t>
      </w:r>
      <w:proofErr w:type="spellStart"/>
      <w:r w:rsidR="004642E1" w:rsidRPr="00CF6157">
        <w:rPr>
          <w:rFonts w:ascii="Times New Roman" w:hAnsi="Times New Roman" w:cs="Times New Roman"/>
          <w:bCs/>
          <w:sz w:val="24"/>
          <w:szCs w:val="24"/>
          <w:lang w:val="en-GB"/>
        </w:rPr>
        <w:t>whānau</w:t>
      </w:r>
      <w:proofErr w:type="spellEnd"/>
      <w:r w:rsidR="004642E1" w:rsidRPr="00CF6157">
        <w:rPr>
          <w:rFonts w:ascii="Times New Roman" w:hAnsi="Times New Roman" w:cs="Times New Roman"/>
          <w:bCs/>
          <w:sz w:val="24"/>
          <w:szCs w:val="24"/>
          <w:lang w:val="en-GB"/>
        </w:rPr>
        <w:t xml:space="preserve"> (family), health providers and in general, and how confident they feel in finding and using support using 4 or 5 point ordinal scales. </w:t>
      </w:r>
    </w:p>
    <w:p w14:paraId="48AFE2E0" w14:textId="77777777" w:rsidR="00F030DE" w:rsidRPr="00293984" w:rsidRDefault="00CF62EF" w:rsidP="00DC5708">
      <w:pPr>
        <w:pStyle w:val="Text"/>
        <w:numPr>
          <w:ilvl w:val="0"/>
          <w:numId w:val="16"/>
        </w:numPr>
        <w:spacing w:line="360" w:lineRule="auto"/>
        <w:ind w:right="-52"/>
        <w:rPr>
          <w:rFonts w:ascii="Times New Roman" w:hAnsi="Times New Roman" w:cs="Times New Roman"/>
          <w:bCs/>
          <w:sz w:val="24"/>
          <w:szCs w:val="24"/>
          <w:lang w:val="en-GB"/>
        </w:rPr>
      </w:pPr>
      <w:r w:rsidRPr="00CF6157">
        <w:rPr>
          <w:rFonts w:ascii="Times New Roman" w:hAnsi="Times New Roman" w:cs="Times New Roman"/>
          <w:sz w:val="24"/>
          <w:szCs w:val="24"/>
          <w:lang w:val="en-GB"/>
        </w:rPr>
        <w:t xml:space="preserve">Participants will be asked to provide consent to us accessing their </w:t>
      </w:r>
      <w:proofErr w:type="spellStart"/>
      <w:r w:rsidRPr="00CF6157">
        <w:rPr>
          <w:rFonts w:ascii="Times New Roman" w:hAnsi="Times New Roman" w:cs="Times New Roman"/>
          <w:b/>
          <w:sz w:val="24"/>
          <w:szCs w:val="24"/>
          <w:lang w:val="en-GB"/>
        </w:rPr>
        <w:t>pēpi’s</w:t>
      </w:r>
      <w:proofErr w:type="spellEnd"/>
      <w:r w:rsidRPr="00CF6157">
        <w:rPr>
          <w:rFonts w:ascii="Times New Roman" w:hAnsi="Times New Roman" w:cs="Times New Roman"/>
          <w:b/>
          <w:sz w:val="24"/>
          <w:szCs w:val="24"/>
          <w:lang w:val="en-GB"/>
        </w:rPr>
        <w:t xml:space="preserve"> growth data</w:t>
      </w:r>
      <w:r w:rsidRPr="00CF6157">
        <w:rPr>
          <w:rFonts w:ascii="Times New Roman" w:hAnsi="Times New Roman" w:cs="Times New Roman"/>
          <w:sz w:val="24"/>
          <w:szCs w:val="24"/>
          <w:lang w:val="en-GB"/>
        </w:rPr>
        <w:t xml:space="preserve"> from their Well Child Provider</w:t>
      </w:r>
      <w:r w:rsidR="00F030DE" w:rsidRPr="00CF6157">
        <w:rPr>
          <w:rFonts w:ascii="Times New Roman" w:hAnsi="Times New Roman" w:cs="Times New Roman"/>
          <w:sz w:val="24"/>
          <w:szCs w:val="24"/>
          <w:lang w:val="en-GB"/>
        </w:rPr>
        <w:t xml:space="preserve"> that was collected during the time they were involved in the </w:t>
      </w:r>
      <w:r w:rsidR="00F030DE" w:rsidRPr="00293984">
        <w:rPr>
          <w:rFonts w:ascii="Times New Roman" w:hAnsi="Times New Roman" w:cs="Times New Roman"/>
          <w:sz w:val="24"/>
          <w:szCs w:val="24"/>
          <w:lang w:val="en-GB"/>
        </w:rPr>
        <w:t>intervention (6 months)</w:t>
      </w:r>
      <w:r w:rsidRPr="00293984">
        <w:rPr>
          <w:rFonts w:ascii="Times New Roman" w:hAnsi="Times New Roman" w:cs="Times New Roman"/>
          <w:sz w:val="24"/>
          <w:szCs w:val="24"/>
          <w:lang w:val="en-GB"/>
        </w:rPr>
        <w:t xml:space="preserve">. If granted, providers have agreed to provide us with date, length, and weight data </w:t>
      </w:r>
      <w:r w:rsidR="00F030DE" w:rsidRPr="00293984">
        <w:rPr>
          <w:rFonts w:ascii="Times New Roman" w:hAnsi="Times New Roman" w:cs="Times New Roman"/>
          <w:sz w:val="24"/>
          <w:szCs w:val="24"/>
          <w:lang w:val="en-GB"/>
        </w:rPr>
        <w:t>as relevant</w:t>
      </w:r>
      <w:r w:rsidRPr="00293984">
        <w:rPr>
          <w:rFonts w:ascii="Times New Roman" w:hAnsi="Times New Roman" w:cs="Times New Roman"/>
          <w:sz w:val="24"/>
          <w:szCs w:val="24"/>
          <w:lang w:val="en-GB"/>
        </w:rPr>
        <w:t>.</w:t>
      </w:r>
    </w:p>
    <w:p w14:paraId="73A3447E" w14:textId="63F5299E" w:rsidR="005E5A18" w:rsidRPr="00293984" w:rsidRDefault="00293984" w:rsidP="00DC5708">
      <w:pPr>
        <w:pStyle w:val="Text"/>
        <w:numPr>
          <w:ilvl w:val="0"/>
          <w:numId w:val="16"/>
        </w:numPr>
        <w:spacing w:line="360" w:lineRule="auto"/>
        <w:ind w:right="-52"/>
        <w:rPr>
          <w:rFonts w:ascii="Times New Roman" w:hAnsi="Times New Roman" w:cs="Times New Roman"/>
          <w:bCs/>
          <w:sz w:val="24"/>
          <w:szCs w:val="24"/>
          <w:lang w:val="en-GB"/>
        </w:rPr>
      </w:pPr>
      <w:proofErr w:type="spellStart"/>
      <w:r w:rsidRPr="00293984">
        <w:rPr>
          <w:rFonts w:ascii="Times New Roman" w:hAnsi="Times New Roman" w:cs="Times New Roman"/>
          <w:b/>
          <w:bCs/>
          <w:sz w:val="24"/>
          <w:szCs w:val="24"/>
          <w:lang w:val="en-GB"/>
        </w:rPr>
        <w:t>Whānau</w:t>
      </w:r>
      <w:proofErr w:type="spellEnd"/>
      <w:r w:rsidRPr="00293984">
        <w:rPr>
          <w:rFonts w:ascii="Times New Roman" w:hAnsi="Times New Roman" w:cs="Times New Roman"/>
          <w:b/>
          <w:bCs/>
          <w:sz w:val="24"/>
          <w:szCs w:val="24"/>
          <w:lang w:val="en-GB"/>
        </w:rPr>
        <w:t xml:space="preserve"> wellbeing</w:t>
      </w:r>
      <w:r w:rsidRPr="00293984">
        <w:rPr>
          <w:rFonts w:ascii="Times New Roman" w:hAnsi="Times New Roman" w:cs="Times New Roman"/>
          <w:bCs/>
          <w:sz w:val="24"/>
          <w:szCs w:val="24"/>
          <w:lang w:val="en-GB"/>
        </w:rPr>
        <w:t xml:space="preserve"> will be measured using a single question from </w:t>
      </w:r>
      <w:proofErr w:type="spellStart"/>
      <w:r w:rsidRPr="00293984">
        <w:rPr>
          <w:rFonts w:ascii="Times New Roman" w:hAnsi="Times New Roman" w:cs="Times New Roman"/>
          <w:bCs/>
          <w:sz w:val="24"/>
          <w:szCs w:val="24"/>
          <w:lang w:val="en-GB"/>
        </w:rPr>
        <w:t>Te</w:t>
      </w:r>
      <w:proofErr w:type="spellEnd"/>
      <w:r w:rsidRPr="00293984">
        <w:rPr>
          <w:rFonts w:ascii="Times New Roman" w:hAnsi="Times New Roman" w:cs="Times New Roman"/>
          <w:bCs/>
          <w:sz w:val="24"/>
          <w:szCs w:val="24"/>
          <w:lang w:val="en-GB"/>
        </w:rPr>
        <w:t xml:space="preserve"> </w:t>
      </w:r>
      <w:proofErr w:type="spellStart"/>
      <w:r w:rsidRPr="00293984">
        <w:rPr>
          <w:rFonts w:ascii="Times New Roman" w:hAnsi="Times New Roman" w:cs="Times New Roman"/>
          <w:bCs/>
          <w:sz w:val="24"/>
          <w:szCs w:val="24"/>
          <w:lang w:val="en-GB"/>
        </w:rPr>
        <w:t>Kupenga</w:t>
      </w:r>
      <w:proofErr w:type="spellEnd"/>
      <w:r w:rsidRPr="00293984">
        <w:rPr>
          <w:rFonts w:ascii="Times New Roman" w:hAnsi="Times New Roman" w:cs="Times New Roman"/>
          <w:bCs/>
          <w:sz w:val="24"/>
          <w:szCs w:val="24"/>
          <w:lang w:val="en-GB"/>
        </w:rPr>
        <w:t xml:space="preserve"> (Statistics NZ survey) that asks participants to rate how well their </w:t>
      </w:r>
      <w:proofErr w:type="spellStart"/>
      <w:r w:rsidRPr="00293984">
        <w:rPr>
          <w:rFonts w:ascii="Times New Roman" w:hAnsi="Times New Roman" w:cs="Times New Roman"/>
          <w:bCs/>
          <w:sz w:val="24"/>
          <w:szCs w:val="24"/>
          <w:lang w:val="en-GB"/>
        </w:rPr>
        <w:t>whānau</w:t>
      </w:r>
      <w:proofErr w:type="spellEnd"/>
      <w:r w:rsidRPr="00293984">
        <w:rPr>
          <w:rFonts w:ascii="Times New Roman" w:hAnsi="Times New Roman" w:cs="Times New Roman"/>
          <w:bCs/>
          <w:sz w:val="24"/>
          <w:szCs w:val="24"/>
          <w:lang w:val="en-GB"/>
        </w:rPr>
        <w:t xml:space="preserve"> is doing nowadays on a visual analogue scale from extremely badly to extremely well</w:t>
      </w:r>
      <w:r w:rsidR="005E5A18" w:rsidRPr="00293984">
        <w:rPr>
          <w:rFonts w:ascii="Times New Roman" w:hAnsi="Times New Roman" w:cs="Times New Roman"/>
          <w:bCs/>
          <w:sz w:val="24"/>
          <w:szCs w:val="24"/>
          <w:lang w:val="en-GB"/>
        </w:rPr>
        <w:t>.</w:t>
      </w:r>
    </w:p>
    <w:p w14:paraId="6D04FE78" w14:textId="77777777" w:rsidR="005E5A18" w:rsidRPr="00293984" w:rsidRDefault="005E5A18" w:rsidP="00DC5708">
      <w:pPr>
        <w:pStyle w:val="Text"/>
        <w:spacing w:line="360" w:lineRule="auto"/>
        <w:ind w:right="-52"/>
        <w:rPr>
          <w:rFonts w:ascii="Times New Roman" w:hAnsi="Times New Roman" w:cs="Times New Roman"/>
          <w:sz w:val="24"/>
          <w:szCs w:val="24"/>
        </w:rPr>
      </w:pPr>
    </w:p>
    <w:p w14:paraId="15A3309C" w14:textId="1B70BDF6" w:rsidR="005F59BB" w:rsidRPr="00293984" w:rsidRDefault="00F65511" w:rsidP="00DC5708">
      <w:pPr>
        <w:pStyle w:val="Text"/>
        <w:spacing w:line="360" w:lineRule="auto"/>
        <w:ind w:right="-52"/>
        <w:rPr>
          <w:rFonts w:ascii="Times New Roman" w:hAnsi="Times New Roman" w:cs="Times New Roman"/>
          <w:b/>
          <w:bCs/>
          <w:sz w:val="24"/>
          <w:szCs w:val="24"/>
        </w:rPr>
      </w:pPr>
      <w:r w:rsidRPr="00293984">
        <w:rPr>
          <w:rFonts w:ascii="Times New Roman" w:hAnsi="Times New Roman" w:cs="Times New Roman"/>
          <w:b/>
          <w:sz w:val="24"/>
          <w:szCs w:val="24"/>
        </w:rPr>
        <w:t>6.</w:t>
      </w:r>
      <w:r w:rsidRPr="00293984">
        <w:rPr>
          <w:rFonts w:ascii="Times New Roman" w:hAnsi="Times New Roman" w:cs="Times New Roman"/>
          <w:b/>
          <w:sz w:val="24"/>
          <w:szCs w:val="24"/>
        </w:rPr>
        <w:tab/>
      </w:r>
      <w:r w:rsidR="005F59BB" w:rsidRPr="00293984">
        <w:rPr>
          <w:rFonts w:ascii="Times New Roman" w:hAnsi="Times New Roman" w:cs="Times New Roman"/>
          <w:b/>
          <w:sz w:val="24"/>
          <w:szCs w:val="24"/>
        </w:rPr>
        <w:t>Statistics and powe</w:t>
      </w:r>
      <w:r w:rsidR="005F59BB" w:rsidRPr="00293984">
        <w:rPr>
          <w:rFonts w:ascii="Times New Roman" w:hAnsi="Times New Roman" w:cs="Times New Roman"/>
          <w:b/>
          <w:bCs/>
          <w:sz w:val="24"/>
          <w:szCs w:val="24"/>
        </w:rPr>
        <w:t>r</w:t>
      </w:r>
    </w:p>
    <w:p w14:paraId="64D1EC16" w14:textId="1489C743" w:rsidR="001C7DE4" w:rsidRPr="00293984" w:rsidRDefault="00293984"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r w:rsidRPr="00293984">
        <w:rPr>
          <w:rFonts w:ascii="Times New Roman" w:eastAsia="Times New Roman" w:hAnsi="Times New Roman" w:cs="Times New Roman"/>
          <w:color w:val="201F1E"/>
          <w:sz w:val="24"/>
          <w:szCs w:val="24"/>
          <w:bdr w:val="none" w:sz="0" w:space="0" w:color="auto" w:frame="1"/>
          <w:shd w:val="clear" w:color="auto" w:fill="FFFFFF"/>
          <w:lang w:eastAsia="en-NZ"/>
        </w:rPr>
        <w:t>A sample size of 506 provides 80% power (to the alpha=0.05 level) to detect a difference in primary outcomes of 0.25 SD (</w:t>
      </w:r>
      <w:r w:rsidRPr="00293984">
        <w:rPr>
          <w:rFonts w:ascii="Segoe UI Symbol" w:eastAsia="Times New Roman" w:hAnsi="Segoe UI Symbol" w:cs="Segoe UI Symbol"/>
          <w:color w:val="201F1E"/>
          <w:sz w:val="24"/>
          <w:szCs w:val="24"/>
          <w:bdr w:val="none" w:sz="0" w:space="0" w:color="auto" w:frame="1"/>
          <w:shd w:val="clear" w:color="auto" w:fill="FFFFFF"/>
          <w:lang w:eastAsia="en-NZ"/>
        </w:rPr>
        <w:t>⁓</w:t>
      </w:r>
      <w:r w:rsidRPr="00293984">
        <w:rPr>
          <w:rFonts w:ascii="Times New Roman" w:eastAsia="Times New Roman" w:hAnsi="Times New Roman" w:cs="Times New Roman"/>
          <w:color w:val="201F1E"/>
          <w:sz w:val="24"/>
          <w:szCs w:val="24"/>
          <w:bdr w:val="none" w:sz="0" w:space="0" w:color="auto" w:frame="1"/>
          <w:shd w:val="clear" w:color="auto" w:fill="FFFFFF"/>
          <w:lang w:eastAsia="en-NZ"/>
        </w:rPr>
        <w:t xml:space="preserve">0.06 </w:t>
      </w:r>
      <w:proofErr w:type="spellStart"/>
      <w:r w:rsidRPr="00293984">
        <w:rPr>
          <w:rFonts w:ascii="Times New Roman" w:eastAsia="Times New Roman" w:hAnsi="Times New Roman" w:cs="Times New Roman"/>
          <w:color w:val="201F1E"/>
          <w:sz w:val="24"/>
          <w:szCs w:val="24"/>
          <w:bdr w:val="none" w:sz="0" w:space="0" w:color="auto" w:frame="1"/>
          <w:shd w:val="clear" w:color="auto" w:fill="FFFFFF"/>
          <w:lang w:eastAsia="en-NZ"/>
        </w:rPr>
        <w:t>PoISS</w:t>
      </w:r>
      <w:proofErr w:type="spellEnd"/>
      <w:r w:rsidRPr="00293984">
        <w:rPr>
          <w:rFonts w:ascii="Times New Roman" w:eastAsia="Times New Roman" w:hAnsi="Times New Roman" w:cs="Times New Roman"/>
          <w:color w:val="201F1E"/>
          <w:sz w:val="24"/>
          <w:szCs w:val="24"/>
          <w:bdr w:val="none" w:sz="0" w:space="0" w:color="auto" w:frame="1"/>
          <w:shd w:val="clear" w:color="auto" w:fill="FFFFFF"/>
          <w:lang w:eastAsia="en-NZ"/>
        </w:rPr>
        <w:t xml:space="preserve"> score; 1.1 WHO-5 score). With 15% drop-out this requires recruitment of 600 participants, which gives 75 randomised to each of the 8 groups and 63 completers in each group</w:t>
      </w:r>
      <w:r w:rsidR="00F030DE" w:rsidRPr="00293984">
        <w:rPr>
          <w:rFonts w:ascii="Times New Roman" w:eastAsia="Times New Roman" w:hAnsi="Times New Roman" w:cs="Times New Roman"/>
          <w:color w:val="201F1E"/>
          <w:sz w:val="24"/>
          <w:szCs w:val="24"/>
          <w:bdr w:val="none" w:sz="0" w:space="0" w:color="auto" w:frame="1"/>
          <w:shd w:val="clear" w:color="auto" w:fill="FFFFFF"/>
          <w:lang w:eastAsia="en-NZ"/>
        </w:rPr>
        <w:t>.</w:t>
      </w:r>
    </w:p>
    <w:p w14:paraId="0460D125" w14:textId="11443BF4" w:rsidR="0034023F" w:rsidRPr="00293984" w:rsidRDefault="0034023F"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p>
    <w:p w14:paraId="1AEBC88C" w14:textId="3F9E3B1D" w:rsidR="00384EB0" w:rsidRPr="00CF6157" w:rsidRDefault="00384EB0"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r w:rsidRPr="00293984">
        <w:rPr>
          <w:rFonts w:ascii="Times New Roman" w:eastAsia="Times New Roman" w:hAnsi="Times New Roman" w:cs="Times New Roman"/>
          <w:color w:val="201F1E"/>
          <w:sz w:val="24"/>
          <w:szCs w:val="24"/>
          <w:bdr w:val="none" w:sz="0" w:space="0" w:color="auto" w:frame="1"/>
          <w:shd w:val="clear" w:color="auto" w:fill="FFFFFF"/>
          <w:lang w:eastAsia="en-NZ"/>
        </w:rPr>
        <w:t>The statistical analysis of this factorial trial will involve the inclusion of interaction terms between the intervention components in</w:t>
      </w:r>
      <w:r w:rsidRPr="00CF6157">
        <w:rPr>
          <w:rFonts w:ascii="Times New Roman" w:eastAsia="Times New Roman" w:hAnsi="Times New Roman" w:cs="Times New Roman"/>
          <w:color w:val="201F1E"/>
          <w:sz w:val="24"/>
          <w:szCs w:val="24"/>
          <w:bdr w:val="none" w:sz="0" w:space="0" w:color="auto" w:frame="1"/>
          <w:shd w:val="clear" w:color="auto" w:fill="FFFFFF"/>
          <w:lang w:eastAsia="en-NZ"/>
        </w:rPr>
        <w:t xml:space="preserve"> a regression model for the primary outcome (using effect coding rather than dummy coding to reduce collinearity and maintain power). The effect sizes of the different combinations are compared to assess which combinations are most </w:t>
      </w:r>
      <w:r w:rsidRPr="00CF6157">
        <w:rPr>
          <w:rFonts w:ascii="Times New Roman" w:eastAsia="Times New Roman" w:hAnsi="Times New Roman" w:cs="Times New Roman"/>
          <w:color w:val="201F1E"/>
          <w:sz w:val="24"/>
          <w:szCs w:val="24"/>
          <w:bdr w:val="none" w:sz="0" w:space="0" w:color="auto" w:frame="1"/>
          <w:shd w:val="clear" w:color="auto" w:fill="FFFFFF"/>
          <w:lang w:eastAsia="en-NZ"/>
        </w:rPr>
        <w:lastRenderedPageBreak/>
        <w:t xml:space="preserve">effective. These combinations are then compared against the optimisation criteria to determine which intervention package should then be tested for effectiveness in a two-arm parallel randomised </w:t>
      </w:r>
      <w:r w:rsidRPr="00293984">
        <w:rPr>
          <w:rFonts w:ascii="Times New Roman" w:eastAsia="Times New Roman" w:hAnsi="Times New Roman" w:cs="Times New Roman"/>
          <w:color w:val="201F1E"/>
          <w:sz w:val="24"/>
          <w:szCs w:val="24"/>
          <w:bdr w:val="none" w:sz="0" w:space="0" w:color="auto" w:frame="1"/>
          <w:shd w:val="clear" w:color="auto" w:fill="FFFFFF"/>
          <w:lang w:eastAsia="en-NZ"/>
        </w:rPr>
        <w:t xml:space="preserve">controlled trial. </w:t>
      </w:r>
      <w:r w:rsidR="00293984" w:rsidRPr="00293984">
        <w:rPr>
          <w:rFonts w:ascii="Times New Roman" w:eastAsia="Times New Roman" w:hAnsi="Times New Roman" w:cs="Times New Roman"/>
          <w:color w:val="201F1E"/>
          <w:sz w:val="24"/>
          <w:szCs w:val="24"/>
          <w:bdr w:val="none" w:sz="0" w:space="0" w:color="auto" w:frame="1"/>
          <w:shd w:val="clear" w:color="auto" w:fill="FFFFFF"/>
          <w:lang w:eastAsia="en-NZ"/>
        </w:rPr>
        <w:t>The optimisation criteria are: optimal effectiveness for both sleep and wellbeing outcomes as well as demonstrated effectiveness for Māori</w:t>
      </w:r>
      <w:r w:rsidRPr="00293984">
        <w:rPr>
          <w:rFonts w:ascii="Times New Roman" w:eastAsia="Times New Roman" w:hAnsi="Times New Roman" w:cs="Times New Roman"/>
          <w:color w:val="201F1E"/>
          <w:sz w:val="24"/>
          <w:szCs w:val="24"/>
          <w:bdr w:val="none" w:sz="0" w:space="0" w:color="auto" w:frame="1"/>
          <w:shd w:val="clear" w:color="auto" w:fill="FFFFFF"/>
          <w:lang w:eastAsia="en-NZ"/>
        </w:rPr>
        <w:t>.</w:t>
      </w:r>
      <w:r w:rsidRPr="00CF6157">
        <w:rPr>
          <w:rFonts w:ascii="Times New Roman" w:eastAsia="Times New Roman" w:hAnsi="Times New Roman" w:cs="Times New Roman"/>
          <w:color w:val="201F1E"/>
          <w:sz w:val="24"/>
          <w:szCs w:val="24"/>
          <w:bdr w:val="none" w:sz="0" w:space="0" w:color="auto" w:frame="1"/>
          <w:shd w:val="clear" w:color="auto" w:fill="FFFFFF"/>
          <w:lang w:eastAsia="en-NZ"/>
        </w:rPr>
        <w:t xml:space="preserve"> </w:t>
      </w:r>
    </w:p>
    <w:p w14:paraId="62796F49" w14:textId="77777777" w:rsidR="00384EB0" w:rsidRPr="00CF6157" w:rsidRDefault="00384EB0"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p>
    <w:p w14:paraId="15024382" w14:textId="459891FD" w:rsidR="00FD70D0" w:rsidRPr="00CF6157" w:rsidRDefault="00384EB0"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r w:rsidRPr="00CF6157">
        <w:rPr>
          <w:rFonts w:ascii="Times New Roman" w:eastAsia="Times New Roman" w:hAnsi="Times New Roman" w:cs="Times New Roman"/>
          <w:color w:val="201F1E"/>
          <w:sz w:val="24"/>
          <w:szCs w:val="24"/>
          <w:bdr w:val="none" w:sz="0" w:space="0" w:color="auto" w:frame="1"/>
          <w:shd w:val="clear" w:color="auto" w:fill="FFFFFF"/>
          <w:lang w:eastAsia="en-NZ"/>
        </w:rPr>
        <w:t>Mediation will be explored using regression models that first assess how each component influenced the mediators in the conceptual model. There are questionnaires to assess each one of these constructs.</w:t>
      </w:r>
    </w:p>
    <w:p w14:paraId="09256ECE" w14:textId="77777777" w:rsidR="00384EB0" w:rsidRPr="00CF6157" w:rsidRDefault="00384EB0" w:rsidP="00DC5708">
      <w:pPr>
        <w:pStyle w:val="Text"/>
        <w:spacing w:line="360" w:lineRule="auto"/>
        <w:ind w:right="-52"/>
        <w:rPr>
          <w:rFonts w:ascii="Times New Roman" w:eastAsia="Times New Roman" w:hAnsi="Times New Roman" w:cs="Times New Roman"/>
          <w:color w:val="201F1E"/>
          <w:sz w:val="24"/>
          <w:szCs w:val="24"/>
          <w:bdr w:val="none" w:sz="0" w:space="0" w:color="auto" w:frame="1"/>
          <w:shd w:val="clear" w:color="auto" w:fill="FFFFFF"/>
          <w:lang w:eastAsia="en-NZ"/>
        </w:rPr>
      </w:pPr>
    </w:p>
    <w:p w14:paraId="2CFBED08" w14:textId="15A03274" w:rsidR="00135823" w:rsidRPr="00CF6157" w:rsidRDefault="00F65511" w:rsidP="00DC5708">
      <w:pPr>
        <w:shd w:val="clear" w:color="auto" w:fill="FFFFFF"/>
        <w:spacing w:line="360" w:lineRule="auto"/>
        <w:textAlignment w:val="baseline"/>
        <w:rPr>
          <w:rFonts w:ascii="Times New Roman" w:hAnsi="Times New Roman"/>
          <w:b/>
          <w:sz w:val="24"/>
          <w:szCs w:val="24"/>
        </w:rPr>
      </w:pPr>
      <w:r w:rsidRPr="00CF6157">
        <w:rPr>
          <w:rFonts w:ascii="Times New Roman" w:hAnsi="Times New Roman"/>
          <w:b/>
          <w:sz w:val="24"/>
          <w:szCs w:val="24"/>
        </w:rPr>
        <w:t>7</w:t>
      </w:r>
      <w:r w:rsidR="0088511B" w:rsidRPr="00CF6157">
        <w:rPr>
          <w:rFonts w:ascii="Times New Roman" w:hAnsi="Times New Roman"/>
          <w:b/>
          <w:sz w:val="24"/>
          <w:szCs w:val="24"/>
        </w:rPr>
        <w:t>.</w:t>
      </w:r>
      <w:r w:rsidR="0088511B" w:rsidRPr="00CF6157">
        <w:rPr>
          <w:rFonts w:ascii="Times New Roman" w:hAnsi="Times New Roman"/>
          <w:b/>
          <w:sz w:val="24"/>
          <w:szCs w:val="24"/>
        </w:rPr>
        <w:tab/>
      </w:r>
      <w:r w:rsidR="00135823" w:rsidRPr="00CF6157">
        <w:rPr>
          <w:rFonts w:ascii="Times New Roman" w:hAnsi="Times New Roman"/>
          <w:b/>
          <w:sz w:val="24"/>
          <w:szCs w:val="24"/>
        </w:rPr>
        <w:t>Risks/safety considerations</w:t>
      </w:r>
    </w:p>
    <w:p w14:paraId="67D864B7" w14:textId="13AD8986" w:rsidR="00297DFC" w:rsidRPr="00CF6157" w:rsidRDefault="0005533B" w:rsidP="00DC5708">
      <w:pPr>
        <w:shd w:val="clear" w:color="auto" w:fill="FFFFFF"/>
        <w:spacing w:line="360" w:lineRule="auto"/>
        <w:textAlignment w:val="baseline"/>
        <w:rPr>
          <w:rFonts w:ascii="Times New Roman" w:hAnsi="Times New Roman"/>
          <w:bCs/>
          <w:sz w:val="24"/>
          <w:szCs w:val="24"/>
        </w:rPr>
      </w:pPr>
      <w:proofErr w:type="spellStart"/>
      <w:r w:rsidRPr="00CF6157">
        <w:rPr>
          <w:rFonts w:ascii="Times New Roman" w:hAnsi="Times New Roman"/>
          <w:bCs/>
          <w:sz w:val="24"/>
          <w:szCs w:val="24"/>
        </w:rPr>
        <w:t>Moemoeā</w:t>
      </w:r>
      <w:proofErr w:type="spellEnd"/>
      <w:r w:rsidR="00297DFC" w:rsidRPr="00CF6157">
        <w:rPr>
          <w:rFonts w:ascii="Times New Roman" w:hAnsi="Times New Roman"/>
          <w:bCs/>
          <w:sz w:val="24"/>
          <w:szCs w:val="24"/>
        </w:rPr>
        <w:t xml:space="preserve"> has been designed as a 100% online intervention</w:t>
      </w:r>
      <w:r w:rsidR="00E21A5A" w:rsidRPr="00CF6157">
        <w:rPr>
          <w:rFonts w:ascii="Times New Roman" w:hAnsi="Times New Roman"/>
          <w:bCs/>
          <w:sz w:val="24"/>
          <w:szCs w:val="24"/>
        </w:rPr>
        <w:t xml:space="preserve"> which</w:t>
      </w:r>
      <w:r w:rsidR="00297DFC" w:rsidRPr="00CF6157">
        <w:rPr>
          <w:rFonts w:ascii="Times New Roman" w:hAnsi="Times New Roman"/>
          <w:bCs/>
          <w:sz w:val="24"/>
          <w:szCs w:val="24"/>
        </w:rPr>
        <w:t xml:space="preserve"> has both risks and benefits. We initially planned to create an intervention which could be delivered by Well Child providers in existing Well Child visits. However, there were some indications from providers that this would be difficult to do within existing appointment time-frames. Additionally, with the emergence of the Covid-19 pandemic and national lockdowns, we decided that an online intervention, which could proceed even under strict lockdown conditions, would be </w:t>
      </w:r>
      <w:r w:rsidR="004A0E55" w:rsidRPr="00CF6157">
        <w:rPr>
          <w:rFonts w:ascii="Times New Roman" w:hAnsi="Times New Roman"/>
          <w:bCs/>
          <w:sz w:val="24"/>
          <w:szCs w:val="24"/>
        </w:rPr>
        <w:t>safer and more viable</w:t>
      </w:r>
      <w:r w:rsidR="00297DFC" w:rsidRPr="00CF6157">
        <w:rPr>
          <w:rFonts w:ascii="Times New Roman" w:hAnsi="Times New Roman"/>
          <w:bCs/>
          <w:sz w:val="24"/>
          <w:szCs w:val="24"/>
        </w:rPr>
        <w:t xml:space="preserve"> than an intervention delivered face-to-face.</w:t>
      </w:r>
      <w:r w:rsidR="004A0E55" w:rsidRPr="00CF6157">
        <w:rPr>
          <w:rFonts w:ascii="Times New Roman" w:hAnsi="Times New Roman"/>
          <w:bCs/>
          <w:sz w:val="24"/>
          <w:szCs w:val="24"/>
        </w:rPr>
        <w:t xml:space="preserve"> However, it does rely on families having internet access, adequate data to download tools and resources</w:t>
      </w:r>
      <w:r w:rsidR="00895202" w:rsidRPr="00CF6157">
        <w:rPr>
          <w:rFonts w:ascii="Times New Roman" w:hAnsi="Times New Roman"/>
          <w:bCs/>
          <w:sz w:val="24"/>
          <w:szCs w:val="24"/>
        </w:rPr>
        <w:t>, and being confident to engage with an online intervention even if they would prefer information to be delivered face-to-face. Our study website will include a list of support people (both internal and external to the study) who participants can contact if they need face-to-face support with their child’s sleep or any other aspect of the study. We will also provide participants with opportunities to provide feedback about the online nature of the study and any associated advantages and disadvantages that they may have noticed and which can be taken into account when planning future interventions.</w:t>
      </w:r>
    </w:p>
    <w:p w14:paraId="35067CBC" w14:textId="77777777" w:rsidR="00E21A5A" w:rsidRPr="00CF6157" w:rsidRDefault="00895202" w:rsidP="00DC5708">
      <w:pPr>
        <w:shd w:val="clear" w:color="auto" w:fill="FFFFFF"/>
        <w:spacing w:line="360" w:lineRule="auto"/>
        <w:textAlignment w:val="baseline"/>
        <w:rPr>
          <w:rFonts w:ascii="Times New Roman" w:hAnsi="Times New Roman"/>
          <w:bCs/>
          <w:sz w:val="24"/>
          <w:szCs w:val="24"/>
        </w:rPr>
      </w:pPr>
      <w:r w:rsidRPr="00CF6157">
        <w:rPr>
          <w:rFonts w:ascii="Times New Roman" w:hAnsi="Times New Roman"/>
          <w:bCs/>
          <w:sz w:val="24"/>
          <w:szCs w:val="24"/>
        </w:rPr>
        <w:tab/>
      </w:r>
    </w:p>
    <w:p w14:paraId="221EEB29" w14:textId="048D1FB8" w:rsidR="00895202" w:rsidRPr="00CF6157" w:rsidRDefault="00895202" w:rsidP="00DC5708">
      <w:pPr>
        <w:shd w:val="clear" w:color="auto" w:fill="FFFFFF"/>
        <w:spacing w:line="360" w:lineRule="auto"/>
        <w:textAlignment w:val="baseline"/>
        <w:rPr>
          <w:rFonts w:ascii="Times New Roman" w:eastAsia="Times New Roman" w:hAnsi="Times New Roman"/>
          <w:bCs/>
          <w:color w:val="201F1E"/>
          <w:sz w:val="24"/>
          <w:szCs w:val="24"/>
          <w:lang w:eastAsia="en-NZ"/>
        </w:rPr>
      </w:pPr>
      <w:r w:rsidRPr="00CF6157">
        <w:rPr>
          <w:rFonts w:ascii="Times New Roman" w:hAnsi="Times New Roman"/>
          <w:bCs/>
          <w:sz w:val="24"/>
          <w:szCs w:val="24"/>
        </w:rPr>
        <w:t xml:space="preserve">During the time period of the optimization trial, the tools and resources for each experimental group will only be available to those in that group, using an access code to the intervention section of our study website. All data will be collected online via baseline and follow-up questionnaires on our website. Careful consideration is being given to ensure that all intervention materials and all participant information and data is stored online in a secure way so that only participants and research staff can access it. </w:t>
      </w:r>
    </w:p>
    <w:p w14:paraId="7B506A9F" w14:textId="77777777" w:rsidR="00E21A5A" w:rsidRPr="00CF6157" w:rsidRDefault="004B7554" w:rsidP="00DC5708">
      <w:pPr>
        <w:spacing w:line="360" w:lineRule="auto"/>
        <w:ind w:right="-754"/>
        <w:rPr>
          <w:rFonts w:ascii="Times New Roman" w:hAnsi="Times New Roman"/>
          <w:sz w:val="24"/>
          <w:szCs w:val="24"/>
        </w:rPr>
      </w:pPr>
      <w:r w:rsidRPr="00CF6157">
        <w:rPr>
          <w:rFonts w:ascii="Times New Roman" w:hAnsi="Times New Roman"/>
          <w:sz w:val="24"/>
          <w:szCs w:val="24"/>
        </w:rPr>
        <w:tab/>
      </w:r>
    </w:p>
    <w:p w14:paraId="1F5963FB" w14:textId="54EBF630" w:rsidR="004B7554" w:rsidRPr="00CF6157" w:rsidRDefault="004B7554" w:rsidP="00DC5708">
      <w:pPr>
        <w:spacing w:line="360" w:lineRule="auto"/>
        <w:ind w:right="-754"/>
        <w:rPr>
          <w:rFonts w:ascii="Times New Roman" w:hAnsi="Times New Roman"/>
          <w:sz w:val="24"/>
          <w:szCs w:val="24"/>
        </w:rPr>
      </w:pPr>
      <w:r w:rsidRPr="00CF6157">
        <w:rPr>
          <w:rFonts w:ascii="Times New Roman" w:hAnsi="Times New Roman"/>
          <w:sz w:val="24"/>
          <w:szCs w:val="24"/>
        </w:rPr>
        <w:lastRenderedPageBreak/>
        <w:t xml:space="preserve">Our sleep tool-kit is centred in </w:t>
      </w:r>
      <w:proofErr w:type="spellStart"/>
      <w:r w:rsidRPr="00CF6157">
        <w:rPr>
          <w:rFonts w:ascii="Times New Roman" w:hAnsi="Times New Roman"/>
          <w:sz w:val="24"/>
          <w:szCs w:val="24"/>
        </w:rPr>
        <w:t>mātauranga</w:t>
      </w:r>
      <w:proofErr w:type="spellEnd"/>
      <w:r w:rsidRPr="00CF6157">
        <w:rPr>
          <w:rFonts w:ascii="Times New Roman" w:hAnsi="Times New Roman"/>
          <w:sz w:val="24"/>
          <w:szCs w:val="24"/>
        </w:rPr>
        <w:t xml:space="preserve"> Māori and aims to provide </w:t>
      </w:r>
      <w:proofErr w:type="spellStart"/>
      <w:r w:rsidRPr="00CF6157">
        <w:rPr>
          <w:rFonts w:ascii="Times New Roman" w:hAnsi="Times New Roman"/>
          <w:sz w:val="24"/>
          <w:szCs w:val="24"/>
        </w:rPr>
        <w:t>whānau</w:t>
      </w:r>
      <w:proofErr w:type="spellEnd"/>
      <w:r w:rsidRPr="00CF6157">
        <w:rPr>
          <w:rFonts w:ascii="Times New Roman" w:hAnsi="Times New Roman"/>
          <w:sz w:val="24"/>
          <w:szCs w:val="24"/>
        </w:rPr>
        <w:t xml:space="preserve"> with culturally responsive tools and resources to help their </w:t>
      </w:r>
      <w:proofErr w:type="spellStart"/>
      <w:r w:rsidRPr="00CF6157">
        <w:rPr>
          <w:rFonts w:ascii="Times New Roman" w:hAnsi="Times New Roman"/>
          <w:sz w:val="24"/>
          <w:szCs w:val="24"/>
        </w:rPr>
        <w:t>pēpi</w:t>
      </w:r>
      <w:proofErr w:type="spellEnd"/>
      <w:r w:rsidRPr="00CF6157">
        <w:rPr>
          <w:rFonts w:ascii="Times New Roman" w:hAnsi="Times New Roman"/>
          <w:sz w:val="24"/>
          <w:szCs w:val="24"/>
        </w:rPr>
        <w:t xml:space="preserve"> sleep better. Our aim is to provide information and advice in a non-prescriptive, non-judgemental manner. However, we recognise the possibility for psychological distress among both Māori and non-Māori participants who may feel shame, guilt, sadness or many other complex emotions when accessing some of this information, which may to date have been denied to them due to the ongoing effects of colonisation and the dominance of Western-centric knowledge and recommendations related to children’s sleep and other aspects of health. Within the online intervention, participants will be provided with the contact details of groups and individuals who they can reach out to for support, if required. This list will include our study staff as well as external groups and organisations, such as health and disability advocates, Māori health support, and the Otago University ethics committee.</w:t>
      </w:r>
    </w:p>
    <w:p w14:paraId="1686FAF9" w14:textId="2423236D" w:rsidR="005E5D37" w:rsidRPr="00CF6157" w:rsidRDefault="005E5D37" w:rsidP="00DC5708">
      <w:pPr>
        <w:spacing w:line="360" w:lineRule="auto"/>
        <w:ind w:right="-52"/>
        <w:jc w:val="both"/>
        <w:rPr>
          <w:rFonts w:ascii="Times New Roman" w:hAnsi="Times New Roman"/>
          <w:sz w:val="24"/>
          <w:szCs w:val="24"/>
        </w:rPr>
      </w:pPr>
    </w:p>
    <w:p w14:paraId="5BD02826" w14:textId="657698B6" w:rsidR="005E5D37" w:rsidRPr="00CF6157" w:rsidRDefault="005E5D37" w:rsidP="00DC5708">
      <w:pPr>
        <w:pStyle w:val="Text"/>
        <w:spacing w:line="360" w:lineRule="auto"/>
        <w:ind w:right="-52"/>
        <w:rPr>
          <w:rFonts w:ascii="Times New Roman" w:hAnsi="Times New Roman" w:cs="Times New Roman"/>
          <w:b/>
          <w:sz w:val="24"/>
          <w:szCs w:val="24"/>
        </w:rPr>
      </w:pPr>
      <w:r w:rsidRPr="00CF6157">
        <w:rPr>
          <w:rFonts w:ascii="Times New Roman" w:hAnsi="Times New Roman" w:cs="Times New Roman"/>
          <w:b/>
          <w:sz w:val="24"/>
          <w:szCs w:val="24"/>
        </w:rPr>
        <w:t>8.</w:t>
      </w:r>
      <w:r w:rsidRPr="00CF6157">
        <w:rPr>
          <w:rFonts w:ascii="Times New Roman" w:hAnsi="Times New Roman" w:cs="Times New Roman"/>
          <w:b/>
          <w:sz w:val="24"/>
          <w:szCs w:val="24"/>
        </w:rPr>
        <w:tab/>
        <w:t>M</w:t>
      </w:r>
      <w:r w:rsidR="00CB6A3B" w:rsidRPr="00CF6157">
        <w:rPr>
          <w:rFonts w:ascii="Times New Roman" w:hAnsi="Times New Roman" w:cs="Times New Roman"/>
          <w:b/>
          <w:sz w:val="24"/>
          <w:szCs w:val="24"/>
        </w:rPr>
        <w:t>ā</w:t>
      </w:r>
      <w:r w:rsidRPr="00CF6157">
        <w:rPr>
          <w:rFonts w:ascii="Times New Roman" w:hAnsi="Times New Roman" w:cs="Times New Roman"/>
          <w:b/>
          <w:sz w:val="24"/>
          <w:szCs w:val="24"/>
        </w:rPr>
        <w:t>ori consultation</w:t>
      </w:r>
    </w:p>
    <w:p w14:paraId="11CD5A0F" w14:textId="1C4D91E2" w:rsidR="00F719CC" w:rsidRPr="00CF6157" w:rsidRDefault="00F719CC" w:rsidP="00DC5708">
      <w:pPr>
        <w:pStyle w:val="Text"/>
        <w:spacing w:line="360" w:lineRule="auto"/>
        <w:ind w:right="-52"/>
        <w:rPr>
          <w:rFonts w:ascii="Times New Roman" w:hAnsi="Times New Roman" w:cs="Times New Roman"/>
          <w:bCs/>
          <w:sz w:val="24"/>
          <w:szCs w:val="24"/>
        </w:rPr>
      </w:pPr>
      <w:r w:rsidRPr="00CF6157">
        <w:rPr>
          <w:rFonts w:ascii="Times New Roman" w:hAnsi="Times New Roman" w:cs="Times New Roman"/>
          <w:bCs/>
          <w:sz w:val="24"/>
          <w:szCs w:val="24"/>
        </w:rPr>
        <w:t xml:space="preserve">As described earlier, the aim of this phase of the </w:t>
      </w:r>
      <w:proofErr w:type="spellStart"/>
      <w:r w:rsidR="00EE6662" w:rsidRPr="00CF6157">
        <w:rPr>
          <w:rFonts w:ascii="Times New Roman" w:hAnsi="Times New Roman" w:cs="Times New Roman"/>
          <w:bCs/>
          <w:sz w:val="24"/>
          <w:szCs w:val="24"/>
        </w:rPr>
        <w:t>Moemoeā</w:t>
      </w:r>
      <w:proofErr w:type="spellEnd"/>
      <w:r w:rsidRPr="00CF6157">
        <w:rPr>
          <w:rFonts w:ascii="Times New Roman" w:hAnsi="Times New Roman" w:cs="Times New Roman"/>
          <w:bCs/>
          <w:sz w:val="24"/>
          <w:szCs w:val="24"/>
        </w:rPr>
        <w:t xml:space="preserve"> project is to develop a culturally relevant, inclusive sleep intervention for </w:t>
      </w:r>
      <w:proofErr w:type="spellStart"/>
      <w:r w:rsidRPr="00CF6157">
        <w:rPr>
          <w:rFonts w:ascii="Times New Roman" w:hAnsi="Times New Roman" w:cs="Times New Roman"/>
          <w:bCs/>
          <w:sz w:val="24"/>
          <w:szCs w:val="24"/>
        </w:rPr>
        <w:t>whānau</w:t>
      </w:r>
      <w:proofErr w:type="spellEnd"/>
      <w:r w:rsidRPr="00CF6157">
        <w:rPr>
          <w:rFonts w:ascii="Times New Roman" w:hAnsi="Times New Roman" w:cs="Times New Roman"/>
          <w:bCs/>
          <w:sz w:val="24"/>
          <w:szCs w:val="24"/>
        </w:rPr>
        <w:t>. To achieve this, we have created a collaborative team of Māori and non-Māori researchers who are committed to working in partnership throughout the project’s conception, development, optimization and evaluation.</w:t>
      </w:r>
    </w:p>
    <w:p w14:paraId="5C31B3C2" w14:textId="7C18A065" w:rsidR="00EE6E60" w:rsidRPr="00CF6157" w:rsidRDefault="001E29A9" w:rsidP="00DC5708">
      <w:pPr>
        <w:spacing w:line="360" w:lineRule="auto"/>
        <w:rPr>
          <w:rFonts w:ascii="Times New Roman" w:hAnsi="Times New Roman"/>
          <w:sz w:val="24"/>
          <w:szCs w:val="24"/>
        </w:rPr>
      </w:pPr>
      <w:r w:rsidRPr="00CF6157">
        <w:rPr>
          <w:rFonts w:ascii="Times New Roman" w:hAnsi="Times New Roman"/>
          <w:sz w:val="24"/>
          <w:szCs w:val="24"/>
          <w:lang w:val="en-AU"/>
        </w:rPr>
        <w:t xml:space="preserve">Dr </w:t>
      </w:r>
      <w:r w:rsidR="007B7859" w:rsidRPr="00CF6157">
        <w:rPr>
          <w:rFonts w:ascii="Times New Roman" w:hAnsi="Times New Roman"/>
          <w:sz w:val="24"/>
          <w:szCs w:val="24"/>
          <w:lang w:val="en-AU"/>
        </w:rPr>
        <w:t>Justine</w:t>
      </w:r>
      <w:r w:rsidRPr="00CF6157">
        <w:rPr>
          <w:rFonts w:ascii="Times New Roman" w:hAnsi="Times New Roman"/>
          <w:sz w:val="24"/>
          <w:szCs w:val="24"/>
          <w:lang w:val="en-AU"/>
        </w:rPr>
        <w:t xml:space="preserve"> Camp</w:t>
      </w:r>
      <w:r w:rsidR="007B7859" w:rsidRPr="00CF6157">
        <w:rPr>
          <w:rFonts w:ascii="Times New Roman" w:hAnsi="Times New Roman"/>
          <w:sz w:val="24"/>
          <w:szCs w:val="24"/>
          <w:lang w:val="en-AU"/>
        </w:rPr>
        <w:t xml:space="preserve"> (</w:t>
      </w:r>
      <w:proofErr w:type="spellStart"/>
      <w:r w:rsidR="007B7859" w:rsidRPr="00CF6157">
        <w:rPr>
          <w:rFonts w:ascii="Times New Roman" w:hAnsi="Times New Roman"/>
          <w:sz w:val="24"/>
          <w:szCs w:val="24"/>
          <w:lang w:val="en-AU"/>
        </w:rPr>
        <w:t>Kāi</w:t>
      </w:r>
      <w:proofErr w:type="spellEnd"/>
      <w:r w:rsidR="007B7859" w:rsidRPr="00CF6157">
        <w:rPr>
          <w:rFonts w:ascii="Times New Roman" w:hAnsi="Times New Roman"/>
          <w:sz w:val="24"/>
          <w:szCs w:val="24"/>
          <w:lang w:val="en-AU"/>
        </w:rPr>
        <w:t xml:space="preserve"> </w:t>
      </w:r>
      <w:proofErr w:type="spellStart"/>
      <w:r w:rsidR="007B7859" w:rsidRPr="00CF6157">
        <w:rPr>
          <w:rFonts w:ascii="Times New Roman" w:hAnsi="Times New Roman"/>
          <w:sz w:val="24"/>
          <w:szCs w:val="24"/>
          <w:lang w:val="en-AU"/>
        </w:rPr>
        <w:t>Tahu</w:t>
      </w:r>
      <w:proofErr w:type="spellEnd"/>
      <w:r w:rsidR="007B7859" w:rsidRPr="00CF6157">
        <w:rPr>
          <w:rFonts w:ascii="Times New Roman" w:hAnsi="Times New Roman"/>
          <w:sz w:val="24"/>
          <w:szCs w:val="24"/>
          <w:lang w:val="en-AU"/>
        </w:rPr>
        <w:t xml:space="preserve">, </w:t>
      </w:r>
      <w:proofErr w:type="spellStart"/>
      <w:r w:rsidR="007B7859" w:rsidRPr="00CF6157">
        <w:rPr>
          <w:rFonts w:ascii="Times New Roman" w:hAnsi="Times New Roman"/>
          <w:sz w:val="24"/>
          <w:szCs w:val="24"/>
          <w:lang w:val="en-AU"/>
        </w:rPr>
        <w:t>Kāti</w:t>
      </w:r>
      <w:proofErr w:type="spellEnd"/>
      <w:r w:rsidR="007B7859" w:rsidRPr="00CF6157">
        <w:rPr>
          <w:rFonts w:ascii="Times New Roman" w:hAnsi="Times New Roman"/>
          <w:sz w:val="24"/>
          <w:szCs w:val="24"/>
          <w:lang w:val="en-AU"/>
        </w:rPr>
        <w:t xml:space="preserve"> </w:t>
      </w:r>
      <w:proofErr w:type="spellStart"/>
      <w:r w:rsidR="007B7859" w:rsidRPr="00CF6157">
        <w:rPr>
          <w:rFonts w:ascii="Times New Roman" w:hAnsi="Times New Roman"/>
          <w:sz w:val="24"/>
          <w:szCs w:val="24"/>
          <w:lang w:val="en-AU"/>
        </w:rPr>
        <w:t>Momoe</w:t>
      </w:r>
      <w:proofErr w:type="spellEnd"/>
      <w:r w:rsidR="007B7859" w:rsidRPr="00CF6157">
        <w:rPr>
          <w:rFonts w:ascii="Times New Roman" w:hAnsi="Times New Roman"/>
          <w:sz w:val="24"/>
          <w:szCs w:val="24"/>
          <w:lang w:val="en-AU"/>
        </w:rPr>
        <w:t xml:space="preserve">, </w:t>
      </w:r>
      <w:proofErr w:type="spellStart"/>
      <w:r w:rsidR="007B7859" w:rsidRPr="00CF6157">
        <w:rPr>
          <w:rFonts w:ascii="Times New Roman" w:hAnsi="Times New Roman"/>
          <w:sz w:val="24"/>
          <w:szCs w:val="24"/>
          <w:lang w:val="en-AU"/>
        </w:rPr>
        <w:t>Waitaha</w:t>
      </w:r>
      <w:proofErr w:type="spellEnd"/>
      <w:r w:rsidR="007B7859" w:rsidRPr="00CF6157">
        <w:rPr>
          <w:rFonts w:ascii="Times New Roman" w:hAnsi="Times New Roman"/>
          <w:sz w:val="24"/>
          <w:szCs w:val="24"/>
          <w:lang w:val="en-AU"/>
        </w:rPr>
        <w:t xml:space="preserve">) is </w:t>
      </w:r>
      <w:r w:rsidRPr="00CF6157">
        <w:rPr>
          <w:rFonts w:ascii="Times New Roman" w:hAnsi="Times New Roman"/>
          <w:sz w:val="24"/>
          <w:szCs w:val="24"/>
          <w:lang w:val="en-AU"/>
        </w:rPr>
        <w:t xml:space="preserve">one of the </w:t>
      </w:r>
      <w:r w:rsidR="007B7859" w:rsidRPr="00CF6157">
        <w:rPr>
          <w:rFonts w:ascii="Times New Roman" w:hAnsi="Times New Roman"/>
          <w:sz w:val="24"/>
          <w:szCs w:val="24"/>
          <w:lang w:val="en-AU"/>
        </w:rPr>
        <w:t>Co-Principal Investigator</w:t>
      </w:r>
      <w:r w:rsidRPr="00CF6157">
        <w:rPr>
          <w:rFonts w:ascii="Times New Roman" w:hAnsi="Times New Roman"/>
          <w:sz w:val="24"/>
          <w:szCs w:val="24"/>
          <w:lang w:val="en-AU"/>
        </w:rPr>
        <w:t>s</w:t>
      </w:r>
      <w:r w:rsidR="007B7859" w:rsidRPr="00CF6157">
        <w:rPr>
          <w:rFonts w:ascii="Times New Roman" w:hAnsi="Times New Roman"/>
          <w:sz w:val="24"/>
          <w:szCs w:val="24"/>
          <w:lang w:val="en-AU"/>
        </w:rPr>
        <w:t xml:space="preserve"> and is </w:t>
      </w:r>
      <w:r w:rsidRPr="00CF6157">
        <w:rPr>
          <w:rFonts w:ascii="Times New Roman" w:hAnsi="Times New Roman"/>
          <w:sz w:val="24"/>
          <w:szCs w:val="24"/>
          <w:lang w:val="en-AU"/>
        </w:rPr>
        <w:t xml:space="preserve">responsible for </w:t>
      </w:r>
      <w:r w:rsidR="007B7859" w:rsidRPr="00CF6157">
        <w:rPr>
          <w:rFonts w:ascii="Times New Roman" w:hAnsi="Times New Roman"/>
          <w:sz w:val="24"/>
          <w:szCs w:val="24"/>
          <w:lang w:val="en-AU"/>
        </w:rPr>
        <w:t xml:space="preserve">ensuring </w:t>
      </w:r>
      <w:r w:rsidRPr="00CF6157">
        <w:rPr>
          <w:rFonts w:ascii="Times New Roman" w:hAnsi="Times New Roman"/>
          <w:sz w:val="24"/>
          <w:szCs w:val="24"/>
          <w:lang w:val="en-AU"/>
        </w:rPr>
        <w:t>the cultural relevance and integrity of this project</w:t>
      </w:r>
      <w:r w:rsidR="007B7859" w:rsidRPr="00CF6157">
        <w:rPr>
          <w:rFonts w:ascii="Times New Roman" w:hAnsi="Times New Roman"/>
          <w:sz w:val="24"/>
          <w:szCs w:val="24"/>
          <w:lang w:val="en-AU"/>
        </w:rPr>
        <w:t>.</w:t>
      </w:r>
      <w:r w:rsidRPr="00CF6157">
        <w:rPr>
          <w:rFonts w:ascii="Times New Roman" w:hAnsi="Times New Roman"/>
          <w:sz w:val="24"/>
          <w:szCs w:val="24"/>
          <w:lang w:val="en-AU"/>
        </w:rPr>
        <w:t xml:space="preserve"> Additionally, we</w:t>
      </w:r>
      <w:r w:rsidR="007B7859" w:rsidRPr="00CF6157">
        <w:rPr>
          <w:rFonts w:ascii="Times New Roman" w:hAnsi="Times New Roman"/>
          <w:sz w:val="24"/>
          <w:szCs w:val="24"/>
          <w:lang w:val="en-AU"/>
        </w:rPr>
        <w:t xml:space="preserve"> have two Māori research assistants, Talia Ellison</w:t>
      </w:r>
      <w:r w:rsidR="00FC4C50" w:rsidRPr="00CF6157">
        <w:rPr>
          <w:rFonts w:ascii="Times New Roman" w:hAnsi="Times New Roman"/>
          <w:sz w:val="24"/>
          <w:szCs w:val="24"/>
          <w:lang w:val="en-AU"/>
        </w:rPr>
        <w:t xml:space="preserve"> (</w:t>
      </w:r>
      <w:proofErr w:type="spellStart"/>
      <w:r w:rsidR="00FC4C50" w:rsidRPr="00CF6157">
        <w:rPr>
          <w:rFonts w:ascii="Times New Roman" w:hAnsi="Times New Roman"/>
          <w:color w:val="000000"/>
          <w:sz w:val="24"/>
          <w:szCs w:val="24"/>
          <w:shd w:val="clear" w:color="auto" w:fill="FFFFFF"/>
        </w:rPr>
        <w:t>Kāi</w:t>
      </w:r>
      <w:proofErr w:type="spellEnd"/>
      <w:r w:rsidR="00FC4C50" w:rsidRPr="00CF6157">
        <w:rPr>
          <w:rFonts w:ascii="Times New Roman" w:hAnsi="Times New Roman"/>
          <w:color w:val="000000"/>
          <w:sz w:val="24"/>
          <w:szCs w:val="24"/>
          <w:shd w:val="clear" w:color="auto" w:fill="FFFFFF"/>
        </w:rPr>
        <w:t xml:space="preserve"> </w:t>
      </w:r>
      <w:proofErr w:type="spellStart"/>
      <w:r w:rsidR="00FC4C50" w:rsidRPr="00CF6157">
        <w:rPr>
          <w:rFonts w:ascii="Times New Roman" w:hAnsi="Times New Roman"/>
          <w:color w:val="000000"/>
          <w:sz w:val="24"/>
          <w:szCs w:val="24"/>
          <w:shd w:val="clear" w:color="auto" w:fill="FFFFFF"/>
        </w:rPr>
        <w:t>Tahu</w:t>
      </w:r>
      <w:proofErr w:type="spellEnd"/>
      <w:r w:rsidR="00FC4C50" w:rsidRPr="00CF6157">
        <w:rPr>
          <w:rFonts w:ascii="Times New Roman" w:hAnsi="Times New Roman"/>
          <w:color w:val="000000"/>
          <w:sz w:val="24"/>
          <w:szCs w:val="24"/>
          <w:shd w:val="clear" w:color="auto" w:fill="FFFFFF"/>
        </w:rPr>
        <w:t xml:space="preserve">, </w:t>
      </w:r>
      <w:proofErr w:type="spellStart"/>
      <w:r w:rsidR="00FC4C50" w:rsidRPr="00CF6157">
        <w:rPr>
          <w:rFonts w:ascii="Times New Roman" w:hAnsi="Times New Roman"/>
          <w:color w:val="000000"/>
          <w:sz w:val="24"/>
          <w:szCs w:val="24"/>
          <w:shd w:val="clear" w:color="auto" w:fill="FFFFFF"/>
        </w:rPr>
        <w:t>Te</w:t>
      </w:r>
      <w:proofErr w:type="spellEnd"/>
      <w:r w:rsidR="00FC4C50" w:rsidRPr="00CF6157">
        <w:rPr>
          <w:rFonts w:ascii="Times New Roman" w:hAnsi="Times New Roman"/>
          <w:color w:val="000000"/>
          <w:sz w:val="24"/>
          <w:szCs w:val="24"/>
          <w:shd w:val="clear" w:color="auto" w:fill="FFFFFF"/>
        </w:rPr>
        <w:t xml:space="preserve"> </w:t>
      </w:r>
      <w:proofErr w:type="spellStart"/>
      <w:r w:rsidR="00FC4C50" w:rsidRPr="00CF6157">
        <w:rPr>
          <w:rFonts w:ascii="Times New Roman" w:hAnsi="Times New Roman"/>
          <w:color w:val="000000"/>
          <w:sz w:val="24"/>
          <w:szCs w:val="24"/>
          <w:shd w:val="clear" w:color="auto" w:fill="FFFFFF"/>
        </w:rPr>
        <w:t>Ātiawa</w:t>
      </w:r>
      <w:proofErr w:type="spellEnd"/>
      <w:r w:rsidR="00FC4C50" w:rsidRPr="00CF6157">
        <w:rPr>
          <w:rFonts w:ascii="Times New Roman" w:hAnsi="Times New Roman"/>
          <w:color w:val="000000"/>
          <w:sz w:val="24"/>
          <w:szCs w:val="24"/>
          <w:shd w:val="clear" w:color="auto" w:fill="FFFFFF"/>
        </w:rPr>
        <w:t xml:space="preserve">, </w:t>
      </w:r>
      <w:proofErr w:type="spellStart"/>
      <w:r w:rsidR="00FC4C50" w:rsidRPr="00CF6157">
        <w:rPr>
          <w:rFonts w:ascii="Times New Roman" w:hAnsi="Times New Roman"/>
          <w:color w:val="000000"/>
          <w:sz w:val="24"/>
          <w:szCs w:val="24"/>
          <w:shd w:val="clear" w:color="auto" w:fill="FFFFFF"/>
        </w:rPr>
        <w:t>Ngāti</w:t>
      </w:r>
      <w:proofErr w:type="spellEnd"/>
      <w:r w:rsidR="00FC4C50" w:rsidRPr="00CF6157">
        <w:rPr>
          <w:rFonts w:ascii="Times New Roman" w:hAnsi="Times New Roman"/>
          <w:color w:val="000000"/>
          <w:sz w:val="24"/>
          <w:szCs w:val="24"/>
          <w:shd w:val="clear" w:color="auto" w:fill="FFFFFF"/>
        </w:rPr>
        <w:t xml:space="preserve"> Toa) </w:t>
      </w:r>
      <w:r w:rsidR="007B7859" w:rsidRPr="00CF6157">
        <w:rPr>
          <w:rFonts w:ascii="Times New Roman" w:hAnsi="Times New Roman"/>
          <w:sz w:val="24"/>
          <w:szCs w:val="24"/>
          <w:lang w:val="en-AU"/>
        </w:rPr>
        <w:t xml:space="preserve">and </w:t>
      </w:r>
      <w:proofErr w:type="spellStart"/>
      <w:r w:rsidR="007B7859" w:rsidRPr="00CF6157">
        <w:rPr>
          <w:rFonts w:ascii="Times New Roman" w:hAnsi="Times New Roman"/>
          <w:sz w:val="24"/>
          <w:szCs w:val="24"/>
          <w:lang w:val="en-AU"/>
        </w:rPr>
        <w:t>Takiwai</w:t>
      </w:r>
      <w:proofErr w:type="spellEnd"/>
      <w:r w:rsidR="007B7859" w:rsidRPr="00CF6157">
        <w:rPr>
          <w:rFonts w:ascii="Times New Roman" w:hAnsi="Times New Roman"/>
          <w:sz w:val="24"/>
          <w:szCs w:val="24"/>
          <w:lang w:val="en-AU"/>
        </w:rPr>
        <w:t xml:space="preserve"> Russell-Camp</w:t>
      </w:r>
      <w:r w:rsidRPr="00CF6157">
        <w:rPr>
          <w:rFonts w:ascii="Times New Roman" w:hAnsi="Times New Roman"/>
          <w:sz w:val="24"/>
          <w:szCs w:val="24"/>
          <w:lang w:val="en-AU"/>
        </w:rPr>
        <w:t xml:space="preserve"> </w:t>
      </w:r>
      <w:r w:rsidR="00A51065" w:rsidRPr="00CF6157">
        <w:rPr>
          <w:rFonts w:ascii="Times New Roman" w:hAnsi="Times New Roman"/>
          <w:sz w:val="24"/>
          <w:szCs w:val="24"/>
          <w:lang w:val="en-AU"/>
        </w:rPr>
        <w:t>(</w:t>
      </w:r>
      <w:proofErr w:type="spellStart"/>
      <w:r w:rsidR="00A51065" w:rsidRPr="00CF6157">
        <w:rPr>
          <w:rFonts w:ascii="Times New Roman" w:hAnsi="Times New Roman"/>
          <w:sz w:val="24"/>
          <w:szCs w:val="24"/>
          <w:lang w:val="en-AU"/>
        </w:rPr>
        <w:t>Kāi</w:t>
      </w:r>
      <w:proofErr w:type="spellEnd"/>
      <w:r w:rsidR="00A51065" w:rsidRPr="00CF6157">
        <w:rPr>
          <w:rFonts w:ascii="Times New Roman" w:hAnsi="Times New Roman"/>
          <w:sz w:val="24"/>
          <w:szCs w:val="24"/>
          <w:lang w:val="en-AU"/>
        </w:rPr>
        <w:t xml:space="preserve"> </w:t>
      </w:r>
      <w:proofErr w:type="spellStart"/>
      <w:r w:rsidR="00A51065" w:rsidRPr="00CF6157">
        <w:rPr>
          <w:rFonts w:ascii="Times New Roman" w:hAnsi="Times New Roman"/>
          <w:sz w:val="24"/>
          <w:szCs w:val="24"/>
          <w:lang w:val="en-AU"/>
        </w:rPr>
        <w:t>Tahu</w:t>
      </w:r>
      <w:proofErr w:type="spellEnd"/>
      <w:r w:rsidR="00A51065" w:rsidRPr="00CF6157">
        <w:rPr>
          <w:rFonts w:ascii="Times New Roman" w:hAnsi="Times New Roman"/>
          <w:sz w:val="24"/>
          <w:szCs w:val="24"/>
          <w:lang w:val="en-AU"/>
        </w:rPr>
        <w:t xml:space="preserve">, </w:t>
      </w:r>
      <w:proofErr w:type="spellStart"/>
      <w:r w:rsidR="00A51065" w:rsidRPr="00CF6157">
        <w:rPr>
          <w:rFonts w:ascii="Times New Roman" w:hAnsi="Times New Roman"/>
          <w:sz w:val="24"/>
          <w:szCs w:val="24"/>
          <w:lang w:val="en-AU"/>
        </w:rPr>
        <w:t>Kāti</w:t>
      </w:r>
      <w:proofErr w:type="spellEnd"/>
      <w:r w:rsidR="00A51065" w:rsidRPr="00CF6157">
        <w:rPr>
          <w:rFonts w:ascii="Times New Roman" w:hAnsi="Times New Roman"/>
          <w:sz w:val="24"/>
          <w:szCs w:val="24"/>
          <w:lang w:val="en-AU"/>
        </w:rPr>
        <w:t xml:space="preserve"> </w:t>
      </w:r>
      <w:proofErr w:type="spellStart"/>
      <w:r w:rsidR="00A51065" w:rsidRPr="00CF6157">
        <w:rPr>
          <w:rFonts w:ascii="Times New Roman" w:hAnsi="Times New Roman"/>
          <w:sz w:val="24"/>
          <w:szCs w:val="24"/>
          <w:lang w:val="en-AU"/>
        </w:rPr>
        <w:t>Momoe</w:t>
      </w:r>
      <w:proofErr w:type="spellEnd"/>
      <w:r w:rsidR="00A51065" w:rsidRPr="00CF6157">
        <w:rPr>
          <w:rFonts w:ascii="Times New Roman" w:hAnsi="Times New Roman"/>
          <w:sz w:val="24"/>
          <w:szCs w:val="24"/>
          <w:lang w:val="en-AU"/>
        </w:rPr>
        <w:t xml:space="preserve">, </w:t>
      </w:r>
      <w:proofErr w:type="spellStart"/>
      <w:r w:rsidR="00A51065" w:rsidRPr="00CF6157">
        <w:rPr>
          <w:rFonts w:ascii="Times New Roman" w:hAnsi="Times New Roman"/>
          <w:sz w:val="24"/>
          <w:szCs w:val="24"/>
          <w:lang w:val="en-AU"/>
        </w:rPr>
        <w:t>Waitaha</w:t>
      </w:r>
      <w:proofErr w:type="spellEnd"/>
      <w:r w:rsidR="00E21A5A" w:rsidRPr="00CF6157">
        <w:rPr>
          <w:rFonts w:ascii="Times New Roman" w:hAnsi="Times New Roman"/>
          <w:iCs/>
          <w:sz w:val="24"/>
          <w:szCs w:val="24"/>
          <w:lang w:val="en-AU"/>
        </w:rPr>
        <w:t>)</w:t>
      </w:r>
      <w:r w:rsidR="007B7859" w:rsidRPr="00CF6157">
        <w:rPr>
          <w:rFonts w:ascii="Times New Roman" w:hAnsi="Times New Roman"/>
          <w:i/>
          <w:iCs/>
          <w:sz w:val="24"/>
          <w:szCs w:val="24"/>
          <w:lang w:val="en-AU"/>
        </w:rPr>
        <w:t>,</w:t>
      </w:r>
      <w:r w:rsidR="007B7859" w:rsidRPr="00CF6157">
        <w:rPr>
          <w:rFonts w:ascii="Times New Roman" w:hAnsi="Times New Roman"/>
          <w:sz w:val="24"/>
          <w:szCs w:val="24"/>
          <w:lang w:val="en-AU"/>
        </w:rPr>
        <w:t xml:space="preserve"> working on this project.</w:t>
      </w:r>
      <w:r w:rsidRPr="00CF6157">
        <w:rPr>
          <w:rFonts w:ascii="Times New Roman" w:hAnsi="Times New Roman"/>
          <w:sz w:val="24"/>
          <w:szCs w:val="24"/>
          <w:lang w:val="en-AU"/>
        </w:rPr>
        <w:t xml:space="preserve"> Justine, Talia and </w:t>
      </w:r>
      <w:proofErr w:type="spellStart"/>
      <w:r w:rsidRPr="00CF6157">
        <w:rPr>
          <w:rFonts w:ascii="Times New Roman" w:hAnsi="Times New Roman"/>
          <w:sz w:val="24"/>
          <w:szCs w:val="24"/>
          <w:lang w:val="en-AU"/>
        </w:rPr>
        <w:t>Takiwai</w:t>
      </w:r>
      <w:proofErr w:type="spellEnd"/>
      <w:r w:rsidRPr="00CF6157">
        <w:rPr>
          <w:rFonts w:ascii="Times New Roman" w:hAnsi="Times New Roman"/>
          <w:sz w:val="24"/>
          <w:szCs w:val="24"/>
          <w:lang w:val="en-AU"/>
        </w:rPr>
        <w:t xml:space="preserve"> have all been involved in consultation with Māori cultural experts and Māori </w:t>
      </w:r>
      <w:proofErr w:type="spellStart"/>
      <w:r w:rsidRPr="00CF6157">
        <w:rPr>
          <w:rFonts w:ascii="Times New Roman" w:hAnsi="Times New Roman"/>
          <w:sz w:val="24"/>
          <w:szCs w:val="24"/>
          <w:lang w:val="en-AU"/>
        </w:rPr>
        <w:t>whānau</w:t>
      </w:r>
      <w:proofErr w:type="spellEnd"/>
      <w:r w:rsidRPr="00CF6157">
        <w:rPr>
          <w:rFonts w:ascii="Times New Roman" w:hAnsi="Times New Roman"/>
          <w:sz w:val="24"/>
          <w:szCs w:val="24"/>
          <w:lang w:val="en-AU"/>
        </w:rPr>
        <w:t xml:space="preserve"> which has informed Phase 1 and Phase 2 of this project (two earlier ethics applications, </w:t>
      </w:r>
      <w:r w:rsidR="00015C38" w:rsidRPr="00CF6157">
        <w:rPr>
          <w:rFonts w:ascii="Times New Roman" w:hAnsi="Times New Roman"/>
          <w:sz w:val="24"/>
          <w:szCs w:val="24"/>
          <w:lang w:val="en-AU"/>
        </w:rPr>
        <w:t xml:space="preserve">‘Tools </w:t>
      </w:r>
      <w:proofErr w:type="spellStart"/>
      <w:r w:rsidR="00015C38" w:rsidRPr="00CF6157">
        <w:rPr>
          <w:rFonts w:ascii="Times New Roman" w:hAnsi="Times New Roman"/>
          <w:sz w:val="24"/>
          <w:szCs w:val="24"/>
          <w:lang w:val="en-AU"/>
        </w:rPr>
        <w:t>whānau</w:t>
      </w:r>
      <w:proofErr w:type="spellEnd"/>
      <w:r w:rsidR="00015C38" w:rsidRPr="00CF6157">
        <w:rPr>
          <w:rFonts w:ascii="Times New Roman" w:hAnsi="Times New Roman"/>
          <w:sz w:val="24"/>
          <w:szCs w:val="24"/>
          <w:lang w:val="en-AU"/>
        </w:rPr>
        <w:t xml:space="preserve"> using for settling </w:t>
      </w:r>
      <w:proofErr w:type="spellStart"/>
      <w:r w:rsidR="00015C38" w:rsidRPr="00CF6157">
        <w:rPr>
          <w:rFonts w:ascii="Times New Roman" w:hAnsi="Times New Roman"/>
          <w:sz w:val="24"/>
          <w:szCs w:val="24"/>
          <w:lang w:val="en-AU"/>
        </w:rPr>
        <w:t>pepi</w:t>
      </w:r>
      <w:proofErr w:type="spellEnd"/>
      <w:r w:rsidR="005F7664" w:rsidRPr="00CF6157">
        <w:rPr>
          <w:rFonts w:ascii="Times New Roman" w:hAnsi="Times New Roman"/>
          <w:sz w:val="24"/>
          <w:szCs w:val="24"/>
          <w:lang w:val="en-AU"/>
        </w:rPr>
        <w:t>’</w:t>
      </w:r>
      <w:r w:rsidR="00015C38" w:rsidRPr="00CF6157">
        <w:rPr>
          <w:rFonts w:ascii="Times New Roman" w:hAnsi="Times New Roman"/>
          <w:sz w:val="24"/>
          <w:szCs w:val="24"/>
          <w:lang w:val="en-AU"/>
        </w:rPr>
        <w:t xml:space="preserve"> (reference number 20/106) and ‘Creation of a culturally relevant outcome measurement questionnaire for use in the </w:t>
      </w:r>
      <w:proofErr w:type="spellStart"/>
      <w:r w:rsidR="00015C38" w:rsidRPr="00CF6157">
        <w:rPr>
          <w:rFonts w:ascii="Times New Roman" w:hAnsi="Times New Roman"/>
          <w:sz w:val="24"/>
          <w:szCs w:val="24"/>
          <w:lang w:val="en-AU"/>
        </w:rPr>
        <w:t>Moemoeā</w:t>
      </w:r>
      <w:proofErr w:type="spellEnd"/>
      <w:r w:rsidR="00015C38" w:rsidRPr="00CF6157">
        <w:rPr>
          <w:rFonts w:ascii="Times New Roman" w:hAnsi="Times New Roman"/>
          <w:sz w:val="24"/>
          <w:szCs w:val="24"/>
          <w:lang w:val="en-AU"/>
        </w:rPr>
        <w:t xml:space="preserve"> study’</w:t>
      </w:r>
      <w:r w:rsidR="005F7664" w:rsidRPr="00CF6157">
        <w:rPr>
          <w:rFonts w:ascii="Times New Roman" w:hAnsi="Times New Roman"/>
          <w:sz w:val="24"/>
          <w:szCs w:val="24"/>
          <w:lang w:val="en-AU"/>
        </w:rPr>
        <w:t xml:space="preserve"> (reference number 21/028)</w:t>
      </w:r>
      <w:r w:rsidR="00E21A5A" w:rsidRPr="00CF6157">
        <w:rPr>
          <w:rFonts w:ascii="Times New Roman" w:hAnsi="Times New Roman"/>
          <w:sz w:val="24"/>
          <w:szCs w:val="24"/>
          <w:lang w:val="en-AU"/>
        </w:rPr>
        <w:t>)</w:t>
      </w:r>
      <w:r w:rsidRPr="00CF6157">
        <w:rPr>
          <w:rFonts w:ascii="Times New Roman" w:hAnsi="Times New Roman"/>
          <w:sz w:val="24"/>
          <w:szCs w:val="24"/>
          <w:lang w:val="en-AU"/>
        </w:rPr>
        <w:t xml:space="preserve"> have outlined this work. </w:t>
      </w:r>
      <w:r w:rsidR="004B7554" w:rsidRPr="00CF6157">
        <w:rPr>
          <w:rFonts w:ascii="Times New Roman" w:hAnsi="Times New Roman"/>
          <w:sz w:val="24"/>
          <w:szCs w:val="24"/>
          <w:lang w:val="en-AU"/>
        </w:rPr>
        <w:t xml:space="preserve">Furthermore, they have sought out the </w:t>
      </w:r>
      <w:proofErr w:type="spellStart"/>
      <w:r w:rsidR="004B7554" w:rsidRPr="00CF6157">
        <w:rPr>
          <w:rFonts w:ascii="Times New Roman" w:hAnsi="Times New Roman"/>
          <w:sz w:val="24"/>
          <w:szCs w:val="24"/>
          <w:lang w:val="en-AU"/>
        </w:rPr>
        <w:t>mātauranga</w:t>
      </w:r>
      <w:proofErr w:type="spellEnd"/>
      <w:r w:rsidR="004B7554" w:rsidRPr="00CF6157">
        <w:rPr>
          <w:rFonts w:ascii="Times New Roman" w:hAnsi="Times New Roman"/>
          <w:sz w:val="24"/>
          <w:szCs w:val="24"/>
          <w:lang w:val="en-AU"/>
        </w:rPr>
        <w:t xml:space="preserve"> Māori required to develop each of the </w:t>
      </w:r>
      <w:proofErr w:type="spellStart"/>
      <w:r w:rsidR="004B7554" w:rsidRPr="00CF6157">
        <w:rPr>
          <w:rFonts w:ascii="Times New Roman" w:hAnsi="Times New Roman"/>
          <w:sz w:val="24"/>
          <w:szCs w:val="24"/>
          <w:lang w:val="en-AU"/>
        </w:rPr>
        <w:t>pou</w:t>
      </w:r>
      <w:proofErr w:type="spellEnd"/>
      <w:r w:rsidR="004B7554" w:rsidRPr="00CF6157">
        <w:rPr>
          <w:rFonts w:ascii="Times New Roman" w:hAnsi="Times New Roman"/>
          <w:sz w:val="24"/>
          <w:szCs w:val="24"/>
          <w:lang w:val="en-AU"/>
        </w:rPr>
        <w:t xml:space="preserve"> in our online sleep tool-kit, and created the tool-kit with input from Māori cultural experts and colleagues. They have also been working in partnership with the rest of the research team to create the MOST conceptual model for our study and ensure that knowledge and techniques from both </w:t>
      </w:r>
      <w:proofErr w:type="spellStart"/>
      <w:r w:rsidR="004B7554" w:rsidRPr="00CF6157">
        <w:rPr>
          <w:rFonts w:ascii="Times New Roman" w:hAnsi="Times New Roman"/>
          <w:sz w:val="24"/>
          <w:szCs w:val="24"/>
          <w:lang w:val="en-AU"/>
        </w:rPr>
        <w:t>te</w:t>
      </w:r>
      <w:proofErr w:type="spellEnd"/>
      <w:r w:rsidR="004B7554" w:rsidRPr="00CF6157">
        <w:rPr>
          <w:rFonts w:ascii="Times New Roman" w:hAnsi="Times New Roman"/>
          <w:sz w:val="24"/>
          <w:szCs w:val="24"/>
          <w:lang w:val="en-AU"/>
        </w:rPr>
        <w:t xml:space="preserve"> </w:t>
      </w:r>
      <w:proofErr w:type="spellStart"/>
      <w:r w:rsidR="004B7554" w:rsidRPr="00CF6157">
        <w:rPr>
          <w:rFonts w:ascii="Times New Roman" w:hAnsi="Times New Roman"/>
          <w:sz w:val="24"/>
          <w:szCs w:val="24"/>
          <w:lang w:val="en-AU"/>
        </w:rPr>
        <w:t>ao</w:t>
      </w:r>
      <w:proofErr w:type="spellEnd"/>
      <w:r w:rsidR="004B7554" w:rsidRPr="00CF6157">
        <w:rPr>
          <w:rFonts w:ascii="Times New Roman" w:hAnsi="Times New Roman"/>
          <w:sz w:val="24"/>
          <w:szCs w:val="24"/>
          <w:lang w:val="en-AU"/>
        </w:rPr>
        <w:t xml:space="preserve"> Māori and Western science are integrated into our study design. </w:t>
      </w:r>
    </w:p>
    <w:p w14:paraId="37494802" w14:textId="115C3817" w:rsidR="002E4BC0" w:rsidRPr="00CF6157" w:rsidRDefault="002E4BC0" w:rsidP="00DC5708">
      <w:pPr>
        <w:pStyle w:val="Text"/>
        <w:spacing w:line="360" w:lineRule="auto"/>
        <w:rPr>
          <w:rFonts w:ascii="Times New Roman" w:hAnsi="Times New Roman" w:cs="Times New Roman"/>
          <w:sz w:val="24"/>
          <w:szCs w:val="24"/>
          <w:lang w:val="en-AU"/>
        </w:rPr>
      </w:pPr>
    </w:p>
    <w:p w14:paraId="7BB7FB79" w14:textId="77777777" w:rsidR="0048337F" w:rsidRDefault="0048337F">
      <w:pPr>
        <w:rPr>
          <w:rFonts w:ascii="Times New Roman" w:hAnsi="Times New Roman"/>
          <w:b/>
          <w:bCs/>
          <w:sz w:val="24"/>
          <w:szCs w:val="24"/>
          <w:lang w:val="en-US"/>
        </w:rPr>
      </w:pPr>
      <w:r>
        <w:rPr>
          <w:rFonts w:ascii="Times New Roman" w:hAnsi="Times New Roman"/>
          <w:b/>
          <w:bCs/>
          <w:sz w:val="24"/>
          <w:szCs w:val="24"/>
        </w:rPr>
        <w:br w:type="page"/>
      </w:r>
    </w:p>
    <w:p w14:paraId="2D7715F8" w14:textId="004F4288" w:rsidR="00EA55D1" w:rsidRPr="00CF6157" w:rsidRDefault="00EA55D1" w:rsidP="00DC5708">
      <w:pPr>
        <w:pStyle w:val="EndNoteBibliography"/>
        <w:spacing w:line="360" w:lineRule="auto"/>
        <w:rPr>
          <w:rFonts w:ascii="Times New Roman" w:hAnsi="Times New Roman" w:cs="Times New Roman"/>
          <w:b/>
          <w:bCs/>
          <w:sz w:val="24"/>
          <w:szCs w:val="24"/>
        </w:rPr>
      </w:pPr>
      <w:bookmarkStart w:id="1" w:name="_GoBack"/>
      <w:bookmarkEnd w:id="1"/>
      <w:r w:rsidRPr="00CF6157">
        <w:rPr>
          <w:rFonts w:ascii="Times New Roman" w:hAnsi="Times New Roman" w:cs="Times New Roman"/>
          <w:b/>
          <w:bCs/>
          <w:sz w:val="24"/>
          <w:szCs w:val="24"/>
        </w:rPr>
        <w:lastRenderedPageBreak/>
        <w:t>References</w:t>
      </w:r>
    </w:p>
    <w:p w14:paraId="4C929B91" w14:textId="2A8DF760"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sz w:val="24"/>
          <w:szCs w:val="24"/>
        </w:rPr>
        <w:fldChar w:fldCharType="begin"/>
      </w:r>
      <w:r w:rsidRPr="00CF6157">
        <w:rPr>
          <w:rFonts w:ascii="Times New Roman" w:hAnsi="Times New Roman" w:cs="Times New Roman"/>
          <w:sz w:val="24"/>
          <w:szCs w:val="24"/>
        </w:rPr>
        <w:instrText xml:space="preserve"> ADDIN EN.REFLIST </w:instrText>
      </w:r>
      <w:r w:rsidRPr="00CF6157">
        <w:rPr>
          <w:rFonts w:ascii="Times New Roman" w:hAnsi="Times New Roman" w:cs="Times New Roman"/>
          <w:sz w:val="24"/>
          <w:szCs w:val="24"/>
        </w:rPr>
        <w:fldChar w:fldCharType="separate"/>
      </w:r>
      <w:r w:rsidRPr="00CF6157">
        <w:rPr>
          <w:rFonts w:ascii="Times New Roman" w:hAnsi="Times New Roman" w:cs="Times New Roman"/>
          <w:noProof/>
          <w:sz w:val="24"/>
          <w:szCs w:val="24"/>
        </w:rPr>
        <w:t>1.</w:t>
      </w:r>
      <w:r w:rsidRPr="00CF6157">
        <w:rPr>
          <w:rFonts w:ascii="Times New Roman" w:hAnsi="Times New Roman" w:cs="Times New Roman"/>
          <w:noProof/>
          <w:sz w:val="24"/>
          <w:szCs w:val="24"/>
        </w:rPr>
        <w:tab/>
        <w:t xml:space="preserve">Matricciani L, Paquet C, Galland B, Short M, Olds T. Children’s sleep and health: a meta-review. Sleep </w:t>
      </w:r>
      <w:r w:rsidR="00435112" w:rsidRPr="00CF6157">
        <w:rPr>
          <w:rFonts w:ascii="Times New Roman" w:hAnsi="Times New Roman" w:cs="Times New Roman"/>
          <w:noProof/>
          <w:sz w:val="24"/>
          <w:szCs w:val="24"/>
        </w:rPr>
        <w:t>M</w:t>
      </w:r>
      <w:r w:rsidRPr="00CF6157">
        <w:rPr>
          <w:rFonts w:ascii="Times New Roman" w:hAnsi="Times New Roman" w:cs="Times New Roman"/>
          <w:noProof/>
          <w:sz w:val="24"/>
          <w:szCs w:val="24"/>
        </w:rPr>
        <w:t xml:space="preserve">edicine </w:t>
      </w:r>
      <w:r w:rsidR="00435112" w:rsidRPr="00CF6157">
        <w:rPr>
          <w:rFonts w:ascii="Times New Roman" w:hAnsi="Times New Roman" w:cs="Times New Roman"/>
          <w:noProof/>
          <w:sz w:val="24"/>
          <w:szCs w:val="24"/>
        </w:rPr>
        <w:t>R</w:t>
      </w:r>
      <w:r w:rsidRPr="00CF6157">
        <w:rPr>
          <w:rFonts w:ascii="Times New Roman" w:hAnsi="Times New Roman" w:cs="Times New Roman"/>
          <w:noProof/>
          <w:sz w:val="24"/>
          <w:szCs w:val="24"/>
        </w:rPr>
        <w:t>eviews 2019</w:t>
      </w:r>
      <w:r w:rsidR="00435112" w:rsidRPr="00CF6157">
        <w:rPr>
          <w:rFonts w:ascii="Times New Roman" w:hAnsi="Times New Roman" w:cs="Times New Roman"/>
          <w:noProof/>
          <w:sz w:val="24"/>
          <w:szCs w:val="24"/>
        </w:rPr>
        <w:t>;46:135-50</w:t>
      </w:r>
      <w:r w:rsidRPr="00CF6157">
        <w:rPr>
          <w:rFonts w:ascii="Times New Roman" w:hAnsi="Times New Roman" w:cs="Times New Roman"/>
          <w:noProof/>
          <w:sz w:val="24"/>
          <w:szCs w:val="24"/>
        </w:rPr>
        <w:t>.</w:t>
      </w:r>
    </w:p>
    <w:p w14:paraId="2F66E6AA" w14:textId="16D9D590"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2.</w:t>
      </w:r>
      <w:r w:rsidRPr="00CF6157">
        <w:rPr>
          <w:rFonts w:ascii="Times New Roman" w:hAnsi="Times New Roman" w:cs="Times New Roman"/>
          <w:noProof/>
          <w:sz w:val="24"/>
          <w:szCs w:val="24"/>
        </w:rPr>
        <w:tab/>
      </w:r>
      <w:r w:rsidR="00E95A3E">
        <w:rPr>
          <w:rFonts w:ascii="Times New Roman" w:hAnsi="Times New Roman" w:cs="Times New Roman"/>
          <w:noProof/>
          <w:sz w:val="24"/>
          <w:szCs w:val="24"/>
        </w:rPr>
        <w:t>United Nations General Assembly</w:t>
      </w:r>
      <w:r w:rsidRPr="00CF6157">
        <w:rPr>
          <w:rFonts w:ascii="Times New Roman" w:hAnsi="Times New Roman" w:cs="Times New Roman"/>
          <w:noProof/>
          <w:sz w:val="24"/>
          <w:szCs w:val="24"/>
        </w:rPr>
        <w:t>. Convention on the Rights of the Child. United Nations, Treaty Series. 1989;1577(3):1-23.</w:t>
      </w:r>
    </w:p>
    <w:p w14:paraId="19ABCB32" w14:textId="7EB1E600"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3.</w:t>
      </w:r>
      <w:r w:rsidRPr="00CF6157">
        <w:rPr>
          <w:rFonts w:ascii="Times New Roman" w:hAnsi="Times New Roman" w:cs="Times New Roman"/>
          <w:noProof/>
          <w:sz w:val="24"/>
          <w:szCs w:val="24"/>
        </w:rPr>
        <w:tab/>
        <w:t>Muller D, Paine S-J, Wu LJ, Signal TL. How long do preschoolers in Aotearoa/New Zealand sleep? Associations with ethnicity and socioeconomic position. Sleep Health 2019;5(5):452-8.</w:t>
      </w:r>
    </w:p>
    <w:p w14:paraId="6E9F02EB" w14:textId="64C9DE48"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4.</w:t>
      </w:r>
      <w:r w:rsidRPr="00CF6157">
        <w:rPr>
          <w:rFonts w:ascii="Times New Roman" w:hAnsi="Times New Roman" w:cs="Times New Roman"/>
          <w:noProof/>
          <w:sz w:val="24"/>
          <w:szCs w:val="24"/>
        </w:rPr>
        <w:tab/>
        <w:t>Vaipuna TFW, Williams SM, Farmer VL, Meredith-Jones KA, Richards R, Galland BC, et al. Sleep patterns in children differ by ethnicity: cross-sectional and longitudinal analyses using actigraphy. Sleep Health 2018;4(1):81-6.</w:t>
      </w:r>
    </w:p>
    <w:p w14:paraId="653FF5B1" w14:textId="06E10D7E"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5.</w:t>
      </w:r>
      <w:r w:rsidRPr="00CF6157">
        <w:rPr>
          <w:rFonts w:ascii="Times New Roman" w:hAnsi="Times New Roman" w:cs="Times New Roman"/>
          <w:noProof/>
          <w:sz w:val="24"/>
          <w:szCs w:val="24"/>
        </w:rPr>
        <w:tab/>
        <w:t>Perese L, Warwick K, Pio F, McLeod D, Slater T. Māori whānau and Pasifika family experiences of sleep health messages. Wellington: Te Hiringa Hauora/Health Promotion Agency. 2020.</w:t>
      </w:r>
    </w:p>
    <w:p w14:paraId="61C17F1C" w14:textId="2F615B61"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6.</w:t>
      </w:r>
      <w:r w:rsidRPr="00CF6157">
        <w:rPr>
          <w:rFonts w:ascii="Times New Roman" w:hAnsi="Times New Roman" w:cs="Times New Roman"/>
          <w:noProof/>
          <w:sz w:val="24"/>
          <w:szCs w:val="24"/>
        </w:rPr>
        <w:tab/>
        <w:t>Muller D, Paine S-J, Wu LJ, Signal TL. “We're doing the best job we can”: maternal experiences of facilitators and barriers to preschoolers sleeping well in Aotearoa/New Zealand. Sleep Health 2019;5(3):248-56.</w:t>
      </w:r>
    </w:p>
    <w:p w14:paraId="57364005" w14:textId="77777777"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7.</w:t>
      </w:r>
      <w:r w:rsidRPr="00CF6157">
        <w:rPr>
          <w:rFonts w:ascii="Times New Roman" w:hAnsi="Times New Roman" w:cs="Times New Roman"/>
          <w:noProof/>
          <w:sz w:val="24"/>
          <w:szCs w:val="24"/>
        </w:rPr>
        <w:tab/>
        <w:t>Plunket. Improving Support for Pacific Families in New Zealand. Project Report: Plunket; 2015.</w:t>
      </w:r>
    </w:p>
    <w:p w14:paraId="5742DA67" w14:textId="77777777"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8.</w:t>
      </w:r>
      <w:r w:rsidRPr="00CF6157">
        <w:rPr>
          <w:rFonts w:ascii="Times New Roman" w:hAnsi="Times New Roman" w:cs="Times New Roman"/>
          <w:noProof/>
          <w:sz w:val="24"/>
          <w:szCs w:val="24"/>
        </w:rPr>
        <w:tab/>
        <w:t>George M, Te Morenga L, Theodore M, Matahaere M, Richards R, Taylor RW, Galland BC. Moe Kitenga: a qualitative study of perceptions of infant sleep practices among Māori whānau. AlterNative 2020:</w:t>
      </w:r>
      <w:r w:rsidRPr="00CF6157">
        <w:rPr>
          <w:rFonts w:ascii="Times New Roman" w:hAnsi="Times New Roman" w:cs="Times New Roman"/>
          <w:sz w:val="24"/>
          <w:szCs w:val="24"/>
        </w:rPr>
        <w:t xml:space="preserve"> </w:t>
      </w:r>
      <w:hyperlink r:id="rId17" w:history="1">
        <w:r w:rsidRPr="00CF6157">
          <w:rPr>
            <w:rFonts w:ascii="Times New Roman" w:hAnsi="Times New Roman" w:cs="Times New Roman"/>
            <w:color w:val="000000"/>
            <w:sz w:val="24"/>
            <w:szCs w:val="24"/>
          </w:rPr>
          <w:t>https://doi.org/10.1177/1177180120929694</w:t>
        </w:r>
      </w:hyperlink>
      <w:r w:rsidRPr="00CF6157">
        <w:rPr>
          <w:rFonts w:ascii="Times New Roman" w:hAnsi="Times New Roman" w:cs="Times New Roman"/>
          <w:sz w:val="24"/>
          <w:szCs w:val="24"/>
        </w:rPr>
        <w:t>.</w:t>
      </w:r>
    </w:p>
    <w:p w14:paraId="3AC19269" w14:textId="44FB6F4E" w:rsidR="00EA55D1" w:rsidRPr="00CF6157" w:rsidRDefault="00EA55D1" w:rsidP="00DC5708">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9.</w:t>
      </w:r>
      <w:r w:rsidRPr="00CF6157">
        <w:rPr>
          <w:rFonts w:ascii="Times New Roman" w:hAnsi="Times New Roman" w:cs="Times New Roman"/>
          <w:noProof/>
          <w:sz w:val="24"/>
          <w:szCs w:val="24"/>
        </w:rPr>
        <w:tab/>
        <w:t>Fangupo L, Haszard JJ, Reynolds AN, Lucas AW, McIntosh DR, Richards R, et al. Do sleep interventions change sleep duration in children aged 0-5 years? A systematic review and meta-analysis of randomised controlled trials. Sleep Medicine Reviews 2021:101498.</w:t>
      </w:r>
    </w:p>
    <w:p w14:paraId="74797688" w14:textId="1A9E39E4" w:rsidR="001D4D70" w:rsidRPr="00CF6157" w:rsidRDefault="00EA55D1" w:rsidP="0005533B">
      <w:pPr>
        <w:pStyle w:val="EndNoteBibliography"/>
        <w:spacing w:line="360" w:lineRule="auto"/>
        <w:ind w:left="720" w:hanging="720"/>
        <w:rPr>
          <w:rFonts w:ascii="Times New Roman" w:hAnsi="Times New Roman" w:cs="Times New Roman"/>
          <w:noProof/>
          <w:sz w:val="24"/>
          <w:szCs w:val="24"/>
        </w:rPr>
      </w:pPr>
      <w:r w:rsidRPr="00CF6157">
        <w:rPr>
          <w:rFonts w:ascii="Times New Roman" w:hAnsi="Times New Roman" w:cs="Times New Roman"/>
          <w:noProof/>
          <w:sz w:val="24"/>
          <w:szCs w:val="24"/>
        </w:rPr>
        <w:t>10.</w:t>
      </w:r>
      <w:r w:rsidRPr="00CF6157">
        <w:rPr>
          <w:rFonts w:ascii="Times New Roman" w:hAnsi="Times New Roman" w:cs="Times New Roman"/>
          <w:noProof/>
          <w:sz w:val="24"/>
          <w:szCs w:val="24"/>
        </w:rPr>
        <w:tab/>
        <w:t>Collins LM. Optimization of Behavioral, Biobehavioral, and Biomedical Interventions. The Multiphase Optimization Strategy (MOST). Springer; 2018</w:t>
      </w:r>
      <w:r w:rsidR="00D46F21" w:rsidRPr="00CF6157">
        <w:rPr>
          <w:rFonts w:ascii="Times New Roman" w:hAnsi="Times New Roman" w:cs="Times New Roman"/>
          <w:noProof/>
          <w:sz w:val="24"/>
          <w:szCs w:val="24"/>
        </w:rPr>
        <w:t>.</w:t>
      </w:r>
      <w:r w:rsidRPr="00CF6157">
        <w:rPr>
          <w:rFonts w:ascii="Times New Roman" w:hAnsi="Times New Roman" w:cs="Times New Roman"/>
          <w:sz w:val="24"/>
          <w:szCs w:val="24"/>
        </w:rPr>
        <w:fldChar w:fldCharType="end"/>
      </w:r>
      <w:r w:rsidR="001D4D70" w:rsidRPr="00CF6157">
        <w:rPr>
          <w:rFonts w:ascii="Times New Roman" w:hAnsi="Times New Roman" w:cs="Times New Roman"/>
          <w:sz w:val="24"/>
          <w:szCs w:val="24"/>
        </w:rPr>
        <w:br w:type="page"/>
      </w:r>
    </w:p>
    <w:p w14:paraId="0A96D77D" w14:textId="77777777" w:rsidR="001D4D70" w:rsidRPr="00CF6157" w:rsidRDefault="001D4D70" w:rsidP="00DC5708">
      <w:pPr>
        <w:pStyle w:val="Text"/>
        <w:spacing w:line="360" w:lineRule="auto"/>
        <w:ind w:right="-52"/>
        <w:rPr>
          <w:rFonts w:ascii="Times New Roman" w:hAnsi="Times New Roman" w:cs="Times New Roman"/>
          <w:sz w:val="24"/>
          <w:szCs w:val="24"/>
        </w:rPr>
        <w:sectPr w:rsidR="001D4D70" w:rsidRPr="00CF6157" w:rsidSect="004C2909">
          <w:headerReference w:type="default" r:id="rId18"/>
          <w:footerReference w:type="even" r:id="rId19"/>
          <w:footerReference w:type="default" r:id="rId20"/>
          <w:pgSz w:w="11900" w:h="16840"/>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704"/>
        <w:gridCol w:w="4016"/>
        <w:gridCol w:w="4016"/>
        <w:gridCol w:w="4017"/>
        <w:gridCol w:w="1195"/>
      </w:tblGrid>
      <w:tr w:rsidR="00B26E38" w:rsidRPr="00CF6157" w14:paraId="175AD63A" w14:textId="77777777" w:rsidTr="00050EE7">
        <w:tc>
          <w:tcPr>
            <w:tcW w:w="13948" w:type="dxa"/>
            <w:gridSpan w:val="5"/>
            <w:tcBorders>
              <w:left w:val="nil"/>
              <w:right w:val="nil"/>
            </w:tcBorders>
          </w:tcPr>
          <w:p w14:paraId="77672C6F" w14:textId="02BE85DC" w:rsidR="00B26E38" w:rsidRPr="00CF6157" w:rsidRDefault="0010083B" w:rsidP="00DC5708">
            <w:pPr>
              <w:spacing w:line="360" w:lineRule="auto"/>
              <w:rPr>
                <w:rFonts w:ascii="Times New Roman" w:hAnsi="Times New Roman"/>
                <w:color w:val="000000" w:themeColor="text1"/>
                <w:vertAlign w:val="superscript"/>
              </w:rPr>
            </w:pPr>
            <w:r w:rsidRPr="00CF6157">
              <w:rPr>
                <w:rFonts w:ascii="Times New Roman" w:hAnsi="Times New Roman"/>
                <w:b/>
                <w:bCs/>
                <w:color w:val="000000" w:themeColor="text1"/>
              </w:rPr>
              <w:lastRenderedPageBreak/>
              <w:t xml:space="preserve">Table 2. </w:t>
            </w:r>
            <w:r w:rsidR="00B26E38" w:rsidRPr="00CF6157">
              <w:rPr>
                <w:rFonts w:ascii="Times New Roman" w:hAnsi="Times New Roman"/>
                <w:b/>
                <w:bCs/>
                <w:color w:val="000000" w:themeColor="text1"/>
              </w:rPr>
              <w:t xml:space="preserve">Resources provided to participants in the </w:t>
            </w:r>
            <w:proofErr w:type="spellStart"/>
            <w:r w:rsidR="00B26E38" w:rsidRPr="00CF6157">
              <w:rPr>
                <w:rFonts w:ascii="Times New Roman" w:hAnsi="Times New Roman"/>
                <w:b/>
                <w:bCs/>
                <w:color w:val="000000" w:themeColor="text1"/>
              </w:rPr>
              <w:t>Moemoeā</w:t>
            </w:r>
            <w:proofErr w:type="spellEnd"/>
            <w:r w:rsidR="00B26E38" w:rsidRPr="00CF6157">
              <w:rPr>
                <w:rFonts w:ascii="Times New Roman" w:hAnsi="Times New Roman"/>
                <w:b/>
                <w:bCs/>
                <w:color w:val="000000" w:themeColor="text1"/>
              </w:rPr>
              <w:t xml:space="preserve"> study, by study </w:t>
            </w:r>
            <w:proofErr w:type="spellStart"/>
            <w:r w:rsidR="00B26E38" w:rsidRPr="00CF6157">
              <w:rPr>
                <w:rFonts w:ascii="Times New Roman" w:hAnsi="Times New Roman"/>
                <w:b/>
                <w:bCs/>
                <w:color w:val="000000" w:themeColor="text1"/>
              </w:rPr>
              <w:t>pou</w:t>
            </w:r>
            <w:proofErr w:type="spellEnd"/>
            <w:r w:rsidR="00B26E38" w:rsidRPr="00CF6157">
              <w:rPr>
                <w:rFonts w:ascii="Times New Roman" w:hAnsi="Times New Roman"/>
                <w:b/>
                <w:bCs/>
                <w:color w:val="000000" w:themeColor="text1"/>
              </w:rPr>
              <w:t xml:space="preserve"> (pillar)</w:t>
            </w:r>
            <w:r w:rsidR="00B26E38" w:rsidRPr="00CF6157">
              <w:rPr>
                <w:rFonts w:ascii="Times New Roman" w:hAnsi="Times New Roman"/>
                <w:color w:val="000000" w:themeColor="text1"/>
                <w:vertAlign w:val="superscript"/>
              </w:rPr>
              <w:t>1</w:t>
            </w:r>
          </w:p>
          <w:p w14:paraId="4C2089FF" w14:textId="77777777" w:rsidR="00B26E38" w:rsidRPr="00CF6157" w:rsidRDefault="00B26E38" w:rsidP="00DC5708">
            <w:pPr>
              <w:spacing w:line="360" w:lineRule="auto"/>
              <w:rPr>
                <w:rFonts w:ascii="Times New Roman" w:hAnsi="Times New Roman"/>
                <w:vertAlign w:val="superscript"/>
              </w:rPr>
            </w:pPr>
          </w:p>
        </w:tc>
      </w:tr>
      <w:tr w:rsidR="00B26E38" w:rsidRPr="00CF6157" w14:paraId="01E117A6" w14:textId="77777777" w:rsidTr="00F37404">
        <w:tc>
          <w:tcPr>
            <w:tcW w:w="704" w:type="dxa"/>
            <w:tcBorders>
              <w:left w:val="nil"/>
              <w:bottom w:val="single" w:sz="4" w:space="0" w:color="auto"/>
              <w:right w:val="nil"/>
            </w:tcBorders>
          </w:tcPr>
          <w:p w14:paraId="12D939B4"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Step</w:t>
            </w:r>
          </w:p>
        </w:tc>
        <w:tc>
          <w:tcPr>
            <w:tcW w:w="4016" w:type="dxa"/>
            <w:tcBorders>
              <w:left w:val="nil"/>
              <w:bottom w:val="single" w:sz="4" w:space="0" w:color="auto"/>
              <w:right w:val="nil"/>
            </w:tcBorders>
          </w:tcPr>
          <w:p w14:paraId="32875E92"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Pou</w:t>
            </w:r>
            <w:proofErr w:type="spellEnd"/>
            <w:r w:rsidRPr="00CF6157">
              <w:rPr>
                <w:rFonts w:ascii="Times New Roman" w:hAnsi="Times New Roman"/>
                <w:b/>
                <w:bCs/>
              </w:rPr>
              <w:t xml:space="preserve">: </w:t>
            </w:r>
            <w:proofErr w:type="spellStart"/>
            <w:r w:rsidRPr="00CF6157">
              <w:rPr>
                <w:rFonts w:ascii="Times New Roman" w:hAnsi="Times New Roman"/>
                <w:b/>
                <w:bCs/>
              </w:rPr>
              <w:t>Rongo</w:t>
            </w:r>
            <w:proofErr w:type="spellEnd"/>
            <w:r w:rsidRPr="00CF6157">
              <w:rPr>
                <w:rFonts w:ascii="Times New Roman" w:hAnsi="Times New Roman"/>
                <w:b/>
                <w:bCs/>
              </w:rPr>
              <w:t xml:space="preserve"> Time</w:t>
            </w:r>
          </w:p>
          <w:p w14:paraId="0E43D904" w14:textId="77777777" w:rsidR="00B26E38" w:rsidRPr="00CF6157" w:rsidRDefault="00B26E38" w:rsidP="00DC5708">
            <w:pPr>
              <w:spacing w:line="360" w:lineRule="auto"/>
              <w:rPr>
                <w:rFonts w:ascii="Times New Roman" w:hAnsi="Times New Roman"/>
                <w:b/>
                <w:bCs/>
              </w:rPr>
            </w:pPr>
          </w:p>
        </w:tc>
        <w:tc>
          <w:tcPr>
            <w:tcW w:w="4016" w:type="dxa"/>
            <w:tcBorders>
              <w:left w:val="nil"/>
              <w:bottom w:val="single" w:sz="4" w:space="0" w:color="auto"/>
              <w:right w:val="nil"/>
            </w:tcBorders>
          </w:tcPr>
          <w:p w14:paraId="5BE916FD"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Pou</w:t>
            </w:r>
            <w:proofErr w:type="spellEnd"/>
            <w:r w:rsidRPr="00CF6157">
              <w:rPr>
                <w:rFonts w:ascii="Times New Roman" w:hAnsi="Times New Roman"/>
                <w:b/>
                <w:bCs/>
              </w:rPr>
              <w:t xml:space="preserve">: </w:t>
            </w:r>
            <w:proofErr w:type="spellStart"/>
            <w:r w:rsidRPr="00CF6157">
              <w:rPr>
                <w:rFonts w:ascii="Times New Roman" w:hAnsi="Times New Roman"/>
                <w:b/>
                <w:bCs/>
              </w:rPr>
              <w:t>Uru</w:t>
            </w:r>
            <w:proofErr w:type="spellEnd"/>
            <w:r w:rsidRPr="00CF6157">
              <w:rPr>
                <w:rFonts w:ascii="Times New Roman" w:hAnsi="Times New Roman"/>
                <w:b/>
                <w:bCs/>
              </w:rPr>
              <w:t xml:space="preserve"> Time</w:t>
            </w:r>
          </w:p>
        </w:tc>
        <w:tc>
          <w:tcPr>
            <w:tcW w:w="4017" w:type="dxa"/>
            <w:tcBorders>
              <w:left w:val="nil"/>
              <w:bottom w:val="single" w:sz="4" w:space="0" w:color="auto"/>
              <w:right w:val="nil"/>
            </w:tcBorders>
          </w:tcPr>
          <w:p w14:paraId="1823CC04"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Pou</w:t>
            </w:r>
            <w:proofErr w:type="spellEnd"/>
            <w:r w:rsidRPr="00CF6157">
              <w:rPr>
                <w:rFonts w:ascii="Times New Roman" w:hAnsi="Times New Roman"/>
                <w:b/>
                <w:bCs/>
              </w:rPr>
              <w:t xml:space="preserve">: </w:t>
            </w:r>
            <w:proofErr w:type="spellStart"/>
            <w:r w:rsidRPr="00CF6157">
              <w:rPr>
                <w:rFonts w:ascii="Times New Roman" w:hAnsi="Times New Roman"/>
                <w:b/>
                <w:bCs/>
              </w:rPr>
              <w:t>Whānau</w:t>
            </w:r>
            <w:proofErr w:type="spellEnd"/>
            <w:r w:rsidRPr="00CF6157">
              <w:rPr>
                <w:rFonts w:ascii="Times New Roman" w:hAnsi="Times New Roman"/>
                <w:b/>
                <w:bCs/>
              </w:rPr>
              <w:t xml:space="preserve"> Support</w:t>
            </w:r>
          </w:p>
        </w:tc>
        <w:tc>
          <w:tcPr>
            <w:tcW w:w="1195" w:type="dxa"/>
            <w:tcBorders>
              <w:left w:val="nil"/>
              <w:bottom w:val="single" w:sz="4" w:space="0" w:color="auto"/>
              <w:right w:val="nil"/>
            </w:tcBorders>
          </w:tcPr>
          <w:p w14:paraId="305682B5"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Safe Sleep</w:t>
            </w:r>
          </w:p>
        </w:tc>
      </w:tr>
      <w:tr w:rsidR="00B26E38" w:rsidRPr="00CF6157" w14:paraId="73FFF4D9" w14:textId="77777777" w:rsidTr="00F37404">
        <w:tc>
          <w:tcPr>
            <w:tcW w:w="704" w:type="dxa"/>
            <w:tcBorders>
              <w:left w:val="nil"/>
              <w:bottom w:val="nil"/>
              <w:right w:val="nil"/>
            </w:tcBorders>
          </w:tcPr>
          <w:p w14:paraId="3354F021" w14:textId="77777777" w:rsidR="00B26E38" w:rsidRPr="00CF6157" w:rsidRDefault="00B26E38" w:rsidP="00DC5708">
            <w:pPr>
              <w:spacing w:line="360" w:lineRule="auto"/>
              <w:rPr>
                <w:rFonts w:ascii="Times New Roman" w:hAnsi="Times New Roman"/>
              </w:rPr>
            </w:pPr>
            <w:r w:rsidRPr="00CF6157">
              <w:rPr>
                <w:rFonts w:ascii="Times New Roman" w:hAnsi="Times New Roman"/>
              </w:rPr>
              <w:t>1</w:t>
            </w:r>
          </w:p>
        </w:tc>
        <w:tc>
          <w:tcPr>
            <w:tcW w:w="4016" w:type="dxa"/>
            <w:tcBorders>
              <w:left w:val="nil"/>
              <w:bottom w:val="nil"/>
              <w:right w:val="nil"/>
            </w:tcBorders>
          </w:tcPr>
          <w:p w14:paraId="5C8CFE00"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Kupu</w:t>
            </w:r>
            <w:proofErr w:type="spellEnd"/>
            <w:r w:rsidRPr="00CF6157">
              <w:rPr>
                <w:rFonts w:ascii="Times New Roman" w:hAnsi="Times New Roman"/>
                <w:b/>
                <w:bCs/>
              </w:rPr>
              <w:t xml:space="preserve"> </w:t>
            </w:r>
            <w:proofErr w:type="spellStart"/>
            <w:r w:rsidRPr="00CF6157">
              <w:rPr>
                <w:rFonts w:ascii="Times New Roman" w:hAnsi="Times New Roman"/>
                <w:b/>
                <w:bCs/>
              </w:rPr>
              <w:t>Rongo</w:t>
            </w:r>
            <w:proofErr w:type="spellEnd"/>
            <w:r w:rsidRPr="00CF6157">
              <w:rPr>
                <w:rFonts w:ascii="Times New Roman" w:hAnsi="Times New Roman"/>
                <w:b/>
                <w:bCs/>
              </w:rPr>
              <w:t xml:space="preserve"> and </w:t>
            </w:r>
            <w:proofErr w:type="spellStart"/>
            <w:r w:rsidRPr="00CF6157">
              <w:rPr>
                <w:rFonts w:ascii="Times New Roman" w:hAnsi="Times New Roman"/>
                <w:b/>
                <w:bCs/>
              </w:rPr>
              <w:t>Tātai</w:t>
            </w:r>
            <w:proofErr w:type="spellEnd"/>
            <w:r w:rsidRPr="00CF6157">
              <w:rPr>
                <w:rFonts w:ascii="Times New Roman" w:hAnsi="Times New Roman"/>
                <w:b/>
                <w:bCs/>
              </w:rPr>
              <w:t xml:space="preserve"> </w:t>
            </w:r>
            <w:proofErr w:type="spellStart"/>
            <w:r w:rsidRPr="00CF6157">
              <w:rPr>
                <w:rFonts w:ascii="Times New Roman" w:hAnsi="Times New Roman"/>
                <w:b/>
                <w:bCs/>
              </w:rPr>
              <w:t>Rongo</w:t>
            </w:r>
            <w:proofErr w:type="spellEnd"/>
            <w:r w:rsidRPr="00CF6157">
              <w:rPr>
                <w:rFonts w:ascii="Times New Roman" w:hAnsi="Times New Roman"/>
                <w:b/>
                <w:bCs/>
              </w:rPr>
              <w:t>:</w:t>
            </w:r>
          </w:p>
          <w:p w14:paraId="27F938F1"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Kupu</w:t>
            </w:r>
            <w:proofErr w:type="spellEnd"/>
            <w:r w:rsidRPr="00CF6157">
              <w:rPr>
                <w:rFonts w:ascii="Times New Roman" w:hAnsi="Times New Roman"/>
              </w:rPr>
              <w:t xml:space="preserve"> (pictorial dictionary) Rongo</w:t>
            </w:r>
            <w:r w:rsidRPr="00CF6157">
              <w:rPr>
                <w:rFonts w:ascii="Times New Roman" w:hAnsi="Times New Roman"/>
                <w:vertAlign w:val="superscript"/>
              </w:rPr>
              <w:t>2</w:t>
            </w:r>
          </w:p>
          <w:p w14:paraId="1F0A4175"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*3x </w:t>
            </w:r>
            <w:proofErr w:type="spellStart"/>
            <w:r w:rsidRPr="00CF6157">
              <w:rPr>
                <w:rFonts w:ascii="Times New Roman" w:hAnsi="Times New Roman"/>
              </w:rPr>
              <w:t>Tātai</w:t>
            </w:r>
            <w:proofErr w:type="spellEnd"/>
            <w:r w:rsidRPr="00CF6157">
              <w:rPr>
                <w:rFonts w:ascii="Times New Roman" w:hAnsi="Times New Roman"/>
              </w:rPr>
              <w:t xml:space="preserve"> (short ritual chants to use when transitioning between different activities)</w:t>
            </w:r>
            <w:r w:rsidRPr="00CF6157">
              <w:rPr>
                <w:rFonts w:ascii="Times New Roman" w:hAnsi="Times New Roman"/>
                <w:vertAlign w:val="superscript"/>
              </w:rPr>
              <w:t>3</w:t>
            </w:r>
          </w:p>
          <w:p w14:paraId="677DD90D" w14:textId="77777777" w:rsidR="00B26E38" w:rsidRPr="00CF6157" w:rsidRDefault="00B26E38" w:rsidP="00DC5708">
            <w:pPr>
              <w:spacing w:line="360" w:lineRule="auto"/>
              <w:rPr>
                <w:rFonts w:ascii="Times New Roman" w:hAnsi="Times New Roman"/>
                <w:vertAlign w:val="superscript"/>
              </w:rPr>
            </w:pPr>
          </w:p>
        </w:tc>
        <w:tc>
          <w:tcPr>
            <w:tcW w:w="4016" w:type="dxa"/>
            <w:tcBorders>
              <w:left w:val="nil"/>
              <w:bottom w:val="nil"/>
              <w:right w:val="nil"/>
            </w:tcBorders>
          </w:tcPr>
          <w:p w14:paraId="61FCC6B9"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Kupu</w:t>
            </w:r>
            <w:proofErr w:type="spellEnd"/>
            <w:r w:rsidRPr="00CF6157">
              <w:rPr>
                <w:rFonts w:ascii="Times New Roman" w:hAnsi="Times New Roman"/>
                <w:b/>
                <w:bCs/>
              </w:rPr>
              <w:t xml:space="preserve"> </w:t>
            </w:r>
            <w:proofErr w:type="spellStart"/>
            <w:r w:rsidRPr="00CF6157">
              <w:rPr>
                <w:rFonts w:ascii="Times New Roman" w:hAnsi="Times New Roman"/>
                <w:b/>
                <w:bCs/>
              </w:rPr>
              <w:t>Uru</w:t>
            </w:r>
            <w:proofErr w:type="spellEnd"/>
            <w:r w:rsidRPr="00CF6157">
              <w:rPr>
                <w:rFonts w:ascii="Times New Roman" w:hAnsi="Times New Roman"/>
                <w:b/>
                <w:bCs/>
              </w:rPr>
              <w:t xml:space="preserve">, </w:t>
            </w:r>
            <w:proofErr w:type="spellStart"/>
            <w:r w:rsidRPr="00CF6157">
              <w:rPr>
                <w:rFonts w:ascii="Times New Roman" w:hAnsi="Times New Roman"/>
                <w:b/>
                <w:bCs/>
              </w:rPr>
              <w:t>Whakamāramatanga</w:t>
            </w:r>
            <w:proofErr w:type="spellEnd"/>
            <w:r w:rsidRPr="00CF6157">
              <w:rPr>
                <w:rFonts w:ascii="Times New Roman" w:hAnsi="Times New Roman"/>
                <w:b/>
                <w:bCs/>
              </w:rPr>
              <w:t xml:space="preserve"> and </w:t>
            </w:r>
            <w:proofErr w:type="spellStart"/>
            <w:r w:rsidRPr="00CF6157">
              <w:rPr>
                <w:rFonts w:ascii="Times New Roman" w:hAnsi="Times New Roman"/>
                <w:b/>
                <w:bCs/>
              </w:rPr>
              <w:t>Horoi</w:t>
            </w:r>
            <w:proofErr w:type="spellEnd"/>
          </w:p>
          <w:p w14:paraId="3960A2D7"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Kupu</w:t>
            </w:r>
            <w:proofErr w:type="spellEnd"/>
            <w:r w:rsidRPr="00CF6157">
              <w:rPr>
                <w:rFonts w:ascii="Times New Roman" w:hAnsi="Times New Roman"/>
              </w:rPr>
              <w:t xml:space="preserve"> (pictorial dictionary) Uru</w:t>
            </w:r>
            <w:r w:rsidRPr="00CF6157">
              <w:rPr>
                <w:rFonts w:ascii="Times New Roman" w:hAnsi="Times New Roman"/>
                <w:vertAlign w:val="superscript"/>
              </w:rPr>
              <w:t>2</w:t>
            </w:r>
          </w:p>
          <w:p w14:paraId="4B53E0B4"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short video to explain to help </w:t>
            </w:r>
            <w:proofErr w:type="spellStart"/>
            <w:r w:rsidRPr="00CF6157">
              <w:rPr>
                <w:rFonts w:ascii="Times New Roman" w:hAnsi="Times New Roman"/>
              </w:rPr>
              <w:t>whānau</w:t>
            </w:r>
            <w:proofErr w:type="spellEnd"/>
            <w:r w:rsidRPr="00CF6157">
              <w:rPr>
                <w:rFonts w:ascii="Times New Roman" w:hAnsi="Times New Roman"/>
              </w:rPr>
              <w:t xml:space="preserve"> understand the composition of the resources in this </w:t>
            </w:r>
            <w:proofErr w:type="spellStart"/>
            <w:r w:rsidRPr="00CF6157">
              <w:rPr>
                <w:rFonts w:ascii="Times New Roman" w:hAnsi="Times New Roman"/>
              </w:rPr>
              <w:t>pou</w:t>
            </w:r>
            <w:proofErr w:type="spellEnd"/>
          </w:p>
          <w:p w14:paraId="6BE047FC"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Waiata</w:t>
            </w:r>
            <w:proofErr w:type="spellEnd"/>
            <w:r w:rsidRPr="00CF6157">
              <w:rPr>
                <w:rFonts w:ascii="Times New Roman" w:hAnsi="Times New Roman"/>
              </w:rPr>
              <w:t xml:space="preserve"> </w:t>
            </w:r>
            <w:proofErr w:type="spellStart"/>
            <w:r w:rsidRPr="00CF6157">
              <w:rPr>
                <w:rFonts w:ascii="Times New Roman" w:hAnsi="Times New Roman"/>
              </w:rPr>
              <w:t>Horoi</w:t>
            </w:r>
            <w:proofErr w:type="spellEnd"/>
            <w:r w:rsidRPr="00CF6157">
              <w:rPr>
                <w:rFonts w:ascii="Times New Roman" w:hAnsi="Times New Roman"/>
              </w:rPr>
              <w:t xml:space="preserve"> (song to use when bathing </w:t>
            </w:r>
            <w:proofErr w:type="spellStart"/>
            <w:r w:rsidRPr="00CF6157">
              <w:rPr>
                <w:rFonts w:ascii="Times New Roman" w:hAnsi="Times New Roman"/>
              </w:rPr>
              <w:t>pēpi</w:t>
            </w:r>
            <w:proofErr w:type="spellEnd"/>
            <w:r w:rsidRPr="00CF6157">
              <w:rPr>
                <w:rFonts w:ascii="Times New Roman" w:hAnsi="Times New Roman"/>
              </w:rPr>
              <w:t>)</w:t>
            </w:r>
            <w:r w:rsidRPr="00CF6157">
              <w:rPr>
                <w:rFonts w:ascii="Times New Roman" w:hAnsi="Times New Roman"/>
                <w:vertAlign w:val="superscript"/>
              </w:rPr>
              <w:t>3</w:t>
            </w:r>
          </w:p>
          <w:p w14:paraId="16366C49" w14:textId="77777777" w:rsidR="00B26E38" w:rsidRPr="00CF6157" w:rsidRDefault="00B26E38" w:rsidP="00DC5708">
            <w:pPr>
              <w:spacing w:line="360" w:lineRule="auto"/>
              <w:rPr>
                <w:rFonts w:ascii="Times New Roman" w:hAnsi="Times New Roman"/>
                <w:vertAlign w:val="superscript"/>
              </w:rPr>
            </w:pPr>
          </w:p>
        </w:tc>
        <w:tc>
          <w:tcPr>
            <w:tcW w:w="4017" w:type="dxa"/>
            <w:tcBorders>
              <w:left w:val="nil"/>
              <w:bottom w:val="nil"/>
              <w:right w:val="nil"/>
            </w:tcBorders>
          </w:tcPr>
          <w:p w14:paraId="40E4E8FD"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Kupu</w:t>
            </w:r>
            <w:proofErr w:type="spellEnd"/>
            <w:r w:rsidRPr="00CF6157">
              <w:rPr>
                <w:rFonts w:ascii="Times New Roman" w:hAnsi="Times New Roman"/>
                <w:b/>
                <w:bCs/>
              </w:rPr>
              <w:t xml:space="preserve"> </w:t>
            </w:r>
            <w:proofErr w:type="spellStart"/>
            <w:r w:rsidRPr="00CF6157">
              <w:rPr>
                <w:rFonts w:ascii="Times New Roman" w:hAnsi="Times New Roman"/>
                <w:b/>
                <w:bCs/>
              </w:rPr>
              <w:t>Whānau</w:t>
            </w:r>
            <w:proofErr w:type="spellEnd"/>
            <w:r w:rsidRPr="00CF6157">
              <w:rPr>
                <w:rFonts w:ascii="Times New Roman" w:hAnsi="Times New Roman"/>
                <w:b/>
                <w:bCs/>
              </w:rPr>
              <w:t xml:space="preserve"> and He waka eke </w:t>
            </w:r>
            <w:proofErr w:type="spellStart"/>
            <w:r w:rsidRPr="00CF6157">
              <w:rPr>
                <w:rFonts w:ascii="Times New Roman" w:hAnsi="Times New Roman"/>
                <w:b/>
                <w:bCs/>
              </w:rPr>
              <w:t>noa</w:t>
            </w:r>
            <w:proofErr w:type="spellEnd"/>
            <w:r w:rsidRPr="00CF6157">
              <w:rPr>
                <w:rFonts w:ascii="Times New Roman" w:hAnsi="Times New Roman"/>
                <w:b/>
                <w:bCs/>
              </w:rPr>
              <w:t xml:space="preserve"> (Part 1)</w:t>
            </w:r>
          </w:p>
          <w:p w14:paraId="28CAFBCB"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Kupu</w:t>
            </w:r>
            <w:proofErr w:type="spellEnd"/>
            <w:r w:rsidRPr="00CF6157">
              <w:rPr>
                <w:rFonts w:ascii="Times New Roman" w:hAnsi="Times New Roman"/>
              </w:rPr>
              <w:t xml:space="preserve"> (pictorial dictionary) Whānau</w:t>
            </w:r>
            <w:r w:rsidRPr="00CF6157">
              <w:rPr>
                <w:rFonts w:ascii="Times New Roman" w:hAnsi="Times New Roman"/>
                <w:vertAlign w:val="superscript"/>
              </w:rPr>
              <w:t>2</w:t>
            </w:r>
          </w:p>
          <w:p w14:paraId="0E2A51F9"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writing activity encouraging </w:t>
            </w:r>
            <w:proofErr w:type="spellStart"/>
            <w:r w:rsidRPr="00CF6157">
              <w:rPr>
                <w:rFonts w:ascii="Times New Roman" w:hAnsi="Times New Roman"/>
              </w:rPr>
              <w:t>whānau</w:t>
            </w:r>
            <w:proofErr w:type="spellEnd"/>
            <w:r w:rsidRPr="00CF6157">
              <w:rPr>
                <w:rFonts w:ascii="Times New Roman" w:hAnsi="Times New Roman"/>
              </w:rPr>
              <w:t xml:space="preserve"> to consider how they are bound together and what strengths they have</w:t>
            </w:r>
          </w:p>
          <w:p w14:paraId="08976BEB" w14:textId="77777777" w:rsidR="00B26E38" w:rsidRPr="00CF6157" w:rsidRDefault="00B26E38" w:rsidP="00DC5708">
            <w:pPr>
              <w:spacing w:line="360" w:lineRule="auto"/>
              <w:rPr>
                <w:rFonts w:ascii="Times New Roman" w:hAnsi="Times New Roman"/>
              </w:rPr>
            </w:pPr>
          </w:p>
        </w:tc>
        <w:tc>
          <w:tcPr>
            <w:tcW w:w="1195" w:type="dxa"/>
            <w:vMerge w:val="restart"/>
            <w:tcBorders>
              <w:left w:val="nil"/>
              <w:bottom w:val="single" w:sz="4" w:space="0" w:color="auto"/>
              <w:right w:val="nil"/>
            </w:tcBorders>
          </w:tcPr>
          <w:p w14:paraId="3413BB29"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7-minute video provided to all in Week 1. No additional resources. </w:t>
            </w:r>
          </w:p>
        </w:tc>
      </w:tr>
      <w:tr w:rsidR="00B26E38" w:rsidRPr="00CF6157" w14:paraId="00548709" w14:textId="77777777" w:rsidTr="00F37404">
        <w:tc>
          <w:tcPr>
            <w:tcW w:w="704" w:type="dxa"/>
            <w:tcBorders>
              <w:top w:val="nil"/>
              <w:left w:val="nil"/>
              <w:bottom w:val="nil"/>
              <w:right w:val="nil"/>
            </w:tcBorders>
          </w:tcPr>
          <w:p w14:paraId="3D612AAF" w14:textId="77777777" w:rsidR="00B26E38" w:rsidRPr="00CF6157" w:rsidRDefault="00B26E38" w:rsidP="00DC5708">
            <w:pPr>
              <w:spacing w:line="360" w:lineRule="auto"/>
              <w:rPr>
                <w:rFonts w:ascii="Times New Roman" w:hAnsi="Times New Roman"/>
              </w:rPr>
            </w:pPr>
            <w:r w:rsidRPr="00CF6157">
              <w:rPr>
                <w:rFonts w:ascii="Times New Roman" w:hAnsi="Times New Roman"/>
              </w:rPr>
              <w:t>2</w:t>
            </w:r>
          </w:p>
        </w:tc>
        <w:tc>
          <w:tcPr>
            <w:tcW w:w="4016" w:type="dxa"/>
            <w:tcBorders>
              <w:top w:val="nil"/>
              <w:left w:val="nil"/>
              <w:bottom w:val="nil"/>
              <w:right w:val="nil"/>
            </w:tcBorders>
          </w:tcPr>
          <w:p w14:paraId="53AF4D2C"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Waiata</w:t>
            </w:r>
            <w:proofErr w:type="spellEnd"/>
            <w:r w:rsidRPr="00CF6157">
              <w:rPr>
                <w:rFonts w:ascii="Times New Roman" w:hAnsi="Times New Roman"/>
                <w:b/>
                <w:bCs/>
              </w:rPr>
              <w:t xml:space="preserve"> Hikoi:</w:t>
            </w:r>
          </w:p>
          <w:p w14:paraId="07306369"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Waiata</w:t>
            </w:r>
            <w:proofErr w:type="spellEnd"/>
            <w:r w:rsidRPr="00CF6157">
              <w:rPr>
                <w:rFonts w:ascii="Times New Roman" w:hAnsi="Times New Roman"/>
              </w:rPr>
              <w:t xml:space="preserve"> Hikoi (song to sing when exploring natural environments)</w:t>
            </w:r>
            <w:r w:rsidRPr="00CF6157">
              <w:rPr>
                <w:rFonts w:ascii="Times New Roman" w:hAnsi="Times New Roman"/>
                <w:vertAlign w:val="superscript"/>
              </w:rPr>
              <w:t>3</w:t>
            </w:r>
          </w:p>
          <w:p w14:paraId="66625F20" w14:textId="77777777" w:rsidR="00B26E38" w:rsidRPr="00CF6157" w:rsidRDefault="00B26E38" w:rsidP="00DC5708">
            <w:pPr>
              <w:spacing w:line="360" w:lineRule="auto"/>
              <w:rPr>
                <w:rFonts w:ascii="Times New Roman" w:hAnsi="Times New Roman"/>
                <w:vertAlign w:val="superscript"/>
              </w:rPr>
            </w:pPr>
          </w:p>
        </w:tc>
        <w:tc>
          <w:tcPr>
            <w:tcW w:w="4016" w:type="dxa"/>
            <w:tcBorders>
              <w:top w:val="nil"/>
              <w:left w:val="nil"/>
              <w:bottom w:val="nil"/>
              <w:right w:val="nil"/>
            </w:tcBorders>
          </w:tcPr>
          <w:p w14:paraId="66E8405D"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Mirimiri</w:t>
            </w:r>
          </w:p>
          <w:p w14:paraId="76FA25A5"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Waiata</w:t>
            </w:r>
            <w:proofErr w:type="spellEnd"/>
            <w:r w:rsidRPr="00CF6157">
              <w:rPr>
                <w:rFonts w:ascii="Times New Roman" w:hAnsi="Times New Roman"/>
              </w:rPr>
              <w:t xml:space="preserve"> (song) to use when massaging pēpi</w:t>
            </w:r>
            <w:r w:rsidRPr="00CF6157">
              <w:rPr>
                <w:rFonts w:ascii="Times New Roman" w:hAnsi="Times New Roman"/>
                <w:vertAlign w:val="superscript"/>
              </w:rPr>
              <w:t>3</w:t>
            </w:r>
          </w:p>
        </w:tc>
        <w:tc>
          <w:tcPr>
            <w:tcW w:w="4017" w:type="dxa"/>
            <w:tcBorders>
              <w:top w:val="nil"/>
              <w:left w:val="nil"/>
              <w:bottom w:val="nil"/>
              <w:right w:val="nil"/>
            </w:tcBorders>
          </w:tcPr>
          <w:p w14:paraId="7583206D"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 xml:space="preserve">He waka eke </w:t>
            </w:r>
            <w:proofErr w:type="spellStart"/>
            <w:r w:rsidRPr="00CF6157">
              <w:rPr>
                <w:rFonts w:ascii="Times New Roman" w:hAnsi="Times New Roman"/>
                <w:b/>
                <w:bCs/>
              </w:rPr>
              <w:t>noa</w:t>
            </w:r>
            <w:proofErr w:type="spellEnd"/>
            <w:r w:rsidRPr="00CF6157">
              <w:rPr>
                <w:rFonts w:ascii="Times New Roman" w:hAnsi="Times New Roman"/>
                <w:b/>
                <w:bCs/>
              </w:rPr>
              <w:t xml:space="preserve"> (Part 2)</w:t>
            </w:r>
          </w:p>
          <w:p w14:paraId="427FEE9B"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writing activity to encourage </w:t>
            </w:r>
            <w:proofErr w:type="spellStart"/>
            <w:r w:rsidRPr="00CF6157">
              <w:rPr>
                <w:rFonts w:ascii="Times New Roman" w:hAnsi="Times New Roman"/>
              </w:rPr>
              <w:t>whānau</w:t>
            </w:r>
            <w:proofErr w:type="spellEnd"/>
            <w:r w:rsidRPr="00CF6157">
              <w:rPr>
                <w:rFonts w:ascii="Times New Roman" w:hAnsi="Times New Roman"/>
              </w:rPr>
              <w:t xml:space="preserve"> to consider how they can use their strengths to support each other</w:t>
            </w:r>
          </w:p>
          <w:p w14:paraId="40F197A3" w14:textId="77777777" w:rsidR="00B26E38" w:rsidRPr="00CF6157" w:rsidRDefault="00B26E38" w:rsidP="00DC5708">
            <w:pPr>
              <w:spacing w:line="360" w:lineRule="auto"/>
              <w:rPr>
                <w:rFonts w:ascii="Times New Roman" w:hAnsi="Times New Roman"/>
              </w:rPr>
            </w:pPr>
          </w:p>
        </w:tc>
        <w:tc>
          <w:tcPr>
            <w:tcW w:w="1195" w:type="dxa"/>
            <w:vMerge/>
            <w:tcBorders>
              <w:left w:val="nil"/>
              <w:bottom w:val="single" w:sz="4" w:space="0" w:color="auto"/>
              <w:right w:val="nil"/>
            </w:tcBorders>
          </w:tcPr>
          <w:p w14:paraId="0F530E33" w14:textId="77777777" w:rsidR="00B26E38" w:rsidRPr="00CF6157" w:rsidRDefault="00B26E38" w:rsidP="00DC5708">
            <w:pPr>
              <w:spacing w:line="360" w:lineRule="auto"/>
              <w:rPr>
                <w:rFonts w:ascii="Times New Roman" w:hAnsi="Times New Roman"/>
              </w:rPr>
            </w:pPr>
          </w:p>
        </w:tc>
      </w:tr>
      <w:tr w:rsidR="00E547F0" w:rsidRPr="00CF6157" w14:paraId="66D585A4" w14:textId="77777777" w:rsidTr="00F37404">
        <w:tc>
          <w:tcPr>
            <w:tcW w:w="704" w:type="dxa"/>
            <w:tcBorders>
              <w:top w:val="nil"/>
              <w:left w:val="nil"/>
              <w:bottom w:val="nil"/>
              <w:right w:val="nil"/>
            </w:tcBorders>
          </w:tcPr>
          <w:p w14:paraId="45CD02D7" w14:textId="77777777" w:rsidR="00B26E38" w:rsidRPr="00CF6157" w:rsidRDefault="00B26E38" w:rsidP="00DC5708">
            <w:pPr>
              <w:spacing w:line="360" w:lineRule="auto"/>
              <w:rPr>
                <w:rFonts w:ascii="Times New Roman" w:hAnsi="Times New Roman"/>
              </w:rPr>
            </w:pPr>
            <w:r w:rsidRPr="00CF6157">
              <w:rPr>
                <w:rFonts w:ascii="Times New Roman" w:hAnsi="Times New Roman"/>
              </w:rPr>
              <w:t>3</w:t>
            </w:r>
          </w:p>
        </w:tc>
        <w:tc>
          <w:tcPr>
            <w:tcW w:w="4016" w:type="dxa"/>
            <w:tcBorders>
              <w:top w:val="nil"/>
              <w:left w:val="nil"/>
              <w:bottom w:val="nil"/>
              <w:right w:val="nil"/>
            </w:tcBorders>
          </w:tcPr>
          <w:p w14:paraId="64F2D024"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Maara</w:t>
            </w:r>
            <w:proofErr w:type="spellEnd"/>
            <w:r w:rsidRPr="00CF6157">
              <w:rPr>
                <w:rFonts w:ascii="Times New Roman" w:hAnsi="Times New Roman"/>
                <w:b/>
                <w:bCs/>
              </w:rPr>
              <w:t xml:space="preserve"> Kai:</w:t>
            </w:r>
          </w:p>
          <w:p w14:paraId="5227DBBB"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*3x videos: </w:t>
            </w:r>
            <w:proofErr w:type="spellStart"/>
            <w:r w:rsidRPr="00CF6157">
              <w:rPr>
                <w:rFonts w:ascii="Times New Roman" w:hAnsi="Times New Roman"/>
              </w:rPr>
              <w:t>Tipu</w:t>
            </w:r>
            <w:proofErr w:type="spellEnd"/>
            <w:r w:rsidRPr="00CF6157">
              <w:rPr>
                <w:rFonts w:ascii="Times New Roman" w:hAnsi="Times New Roman"/>
              </w:rPr>
              <w:t xml:space="preserve"> Kai, </w:t>
            </w:r>
            <w:proofErr w:type="spellStart"/>
            <w:r w:rsidRPr="00CF6157">
              <w:rPr>
                <w:rFonts w:ascii="Times New Roman" w:hAnsi="Times New Roman"/>
              </w:rPr>
              <w:t>Haukake</w:t>
            </w:r>
            <w:proofErr w:type="spellEnd"/>
            <w:r w:rsidRPr="00CF6157">
              <w:rPr>
                <w:rFonts w:ascii="Times New Roman" w:hAnsi="Times New Roman"/>
              </w:rPr>
              <w:t xml:space="preserve"> Kai and </w:t>
            </w:r>
            <w:proofErr w:type="spellStart"/>
            <w:r w:rsidRPr="00CF6157">
              <w:rPr>
                <w:rFonts w:ascii="Times New Roman" w:hAnsi="Times New Roman"/>
              </w:rPr>
              <w:t>Tunu</w:t>
            </w:r>
            <w:proofErr w:type="spellEnd"/>
            <w:r w:rsidRPr="00CF6157">
              <w:rPr>
                <w:rFonts w:ascii="Times New Roman" w:hAnsi="Times New Roman"/>
              </w:rPr>
              <w:t xml:space="preserve"> Kai (short videos to encourage </w:t>
            </w:r>
            <w:proofErr w:type="spellStart"/>
            <w:r w:rsidRPr="00CF6157">
              <w:rPr>
                <w:rFonts w:ascii="Times New Roman" w:hAnsi="Times New Roman"/>
              </w:rPr>
              <w:t>whānau</w:t>
            </w:r>
            <w:proofErr w:type="spellEnd"/>
            <w:r w:rsidRPr="00CF6157">
              <w:rPr>
                <w:rFonts w:ascii="Times New Roman" w:hAnsi="Times New Roman"/>
              </w:rPr>
              <w:t xml:space="preserve"> to cultivate, cook and share kai (food) together)</w:t>
            </w:r>
          </w:p>
          <w:p w14:paraId="5E2568ED"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waiata</w:t>
            </w:r>
            <w:proofErr w:type="spellEnd"/>
            <w:r w:rsidRPr="00CF6157">
              <w:rPr>
                <w:rFonts w:ascii="Times New Roman" w:hAnsi="Times New Roman"/>
              </w:rPr>
              <w:t xml:space="preserve"> (song to sing while doing these activities)</w:t>
            </w:r>
            <w:r w:rsidRPr="00CF6157">
              <w:rPr>
                <w:rFonts w:ascii="Times New Roman" w:hAnsi="Times New Roman"/>
                <w:vertAlign w:val="superscript"/>
              </w:rPr>
              <w:t>3</w:t>
            </w:r>
          </w:p>
          <w:p w14:paraId="5C373DB0" w14:textId="77777777" w:rsidR="00B26E38" w:rsidRPr="00CF6157" w:rsidRDefault="00B26E38" w:rsidP="00DC5708">
            <w:pPr>
              <w:spacing w:line="360" w:lineRule="auto"/>
              <w:rPr>
                <w:rFonts w:ascii="Times New Roman" w:hAnsi="Times New Roman"/>
                <w:vertAlign w:val="superscript"/>
              </w:rPr>
            </w:pPr>
          </w:p>
        </w:tc>
        <w:tc>
          <w:tcPr>
            <w:tcW w:w="4016" w:type="dxa"/>
            <w:tcBorders>
              <w:top w:val="nil"/>
              <w:left w:val="nil"/>
              <w:bottom w:val="nil"/>
              <w:right w:val="nil"/>
            </w:tcBorders>
          </w:tcPr>
          <w:p w14:paraId="4E4670DD"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Oriori</w:t>
            </w:r>
            <w:proofErr w:type="spellEnd"/>
          </w:p>
          <w:p w14:paraId="7F64A5A6"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oriori</w:t>
            </w:r>
            <w:proofErr w:type="spellEnd"/>
            <w:r w:rsidRPr="00CF6157">
              <w:rPr>
                <w:rFonts w:ascii="Times New Roman" w:hAnsi="Times New Roman"/>
              </w:rPr>
              <w:t xml:space="preserve"> (lullaby) to soothe </w:t>
            </w:r>
            <w:proofErr w:type="spellStart"/>
            <w:r w:rsidRPr="00CF6157">
              <w:rPr>
                <w:rFonts w:ascii="Times New Roman" w:hAnsi="Times New Roman"/>
              </w:rPr>
              <w:t>pēpi</w:t>
            </w:r>
            <w:proofErr w:type="spellEnd"/>
            <w:r w:rsidRPr="00CF6157">
              <w:rPr>
                <w:rFonts w:ascii="Times New Roman" w:hAnsi="Times New Roman"/>
              </w:rPr>
              <w:t xml:space="preserve"> to sleep</w:t>
            </w:r>
            <w:r w:rsidRPr="00CF6157">
              <w:rPr>
                <w:rFonts w:ascii="Times New Roman" w:hAnsi="Times New Roman"/>
                <w:vertAlign w:val="superscript"/>
              </w:rPr>
              <w:t>3</w:t>
            </w:r>
          </w:p>
        </w:tc>
        <w:tc>
          <w:tcPr>
            <w:tcW w:w="4017" w:type="dxa"/>
            <w:tcBorders>
              <w:top w:val="nil"/>
              <w:left w:val="nil"/>
              <w:bottom w:val="nil"/>
              <w:right w:val="nil"/>
            </w:tcBorders>
          </w:tcPr>
          <w:p w14:paraId="5333C990"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 xml:space="preserve">He waka eke </w:t>
            </w:r>
            <w:proofErr w:type="spellStart"/>
            <w:r w:rsidRPr="00CF6157">
              <w:rPr>
                <w:rFonts w:ascii="Times New Roman" w:hAnsi="Times New Roman"/>
                <w:b/>
                <w:bCs/>
              </w:rPr>
              <w:t>noa</w:t>
            </w:r>
            <w:proofErr w:type="spellEnd"/>
            <w:r w:rsidRPr="00CF6157">
              <w:rPr>
                <w:rFonts w:ascii="Times New Roman" w:hAnsi="Times New Roman"/>
                <w:b/>
                <w:bCs/>
              </w:rPr>
              <w:t xml:space="preserve"> (Part 2)</w:t>
            </w:r>
          </w:p>
          <w:p w14:paraId="04C887B0"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*Brief information to help </w:t>
            </w:r>
            <w:proofErr w:type="spellStart"/>
            <w:r w:rsidRPr="00CF6157">
              <w:rPr>
                <w:rFonts w:ascii="Times New Roman" w:hAnsi="Times New Roman"/>
              </w:rPr>
              <w:t>whānau</w:t>
            </w:r>
            <w:proofErr w:type="spellEnd"/>
            <w:r w:rsidRPr="00CF6157">
              <w:rPr>
                <w:rFonts w:ascii="Times New Roman" w:hAnsi="Times New Roman"/>
              </w:rPr>
              <w:t xml:space="preserve"> identify the various levels of support which they may be able to access if needed</w:t>
            </w:r>
          </w:p>
          <w:p w14:paraId="1C0A0D68"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interactive “drag and drop” online activity for </w:t>
            </w:r>
            <w:proofErr w:type="spellStart"/>
            <w:r w:rsidRPr="00CF6157">
              <w:rPr>
                <w:rFonts w:ascii="Times New Roman" w:hAnsi="Times New Roman"/>
              </w:rPr>
              <w:t>whānau</w:t>
            </w:r>
            <w:proofErr w:type="spellEnd"/>
            <w:r w:rsidRPr="00CF6157">
              <w:rPr>
                <w:rFonts w:ascii="Times New Roman" w:hAnsi="Times New Roman"/>
              </w:rPr>
              <w:t xml:space="preserve"> to create their own </w:t>
            </w:r>
            <w:proofErr w:type="spellStart"/>
            <w:r w:rsidRPr="00CF6157">
              <w:rPr>
                <w:rFonts w:ascii="Times New Roman" w:hAnsi="Times New Roman"/>
              </w:rPr>
              <w:t>whānau</w:t>
            </w:r>
            <w:proofErr w:type="spellEnd"/>
            <w:r w:rsidRPr="00CF6157">
              <w:rPr>
                <w:rFonts w:ascii="Times New Roman" w:hAnsi="Times New Roman"/>
              </w:rPr>
              <w:t xml:space="preserve"> (family) waka (canoe)</w:t>
            </w:r>
          </w:p>
          <w:p w14:paraId="48B11789" w14:textId="77777777" w:rsidR="00B26E38" w:rsidRPr="00CF6157" w:rsidRDefault="00B26E38" w:rsidP="00DC5708">
            <w:pPr>
              <w:spacing w:line="360" w:lineRule="auto"/>
              <w:rPr>
                <w:rFonts w:ascii="Times New Roman" w:hAnsi="Times New Roman"/>
              </w:rPr>
            </w:pPr>
          </w:p>
        </w:tc>
        <w:tc>
          <w:tcPr>
            <w:tcW w:w="1195" w:type="dxa"/>
            <w:vMerge/>
            <w:tcBorders>
              <w:left w:val="nil"/>
              <w:bottom w:val="single" w:sz="4" w:space="0" w:color="auto"/>
              <w:right w:val="nil"/>
            </w:tcBorders>
          </w:tcPr>
          <w:p w14:paraId="4CE0CAEB" w14:textId="77777777" w:rsidR="00B26E38" w:rsidRPr="00CF6157" w:rsidRDefault="00B26E38" w:rsidP="00DC5708">
            <w:pPr>
              <w:spacing w:line="360" w:lineRule="auto"/>
              <w:rPr>
                <w:rFonts w:ascii="Times New Roman" w:hAnsi="Times New Roman"/>
              </w:rPr>
            </w:pPr>
          </w:p>
        </w:tc>
      </w:tr>
      <w:tr w:rsidR="00E547F0" w:rsidRPr="00CF6157" w14:paraId="3923C047" w14:textId="77777777" w:rsidTr="00F37404">
        <w:tc>
          <w:tcPr>
            <w:tcW w:w="704" w:type="dxa"/>
            <w:tcBorders>
              <w:top w:val="nil"/>
              <w:left w:val="nil"/>
              <w:bottom w:val="nil"/>
              <w:right w:val="nil"/>
            </w:tcBorders>
          </w:tcPr>
          <w:p w14:paraId="2874D07A" w14:textId="77777777" w:rsidR="00B26E38" w:rsidRPr="00CF6157" w:rsidRDefault="00B26E38" w:rsidP="00DC5708">
            <w:pPr>
              <w:spacing w:line="360" w:lineRule="auto"/>
              <w:rPr>
                <w:rFonts w:ascii="Times New Roman" w:hAnsi="Times New Roman"/>
              </w:rPr>
            </w:pPr>
            <w:r w:rsidRPr="00CF6157">
              <w:rPr>
                <w:rFonts w:ascii="Times New Roman" w:hAnsi="Times New Roman"/>
              </w:rPr>
              <w:lastRenderedPageBreak/>
              <w:t>4</w:t>
            </w:r>
          </w:p>
        </w:tc>
        <w:tc>
          <w:tcPr>
            <w:tcW w:w="4016" w:type="dxa"/>
            <w:tcBorders>
              <w:top w:val="nil"/>
              <w:left w:val="nil"/>
              <w:bottom w:val="nil"/>
              <w:right w:val="nil"/>
            </w:tcBorders>
          </w:tcPr>
          <w:p w14:paraId="246EA161"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Whānau</w:t>
            </w:r>
            <w:proofErr w:type="spellEnd"/>
            <w:r w:rsidRPr="00CF6157">
              <w:rPr>
                <w:rFonts w:ascii="Times New Roman" w:hAnsi="Times New Roman"/>
                <w:b/>
                <w:bCs/>
              </w:rPr>
              <w:t xml:space="preserve"> Kai:</w:t>
            </w:r>
          </w:p>
          <w:p w14:paraId="4331BD89"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*2x short videos about making healthy kai (food) for </w:t>
            </w:r>
            <w:proofErr w:type="spellStart"/>
            <w:r w:rsidRPr="00CF6157">
              <w:rPr>
                <w:rFonts w:ascii="Times New Roman" w:hAnsi="Times New Roman"/>
              </w:rPr>
              <w:t>pēpi</w:t>
            </w:r>
            <w:proofErr w:type="spellEnd"/>
            <w:r w:rsidRPr="00CF6157">
              <w:rPr>
                <w:rFonts w:ascii="Times New Roman" w:hAnsi="Times New Roman"/>
              </w:rPr>
              <w:t xml:space="preserve"> (baby) and </w:t>
            </w:r>
            <w:proofErr w:type="spellStart"/>
            <w:r w:rsidRPr="00CF6157">
              <w:rPr>
                <w:rFonts w:ascii="Times New Roman" w:hAnsi="Times New Roman"/>
              </w:rPr>
              <w:t>whānau</w:t>
            </w:r>
            <w:proofErr w:type="spellEnd"/>
            <w:r w:rsidRPr="00CF6157">
              <w:rPr>
                <w:rFonts w:ascii="Times New Roman" w:hAnsi="Times New Roman"/>
              </w:rPr>
              <w:t xml:space="preserve"> (family)</w:t>
            </w:r>
          </w:p>
          <w:p w14:paraId="66410C8E" w14:textId="77777777" w:rsidR="00B26E38" w:rsidRPr="00CF6157" w:rsidRDefault="00B26E38" w:rsidP="00DC5708">
            <w:pPr>
              <w:spacing w:line="360" w:lineRule="auto"/>
              <w:rPr>
                <w:rFonts w:ascii="Times New Roman" w:hAnsi="Times New Roman"/>
              </w:rPr>
            </w:pPr>
          </w:p>
        </w:tc>
        <w:tc>
          <w:tcPr>
            <w:tcW w:w="4016" w:type="dxa"/>
            <w:tcBorders>
              <w:top w:val="nil"/>
              <w:left w:val="nil"/>
              <w:bottom w:val="nil"/>
              <w:right w:val="nil"/>
            </w:tcBorders>
          </w:tcPr>
          <w:p w14:paraId="688B90FB"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Karakia Moe</w:t>
            </w:r>
          </w:p>
          <w:p w14:paraId="4D45CE84" w14:textId="77777777" w:rsidR="00B26E38" w:rsidRPr="00CF6157" w:rsidRDefault="00B26E38" w:rsidP="00DC5708">
            <w:pPr>
              <w:spacing w:line="360" w:lineRule="auto"/>
              <w:rPr>
                <w:rFonts w:ascii="Times New Roman" w:hAnsi="Times New Roman"/>
                <w:vertAlign w:val="superscript"/>
              </w:rPr>
            </w:pPr>
            <w:r w:rsidRPr="00CF6157">
              <w:rPr>
                <w:rFonts w:ascii="Times New Roman" w:hAnsi="Times New Roman"/>
              </w:rPr>
              <w:t xml:space="preserve">*1x </w:t>
            </w:r>
            <w:proofErr w:type="spellStart"/>
            <w:r w:rsidRPr="00CF6157">
              <w:rPr>
                <w:rFonts w:ascii="Times New Roman" w:hAnsi="Times New Roman"/>
              </w:rPr>
              <w:t>karakia</w:t>
            </w:r>
            <w:proofErr w:type="spellEnd"/>
            <w:r w:rsidRPr="00CF6157">
              <w:rPr>
                <w:rFonts w:ascii="Times New Roman" w:hAnsi="Times New Roman"/>
              </w:rPr>
              <w:t xml:space="preserve"> (ritual chant) to use to help </w:t>
            </w:r>
            <w:proofErr w:type="spellStart"/>
            <w:r w:rsidRPr="00CF6157">
              <w:rPr>
                <w:rFonts w:ascii="Times New Roman" w:hAnsi="Times New Roman"/>
              </w:rPr>
              <w:t>pēpi</w:t>
            </w:r>
            <w:proofErr w:type="spellEnd"/>
            <w:r w:rsidRPr="00CF6157">
              <w:rPr>
                <w:rFonts w:ascii="Times New Roman" w:hAnsi="Times New Roman"/>
              </w:rPr>
              <w:t xml:space="preserve"> transition from awake, to sleeping</w:t>
            </w:r>
            <w:r w:rsidRPr="00CF6157">
              <w:rPr>
                <w:rFonts w:ascii="Times New Roman" w:hAnsi="Times New Roman"/>
                <w:vertAlign w:val="superscript"/>
              </w:rPr>
              <w:t>3</w:t>
            </w:r>
          </w:p>
        </w:tc>
        <w:tc>
          <w:tcPr>
            <w:tcW w:w="4017" w:type="dxa"/>
            <w:tcBorders>
              <w:top w:val="nil"/>
              <w:left w:val="nil"/>
              <w:bottom w:val="nil"/>
              <w:right w:val="nil"/>
            </w:tcBorders>
          </w:tcPr>
          <w:p w14:paraId="0A1075EC"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Wataka</w:t>
            </w:r>
            <w:proofErr w:type="spellEnd"/>
            <w:r w:rsidRPr="00CF6157">
              <w:rPr>
                <w:rFonts w:ascii="Times New Roman" w:hAnsi="Times New Roman"/>
                <w:b/>
                <w:bCs/>
              </w:rPr>
              <w:t xml:space="preserve"> – Navigating </w:t>
            </w:r>
            <w:proofErr w:type="spellStart"/>
            <w:r w:rsidRPr="00CF6157">
              <w:rPr>
                <w:rFonts w:ascii="Times New Roman" w:hAnsi="Times New Roman"/>
                <w:b/>
                <w:bCs/>
              </w:rPr>
              <w:t>Maramataka</w:t>
            </w:r>
            <w:proofErr w:type="spellEnd"/>
          </w:p>
          <w:p w14:paraId="34889BA7"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w:t>
            </w:r>
            <w:proofErr w:type="spellStart"/>
            <w:r w:rsidRPr="00CF6157">
              <w:rPr>
                <w:rFonts w:ascii="Times New Roman" w:hAnsi="Times New Roman"/>
              </w:rPr>
              <w:t>wātaka</w:t>
            </w:r>
            <w:proofErr w:type="spellEnd"/>
            <w:r w:rsidRPr="00CF6157">
              <w:rPr>
                <w:rFonts w:ascii="Times New Roman" w:hAnsi="Times New Roman"/>
              </w:rPr>
              <w:t xml:space="preserve"> (calendar) which introduces </w:t>
            </w:r>
            <w:proofErr w:type="spellStart"/>
            <w:r w:rsidRPr="00CF6157">
              <w:rPr>
                <w:rFonts w:ascii="Times New Roman" w:hAnsi="Times New Roman"/>
              </w:rPr>
              <w:t>whānau</w:t>
            </w:r>
            <w:proofErr w:type="spellEnd"/>
            <w:r w:rsidRPr="00CF6157">
              <w:rPr>
                <w:rFonts w:ascii="Times New Roman" w:hAnsi="Times New Roman"/>
              </w:rPr>
              <w:t xml:space="preserve"> to </w:t>
            </w:r>
            <w:proofErr w:type="spellStart"/>
            <w:r w:rsidRPr="00CF6157">
              <w:rPr>
                <w:rFonts w:ascii="Times New Roman" w:hAnsi="Times New Roman"/>
              </w:rPr>
              <w:t>maramataka</w:t>
            </w:r>
            <w:proofErr w:type="spellEnd"/>
            <w:r w:rsidRPr="00CF6157">
              <w:rPr>
                <w:rFonts w:ascii="Times New Roman" w:hAnsi="Times New Roman"/>
              </w:rPr>
              <w:t xml:space="preserve"> Māori (environmental observations) and their links with how </w:t>
            </w:r>
            <w:proofErr w:type="spellStart"/>
            <w:r w:rsidRPr="00CF6157">
              <w:rPr>
                <w:rFonts w:ascii="Times New Roman" w:hAnsi="Times New Roman"/>
              </w:rPr>
              <w:t>pēpi</w:t>
            </w:r>
            <w:proofErr w:type="spellEnd"/>
            <w:r w:rsidRPr="00CF6157">
              <w:rPr>
                <w:rFonts w:ascii="Times New Roman" w:hAnsi="Times New Roman"/>
              </w:rPr>
              <w:t xml:space="preserve"> and </w:t>
            </w:r>
            <w:proofErr w:type="spellStart"/>
            <w:r w:rsidRPr="00CF6157">
              <w:rPr>
                <w:rFonts w:ascii="Times New Roman" w:hAnsi="Times New Roman"/>
              </w:rPr>
              <w:t>whānau</w:t>
            </w:r>
            <w:proofErr w:type="spellEnd"/>
            <w:r w:rsidRPr="00CF6157">
              <w:rPr>
                <w:rFonts w:ascii="Times New Roman" w:hAnsi="Times New Roman"/>
              </w:rPr>
              <w:t xml:space="preserve"> are feeling.</w:t>
            </w:r>
          </w:p>
          <w:p w14:paraId="77C822FE" w14:textId="77777777" w:rsidR="00B26E38" w:rsidRPr="00CF6157" w:rsidRDefault="00B26E38" w:rsidP="00DC5708">
            <w:pPr>
              <w:spacing w:line="360" w:lineRule="auto"/>
              <w:rPr>
                <w:rFonts w:ascii="Times New Roman" w:hAnsi="Times New Roman"/>
              </w:rPr>
            </w:pPr>
          </w:p>
        </w:tc>
        <w:tc>
          <w:tcPr>
            <w:tcW w:w="1195" w:type="dxa"/>
            <w:vMerge/>
            <w:tcBorders>
              <w:left w:val="nil"/>
              <w:bottom w:val="single" w:sz="4" w:space="0" w:color="auto"/>
              <w:right w:val="nil"/>
            </w:tcBorders>
          </w:tcPr>
          <w:p w14:paraId="53F3557F" w14:textId="77777777" w:rsidR="00B26E38" w:rsidRPr="00CF6157" w:rsidRDefault="00B26E38" w:rsidP="00DC5708">
            <w:pPr>
              <w:spacing w:line="360" w:lineRule="auto"/>
              <w:rPr>
                <w:rFonts w:ascii="Times New Roman" w:hAnsi="Times New Roman"/>
              </w:rPr>
            </w:pPr>
          </w:p>
        </w:tc>
      </w:tr>
      <w:tr w:rsidR="00E547F0" w:rsidRPr="00CF6157" w14:paraId="4B9A8010" w14:textId="77777777" w:rsidTr="00F37404">
        <w:tc>
          <w:tcPr>
            <w:tcW w:w="704" w:type="dxa"/>
            <w:tcBorders>
              <w:top w:val="nil"/>
              <w:left w:val="nil"/>
              <w:bottom w:val="nil"/>
              <w:right w:val="nil"/>
            </w:tcBorders>
          </w:tcPr>
          <w:p w14:paraId="2B944726" w14:textId="77777777" w:rsidR="00B26E38" w:rsidRPr="00CF6157" w:rsidRDefault="00B26E38" w:rsidP="00DC5708">
            <w:pPr>
              <w:spacing w:line="360" w:lineRule="auto"/>
              <w:rPr>
                <w:rFonts w:ascii="Times New Roman" w:hAnsi="Times New Roman"/>
              </w:rPr>
            </w:pPr>
            <w:r w:rsidRPr="00CF6157">
              <w:rPr>
                <w:rFonts w:ascii="Times New Roman" w:hAnsi="Times New Roman"/>
              </w:rPr>
              <w:t>5</w:t>
            </w:r>
          </w:p>
        </w:tc>
        <w:tc>
          <w:tcPr>
            <w:tcW w:w="4016" w:type="dxa"/>
            <w:tcBorders>
              <w:top w:val="nil"/>
              <w:left w:val="nil"/>
              <w:bottom w:val="nil"/>
              <w:right w:val="nil"/>
            </w:tcBorders>
          </w:tcPr>
          <w:p w14:paraId="727A5119" w14:textId="77777777" w:rsidR="00B26E38" w:rsidRPr="00CF6157" w:rsidRDefault="00B26E38" w:rsidP="00DC5708">
            <w:pPr>
              <w:spacing w:line="360" w:lineRule="auto"/>
              <w:rPr>
                <w:rFonts w:ascii="Times New Roman" w:hAnsi="Times New Roman"/>
                <w:b/>
                <w:bCs/>
              </w:rPr>
            </w:pPr>
            <w:proofErr w:type="spellStart"/>
            <w:r w:rsidRPr="00CF6157">
              <w:rPr>
                <w:rFonts w:ascii="Times New Roman" w:hAnsi="Times New Roman"/>
                <w:b/>
                <w:bCs/>
              </w:rPr>
              <w:t>Kiriata</w:t>
            </w:r>
            <w:proofErr w:type="spellEnd"/>
            <w:r w:rsidRPr="00CF6157">
              <w:rPr>
                <w:rFonts w:ascii="Times New Roman" w:hAnsi="Times New Roman"/>
                <w:b/>
                <w:bCs/>
              </w:rPr>
              <w:t xml:space="preserve"> Kai and </w:t>
            </w:r>
            <w:proofErr w:type="spellStart"/>
            <w:r w:rsidRPr="00CF6157">
              <w:rPr>
                <w:rFonts w:ascii="Times New Roman" w:hAnsi="Times New Roman"/>
                <w:b/>
                <w:bCs/>
              </w:rPr>
              <w:t>Kāri</w:t>
            </w:r>
            <w:proofErr w:type="spellEnd"/>
            <w:r w:rsidRPr="00CF6157">
              <w:rPr>
                <w:rFonts w:ascii="Times New Roman" w:hAnsi="Times New Roman"/>
                <w:b/>
                <w:bCs/>
              </w:rPr>
              <w:t xml:space="preserve"> Kai</w:t>
            </w:r>
          </w:p>
          <w:p w14:paraId="5986132F"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*3x 1-page infographics about introducing complementary foods to </w:t>
            </w:r>
            <w:proofErr w:type="spellStart"/>
            <w:r w:rsidRPr="00CF6157">
              <w:rPr>
                <w:rFonts w:ascii="Times New Roman" w:hAnsi="Times New Roman"/>
              </w:rPr>
              <w:t>pēpi</w:t>
            </w:r>
            <w:proofErr w:type="spellEnd"/>
            <w:r w:rsidRPr="00CF6157">
              <w:rPr>
                <w:rFonts w:ascii="Times New Roman" w:hAnsi="Times New Roman"/>
              </w:rPr>
              <w:t xml:space="preserve"> (baby)</w:t>
            </w:r>
          </w:p>
          <w:p w14:paraId="079AC985" w14:textId="77777777" w:rsidR="00B26E38" w:rsidRPr="00CF6157" w:rsidRDefault="00B26E38" w:rsidP="00DC5708">
            <w:pPr>
              <w:spacing w:line="360" w:lineRule="auto"/>
              <w:rPr>
                <w:rFonts w:ascii="Times New Roman" w:hAnsi="Times New Roman"/>
              </w:rPr>
            </w:pPr>
            <w:r w:rsidRPr="00CF6157">
              <w:rPr>
                <w:rFonts w:ascii="Times New Roman" w:hAnsi="Times New Roman"/>
              </w:rPr>
              <w:t>*4x short videos about introducing ritual to various aspects of food preparation</w:t>
            </w:r>
          </w:p>
          <w:p w14:paraId="5831A5D1" w14:textId="77777777" w:rsidR="00B26E38" w:rsidRPr="00CF6157" w:rsidRDefault="00B26E38" w:rsidP="00DC5708">
            <w:pPr>
              <w:spacing w:line="360" w:lineRule="auto"/>
              <w:rPr>
                <w:rFonts w:ascii="Times New Roman" w:hAnsi="Times New Roman"/>
              </w:rPr>
            </w:pPr>
          </w:p>
        </w:tc>
        <w:tc>
          <w:tcPr>
            <w:tcW w:w="4016" w:type="dxa"/>
            <w:tcBorders>
              <w:top w:val="nil"/>
              <w:left w:val="nil"/>
              <w:bottom w:val="nil"/>
              <w:right w:val="nil"/>
            </w:tcBorders>
          </w:tcPr>
          <w:p w14:paraId="03B32D1A"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Sleep Story</w:t>
            </w:r>
          </w:p>
          <w:p w14:paraId="0BD600AF" w14:textId="77777777" w:rsidR="00B26E38" w:rsidRPr="00CF6157" w:rsidRDefault="00B26E38" w:rsidP="00DC5708">
            <w:pPr>
              <w:spacing w:line="360" w:lineRule="auto"/>
              <w:rPr>
                <w:rFonts w:ascii="Times New Roman" w:hAnsi="Times New Roman"/>
              </w:rPr>
            </w:pPr>
            <w:r w:rsidRPr="00CF6157">
              <w:rPr>
                <w:rFonts w:ascii="Times New Roman" w:hAnsi="Times New Roman"/>
              </w:rPr>
              <w:t xml:space="preserve">*1x 22 minute video to play while </w:t>
            </w:r>
            <w:proofErr w:type="spellStart"/>
            <w:r w:rsidRPr="00CF6157">
              <w:rPr>
                <w:rFonts w:ascii="Times New Roman" w:hAnsi="Times New Roman"/>
              </w:rPr>
              <w:t>pēpi</w:t>
            </w:r>
            <w:proofErr w:type="spellEnd"/>
            <w:r w:rsidRPr="00CF6157">
              <w:rPr>
                <w:rFonts w:ascii="Times New Roman" w:hAnsi="Times New Roman"/>
              </w:rPr>
              <w:t xml:space="preserve"> goes to sleep.</w:t>
            </w:r>
          </w:p>
        </w:tc>
        <w:tc>
          <w:tcPr>
            <w:tcW w:w="4017" w:type="dxa"/>
            <w:tcBorders>
              <w:top w:val="nil"/>
              <w:left w:val="nil"/>
              <w:bottom w:val="nil"/>
              <w:right w:val="nil"/>
            </w:tcBorders>
          </w:tcPr>
          <w:p w14:paraId="2BE502EE"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 xml:space="preserve">Journal – Navigating Mana </w:t>
            </w:r>
            <w:proofErr w:type="spellStart"/>
            <w:r w:rsidRPr="00CF6157">
              <w:rPr>
                <w:rFonts w:ascii="Times New Roman" w:hAnsi="Times New Roman"/>
                <w:b/>
                <w:bCs/>
              </w:rPr>
              <w:t>Atua</w:t>
            </w:r>
            <w:proofErr w:type="spellEnd"/>
          </w:p>
          <w:p w14:paraId="0BAE37A3" w14:textId="77777777" w:rsidR="00B26E38" w:rsidRPr="00CF6157" w:rsidRDefault="00B26E38" w:rsidP="00DC5708">
            <w:pPr>
              <w:spacing w:line="360" w:lineRule="auto"/>
              <w:rPr>
                <w:rFonts w:ascii="Times New Roman" w:hAnsi="Times New Roman"/>
              </w:rPr>
            </w:pPr>
            <w:r w:rsidRPr="00CF6157">
              <w:rPr>
                <w:rFonts w:ascii="Times New Roman" w:hAnsi="Times New Roman"/>
              </w:rPr>
              <w:t>*1x journal which builds on Step 4 (</w:t>
            </w:r>
            <w:proofErr w:type="spellStart"/>
            <w:r w:rsidRPr="00CF6157">
              <w:rPr>
                <w:rFonts w:ascii="Times New Roman" w:hAnsi="Times New Roman"/>
              </w:rPr>
              <w:t>Wataka</w:t>
            </w:r>
            <w:proofErr w:type="spellEnd"/>
            <w:r w:rsidRPr="00CF6157">
              <w:rPr>
                <w:rFonts w:ascii="Times New Roman" w:hAnsi="Times New Roman"/>
              </w:rPr>
              <w:t xml:space="preserve">) by encouraging </w:t>
            </w:r>
            <w:proofErr w:type="spellStart"/>
            <w:r w:rsidRPr="00CF6157">
              <w:rPr>
                <w:rFonts w:ascii="Times New Roman" w:hAnsi="Times New Roman"/>
              </w:rPr>
              <w:t>whānau</w:t>
            </w:r>
            <w:proofErr w:type="spellEnd"/>
            <w:r w:rsidRPr="00CF6157">
              <w:rPr>
                <w:rFonts w:ascii="Times New Roman" w:hAnsi="Times New Roman"/>
              </w:rPr>
              <w:t xml:space="preserve"> to understand rhythms and introduce ritual in their days.</w:t>
            </w:r>
          </w:p>
        </w:tc>
        <w:tc>
          <w:tcPr>
            <w:tcW w:w="1195" w:type="dxa"/>
            <w:vMerge/>
            <w:tcBorders>
              <w:left w:val="nil"/>
              <w:bottom w:val="single" w:sz="4" w:space="0" w:color="auto"/>
              <w:right w:val="nil"/>
            </w:tcBorders>
          </w:tcPr>
          <w:p w14:paraId="35990D28" w14:textId="77777777" w:rsidR="00B26E38" w:rsidRPr="00CF6157" w:rsidRDefault="00B26E38" w:rsidP="00DC5708">
            <w:pPr>
              <w:spacing w:line="360" w:lineRule="auto"/>
              <w:rPr>
                <w:rFonts w:ascii="Times New Roman" w:hAnsi="Times New Roman"/>
              </w:rPr>
            </w:pPr>
          </w:p>
        </w:tc>
      </w:tr>
      <w:tr w:rsidR="00B26E38" w:rsidRPr="00CF6157" w14:paraId="7443013D" w14:textId="77777777" w:rsidTr="00F37404">
        <w:tc>
          <w:tcPr>
            <w:tcW w:w="704" w:type="dxa"/>
            <w:tcBorders>
              <w:top w:val="nil"/>
              <w:left w:val="nil"/>
              <w:right w:val="nil"/>
            </w:tcBorders>
          </w:tcPr>
          <w:p w14:paraId="012FB910" w14:textId="77777777" w:rsidR="00B26E38" w:rsidRPr="00CF6157" w:rsidRDefault="00B26E38" w:rsidP="00DC5708">
            <w:pPr>
              <w:spacing w:line="360" w:lineRule="auto"/>
              <w:rPr>
                <w:rFonts w:ascii="Times New Roman" w:hAnsi="Times New Roman"/>
              </w:rPr>
            </w:pPr>
            <w:r w:rsidRPr="00CF6157">
              <w:rPr>
                <w:rFonts w:ascii="Times New Roman" w:hAnsi="Times New Roman"/>
              </w:rPr>
              <w:t>6</w:t>
            </w:r>
          </w:p>
        </w:tc>
        <w:tc>
          <w:tcPr>
            <w:tcW w:w="4016" w:type="dxa"/>
            <w:tcBorders>
              <w:top w:val="nil"/>
              <w:left w:val="nil"/>
              <w:right w:val="nil"/>
            </w:tcBorders>
          </w:tcPr>
          <w:p w14:paraId="1EDB46B9"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Self-Directed</w:t>
            </w:r>
          </w:p>
          <w:p w14:paraId="5D34EB9E" w14:textId="77777777" w:rsidR="00B26E38" w:rsidRPr="00CF6157" w:rsidRDefault="00B26E38" w:rsidP="00DC5708">
            <w:pPr>
              <w:spacing w:line="360" w:lineRule="auto"/>
              <w:rPr>
                <w:rFonts w:ascii="Times New Roman" w:hAnsi="Times New Roman"/>
              </w:rPr>
            </w:pPr>
            <w:r w:rsidRPr="00CF6157">
              <w:rPr>
                <w:rFonts w:ascii="Times New Roman" w:hAnsi="Times New Roman"/>
              </w:rPr>
              <w:t>*No new resources</w:t>
            </w:r>
          </w:p>
          <w:p w14:paraId="523FEB85" w14:textId="77777777" w:rsidR="00B26E38" w:rsidRPr="00CF6157" w:rsidRDefault="00B26E38" w:rsidP="00DC5708">
            <w:pPr>
              <w:spacing w:line="360" w:lineRule="auto"/>
              <w:rPr>
                <w:rFonts w:ascii="Times New Roman" w:hAnsi="Times New Roman"/>
              </w:rPr>
            </w:pPr>
            <w:r w:rsidRPr="00CF6157">
              <w:rPr>
                <w:rFonts w:ascii="Times New Roman" w:hAnsi="Times New Roman"/>
              </w:rPr>
              <w:t>*</w:t>
            </w:r>
            <w:proofErr w:type="spellStart"/>
            <w:r w:rsidRPr="00CF6157">
              <w:rPr>
                <w:rFonts w:ascii="Times New Roman" w:hAnsi="Times New Roman"/>
              </w:rPr>
              <w:t>Whānau</w:t>
            </w:r>
            <w:proofErr w:type="spellEnd"/>
            <w:r w:rsidRPr="00CF6157">
              <w:rPr>
                <w:rFonts w:ascii="Times New Roman" w:hAnsi="Times New Roman"/>
              </w:rPr>
              <w:t xml:space="preserve"> are encouraged to use and reflect upon the resources from Steps 1-5, and to plan how to use them in the future </w:t>
            </w:r>
          </w:p>
          <w:p w14:paraId="793B2AAD" w14:textId="77777777" w:rsidR="00B26E38" w:rsidRPr="00CF6157" w:rsidRDefault="00B26E38" w:rsidP="00DC5708">
            <w:pPr>
              <w:spacing w:line="360" w:lineRule="auto"/>
              <w:rPr>
                <w:rFonts w:ascii="Times New Roman" w:hAnsi="Times New Roman"/>
                <w:b/>
                <w:bCs/>
              </w:rPr>
            </w:pPr>
          </w:p>
          <w:p w14:paraId="6DE1151F" w14:textId="77777777" w:rsidR="00B26E38" w:rsidRPr="00CF6157" w:rsidRDefault="00B26E38" w:rsidP="00DC5708">
            <w:pPr>
              <w:spacing w:line="360" w:lineRule="auto"/>
              <w:rPr>
                <w:rFonts w:ascii="Times New Roman" w:hAnsi="Times New Roman"/>
                <w:b/>
                <w:bCs/>
              </w:rPr>
            </w:pPr>
          </w:p>
        </w:tc>
        <w:tc>
          <w:tcPr>
            <w:tcW w:w="4016" w:type="dxa"/>
            <w:tcBorders>
              <w:top w:val="nil"/>
              <w:left w:val="nil"/>
              <w:right w:val="nil"/>
            </w:tcBorders>
          </w:tcPr>
          <w:p w14:paraId="6EF44437"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Self-Directed</w:t>
            </w:r>
          </w:p>
          <w:p w14:paraId="2BE9D8DC" w14:textId="77777777" w:rsidR="00B26E38" w:rsidRPr="00CF6157" w:rsidRDefault="00B26E38" w:rsidP="00DC5708">
            <w:pPr>
              <w:spacing w:line="360" w:lineRule="auto"/>
              <w:rPr>
                <w:rFonts w:ascii="Times New Roman" w:hAnsi="Times New Roman"/>
              </w:rPr>
            </w:pPr>
            <w:r w:rsidRPr="00CF6157">
              <w:rPr>
                <w:rFonts w:ascii="Times New Roman" w:hAnsi="Times New Roman"/>
              </w:rPr>
              <w:t>*No new resources</w:t>
            </w:r>
          </w:p>
          <w:p w14:paraId="45313288" w14:textId="77777777" w:rsidR="00B26E38" w:rsidRPr="00CF6157" w:rsidRDefault="00B26E38" w:rsidP="00DC5708">
            <w:pPr>
              <w:spacing w:line="360" w:lineRule="auto"/>
              <w:rPr>
                <w:rFonts w:ascii="Times New Roman" w:hAnsi="Times New Roman"/>
              </w:rPr>
            </w:pPr>
            <w:r w:rsidRPr="00CF6157">
              <w:rPr>
                <w:rFonts w:ascii="Times New Roman" w:hAnsi="Times New Roman"/>
              </w:rPr>
              <w:t>*</w:t>
            </w:r>
            <w:proofErr w:type="spellStart"/>
            <w:r w:rsidRPr="00CF6157">
              <w:rPr>
                <w:rFonts w:ascii="Times New Roman" w:hAnsi="Times New Roman"/>
              </w:rPr>
              <w:t>Whānau</w:t>
            </w:r>
            <w:proofErr w:type="spellEnd"/>
            <w:r w:rsidRPr="00CF6157">
              <w:rPr>
                <w:rFonts w:ascii="Times New Roman" w:hAnsi="Times New Roman"/>
              </w:rPr>
              <w:t xml:space="preserve"> are encouraged to use and reflect upon the resources from Steps 1-5, and to plan how to use them in the future </w:t>
            </w:r>
          </w:p>
          <w:p w14:paraId="0B6C779B" w14:textId="77777777" w:rsidR="00B26E38" w:rsidRPr="00CF6157" w:rsidRDefault="00B26E38" w:rsidP="00DC5708">
            <w:pPr>
              <w:spacing w:line="360" w:lineRule="auto"/>
              <w:rPr>
                <w:rFonts w:ascii="Times New Roman" w:hAnsi="Times New Roman"/>
              </w:rPr>
            </w:pPr>
          </w:p>
        </w:tc>
        <w:tc>
          <w:tcPr>
            <w:tcW w:w="4017" w:type="dxa"/>
            <w:tcBorders>
              <w:top w:val="nil"/>
              <w:left w:val="nil"/>
              <w:right w:val="nil"/>
            </w:tcBorders>
          </w:tcPr>
          <w:p w14:paraId="5B3533DF" w14:textId="77777777" w:rsidR="00B26E38" w:rsidRPr="00CF6157" w:rsidRDefault="00B26E38" w:rsidP="00DC5708">
            <w:pPr>
              <w:spacing w:line="360" w:lineRule="auto"/>
              <w:rPr>
                <w:rFonts w:ascii="Times New Roman" w:hAnsi="Times New Roman"/>
                <w:b/>
                <w:bCs/>
              </w:rPr>
            </w:pPr>
            <w:r w:rsidRPr="00CF6157">
              <w:rPr>
                <w:rFonts w:ascii="Times New Roman" w:hAnsi="Times New Roman"/>
                <w:b/>
                <w:bCs/>
              </w:rPr>
              <w:t>Self-Directed</w:t>
            </w:r>
          </w:p>
          <w:p w14:paraId="2313E58E" w14:textId="77777777" w:rsidR="00B26E38" w:rsidRPr="00CF6157" w:rsidRDefault="00B26E38" w:rsidP="00DC5708">
            <w:pPr>
              <w:spacing w:line="360" w:lineRule="auto"/>
              <w:rPr>
                <w:rFonts w:ascii="Times New Roman" w:hAnsi="Times New Roman"/>
              </w:rPr>
            </w:pPr>
            <w:r w:rsidRPr="00CF6157">
              <w:rPr>
                <w:rFonts w:ascii="Times New Roman" w:hAnsi="Times New Roman"/>
              </w:rPr>
              <w:t>*No new resources</w:t>
            </w:r>
          </w:p>
          <w:p w14:paraId="4D5A2F82" w14:textId="77777777" w:rsidR="00B26E38" w:rsidRPr="00CF6157" w:rsidRDefault="00B26E38" w:rsidP="00DC5708">
            <w:pPr>
              <w:spacing w:line="360" w:lineRule="auto"/>
              <w:rPr>
                <w:rFonts w:ascii="Times New Roman" w:hAnsi="Times New Roman"/>
              </w:rPr>
            </w:pPr>
            <w:r w:rsidRPr="00CF6157">
              <w:rPr>
                <w:rFonts w:ascii="Times New Roman" w:hAnsi="Times New Roman"/>
              </w:rPr>
              <w:t>*</w:t>
            </w:r>
            <w:proofErr w:type="spellStart"/>
            <w:r w:rsidRPr="00CF6157">
              <w:rPr>
                <w:rFonts w:ascii="Times New Roman" w:hAnsi="Times New Roman"/>
              </w:rPr>
              <w:t>Whānau</w:t>
            </w:r>
            <w:proofErr w:type="spellEnd"/>
            <w:r w:rsidRPr="00CF6157">
              <w:rPr>
                <w:rFonts w:ascii="Times New Roman" w:hAnsi="Times New Roman"/>
              </w:rPr>
              <w:t xml:space="preserve"> are encouraged to use and reflect upon the resources from Steps 1-5, and to plan how to use them in the future </w:t>
            </w:r>
          </w:p>
          <w:p w14:paraId="17DD6D8A" w14:textId="77777777" w:rsidR="00B26E38" w:rsidRPr="00CF6157" w:rsidRDefault="00B26E38" w:rsidP="00DC5708">
            <w:pPr>
              <w:spacing w:line="360" w:lineRule="auto"/>
              <w:rPr>
                <w:rFonts w:ascii="Times New Roman" w:hAnsi="Times New Roman"/>
              </w:rPr>
            </w:pPr>
          </w:p>
        </w:tc>
        <w:tc>
          <w:tcPr>
            <w:tcW w:w="1195" w:type="dxa"/>
            <w:vMerge/>
            <w:tcBorders>
              <w:left w:val="nil"/>
              <w:bottom w:val="single" w:sz="4" w:space="0" w:color="auto"/>
              <w:right w:val="nil"/>
            </w:tcBorders>
          </w:tcPr>
          <w:p w14:paraId="24BFFC69" w14:textId="77777777" w:rsidR="00B26E38" w:rsidRPr="00CF6157" w:rsidRDefault="00B26E38" w:rsidP="00DC5708">
            <w:pPr>
              <w:spacing w:line="360" w:lineRule="auto"/>
              <w:rPr>
                <w:rFonts w:ascii="Times New Roman" w:hAnsi="Times New Roman"/>
              </w:rPr>
            </w:pPr>
          </w:p>
        </w:tc>
      </w:tr>
    </w:tbl>
    <w:p w14:paraId="1B021625" w14:textId="77777777" w:rsidR="00B26E38" w:rsidRPr="00CF6157" w:rsidRDefault="00B26E38" w:rsidP="00DC5708">
      <w:pPr>
        <w:spacing w:line="360" w:lineRule="auto"/>
        <w:rPr>
          <w:rFonts w:ascii="Times New Roman" w:hAnsi="Times New Roman"/>
        </w:rPr>
      </w:pPr>
      <w:r w:rsidRPr="00CF6157">
        <w:rPr>
          <w:rFonts w:ascii="Times New Roman" w:hAnsi="Times New Roman"/>
          <w:vertAlign w:val="superscript"/>
        </w:rPr>
        <w:t>1</w:t>
      </w:r>
      <w:r w:rsidRPr="00CF6157">
        <w:rPr>
          <w:rFonts w:ascii="Times New Roman" w:hAnsi="Times New Roman"/>
        </w:rPr>
        <w:t>All provided online, in a website and an app, and able to be downloaded for frequent use.</w:t>
      </w:r>
    </w:p>
    <w:p w14:paraId="3A1851F9" w14:textId="77777777" w:rsidR="00B26E38" w:rsidRPr="00CF6157" w:rsidRDefault="00B26E38" w:rsidP="00DC5708">
      <w:pPr>
        <w:spacing w:line="360" w:lineRule="auto"/>
        <w:rPr>
          <w:rFonts w:ascii="Times New Roman" w:hAnsi="Times New Roman"/>
        </w:rPr>
      </w:pPr>
      <w:r w:rsidRPr="00CF6157">
        <w:rPr>
          <w:rFonts w:ascii="Times New Roman" w:hAnsi="Times New Roman"/>
          <w:vertAlign w:val="superscript"/>
        </w:rPr>
        <w:t>2</w:t>
      </w:r>
      <w:r w:rsidRPr="00CF6157">
        <w:rPr>
          <w:rFonts w:ascii="Times New Roman" w:hAnsi="Times New Roman"/>
        </w:rPr>
        <w:t xml:space="preserve">The </w:t>
      </w:r>
      <w:proofErr w:type="spellStart"/>
      <w:r w:rsidRPr="00CF6157">
        <w:rPr>
          <w:rFonts w:ascii="Times New Roman" w:hAnsi="Times New Roman"/>
        </w:rPr>
        <w:t>Kupu</w:t>
      </w:r>
      <w:proofErr w:type="spellEnd"/>
      <w:r w:rsidRPr="00CF6157">
        <w:rPr>
          <w:rFonts w:ascii="Times New Roman" w:hAnsi="Times New Roman"/>
        </w:rPr>
        <w:t xml:space="preserve"> </w:t>
      </w:r>
      <w:proofErr w:type="spellStart"/>
      <w:r w:rsidRPr="00CF6157">
        <w:rPr>
          <w:rFonts w:ascii="Times New Roman" w:hAnsi="Times New Roman"/>
        </w:rPr>
        <w:t>Rongo</w:t>
      </w:r>
      <w:proofErr w:type="spellEnd"/>
      <w:r w:rsidRPr="00CF6157">
        <w:rPr>
          <w:rFonts w:ascii="Times New Roman" w:hAnsi="Times New Roman"/>
        </w:rPr>
        <w:t xml:space="preserve"> pictorial dictionary contains 32 words while the </w:t>
      </w:r>
      <w:proofErr w:type="spellStart"/>
      <w:r w:rsidRPr="00CF6157">
        <w:rPr>
          <w:rFonts w:ascii="Times New Roman" w:hAnsi="Times New Roman"/>
        </w:rPr>
        <w:t>Kupu</w:t>
      </w:r>
      <w:proofErr w:type="spellEnd"/>
      <w:r w:rsidRPr="00CF6157">
        <w:rPr>
          <w:rFonts w:ascii="Times New Roman" w:hAnsi="Times New Roman"/>
        </w:rPr>
        <w:t xml:space="preserve"> </w:t>
      </w:r>
      <w:proofErr w:type="spellStart"/>
      <w:r w:rsidRPr="00CF6157">
        <w:rPr>
          <w:rFonts w:ascii="Times New Roman" w:hAnsi="Times New Roman"/>
        </w:rPr>
        <w:t>Uru</w:t>
      </w:r>
      <w:proofErr w:type="spellEnd"/>
      <w:r w:rsidRPr="00CF6157">
        <w:rPr>
          <w:rFonts w:ascii="Times New Roman" w:hAnsi="Times New Roman"/>
        </w:rPr>
        <w:t xml:space="preserve"> and </w:t>
      </w:r>
      <w:proofErr w:type="spellStart"/>
      <w:r w:rsidRPr="00CF6157">
        <w:rPr>
          <w:rFonts w:ascii="Times New Roman" w:hAnsi="Times New Roman"/>
        </w:rPr>
        <w:t>Kupu</w:t>
      </w:r>
      <w:proofErr w:type="spellEnd"/>
      <w:r w:rsidRPr="00CF6157">
        <w:rPr>
          <w:rFonts w:ascii="Times New Roman" w:hAnsi="Times New Roman"/>
        </w:rPr>
        <w:t xml:space="preserve"> </w:t>
      </w:r>
      <w:proofErr w:type="spellStart"/>
      <w:r w:rsidRPr="00CF6157">
        <w:rPr>
          <w:rFonts w:ascii="Times New Roman" w:hAnsi="Times New Roman"/>
        </w:rPr>
        <w:t>Whānau</w:t>
      </w:r>
      <w:proofErr w:type="spellEnd"/>
      <w:r w:rsidRPr="00CF6157">
        <w:rPr>
          <w:rFonts w:ascii="Times New Roman" w:hAnsi="Times New Roman"/>
        </w:rPr>
        <w:t xml:space="preserve"> pictorial dictionaries each contain 24 words.</w:t>
      </w:r>
    </w:p>
    <w:p w14:paraId="520D90B4" w14:textId="77777777" w:rsidR="00B26E38" w:rsidRPr="00F37404" w:rsidRDefault="00B26E38" w:rsidP="00DC5708">
      <w:pPr>
        <w:spacing w:line="360" w:lineRule="auto"/>
        <w:rPr>
          <w:rFonts w:ascii="Times New Roman" w:hAnsi="Times New Roman"/>
        </w:rPr>
      </w:pPr>
      <w:r w:rsidRPr="00CF6157">
        <w:rPr>
          <w:rFonts w:ascii="Times New Roman" w:hAnsi="Times New Roman"/>
          <w:vertAlign w:val="superscript"/>
        </w:rPr>
        <w:t>3</w:t>
      </w:r>
      <w:r w:rsidRPr="00CF6157">
        <w:rPr>
          <w:rFonts w:ascii="Times New Roman" w:hAnsi="Times New Roman"/>
        </w:rPr>
        <w:t xml:space="preserve">Provided in audio and written formats. The audio uses </w:t>
      </w:r>
      <w:proofErr w:type="spellStart"/>
      <w:r w:rsidRPr="00CF6157">
        <w:rPr>
          <w:rFonts w:ascii="Times New Roman" w:hAnsi="Times New Roman"/>
        </w:rPr>
        <w:t>te</w:t>
      </w:r>
      <w:proofErr w:type="spellEnd"/>
      <w:r w:rsidRPr="00CF6157">
        <w:rPr>
          <w:rFonts w:ascii="Times New Roman" w:hAnsi="Times New Roman"/>
        </w:rPr>
        <w:t xml:space="preserve"> </w:t>
      </w:r>
      <w:proofErr w:type="spellStart"/>
      <w:r w:rsidRPr="00CF6157">
        <w:rPr>
          <w:rFonts w:ascii="Times New Roman" w:hAnsi="Times New Roman"/>
        </w:rPr>
        <w:t>reo</w:t>
      </w:r>
      <w:proofErr w:type="spellEnd"/>
      <w:r w:rsidRPr="00CF6157">
        <w:rPr>
          <w:rFonts w:ascii="Times New Roman" w:hAnsi="Times New Roman"/>
        </w:rPr>
        <w:t xml:space="preserve"> Māori (Māori language); the written format is Māori with an English translation provided.</w:t>
      </w:r>
      <w:r w:rsidRPr="00F37404">
        <w:rPr>
          <w:rFonts w:ascii="Times New Roman" w:hAnsi="Times New Roman"/>
        </w:rPr>
        <w:t xml:space="preserve"> </w:t>
      </w:r>
    </w:p>
    <w:p w14:paraId="3A416480" w14:textId="38F4D6CB" w:rsidR="001D4D70" w:rsidRPr="00F37404" w:rsidRDefault="001D4D70" w:rsidP="00DC5708">
      <w:pPr>
        <w:pStyle w:val="Text"/>
        <w:spacing w:line="360" w:lineRule="auto"/>
        <w:ind w:right="-52"/>
        <w:rPr>
          <w:rFonts w:ascii="Times New Roman" w:hAnsi="Times New Roman" w:cs="Times New Roman"/>
          <w:sz w:val="24"/>
          <w:szCs w:val="24"/>
        </w:rPr>
      </w:pPr>
    </w:p>
    <w:sectPr w:rsidR="001D4D70" w:rsidRPr="00F37404" w:rsidSect="001D4D70">
      <w:pgSz w:w="16840" w:h="1190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94BA" w16cex:dateUtc="2022-06-22T01:16:00Z"/>
  <w16cex:commentExtensible w16cex:durableId="265D956E" w16cex:dateUtc="2022-06-22T01:19:00Z"/>
  <w16cex:commentExtensible w16cex:durableId="265D9690" w16cex:dateUtc="2022-06-22T01:24:00Z"/>
  <w16cex:commentExtensible w16cex:durableId="265D97FB" w16cex:dateUtc="2022-06-22T01:30:00Z"/>
  <w16cex:commentExtensible w16cex:durableId="265D9B58" w16cex:dateUtc="2022-06-22T01:44:00Z"/>
  <w16cex:commentExtensible w16cex:durableId="265D9C28" w16cex:dateUtc="2022-06-22T0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C29A" w14:textId="77777777" w:rsidR="005D1991" w:rsidRDefault="005D1991" w:rsidP="0007632B">
      <w:r>
        <w:separator/>
      </w:r>
    </w:p>
  </w:endnote>
  <w:endnote w:type="continuationSeparator" w:id="0">
    <w:p w14:paraId="11227258" w14:textId="77777777" w:rsidR="005D1991" w:rsidRDefault="005D1991" w:rsidP="0007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02249"/>
      <w:docPartObj>
        <w:docPartGallery w:val="Page Numbers (Bottom of Page)"/>
        <w:docPartUnique/>
      </w:docPartObj>
    </w:sdtPr>
    <w:sdtEndPr>
      <w:rPr>
        <w:rStyle w:val="PageNumber"/>
      </w:rPr>
    </w:sdtEndPr>
    <w:sdtContent>
      <w:p w14:paraId="2B2F7399" w14:textId="020B4B37" w:rsidR="000761D5" w:rsidRDefault="000761D5" w:rsidP="006776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E73DB" w14:textId="77777777" w:rsidR="000761D5" w:rsidRDefault="000761D5" w:rsidP="000763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6124944"/>
      <w:docPartObj>
        <w:docPartGallery w:val="Page Numbers (Bottom of Page)"/>
        <w:docPartUnique/>
      </w:docPartObj>
    </w:sdtPr>
    <w:sdtEndPr>
      <w:rPr>
        <w:rStyle w:val="PageNumber"/>
      </w:rPr>
    </w:sdtEndPr>
    <w:sdtContent>
      <w:p w14:paraId="73C6D3A8" w14:textId="6B45A0E3" w:rsidR="000761D5" w:rsidRDefault="000761D5" w:rsidP="006776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43309" w14:textId="77777777" w:rsidR="000761D5" w:rsidRDefault="000761D5" w:rsidP="000763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A1CF" w14:textId="77777777" w:rsidR="005D1991" w:rsidRDefault="005D1991" w:rsidP="0007632B">
      <w:r>
        <w:separator/>
      </w:r>
    </w:p>
  </w:footnote>
  <w:footnote w:type="continuationSeparator" w:id="0">
    <w:p w14:paraId="4E7B480E" w14:textId="77777777" w:rsidR="005D1991" w:rsidRDefault="005D1991" w:rsidP="0007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7EAA" w14:textId="77777777" w:rsidR="000761D5" w:rsidRDefault="0007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E3"/>
    <w:multiLevelType w:val="hybridMultilevel"/>
    <w:tmpl w:val="FB22D012"/>
    <w:lvl w:ilvl="0" w:tplc="198A383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379DB"/>
    <w:multiLevelType w:val="hybridMultilevel"/>
    <w:tmpl w:val="4BB0235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8C4873"/>
    <w:multiLevelType w:val="hybridMultilevel"/>
    <w:tmpl w:val="3DA408AC"/>
    <w:lvl w:ilvl="0" w:tplc="2D880DA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C04E59"/>
    <w:multiLevelType w:val="hybridMultilevel"/>
    <w:tmpl w:val="A172FB54"/>
    <w:lvl w:ilvl="0" w:tplc="DE225A2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5A55D4"/>
    <w:multiLevelType w:val="hybridMultilevel"/>
    <w:tmpl w:val="40A6A23A"/>
    <w:lvl w:ilvl="0" w:tplc="2CDA243A">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DB4F76"/>
    <w:multiLevelType w:val="hybridMultilevel"/>
    <w:tmpl w:val="B8A05E3E"/>
    <w:lvl w:ilvl="0" w:tplc="14090001">
      <w:start w:val="1"/>
      <w:numFmt w:val="bullet"/>
      <w:lvlText w:val=""/>
      <w:lvlJc w:val="left"/>
      <w:pPr>
        <w:ind w:left="1417" w:hanging="360"/>
      </w:pPr>
      <w:rPr>
        <w:rFonts w:ascii="Symbol" w:hAnsi="Symbol" w:hint="default"/>
      </w:rPr>
    </w:lvl>
    <w:lvl w:ilvl="1" w:tplc="14090003">
      <w:start w:val="1"/>
      <w:numFmt w:val="bullet"/>
      <w:lvlText w:val="o"/>
      <w:lvlJc w:val="left"/>
      <w:pPr>
        <w:ind w:left="2137" w:hanging="360"/>
      </w:pPr>
      <w:rPr>
        <w:rFonts w:ascii="Courier New" w:hAnsi="Courier New" w:cs="Courier New" w:hint="default"/>
      </w:rPr>
    </w:lvl>
    <w:lvl w:ilvl="2" w:tplc="14090005" w:tentative="1">
      <w:start w:val="1"/>
      <w:numFmt w:val="bullet"/>
      <w:lvlText w:val=""/>
      <w:lvlJc w:val="left"/>
      <w:pPr>
        <w:ind w:left="2857" w:hanging="360"/>
      </w:pPr>
      <w:rPr>
        <w:rFonts w:ascii="Wingdings" w:hAnsi="Wingdings" w:hint="default"/>
      </w:rPr>
    </w:lvl>
    <w:lvl w:ilvl="3" w:tplc="14090001" w:tentative="1">
      <w:start w:val="1"/>
      <w:numFmt w:val="bullet"/>
      <w:lvlText w:val=""/>
      <w:lvlJc w:val="left"/>
      <w:pPr>
        <w:ind w:left="3577" w:hanging="360"/>
      </w:pPr>
      <w:rPr>
        <w:rFonts w:ascii="Symbol" w:hAnsi="Symbol" w:hint="default"/>
      </w:rPr>
    </w:lvl>
    <w:lvl w:ilvl="4" w:tplc="14090003" w:tentative="1">
      <w:start w:val="1"/>
      <w:numFmt w:val="bullet"/>
      <w:lvlText w:val="o"/>
      <w:lvlJc w:val="left"/>
      <w:pPr>
        <w:ind w:left="4297" w:hanging="360"/>
      </w:pPr>
      <w:rPr>
        <w:rFonts w:ascii="Courier New" w:hAnsi="Courier New" w:cs="Courier New" w:hint="default"/>
      </w:rPr>
    </w:lvl>
    <w:lvl w:ilvl="5" w:tplc="14090005" w:tentative="1">
      <w:start w:val="1"/>
      <w:numFmt w:val="bullet"/>
      <w:lvlText w:val=""/>
      <w:lvlJc w:val="left"/>
      <w:pPr>
        <w:ind w:left="5017" w:hanging="360"/>
      </w:pPr>
      <w:rPr>
        <w:rFonts w:ascii="Wingdings" w:hAnsi="Wingdings" w:hint="default"/>
      </w:rPr>
    </w:lvl>
    <w:lvl w:ilvl="6" w:tplc="14090001" w:tentative="1">
      <w:start w:val="1"/>
      <w:numFmt w:val="bullet"/>
      <w:lvlText w:val=""/>
      <w:lvlJc w:val="left"/>
      <w:pPr>
        <w:ind w:left="5737" w:hanging="360"/>
      </w:pPr>
      <w:rPr>
        <w:rFonts w:ascii="Symbol" w:hAnsi="Symbol" w:hint="default"/>
      </w:rPr>
    </w:lvl>
    <w:lvl w:ilvl="7" w:tplc="14090003" w:tentative="1">
      <w:start w:val="1"/>
      <w:numFmt w:val="bullet"/>
      <w:lvlText w:val="o"/>
      <w:lvlJc w:val="left"/>
      <w:pPr>
        <w:ind w:left="6457" w:hanging="360"/>
      </w:pPr>
      <w:rPr>
        <w:rFonts w:ascii="Courier New" w:hAnsi="Courier New" w:cs="Courier New" w:hint="default"/>
      </w:rPr>
    </w:lvl>
    <w:lvl w:ilvl="8" w:tplc="14090005" w:tentative="1">
      <w:start w:val="1"/>
      <w:numFmt w:val="bullet"/>
      <w:lvlText w:val=""/>
      <w:lvlJc w:val="left"/>
      <w:pPr>
        <w:ind w:left="7177" w:hanging="360"/>
      </w:pPr>
      <w:rPr>
        <w:rFonts w:ascii="Wingdings" w:hAnsi="Wingdings" w:hint="default"/>
      </w:rPr>
    </w:lvl>
  </w:abstractNum>
  <w:abstractNum w:abstractNumId="6" w15:restartNumberingAfterBreak="0">
    <w:nsid w:val="29376090"/>
    <w:multiLevelType w:val="hybridMultilevel"/>
    <w:tmpl w:val="07967BC8"/>
    <w:lvl w:ilvl="0" w:tplc="30302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40360"/>
    <w:multiLevelType w:val="hybridMultilevel"/>
    <w:tmpl w:val="86A0253C"/>
    <w:lvl w:ilvl="0" w:tplc="4FD0768E">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474C8C"/>
    <w:multiLevelType w:val="hybridMultilevel"/>
    <w:tmpl w:val="3326C73A"/>
    <w:lvl w:ilvl="0" w:tplc="329A91BA">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F7E6A6D"/>
    <w:multiLevelType w:val="hybridMultilevel"/>
    <w:tmpl w:val="68226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65C2F"/>
    <w:multiLevelType w:val="hybridMultilevel"/>
    <w:tmpl w:val="D0E45A90"/>
    <w:lvl w:ilvl="0" w:tplc="A0C8C5F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FF86CD2"/>
    <w:multiLevelType w:val="hybridMultilevel"/>
    <w:tmpl w:val="5A6A0780"/>
    <w:lvl w:ilvl="0" w:tplc="91E0E192">
      <w:start w:val="3"/>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BC1DA8"/>
    <w:multiLevelType w:val="hybridMultilevel"/>
    <w:tmpl w:val="F076825C"/>
    <w:lvl w:ilvl="0" w:tplc="2A8A4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73E12"/>
    <w:multiLevelType w:val="hybridMultilevel"/>
    <w:tmpl w:val="029C8F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3A9718E"/>
    <w:multiLevelType w:val="hybridMultilevel"/>
    <w:tmpl w:val="181C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C70FF"/>
    <w:multiLevelType w:val="hybridMultilevel"/>
    <w:tmpl w:val="41E8AD5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10"/>
  </w:num>
  <w:num w:numId="5">
    <w:abstractNumId w:val="8"/>
  </w:num>
  <w:num w:numId="6">
    <w:abstractNumId w:val="7"/>
  </w:num>
  <w:num w:numId="7">
    <w:abstractNumId w:val="4"/>
  </w:num>
  <w:num w:numId="8">
    <w:abstractNumId w:val="3"/>
  </w:num>
  <w:num w:numId="9">
    <w:abstractNumId w:val="1"/>
  </w:num>
  <w:num w:numId="10">
    <w:abstractNumId w:val="0"/>
  </w:num>
  <w:num w:numId="11">
    <w:abstractNumId w:val="13"/>
  </w:num>
  <w:num w:numId="12">
    <w:abstractNumId w:val="11"/>
  </w:num>
  <w:num w:numId="13">
    <w:abstractNumId w:val="9"/>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25vz5wrx902lepafw5errtrt205vr9w9zw&quot;&gt;My EndNote Library_Lou 2 June&lt;record-ids&gt;&lt;item&gt;32&lt;/item&gt;&lt;item&gt;246&lt;/item&gt;&lt;item&gt;330&lt;/item&gt;&lt;item&gt;354&lt;/item&gt;&lt;item&gt;534&lt;/item&gt;&lt;item&gt;895&lt;/item&gt;&lt;item&gt;1194&lt;/item&gt;&lt;item&gt;1244&lt;/item&gt;&lt;item&gt;1314&lt;/item&gt;&lt;/record-ids&gt;&lt;/item&gt;&lt;/Libraries&gt;"/>
  </w:docVars>
  <w:rsids>
    <w:rsidRoot w:val="005F59BB"/>
    <w:rsid w:val="00004D92"/>
    <w:rsid w:val="000065EB"/>
    <w:rsid w:val="00015C38"/>
    <w:rsid w:val="000222F0"/>
    <w:rsid w:val="00025120"/>
    <w:rsid w:val="00035167"/>
    <w:rsid w:val="00035497"/>
    <w:rsid w:val="00036A94"/>
    <w:rsid w:val="000371AF"/>
    <w:rsid w:val="0005533B"/>
    <w:rsid w:val="000617C0"/>
    <w:rsid w:val="000626A4"/>
    <w:rsid w:val="000761D5"/>
    <w:rsid w:val="0007632B"/>
    <w:rsid w:val="000775E4"/>
    <w:rsid w:val="00077D4C"/>
    <w:rsid w:val="000816F8"/>
    <w:rsid w:val="00081E9F"/>
    <w:rsid w:val="00086C20"/>
    <w:rsid w:val="00090078"/>
    <w:rsid w:val="00095ECB"/>
    <w:rsid w:val="000966F9"/>
    <w:rsid w:val="000A01F6"/>
    <w:rsid w:val="000A3CA3"/>
    <w:rsid w:val="000A783A"/>
    <w:rsid w:val="000B0027"/>
    <w:rsid w:val="000B0A94"/>
    <w:rsid w:val="000B2131"/>
    <w:rsid w:val="000D0968"/>
    <w:rsid w:val="000D0C73"/>
    <w:rsid w:val="000D1FE9"/>
    <w:rsid w:val="000D76F8"/>
    <w:rsid w:val="000D7C36"/>
    <w:rsid w:val="000E3351"/>
    <w:rsid w:val="000F3817"/>
    <w:rsid w:val="000F5701"/>
    <w:rsid w:val="000F6F98"/>
    <w:rsid w:val="001006BD"/>
    <w:rsid w:val="0010083B"/>
    <w:rsid w:val="00101447"/>
    <w:rsid w:val="00103660"/>
    <w:rsid w:val="00117B5D"/>
    <w:rsid w:val="00121DDF"/>
    <w:rsid w:val="001227FE"/>
    <w:rsid w:val="0012401C"/>
    <w:rsid w:val="00126338"/>
    <w:rsid w:val="00131323"/>
    <w:rsid w:val="00133C03"/>
    <w:rsid w:val="00135823"/>
    <w:rsid w:val="00136587"/>
    <w:rsid w:val="00140296"/>
    <w:rsid w:val="00141228"/>
    <w:rsid w:val="0014131A"/>
    <w:rsid w:val="0014341F"/>
    <w:rsid w:val="001518D6"/>
    <w:rsid w:val="00156D2C"/>
    <w:rsid w:val="00157619"/>
    <w:rsid w:val="00157E58"/>
    <w:rsid w:val="00164958"/>
    <w:rsid w:val="001662CB"/>
    <w:rsid w:val="0016716D"/>
    <w:rsid w:val="00171C6B"/>
    <w:rsid w:val="00173A9A"/>
    <w:rsid w:val="0017546F"/>
    <w:rsid w:val="00180750"/>
    <w:rsid w:val="00183F1B"/>
    <w:rsid w:val="00184200"/>
    <w:rsid w:val="001B447A"/>
    <w:rsid w:val="001B65A2"/>
    <w:rsid w:val="001C0AFF"/>
    <w:rsid w:val="001C3D82"/>
    <w:rsid w:val="001C7DE4"/>
    <w:rsid w:val="001D0A5F"/>
    <w:rsid w:val="001D1F1E"/>
    <w:rsid w:val="001D37F4"/>
    <w:rsid w:val="001D4D70"/>
    <w:rsid w:val="001D53D0"/>
    <w:rsid w:val="001E29A9"/>
    <w:rsid w:val="001F0888"/>
    <w:rsid w:val="001F2D2B"/>
    <w:rsid w:val="001F3E0A"/>
    <w:rsid w:val="00203DAF"/>
    <w:rsid w:val="002118DC"/>
    <w:rsid w:val="002137E8"/>
    <w:rsid w:val="0021448A"/>
    <w:rsid w:val="00214B3E"/>
    <w:rsid w:val="002162AF"/>
    <w:rsid w:val="002215DD"/>
    <w:rsid w:val="00224EEA"/>
    <w:rsid w:val="002274C0"/>
    <w:rsid w:val="002302E8"/>
    <w:rsid w:val="002302EE"/>
    <w:rsid w:val="00230C34"/>
    <w:rsid w:val="00236853"/>
    <w:rsid w:val="00243520"/>
    <w:rsid w:val="0024579D"/>
    <w:rsid w:val="002458F1"/>
    <w:rsid w:val="002561F4"/>
    <w:rsid w:val="002623D6"/>
    <w:rsid w:val="00263F20"/>
    <w:rsid w:val="00266C01"/>
    <w:rsid w:val="00275528"/>
    <w:rsid w:val="00276936"/>
    <w:rsid w:val="002873D9"/>
    <w:rsid w:val="0029147D"/>
    <w:rsid w:val="00293984"/>
    <w:rsid w:val="00293F3A"/>
    <w:rsid w:val="00297DFC"/>
    <w:rsid w:val="002A0831"/>
    <w:rsid w:val="002A28CE"/>
    <w:rsid w:val="002A3EB5"/>
    <w:rsid w:val="002A74C9"/>
    <w:rsid w:val="002B26FD"/>
    <w:rsid w:val="002C68FF"/>
    <w:rsid w:val="002D1C7D"/>
    <w:rsid w:val="002E4BC0"/>
    <w:rsid w:val="002F0D99"/>
    <w:rsid w:val="002F5DB7"/>
    <w:rsid w:val="00304B3E"/>
    <w:rsid w:val="00316767"/>
    <w:rsid w:val="00321CF0"/>
    <w:rsid w:val="00324AB0"/>
    <w:rsid w:val="0032572D"/>
    <w:rsid w:val="00326939"/>
    <w:rsid w:val="0034023F"/>
    <w:rsid w:val="003431B2"/>
    <w:rsid w:val="003435A4"/>
    <w:rsid w:val="003449A2"/>
    <w:rsid w:val="0035007B"/>
    <w:rsid w:val="00356164"/>
    <w:rsid w:val="00361141"/>
    <w:rsid w:val="00361483"/>
    <w:rsid w:val="003615FD"/>
    <w:rsid w:val="00364DA3"/>
    <w:rsid w:val="00365EE7"/>
    <w:rsid w:val="003661CC"/>
    <w:rsid w:val="00367046"/>
    <w:rsid w:val="00377AA8"/>
    <w:rsid w:val="0038113D"/>
    <w:rsid w:val="00384EB0"/>
    <w:rsid w:val="00390A88"/>
    <w:rsid w:val="00392ADD"/>
    <w:rsid w:val="0039378B"/>
    <w:rsid w:val="00394D15"/>
    <w:rsid w:val="0039688B"/>
    <w:rsid w:val="003A1CCA"/>
    <w:rsid w:val="003A2E59"/>
    <w:rsid w:val="003A39C4"/>
    <w:rsid w:val="003A5C56"/>
    <w:rsid w:val="003A760B"/>
    <w:rsid w:val="003B29E9"/>
    <w:rsid w:val="003B7C11"/>
    <w:rsid w:val="003C03E5"/>
    <w:rsid w:val="003C2790"/>
    <w:rsid w:val="003C63D9"/>
    <w:rsid w:val="003C6F0B"/>
    <w:rsid w:val="003D0472"/>
    <w:rsid w:val="003D06AE"/>
    <w:rsid w:val="003D2AB2"/>
    <w:rsid w:val="003E30B7"/>
    <w:rsid w:val="003E386A"/>
    <w:rsid w:val="003F6898"/>
    <w:rsid w:val="0040400C"/>
    <w:rsid w:val="004113BB"/>
    <w:rsid w:val="004127CE"/>
    <w:rsid w:val="00412EE0"/>
    <w:rsid w:val="0041359C"/>
    <w:rsid w:val="00413AF5"/>
    <w:rsid w:val="00413C6D"/>
    <w:rsid w:val="00414769"/>
    <w:rsid w:val="004152F0"/>
    <w:rsid w:val="00417A59"/>
    <w:rsid w:val="00421E24"/>
    <w:rsid w:val="00424FE3"/>
    <w:rsid w:val="00425544"/>
    <w:rsid w:val="00431C63"/>
    <w:rsid w:val="00435112"/>
    <w:rsid w:val="00435EA1"/>
    <w:rsid w:val="00453559"/>
    <w:rsid w:val="00454C77"/>
    <w:rsid w:val="00455837"/>
    <w:rsid w:val="004611A3"/>
    <w:rsid w:val="0046357E"/>
    <w:rsid w:val="004642E1"/>
    <w:rsid w:val="00472C56"/>
    <w:rsid w:val="004778DB"/>
    <w:rsid w:val="00480136"/>
    <w:rsid w:val="0048179F"/>
    <w:rsid w:val="0048337F"/>
    <w:rsid w:val="00490C93"/>
    <w:rsid w:val="00495154"/>
    <w:rsid w:val="004974CC"/>
    <w:rsid w:val="00497D7F"/>
    <w:rsid w:val="004A0E55"/>
    <w:rsid w:val="004B54EC"/>
    <w:rsid w:val="004B7554"/>
    <w:rsid w:val="004C2909"/>
    <w:rsid w:val="004C552D"/>
    <w:rsid w:val="004D0164"/>
    <w:rsid w:val="004D06C5"/>
    <w:rsid w:val="004D1A9B"/>
    <w:rsid w:val="004D256A"/>
    <w:rsid w:val="004D3E20"/>
    <w:rsid w:val="004E3B58"/>
    <w:rsid w:val="004E6575"/>
    <w:rsid w:val="004E7E9C"/>
    <w:rsid w:val="004F672B"/>
    <w:rsid w:val="004F71F5"/>
    <w:rsid w:val="00502C94"/>
    <w:rsid w:val="005100D9"/>
    <w:rsid w:val="005131D5"/>
    <w:rsid w:val="00524A65"/>
    <w:rsid w:val="00525679"/>
    <w:rsid w:val="00526419"/>
    <w:rsid w:val="00531646"/>
    <w:rsid w:val="00545006"/>
    <w:rsid w:val="00553044"/>
    <w:rsid w:val="00555230"/>
    <w:rsid w:val="005637FA"/>
    <w:rsid w:val="005749B3"/>
    <w:rsid w:val="00575F90"/>
    <w:rsid w:val="005815D7"/>
    <w:rsid w:val="00581838"/>
    <w:rsid w:val="00582E8D"/>
    <w:rsid w:val="00587CEB"/>
    <w:rsid w:val="00591B55"/>
    <w:rsid w:val="00592CFB"/>
    <w:rsid w:val="005955F9"/>
    <w:rsid w:val="005A1D14"/>
    <w:rsid w:val="005A5D35"/>
    <w:rsid w:val="005A6462"/>
    <w:rsid w:val="005B0A14"/>
    <w:rsid w:val="005C066A"/>
    <w:rsid w:val="005C2700"/>
    <w:rsid w:val="005C289C"/>
    <w:rsid w:val="005C5ED8"/>
    <w:rsid w:val="005D0CA8"/>
    <w:rsid w:val="005D1991"/>
    <w:rsid w:val="005D4AB4"/>
    <w:rsid w:val="005E2BE0"/>
    <w:rsid w:val="005E5A09"/>
    <w:rsid w:val="005E5A18"/>
    <w:rsid w:val="005E5D37"/>
    <w:rsid w:val="005E7D15"/>
    <w:rsid w:val="005F1D5A"/>
    <w:rsid w:val="005F59BB"/>
    <w:rsid w:val="005F7664"/>
    <w:rsid w:val="00602A83"/>
    <w:rsid w:val="00627A39"/>
    <w:rsid w:val="00644CAB"/>
    <w:rsid w:val="00646B76"/>
    <w:rsid w:val="006567E5"/>
    <w:rsid w:val="00656ADA"/>
    <w:rsid w:val="0066013A"/>
    <w:rsid w:val="006611BD"/>
    <w:rsid w:val="00671E85"/>
    <w:rsid w:val="006758AA"/>
    <w:rsid w:val="006776A2"/>
    <w:rsid w:val="00682C03"/>
    <w:rsid w:val="00686E5D"/>
    <w:rsid w:val="006876FB"/>
    <w:rsid w:val="0069448D"/>
    <w:rsid w:val="006A34B2"/>
    <w:rsid w:val="006B1337"/>
    <w:rsid w:val="006C3509"/>
    <w:rsid w:val="006D1491"/>
    <w:rsid w:val="006D393B"/>
    <w:rsid w:val="006D5BEE"/>
    <w:rsid w:val="006E31E0"/>
    <w:rsid w:val="006E3D0E"/>
    <w:rsid w:val="006E6758"/>
    <w:rsid w:val="006E76F2"/>
    <w:rsid w:val="006F5819"/>
    <w:rsid w:val="0070083E"/>
    <w:rsid w:val="00701769"/>
    <w:rsid w:val="007055F7"/>
    <w:rsid w:val="00705F93"/>
    <w:rsid w:val="0071101B"/>
    <w:rsid w:val="0072236E"/>
    <w:rsid w:val="00724F55"/>
    <w:rsid w:val="007250C5"/>
    <w:rsid w:val="00737D76"/>
    <w:rsid w:val="00740E68"/>
    <w:rsid w:val="00755280"/>
    <w:rsid w:val="0076398C"/>
    <w:rsid w:val="00763DBD"/>
    <w:rsid w:val="00765373"/>
    <w:rsid w:val="00766FBF"/>
    <w:rsid w:val="00786C5A"/>
    <w:rsid w:val="007922EB"/>
    <w:rsid w:val="00797E88"/>
    <w:rsid w:val="007A0076"/>
    <w:rsid w:val="007A06A4"/>
    <w:rsid w:val="007A43AB"/>
    <w:rsid w:val="007B7859"/>
    <w:rsid w:val="007C768E"/>
    <w:rsid w:val="007E009A"/>
    <w:rsid w:val="007E19A7"/>
    <w:rsid w:val="007E3972"/>
    <w:rsid w:val="007E3E61"/>
    <w:rsid w:val="007E5F21"/>
    <w:rsid w:val="007E6ABB"/>
    <w:rsid w:val="007F0E7A"/>
    <w:rsid w:val="007F1C35"/>
    <w:rsid w:val="007F5809"/>
    <w:rsid w:val="007F7877"/>
    <w:rsid w:val="00807735"/>
    <w:rsid w:val="0081267B"/>
    <w:rsid w:val="00813673"/>
    <w:rsid w:val="00813BF1"/>
    <w:rsid w:val="00817F15"/>
    <w:rsid w:val="00822803"/>
    <w:rsid w:val="00824E55"/>
    <w:rsid w:val="00831180"/>
    <w:rsid w:val="0083579F"/>
    <w:rsid w:val="0083596D"/>
    <w:rsid w:val="00843099"/>
    <w:rsid w:val="00852F49"/>
    <w:rsid w:val="00853A7C"/>
    <w:rsid w:val="008735D0"/>
    <w:rsid w:val="00874F4F"/>
    <w:rsid w:val="00881122"/>
    <w:rsid w:val="0088511B"/>
    <w:rsid w:val="008873F0"/>
    <w:rsid w:val="00895202"/>
    <w:rsid w:val="00896CAA"/>
    <w:rsid w:val="008A0654"/>
    <w:rsid w:val="008A50F4"/>
    <w:rsid w:val="008B28C5"/>
    <w:rsid w:val="008C10F1"/>
    <w:rsid w:val="008C32B2"/>
    <w:rsid w:val="008C3C33"/>
    <w:rsid w:val="008D070F"/>
    <w:rsid w:val="008D3309"/>
    <w:rsid w:val="008E5618"/>
    <w:rsid w:val="008E7F63"/>
    <w:rsid w:val="008F0842"/>
    <w:rsid w:val="008F4FCD"/>
    <w:rsid w:val="008F5F5C"/>
    <w:rsid w:val="00900553"/>
    <w:rsid w:val="0091568B"/>
    <w:rsid w:val="00924671"/>
    <w:rsid w:val="009246A0"/>
    <w:rsid w:val="0093141C"/>
    <w:rsid w:val="00941B63"/>
    <w:rsid w:val="00942307"/>
    <w:rsid w:val="009449B5"/>
    <w:rsid w:val="009468C0"/>
    <w:rsid w:val="00952756"/>
    <w:rsid w:val="009530CD"/>
    <w:rsid w:val="00957DF0"/>
    <w:rsid w:val="00960C90"/>
    <w:rsid w:val="0096587C"/>
    <w:rsid w:val="00965CDB"/>
    <w:rsid w:val="0096742B"/>
    <w:rsid w:val="00967F5D"/>
    <w:rsid w:val="00973227"/>
    <w:rsid w:val="00974850"/>
    <w:rsid w:val="00974FA7"/>
    <w:rsid w:val="00975A18"/>
    <w:rsid w:val="00986114"/>
    <w:rsid w:val="00987DF1"/>
    <w:rsid w:val="00993E74"/>
    <w:rsid w:val="00997A30"/>
    <w:rsid w:val="009A3207"/>
    <w:rsid w:val="009B2C99"/>
    <w:rsid w:val="009B355D"/>
    <w:rsid w:val="009B52B3"/>
    <w:rsid w:val="009C1E69"/>
    <w:rsid w:val="009C39E5"/>
    <w:rsid w:val="009C46A1"/>
    <w:rsid w:val="009C476E"/>
    <w:rsid w:val="009D04D7"/>
    <w:rsid w:val="009D08AB"/>
    <w:rsid w:val="009D3B0B"/>
    <w:rsid w:val="009D6AA0"/>
    <w:rsid w:val="009E0531"/>
    <w:rsid w:val="009E0FC1"/>
    <w:rsid w:val="009F6998"/>
    <w:rsid w:val="00A00570"/>
    <w:rsid w:val="00A01A57"/>
    <w:rsid w:val="00A02D55"/>
    <w:rsid w:val="00A03A4B"/>
    <w:rsid w:val="00A075CC"/>
    <w:rsid w:val="00A10CF3"/>
    <w:rsid w:val="00A12604"/>
    <w:rsid w:val="00A13AEA"/>
    <w:rsid w:val="00A211D1"/>
    <w:rsid w:val="00A21D18"/>
    <w:rsid w:val="00A222A8"/>
    <w:rsid w:val="00A22535"/>
    <w:rsid w:val="00A333D6"/>
    <w:rsid w:val="00A35F2D"/>
    <w:rsid w:val="00A3638E"/>
    <w:rsid w:val="00A36C37"/>
    <w:rsid w:val="00A404D8"/>
    <w:rsid w:val="00A40AF3"/>
    <w:rsid w:val="00A50575"/>
    <w:rsid w:val="00A51065"/>
    <w:rsid w:val="00A51BEE"/>
    <w:rsid w:val="00A56930"/>
    <w:rsid w:val="00A62CBF"/>
    <w:rsid w:val="00A66C89"/>
    <w:rsid w:val="00A71B4A"/>
    <w:rsid w:val="00A7663A"/>
    <w:rsid w:val="00A811C5"/>
    <w:rsid w:val="00A8447A"/>
    <w:rsid w:val="00A979B9"/>
    <w:rsid w:val="00AA49FD"/>
    <w:rsid w:val="00AA5116"/>
    <w:rsid w:val="00AA51AC"/>
    <w:rsid w:val="00AC4DD7"/>
    <w:rsid w:val="00AD30FE"/>
    <w:rsid w:val="00AD4C9A"/>
    <w:rsid w:val="00AD52BC"/>
    <w:rsid w:val="00AF0141"/>
    <w:rsid w:val="00AF3411"/>
    <w:rsid w:val="00AF43AA"/>
    <w:rsid w:val="00AF7141"/>
    <w:rsid w:val="00B0599C"/>
    <w:rsid w:val="00B26E38"/>
    <w:rsid w:val="00B3251E"/>
    <w:rsid w:val="00B32CFD"/>
    <w:rsid w:val="00B3335E"/>
    <w:rsid w:val="00B35014"/>
    <w:rsid w:val="00B43B31"/>
    <w:rsid w:val="00B43F60"/>
    <w:rsid w:val="00B5285E"/>
    <w:rsid w:val="00B54221"/>
    <w:rsid w:val="00B64A37"/>
    <w:rsid w:val="00B64C3A"/>
    <w:rsid w:val="00B658B2"/>
    <w:rsid w:val="00B72177"/>
    <w:rsid w:val="00B726C7"/>
    <w:rsid w:val="00B75100"/>
    <w:rsid w:val="00B825E9"/>
    <w:rsid w:val="00B82B3D"/>
    <w:rsid w:val="00B92C7D"/>
    <w:rsid w:val="00B93705"/>
    <w:rsid w:val="00B95E82"/>
    <w:rsid w:val="00BA2B03"/>
    <w:rsid w:val="00BA3BBD"/>
    <w:rsid w:val="00BA7D22"/>
    <w:rsid w:val="00BA7F83"/>
    <w:rsid w:val="00BB191E"/>
    <w:rsid w:val="00BB72AC"/>
    <w:rsid w:val="00BB78E8"/>
    <w:rsid w:val="00BC2597"/>
    <w:rsid w:val="00BD593D"/>
    <w:rsid w:val="00BE2583"/>
    <w:rsid w:val="00BE3DEA"/>
    <w:rsid w:val="00BE4B9C"/>
    <w:rsid w:val="00BF0570"/>
    <w:rsid w:val="00BF134A"/>
    <w:rsid w:val="00BF1AF3"/>
    <w:rsid w:val="00BF36EC"/>
    <w:rsid w:val="00BF77A1"/>
    <w:rsid w:val="00C10415"/>
    <w:rsid w:val="00C12236"/>
    <w:rsid w:val="00C22AF5"/>
    <w:rsid w:val="00C31DD0"/>
    <w:rsid w:val="00C32C16"/>
    <w:rsid w:val="00C41DD8"/>
    <w:rsid w:val="00C45D9B"/>
    <w:rsid w:val="00C5088A"/>
    <w:rsid w:val="00C56496"/>
    <w:rsid w:val="00C571E3"/>
    <w:rsid w:val="00C63FB9"/>
    <w:rsid w:val="00C64A0F"/>
    <w:rsid w:val="00C71254"/>
    <w:rsid w:val="00C726FE"/>
    <w:rsid w:val="00C80EE5"/>
    <w:rsid w:val="00C8417B"/>
    <w:rsid w:val="00C92E90"/>
    <w:rsid w:val="00C95880"/>
    <w:rsid w:val="00C978AA"/>
    <w:rsid w:val="00CA231A"/>
    <w:rsid w:val="00CA47B8"/>
    <w:rsid w:val="00CA713F"/>
    <w:rsid w:val="00CB08E4"/>
    <w:rsid w:val="00CB119C"/>
    <w:rsid w:val="00CB15EC"/>
    <w:rsid w:val="00CB5A3F"/>
    <w:rsid w:val="00CB6A3B"/>
    <w:rsid w:val="00CC1A63"/>
    <w:rsid w:val="00CC545C"/>
    <w:rsid w:val="00CD43D0"/>
    <w:rsid w:val="00CD5F68"/>
    <w:rsid w:val="00CE1883"/>
    <w:rsid w:val="00CE3D1E"/>
    <w:rsid w:val="00CE5FED"/>
    <w:rsid w:val="00CF19BA"/>
    <w:rsid w:val="00CF1AC5"/>
    <w:rsid w:val="00CF2F7F"/>
    <w:rsid w:val="00CF488F"/>
    <w:rsid w:val="00CF6157"/>
    <w:rsid w:val="00CF62EF"/>
    <w:rsid w:val="00D00A1B"/>
    <w:rsid w:val="00D00F18"/>
    <w:rsid w:val="00D033DD"/>
    <w:rsid w:val="00D07B0A"/>
    <w:rsid w:val="00D10973"/>
    <w:rsid w:val="00D138C0"/>
    <w:rsid w:val="00D13CA5"/>
    <w:rsid w:val="00D24340"/>
    <w:rsid w:val="00D3283F"/>
    <w:rsid w:val="00D3307E"/>
    <w:rsid w:val="00D37FC5"/>
    <w:rsid w:val="00D44365"/>
    <w:rsid w:val="00D46F21"/>
    <w:rsid w:val="00D50F26"/>
    <w:rsid w:val="00D51663"/>
    <w:rsid w:val="00D60F84"/>
    <w:rsid w:val="00D732B8"/>
    <w:rsid w:val="00D843AC"/>
    <w:rsid w:val="00DA6045"/>
    <w:rsid w:val="00DA69AC"/>
    <w:rsid w:val="00DA793A"/>
    <w:rsid w:val="00DB4935"/>
    <w:rsid w:val="00DB6012"/>
    <w:rsid w:val="00DC5708"/>
    <w:rsid w:val="00DC600C"/>
    <w:rsid w:val="00DC634C"/>
    <w:rsid w:val="00DD17C3"/>
    <w:rsid w:val="00DD21D3"/>
    <w:rsid w:val="00DD52BA"/>
    <w:rsid w:val="00DE0873"/>
    <w:rsid w:val="00DE248D"/>
    <w:rsid w:val="00DE4D47"/>
    <w:rsid w:val="00DE4E45"/>
    <w:rsid w:val="00DE4F81"/>
    <w:rsid w:val="00DE6590"/>
    <w:rsid w:val="00DE6DD9"/>
    <w:rsid w:val="00DF35CF"/>
    <w:rsid w:val="00E21A5A"/>
    <w:rsid w:val="00E23370"/>
    <w:rsid w:val="00E24460"/>
    <w:rsid w:val="00E319E9"/>
    <w:rsid w:val="00E328BB"/>
    <w:rsid w:val="00E35832"/>
    <w:rsid w:val="00E42C3D"/>
    <w:rsid w:val="00E45CF4"/>
    <w:rsid w:val="00E46DEC"/>
    <w:rsid w:val="00E47A5C"/>
    <w:rsid w:val="00E51D74"/>
    <w:rsid w:val="00E51E79"/>
    <w:rsid w:val="00E547F0"/>
    <w:rsid w:val="00E62949"/>
    <w:rsid w:val="00E64362"/>
    <w:rsid w:val="00E66718"/>
    <w:rsid w:val="00E669F6"/>
    <w:rsid w:val="00E83D31"/>
    <w:rsid w:val="00E95A3E"/>
    <w:rsid w:val="00E95F91"/>
    <w:rsid w:val="00EA24AB"/>
    <w:rsid w:val="00EA55D1"/>
    <w:rsid w:val="00EB1453"/>
    <w:rsid w:val="00EB31FC"/>
    <w:rsid w:val="00EB3E76"/>
    <w:rsid w:val="00EB6197"/>
    <w:rsid w:val="00EC060A"/>
    <w:rsid w:val="00EC2D24"/>
    <w:rsid w:val="00EC5A8E"/>
    <w:rsid w:val="00ED28F5"/>
    <w:rsid w:val="00ED45E7"/>
    <w:rsid w:val="00ED595E"/>
    <w:rsid w:val="00ED5DCC"/>
    <w:rsid w:val="00ED6CC4"/>
    <w:rsid w:val="00EE6662"/>
    <w:rsid w:val="00EE6E60"/>
    <w:rsid w:val="00EE79C5"/>
    <w:rsid w:val="00EF0F5E"/>
    <w:rsid w:val="00F030DE"/>
    <w:rsid w:val="00F05094"/>
    <w:rsid w:val="00F10F43"/>
    <w:rsid w:val="00F12172"/>
    <w:rsid w:val="00F14029"/>
    <w:rsid w:val="00F14F56"/>
    <w:rsid w:val="00F17645"/>
    <w:rsid w:val="00F17A69"/>
    <w:rsid w:val="00F20D0B"/>
    <w:rsid w:val="00F2555C"/>
    <w:rsid w:val="00F25811"/>
    <w:rsid w:val="00F3126C"/>
    <w:rsid w:val="00F3504D"/>
    <w:rsid w:val="00F3594F"/>
    <w:rsid w:val="00F37404"/>
    <w:rsid w:val="00F419D5"/>
    <w:rsid w:val="00F43248"/>
    <w:rsid w:val="00F47C56"/>
    <w:rsid w:val="00F5015F"/>
    <w:rsid w:val="00F54BF4"/>
    <w:rsid w:val="00F558BD"/>
    <w:rsid w:val="00F570A8"/>
    <w:rsid w:val="00F60606"/>
    <w:rsid w:val="00F65511"/>
    <w:rsid w:val="00F719CC"/>
    <w:rsid w:val="00F74D3E"/>
    <w:rsid w:val="00F76DDA"/>
    <w:rsid w:val="00F84F16"/>
    <w:rsid w:val="00F916CC"/>
    <w:rsid w:val="00F9523E"/>
    <w:rsid w:val="00FB0FF8"/>
    <w:rsid w:val="00FB4A1E"/>
    <w:rsid w:val="00FB7174"/>
    <w:rsid w:val="00FC2B13"/>
    <w:rsid w:val="00FC4C50"/>
    <w:rsid w:val="00FC5BB3"/>
    <w:rsid w:val="00FD37FB"/>
    <w:rsid w:val="00FD70D0"/>
    <w:rsid w:val="00FD7468"/>
    <w:rsid w:val="00FF414D"/>
    <w:rsid w:val="00FF4DD6"/>
    <w:rsid w:val="00FF77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9C73"/>
  <w15:chartTrackingRefBased/>
  <w15:docId w15:val="{6AF2E919-6D1E-1046-87D6-60B3CB7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5E4"/>
    <w:rPr>
      <w:rFonts w:ascii="Calibri" w:hAnsi="Calibri" w:cs="Times New Roman"/>
      <w:sz w:val="20"/>
      <w:szCs w:val="20"/>
    </w:rPr>
  </w:style>
  <w:style w:type="paragraph" w:styleId="Heading1">
    <w:name w:val="heading 1"/>
    <w:basedOn w:val="Normal"/>
    <w:next w:val="Normal"/>
    <w:link w:val="Heading1Char"/>
    <w:uiPriority w:val="9"/>
    <w:qFormat/>
    <w:rsid w:val="00D46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E6E60"/>
    <w:pPr>
      <w:keepNext/>
      <w:keepLines/>
      <w:spacing w:after="120"/>
      <w:outlineLvl w:val="2"/>
    </w:pPr>
    <w:rPr>
      <w:rFonts w:ascii="Franklin Gothic Book" w:hAnsi="Franklin Gothic Book"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5F59BB"/>
    <w:rPr>
      <w:rFonts w:ascii="Arial" w:eastAsiaTheme="minorEastAsia" w:hAnsi="Arial" w:cstheme="minorBidi"/>
      <w:szCs w:val="16"/>
    </w:rPr>
  </w:style>
  <w:style w:type="table" w:styleId="TableGrid">
    <w:name w:val="Table Grid"/>
    <w:basedOn w:val="TableNormal"/>
    <w:uiPriority w:val="39"/>
    <w:rsid w:val="005F59BB"/>
    <w:pPr>
      <w:overflowPunct w:val="0"/>
      <w:autoSpaceDE w:val="0"/>
      <w:autoSpaceDN w:val="0"/>
      <w:adjustRightInd w:val="0"/>
      <w:textAlignment w:val="baseline"/>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59BB"/>
    <w:rPr>
      <w:sz w:val="22"/>
      <w:szCs w:val="22"/>
      <w:u w:val="single"/>
    </w:rPr>
  </w:style>
  <w:style w:type="character" w:customStyle="1" w:styleId="normal0020tablechar">
    <w:name w:val="normal_0020table__char"/>
    <w:basedOn w:val="DefaultParagraphFont"/>
    <w:rsid w:val="005F59BB"/>
  </w:style>
  <w:style w:type="paragraph" w:customStyle="1" w:styleId="EndNoteBibliographyTitle">
    <w:name w:val="EndNote Bibliography Title"/>
    <w:basedOn w:val="Normal"/>
    <w:link w:val="EndNoteBibliographyTitleChar"/>
    <w:rsid w:val="007A06A4"/>
    <w:pPr>
      <w:jc w:val="center"/>
    </w:pPr>
    <w:rPr>
      <w:rFonts w:ascii="Arial" w:hAnsi="Arial" w:cs="Arial"/>
      <w:lang w:val="en-US"/>
    </w:rPr>
  </w:style>
  <w:style w:type="character" w:customStyle="1" w:styleId="EndNoteBibliographyTitleChar">
    <w:name w:val="EndNote Bibliography Title Char"/>
    <w:basedOn w:val="DefaultParagraphFont"/>
    <w:link w:val="EndNoteBibliographyTitle"/>
    <w:rsid w:val="007A06A4"/>
    <w:rPr>
      <w:rFonts w:ascii="Arial" w:hAnsi="Arial" w:cs="Arial"/>
      <w:sz w:val="20"/>
      <w:szCs w:val="20"/>
      <w:lang w:val="en-US"/>
    </w:rPr>
  </w:style>
  <w:style w:type="paragraph" w:customStyle="1" w:styleId="EndNoteBibliography">
    <w:name w:val="EndNote Bibliography"/>
    <w:basedOn w:val="Normal"/>
    <w:link w:val="EndNoteBibliographyChar"/>
    <w:rsid w:val="007A06A4"/>
    <w:rPr>
      <w:rFonts w:ascii="Arial" w:hAnsi="Arial" w:cs="Arial"/>
      <w:lang w:val="en-US"/>
    </w:rPr>
  </w:style>
  <w:style w:type="character" w:customStyle="1" w:styleId="EndNoteBibliographyChar">
    <w:name w:val="EndNote Bibliography Char"/>
    <w:basedOn w:val="DefaultParagraphFont"/>
    <w:link w:val="EndNoteBibliography"/>
    <w:rsid w:val="007A06A4"/>
    <w:rPr>
      <w:rFonts w:ascii="Arial" w:hAnsi="Arial" w:cs="Arial"/>
      <w:sz w:val="20"/>
      <w:szCs w:val="20"/>
      <w:lang w:val="en-US"/>
    </w:rPr>
  </w:style>
  <w:style w:type="character" w:styleId="UnresolvedMention">
    <w:name w:val="Unresolved Mention"/>
    <w:basedOn w:val="DefaultParagraphFont"/>
    <w:uiPriority w:val="99"/>
    <w:semiHidden/>
    <w:unhideWhenUsed/>
    <w:rsid w:val="007A06A4"/>
    <w:rPr>
      <w:color w:val="605E5C"/>
      <w:shd w:val="clear" w:color="auto" w:fill="E1DFDD"/>
    </w:rPr>
  </w:style>
  <w:style w:type="character" w:styleId="FollowedHyperlink">
    <w:name w:val="FollowedHyperlink"/>
    <w:basedOn w:val="DefaultParagraphFont"/>
    <w:uiPriority w:val="99"/>
    <w:semiHidden/>
    <w:unhideWhenUsed/>
    <w:rsid w:val="00AA49FD"/>
    <w:rPr>
      <w:color w:val="954F72" w:themeColor="followedHyperlink"/>
      <w:u w:val="single"/>
    </w:rPr>
  </w:style>
  <w:style w:type="paragraph" w:styleId="Header">
    <w:name w:val="header"/>
    <w:basedOn w:val="Normal"/>
    <w:link w:val="HeaderChar"/>
    <w:uiPriority w:val="99"/>
    <w:rsid w:val="00C45D9B"/>
    <w:pPr>
      <w:tabs>
        <w:tab w:val="center" w:pos="4320"/>
        <w:tab w:val="right" w:pos="8640"/>
      </w:tabs>
    </w:pPr>
    <w:rPr>
      <w:rFonts w:ascii="Cambria" w:eastAsia="Times New Roman" w:hAnsi="Cambria"/>
      <w:sz w:val="24"/>
      <w:szCs w:val="24"/>
      <w:lang w:val="en-US"/>
    </w:rPr>
  </w:style>
  <w:style w:type="character" w:customStyle="1" w:styleId="HeaderChar">
    <w:name w:val="Header Char"/>
    <w:basedOn w:val="DefaultParagraphFont"/>
    <w:link w:val="Header"/>
    <w:uiPriority w:val="99"/>
    <w:rsid w:val="00C45D9B"/>
    <w:rPr>
      <w:rFonts w:ascii="Cambria" w:eastAsia="Times New Roman" w:hAnsi="Cambria" w:cs="Times New Roman"/>
      <w:lang w:val="en-US"/>
    </w:rPr>
  </w:style>
  <w:style w:type="paragraph" w:styleId="BodyText">
    <w:name w:val="Body Text"/>
    <w:basedOn w:val="Normal"/>
    <w:link w:val="BodyTextChar"/>
    <w:rsid w:val="00C45D9B"/>
    <w:pPr>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C45D9B"/>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45D9B"/>
    <w:rPr>
      <w:sz w:val="16"/>
      <w:szCs w:val="16"/>
    </w:rPr>
  </w:style>
  <w:style w:type="paragraph" w:styleId="CommentText">
    <w:name w:val="annotation text"/>
    <w:basedOn w:val="Normal"/>
    <w:link w:val="CommentTextChar"/>
    <w:uiPriority w:val="99"/>
    <w:unhideWhenUsed/>
    <w:rsid w:val="00C45D9B"/>
    <w:rPr>
      <w:rFonts w:ascii="Cambria" w:eastAsia="Times New Roman" w:hAnsi="Cambria"/>
      <w:lang w:val="en-US"/>
    </w:rPr>
  </w:style>
  <w:style w:type="character" w:customStyle="1" w:styleId="CommentTextChar">
    <w:name w:val="Comment Text Char"/>
    <w:basedOn w:val="DefaultParagraphFont"/>
    <w:link w:val="CommentText"/>
    <w:uiPriority w:val="99"/>
    <w:rsid w:val="00C45D9B"/>
    <w:rPr>
      <w:rFonts w:ascii="Cambria" w:eastAsia="Times New Roman" w:hAnsi="Cambria" w:cs="Times New Roman"/>
      <w:sz w:val="20"/>
      <w:szCs w:val="20"/>
      <w:lang w:val="en-US"/>
    </w:rPr>
  </w:style>
  <w:style w:type="paragraph" w:styleId="BalloonText">
    <w:name w:val="Balloon Text"/>
    <w:basedOn w:val="Normal"/>
    <w:link w:val="BalloonTextChar"/>
    <w:uiPriority w:val="99"/>
    <w:semiHidden/>
    <w:unhideWhenUsed/>
    <w:rsid w:val="00C45D9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5D9B"/>
    <w:rPr>
      <w:rFonts w:ascii="Times New Roman" w:hAnsi="Times New Roman" w:cs="Times New Roman"/>
      <w:sz w:val="18"/>
      <w:szCs w:val="18"/>
    </w:rPr>
  </w:style>
  <w:style w:type="paragraph" w:styleId="ListParagraph">
    <w:name w:val="List Paragraph"/>
    <w:basedOn w:val="Normal"/>
    <w:uiPriority w:val="34"/>
    <w:qFormat/>
    <w:rsid w:val="0088511B"/>
    <w:pPr>
      <w:ind w:left="720"/>
      <w:contextualSpacing/>
    </w:pPr>
  </w:style>
  <w:style w:type="paragraph" w:styleId="Footer">
    <w:name w:val="footer"/>
    <w:basedOn w:val="Normal"/>
    <w:link w:val="FooterChar"/>
    <w:uiPriority w:val="99"/>
    <w:unhideWhenUsed/>
    <w:rsid w:val="0007632B"/>
    <w:pPr>
      <w:tabs>
        <w:tab w:val="center" w:pos="4513"/>
        <w:tab w:val="right" w:pos="9026"/>
      </w:tabs>
    </w:pPr>
  </w:style>
  <w:style w:type="character" w:customStyle="1" w:styleId="FooterChar">
    <w:name w:val="Footer Char"/>
    <w:basedOn w:val="DefaultParagraphFont"/>
    <w:link w:val="Footer"/>
    <w:uiPriority w:val="99"/>
    <w:rsid w:val="0007632B"/>
    <w:rPr>
      <w:rFonts w:ascii="Calibri" w:hAnsi="Calibri" w:cs="Times New Roman"/>
      <w:sz w:val="20"/>
      <w:szCs w:val="20"/>
    </w:rPr>
  </w:style>
  <w:style w:type="character" w:styleId="PageNumber">
    <w:name w:val="page number"/>
    <w:basedOn w:val="DefaultParagraphFont"/>
    <w:uiPriority w:val="99"/>
    <w:semiHidden/>
    <w:unhideWhenUsed/>
    <w:rsid w:val="0007632B"/>
  </w:style>
  <w:style w:type="character" w:customStyle="1" w:styleId="Heading3Char">
    <w:name w:val="Heading 3 Char"/>
    <w:basedOn w:val="DefaultParagraphFont"/>
    <w:link w:val="Heading3"/>
    <w:uiPriority w:val="9"/>
    <w:rsid w:val="00EE6E60"/>
    <w:rPr>
      <w:rFonts w:ascii="Franklin Gothic Book" w:hAnsi="Franklin Gothic Book" w:cstheme="majorBidi"/>
      <w:b/>
      <w:bCs/>
      <w:szCs w:val="20"/>
    </w:rPr>
  </w:style>
  <w:style w:type="paragraph" w:styleId="CommentSubject">
    <w:name w:val="annotation subject"/>
    <w:basedOn w:val="CommentText"/>
    <w:next w:val="CommentText"/>
    <w:link w:val="CommentSubjectChar"/>
    <w:uiPriority w:val="99"/>
    <w:semiHidden/>
    <w:unhideWhenUsed/>
    <w:rsid w:val="00DE248D"/>
    <w:rPr>
      <w:rFonts w:ascii="Calibri" w:eastAsiaTheme="minorHAnsi" w:hAnsi="Calibri"/>
      <w:b/>
      <w:bCs/>
      <w:lang w:val="en-NZ"/>
    </w:rPr>
  </w:style>
  <w:style w:type="character" w:customStyle="1" w:styleId="CommentSubjectChar">
    <w:name w:val="Comment Subject Char"/>
    <w:basedOn w:val="CommentTextChar"/>
    <w:link w:val="CommentSubject"/>
    <w:uiPriority w:val="99"/>
    <w:semiHidden/>
    <w:rsid w:val="00DE248D"/>
    <w:rPr>
      <w:rFonts w:ascii="Calibri" w:eastAsia="Times New Roman" w:hAnsi="Calibri" w:cs="Times New Roman"/>
      <w:b/>
      <w:bCs/>
      <w:sz w:val="20"/>
      <w:szCs w:val="20"/>
      <w:lang w:val="en-US"/>
    </w:rPr>
  </w:style>
  <w:style w:type="paragraph" w:styleId="NormalWeb">
    <w:name w:val="Normal (Web)"/>
    <w:basedOn w:val="Normal"/>
    <w:uiPriority w:val="99"/>
    <w:semiHidden/>
    <w:unhideWhenUsed/>
    <w:rsid w:val="005A5D35"/>
    <w:pPr>
      <w:spacing w:before="100" w:beforeAutospacing="1" w:after="100" w:afterAutospacing="1"/>
    </w:pPr>
    <w:rPr>
      <w:rFonts w:ascii="Times New Roman" w:eastAsia="Times New Roman" w:hAnsi="Times New Roman"/>
      <w:sz w:val="24"/>
      <w:szCs w:val="24"/>
      <w:lang w:eastAsia="en-NZ"/>
    </w:rPr>
  </w:style>
  <w:style w:type="character" w:customStyle="1" w:styleId="Heading1Char">
    <w:name w:val="Heading 1 Char"/>
    <w:basedOn w:val="DefaultParagraphFont"/>
    <w:link w:val="Heading1"/>
    <w:uiPriority w:val="9"/>
    <w:rsid w:val="00D46F21"/>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E3351"/>
  </w:style>
  <w:style w:type="paragraph" w:styleId="Revision">
    <w:name w:val="Revision"/>
    <w:hidden/>
    <w:uiPriority w:val="99"/>
    <w:semiHidden/>
    <w:rsid w:val="00BA2B03"/>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74444">
      <w:bodyDiv w:val="1"/>
      <w:marLeft w:val="0"/>
      <w:marRight w:val="0"/>
      <w:marTop w:val="0"/>
      <w:marBottom w:val="0"/>
      <w:divBdr>
        <w:top w:val="none" w:sz="0" w:space="0" w:color="auto"/>
        <w:left w:val="none" w:sz="0" w:space="0" w:color="auto"/>
        <w:bottom w:val="none" w:sz="0" w:space="0" w:color="auto"/>
        <w:right w:val="none" w:sz="0" w:space="0" w:color="auto"/>
      </w:divBdr>
      <w:divsChild>
        <w:div w:id="804542272">
          <w:marLeft w:val="0"/>
          <w:marRight w:val="0"/>
          <w:marTop w:val="0"/>
          <w:marBottom w:val="0"/>
          <w:divBdr>
            <w:top w:val="none" w:sz="0" w:space="0" w:color="auto"/>
            <w:left w:val="none" w:sz="0" w:space="0" w:color="auto"/>
            <w:bottom w:val="none" w:sz="0" w:space="0" w:color="auto"/>
            <w:right w:val="none" w:sz="0" w:space="0" w:color="auto"/>
          </w:divBdr>
        </w:div>
        <w:div w:id="1342854929">
          <w:marLeft w:val="0"/>
          <w:marRight w:val="0"/>
          <w:marTop w:val="0"/>
          <w:marBottom w:val="0"/>
          <w:divBdr>
            <w:top w:val="none" w:sz="0" w:space="0" w:color="auto"/>
            <w:left w:val="none" w:sz="0" w:space="0" w:color="auto"/>
            <w:bottom w:val="none" w:sz="0" w:space="0" w:color="auto"/>
            <w:right w:val="none" w:sz="0" w:space="0" w:color="auto"/>
          </w:divBdr>
        </w:div>
        <w:div w:id="1315912662">
          <w:marLeft w:val="0"/>
          <w:marRight w:val="0"/>
          <w:marTop w:val="0"/>
          <w:marBottom w:val="0"/>
          <w:divBdr>
            <w:top w:val="none" w:sz="0" w:space="0" w:color="auto"/>
            <w:left w:val="none" w:sz="0" w:space="0" w:color="auto"/>
            <w:bottom w:val="none" w:sz="0" w:space="0" w:color="auto"/>
            <w:right w:val="none" w:sz="0" w:space="0" w:color="auto"/>
          </w:divBdr>
        </w:div>
      </w:divsChild>
    </w:div>
    <w:div w:id="801270821">
      <w:bodyDiv w:val="1"/>
      <w:marLeft w:val="0"/>
      <w:marRight w:val="0"/>
      <w:marTop w:val="0"/>
      <w:marBottom w:val="0"/>
      <w:divBdr>
        <w:top w:val="none" w:sz="0" w:space="0" w:color="auto"/>
        <w:left w:val="none" w:sz="0" w:space="0" w:color="auto"/>
        <w:bottom w:val="none" w:sz="0" w:space="0" w:color="auto"/>
        <w:right w:val="none" w:sz="0" w:space="0" w:color="auto"/>
      </w:divBdr>
      <w:divsChild>
        <w:div w:id="203603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85575">
              <w:marLeft w:val="0"/>
              <w:marRight w:val="0"/>
              <w:marTop w:val="0"/>
              <w:marBottom w:val="0"/>
              <w:divBdr>
                <w:top w:val="none" w:sz="0" w:space="0" w:color="auto"/>
                <w:left w:val="none" w:sz="0" w:space="0" w:color="auto"/>
                <w:bottom w:val="none" w:sz="0" w:space="0" w:color="auto"/>
                <w:right w:val="none" w:sz="0" w:space="0" w:color="auto"/>
              </w:divBdr>
              <w:divsChild>
                <w:div w:id="1463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1721">
      <w:bodyDiv w:val="1"/>
      <w:marLeft w:val="0"/>
      <w:marRight w:val="0"/>
      <w:marTop w:val="0"/>
      <w:marBottom w:val="0"/>
      <w:divBdr>
        <w:top w:val="none" w:sz="0" w:space="0" w:color="auto"/>
        <w:left w:val="none" w:sz="0" w:space="0" w:color="auto"/>
        <w:bottom w:val="none" w:sz="0" w:space="0" w:color="auto"/>
        <w:right w:val="none" w:sz="0" w:space="0" w:color="auto"/>
      </w:divBdr>
      <w:divsChild>
        <w:div w:id="40233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835783">
              <w:marLeft w:val="0"/>
              <w:marRight w:val="0"/>
              <w:marTop w:val="0"/>
              <w:marBottom w:val="0"/>
              <w:divBdr>
                <w:top w:val="none" w:sz="0" w:space="0" w:color="auto"/>
                <w:left w:val="none" w:sz="0" w:space="0" w:color="auto"/>
                <w:bottom w:val="none" w:sz="0" w:space="0" w:color="auto"/>
                <w:right w:val="none" w:sz="0" w:space="0" w:color="auto"/>
              </w:divBdr>
              <w:divsChild>
                <w:div w:id="9521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64885">
      <w:bodyDiv w:val="1"/>
      <w:marLeft w:val="0"/>
      <w:marRight w:val="0"/>
      <w:marTop w:val="0"/>
      <w:marBottom w:val="0"/>
      <w:divBdr>
        <w:top w:val="none" w:sz="0" w:space="0" w:color="auto"/>
        <w:left w:val="none" w:sz="0" w:space="0" w:color="auto"/>
        <w:bottom w:val="none" w:sz="0" w:space="0" w:color="auto"/>
        <w:right w:val="none" w:sz="0" w:space="0" w:color="auto"/>
      </w:divBdr>
    </w:div>
    <w:div w:id="1660305228">
      <w:bodyDiv w:val="1"/>
      <w:marLeft w:val="0"/>
      <w:marRight w:val="0"/>
      <w:marTop w:val="0"/>
      <w:marBottom w:val="0"/>
      <w:divBdr>
        <w:top w:val="none" w:sz="0" w:space="0" w:color="auto"/>
        <w:left w:val="none" w:sz="0" w:space="0" w:color="auto"/>
        <w:bottom w:val="none" w:sz="0" w:space="0" w:color="auto"/>
        <w:right w:val="none" w:sz="0" w:space="0" w:color="auto"/>
      </w:divBdr>
    </w:div>
    <w:div w:id="1763989124">
      <w:bodyDiv w:val="1"/>
      <w:marLeft w:val="0"/>
      <w:marRight w:val="0"/>
      <w:marTop w:val="0"/>
      <w:marBottom w:val="0"/>
      <w:divBdr>
        <w:top w:val="none" w:sz="0" w:space="0" w:color="auto"/>
        <w:left w:val="none" w:sz="0" w:space="0" w:color="auto"/>
        <w:bottom w:val="none" w:sz="0" w:space="0" w:color="auto"/>
        <w:right w:val="none" w:sz="0" w:space="0" w:color="auto"/>
      </w:divBdr>
    </w:div>
    <w:div w:id="1769932050">
      <w:bodyDiv w:val="1"/>
      <w:marLeft w:val="0"/>
      <w:marRight w:val="0"/>
      <w:marTop w:val="0"/>
      <w:marBottom w:val="0"/>
      <w:divBdr>
        <w:top w:val="none" w:sz="0" w:space="0" w:color="auto"/>
        <w:left w:val="none" w:sz="0" w:space="0" w:color="auto"/>
        <w:bottom w:val="none" w:sz="0" w:space="0" w:color="auto"/>
        <w:right w:val="none" w:sz="0" w:space="0" w:color="auto"/>
      </w:divBdr>
    </w:div>
    <w:div w:id="19321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taylor@otago.ac.nz" TargetMode="External"/><Relationship Id="rId13" Type="http://schemas.openxmlformats.org/officeDocument/2006/relationships/hyperlink" Target="mailto:lou.fangupo@otago.ac.n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kiwai.russell-camp@otago.ac.nz" TargetMode="External"/><Relationship Id="rId17" Type="http://schemas.openxmlformats.org/officeDocument/2006/relationships/hyperlink" Target="https://doi.org/10.1177/1177180120929694"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haszard@otago.ac.nz" TargetMode="External"/><Relationship Id="rId5" Type="http://schemas.openxmlformats.org/officeDocument/2006/relationships/webSettings" Target="webSettings.xml"/><Relationship Id="rId15" Type="http://schemas.openxmlformats.org/officeDocument/2006/relationships/hyperlink" Target="http://www.Moemoe&#257;sleep.co.nz" TargetMode="External"/><Relationship Id="rId10" Type="http://schemas.openxmlformats.org/officeDocument/2006/relationships/hyperlink" Target="mailto:rose.richards@otago.ac.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stine.camp@otago.ac.nz" TargetMode="External"/><Relationship Id="rId14" Type="http://schemas.openxmlformats.org/officeDocument/2006/relationships/hyperlink" Target="mailto:albany.lucas@otago.ac.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1489-975E-DC47-A995-90F1390E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Rachael Taylor</cp:lastModifiedBy>
  <cp:revision>39</cp:revision>
  <dcterms:created xsi:type="dcterms:W3CDTF">2021-11-26T01:23:00Z</dcterms:created>
  <dcterms:modified xsi:type="dcterms:W3CDTF">2022-06-22T22:22:00Z</dcterms:modified>
</cp:coreProperties>
</file>