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4A21" w14:textId="0E544055" w:rsidR="000858A9" w:rsidRDefault="000858A9"/>
    <w:p w14:paraId="5134A4AA" w14:textId="6B9DF8E7" w:rsidR="00C251CA" w:rsidRDefault="00C251CA"/>
    <w:p w14:paraId="0EE525EC" w14:textId="77777777" w:rsidR="00C159F6" w:rsidRPr="00C159F6" w:rsidRDefault="00C159F6" w:rsidP="00C159F6">
      <w:pPr>
        <w:spacing w:before="120"/>
        <w:rPr>
          <w:rFonts w:ascii="Verdana" w:hAnsi="Verdana" w:cs="Arial"/>
          <w:b/>
          <w:bCs/>
          <w:u w:val="single"/>
        </w:rPr>
      </w:pPr>
      <w:r w:rsidRPr="00C159F6">
        <w:rPr>
          <w:b/>
          <w:bCs/>
          <w:u w:val="single"/>
        </w:rPr>
        <w:t>Early use of in-line speaking valve to accelerate weaning from mechanical ventilation in Intensive Care Unit patients with tracheostomies: a pilot randomised controlled trial</w:t>
      </w:r>
    </w:p>
    <w:p w14:paraId="25537CBD" w14:textId="77777777" w:rsidR="00C159F6" w:rsidRDefault="00C159F6"/>
    <w:p w14:paraId="2662AC62" w14:textId="769AA25B" w:rsidR="00C251CA" w:rsidRPr="005F512B" w:rsidRDefault="00C251CA">
      <w:pPr>
        <w:rPr>
          <w:b/>
          <w:bCs/>
          <w:u w:val="single"/>
        </w:rPr>
      </w:pPr>
      <w:r w:rsidRPr="005F512B">
        <w:rPr>
          <w:b/>
          <w:bCs/>
          <w:u w:val="single"/>
        </w:rPr>
        <w:t>Background</w:t>
      </w:r>
    </w:p>
    <w:p w14:paraId="78CC63CB" w14:textId="541D5503" w:rsidR="00C251CA" w:rsidRDefault="00C251CA"/>
    <w:p w14:paraId="156B835F" w14:textId="7D653275" w:rsidR="00C159F6" w:rsidRPr="008E0520" w:rsidRDefault="00C159F6" w:rsidP="00C159F6">
      <w:pPr>
        <w:rPr>
          <w:rFonts w:ascii="Arial" w:hAnsi="Arial" w:cs="Arial"/>
          <w:sz w:val="22"/>
          <w:szCs w:val="22"/>
        </w:rPr>
      </w:pPr>
      <w:r w:rsidRPr="008E0520">
        <w:rPr>
          <w:rFonts w:ascii="Arial" w:hAnsi="Arial" w:cs="Arial"/>
          <w:sz w:val="22"/>
          <w:szCs w:val="22"/>
        </w:rPr>
        <w:t>Patients who require tracheostomy in intensive care may require prolonged weaning from the ventilator, particularly when the indication for tracheostomy was respiratory failure. Minimising sedation, spontaneous breathing trials and early mobilisation are associated with reduced ventilator duration</w:t>
      </w:r>
      <w:r w:rsidR="00487A9E">
        <w:rPr>
          <w:rFonts w:ascii="Arial" w:hAnsi="Arial" w:cs="Arial"/>
          <w:sz w:val="22"/>
          <w:szCs w:val="22"/>
        </w:rPr>
        <w:t xml:space="preserve"> and length of stay</w:t>
      </w:r>
      <w:r w:rsidRPr="008E0520">
        <w:rPr>
          <w:rFonts w:ascii="Arial" w:hAnsi="Arial" w:cs="Arial"/>
          <w:sz w:val="22"/>
          <w:szCs w:val="22"/>
        </w:rPr>
        <w:t>.</w:t>
      </w:r>
      <w:r w:rsidR="00487A9E">
        <w:rPr>
          <w:rFonts w:ascii="Arial" w:hAnsi="Arial" w:cs="Arial"/>
          <w:sz w:val="22"/>
          <w:szCs w:val="22"/>
        </w:rPr>
        <w:fldChar w:fldCharType="begin"/>
      </w:r>
      <w:r w:rsidR="00487A9E">
        <w:rPr>
          <w:rFonts w:ascii="Arial" w:hAnsi="Arial" w:cs="Arial"/>
          <w:sz w:val="22"/>
          <w:szCs w:val="22"/>
        </w:rPr>
        <w:instrText xml:space="preserve"> ADDIN ZOTERO_ITEM CSL_CITATION {"citationID":"rmZUI0UG","properties":{"formattedCitation":"\\super 1\\uc0\\u8211{}4\\nosupersub{}","plainCitation":"1–4","noteIndex":0},"citationItems":[{"id":379,"uris":["http://zotero.org/users/7342633/items/PAT53F85"],"itemData":{"id":379,"type":"article-journal","abstract":"BACKGROUND: Approaches to removal of sedation and mechanical ventilation for critically ill patients vary widely. Our aim was to assess a protocol that paired spontaneous awakening trials (SATs)-ie, daily interruption of sedatives-with spontaneous breathing trials (SBTs).\nMETHODS: In four tertiary-care hospitals, we randomly assigned 336 mechanically ventilated patients in intensive care to management with a daily SAT followed by an SBT (intervention group; n=168) or with sedation per usual care plus a daily SBT (control group; n=168). The primary endpoint was time breathing without assistance. Data were analysed by intention to treat. This study is registered with ClinicalTrials.gov, number NCT00097630.\nFINDINGS: One patient in the intervention group did not begin their assigned treatment protocol because of withdrawal of consent and thus was excluded from analyses and lost to follow-up. Seven patients in the control group discontinued their assigned protocol, and two of these patients were lost to follow-up. Patients in the intervention group spent more days breathing without assistance during the 28-day study period than did those in the control group (14.7 days vs 11.6 days; mean difference 3.1 days, 95% CI 0.7 to 5.6; p=0.02) and were discharged from intensive care (median time in intensive care 9.1 days vs 12.9 days; p=0.01) and the hospital earlier (median time in the hospital 14.9 days vs 19.2 days; p=0.04). More patients in the intervention group self-extubated than in the control group (16 patients vs six patients; 6.0% difference, 95% CI 0.6% to 11.8%; p=0.03), but the number of patients who required reintubation after self-extubation was similar (five patients vs three patients; 1.2% difference, 95% CI -5.2% to 2.5%; p=0.47), as were total reintubation rates (13.8%vs 12.5%; 1.3% difference, 95% CI -8.6% to 6.1%; p=0.73). At any instant during the year after enrolment, patients in the intervention group were less likely to die than were patients in the control group (HR 0.68, 95% CI 0.50 to 0.92; p=0.01). For every seven patients treated with the intervention, one life was saved (number needed to treat was 7.4, 95% CI 4.2 to 35.5).\nINTERPRETATION: Our results suggest that a wake up and breathe protocol that pairs daily spontaneous awakening trials (ie, interruption of sedatives) with daily spontaneous breathing trials results in better outcomes for mechanically ventilated patients in intensive care than current standard approaches and should become routine practice.","container-title":"Lancet (London, England)","DOI":"10.1016/S0140-6736(08)60105-1","ISSN":"1474-547X","issue":"9607","journalAbbreviation":"Lancet","language":"eng","note":"PMID: 18191684","page":"126-134","source":"PubMed","title":"Efficacy and safety of a paired sedation and ventilator weaning protocol for mechanically ventilated patients in intensive care (Awakening and Breathing Controlled trial): a randomised controlled trial","title-short":"Efficacy and safety of a paired sedation and ventilator weaning protocol for mechanically ventilated patients in intensive care (Awakening and Breathing Controlled trial)","volume":"371","author":[{"family":"Girard","given":"Timothy D."},{"family":"Kress","given":"John P."},{"family":"Fuchs","given":"Barry D."},{"family":"Thomason","given":"Jason W. W."},{"family":"Schweickert","given":"William D."},{"family":"Pun","given":"Brenda T."},{"family":"Taichman","given":"Darren B."},{"family":"Dunn","given":"Jan G."},{"family":"Pohlman","given":"Anne S."},{"family":"Kinniry","given":"Paul A."},{"family":"Jackson","given":"James C."},{"family":"Canonico","given":"Angelo E."},{"family":"Light","given":"Richard W."},{"family":"Shintani","given":"Ayumi K."},{"family":"Thompson","given":"Jennifer L."},{"family":"Gordon","given":"Sharon M."},{"family":"Hall","given":"Jesse B."},{"family":"Dittus","given":"Robert S."},{"family":"Bernard","given":"Gordon R."},{"family":"Ely","given":"E. Wesley"}],"issued":{"date-parts":[["2008",1,12]]}}},{"id":390,"uris":["http://zotero.org/users/7342633/items/EX68WZBQ"],"itemData":{"id":390,"type":"article-journal","abstract":"BACKGROUND: Immobilisation predicts adverse outcomes in patients in the surgical intensive care unit (SICU). Attempts to mobilise critically ill patients early after surgery are frequently restricted, but we tested whether early mobilisation leads to improved mobility, decreased SICU length of stay, and increased functional independence of patients at hospital discharge.\nMETHODS: We did a multicentre, international, parallel-group, assessor-blinded, randomised controlled trial in SICUs of five university hospitals in Austria (n=1), Germany (n=1), and the USA (n=3). Eligible patients (aged 18 years or older, who had been mechanically ventilated for &lt;48 h, and were expected to require mechanical ventilation for ≥24 h) were randomly assigned (1:1) by use of a stratified block randomisation via restricted web platform to standard of care (control) or early, goal-directed mobilisation using an inter-professional approach of closed-loop communication and the SICU optimal mobilisation score (SOMS) algorithm (intervention), which describes patients' mobilisation capacity on a numerical rating scale ranging from 0 (no mobilisation) to 4 (ambulation). We had three main outcomes hierarchically tested in a prespecified order: the mean SOMS level patients achieved during their SICU stay (primary outcome), and patient's length of stay on SICU and the mini-modified functional independence measure score (mmFIM) at hospital discharge (both secondary outcomes). This trial is registered with ClinicalTrials.gov (NCT01363102).\nFINDINGS: Between July 1, 2011, and Nov 4, 2015, we randomly assigned 200 patients to receive standard treatment (control; n=96) or intervention (n=104). Intention-to-treat analysis showed that the intervention improved the mobilisation level (mean achieved SOMS 2·2 [SD 1·0] in intervention group vs 1·5 [0·8] in control group, p&lt;0·0001), decreased SICU length of stay (mean 7 days [SD 5-12] in intervention group vs 10 days [6-15] in control group, p=0·0054), and improved functional mobility at hospital discharge (mmFIM score 8 [4-8] in intervention group vs 5 [2-8] in control group, p=0·0002). More adverse events were reported in the intervention group (25 cases [2·8%]) than in the control group (ten cases [0·8%]); no serious adverse events were observed. Before hospital discharge 25 patients died (17 [16%] in the intervention group, eight [8%] in the control group). 3 months after hospital discharge 36 patients died (21 [22%] in the intervention group, 15 [17%] in the control group).\nINTERPRETATION: Early, goal-directed mobilisation improved patient mobilisation throughout SICU admission, shortened patient length of stay in the SICU, and improved patients' functional mobility at hospital discharge.\nFUNDING: Jeffrey and Judy Buzen.","container-title":"Lancet (London, England)","DOI":"10.1016/S0140-6736(16)31637-3","ISSN":"1474-547X","issue":"10052","journalAbbreviation":"Lancet","language":"eng","note":"PMID: 27707496","page":"1377-1388","source":"PubMed","title":"Early, goal-directed mobilisation in the surgical intensive care unit: a randomised controlled trial","title-short":"Early, goal-directed mobilisation in the surgical intensive care unit","volume":"388","author":[{"family":"Schaller","given":"Stefan J."},{"family":"Anstey","given":"Matthew"},{"family":"Blobner","given":"Manfred"},{"family":"Edrich","given":"Thomas"},{"family":"Grabitz","given":"Stephanie D."},{"family":"Gradwohl-Matis","given":"Ilse"},{"family":"Heim","given":"Markus"},{"family":"Houle","given":"Timothy"},{"family":"Kurth","given":"Tobias"},{"family":"Latronico","given":"Nicola"},{"family":"Lee","given":"Jarone"},{"family":"Meyer","given":"Matthew J."},{"family":"Peponis","given":"Thomas"},{"family":"Talmor","given":"Daniel"},{"family":"Velmahos","given":"George C."},{"family":"Waak","given":"Karen"},{"family":"Walz","given":"J. Matthias"},{"family":"Zafonte","given":"Ross"},{"family":"Eikermann","given":"Matthias"},{"literal":"International Early SOMS-guided Mobilization Research Initiative"}],"issued":{"date-parts":[["2016",10,1]]}}},{"id":386,"uris":["http://zotero.org/users/7342633/items/FFRDNGUQ"],"itemData":{"id":386,"type":"article-journal","abstract":"Objective To investigate the effects of weaning protocols on the total duration of mechanical ventilation, mortality, adverse events, quality of life, weaning duration, and length of stay in the intensive care unit and hospital.\nDesign Systematic review.\nData sources Cochrane Central Register of Controlled Trials, Medline, Embase, CINAHL, LILACS, ISI Web of Science, ISI Conference Proceedings, Cambridge Scientific Abstracts, and reference lists of articles. We did not apply language restrictions.\nReview methods We included randomised and quasi-randomised controlled trials of weaning from mechanical ventilation with and without protocols in critically ill adults.\nData selection Three authors independently assessed trial quality and extracted data. A priori subgroup and sensitivity analyses were performed. We contacted study authors for additional information.\nResults Eleven trials that included 1971 patients met the inclusion criteria. Compared with usual care, the geometric mean duration of mechanical ventilation in the weaning protocol group was reduced by 25% (95% confidence interval 9% to 39%, P=0.006; 10 trials); the duration of weaning was reduced by 78% (31% to 93%, P=0.009; six trials); and stay in the intensive care unit length by 10% (2% to 19%, P=0.02; eight trials). There was significant heterogeneity among studies for total duration of mechanical ventilation (I2=76%, P&lt;0.01) and duration of weaning (I2=97%, P&lt;0.01), which could not be explained by subgroup analyses based on type of unit or type of approach.\nConclusion There is evidence of a reduction in the duration of mechanical ventilation, weaning, and stay in the intensive care unit when standardised weaning protocols are used, but there is significant heterogeneity among studies and an insufficient number of studies to investigate the source of this heterogeneity. Some studies suggest that organisational context could influence outcomes, but this could not be evaluated as it was outside the scope of this review.","container-title":"BMJ","DOI":"10.1136/bmj.c7237","ISSN":"0959-8138, 1468-5833","journalAbbreviation":"BMJ","language":"en","note":"publisher: British Medical Journal Publishing Group\nsection: Research\nPMID: 21233157","page":"c7237","source":"www.bmj.com","title":"Use of weaning protocols for reducing duration of mechanical ventilation in critically ill adult patients: Cochrane systematic review and meta-analysis","title-short":"Use of weaning protocols for reducing duration of mechanical ventilation in critically ill adult patients","volume":"342","author":[{"family":"Blackwood","given":"Bronagh"},{"family":"Alderdice","given":"Fiona"},{"family":"Burns","given":"Karen"},{"family":"Cardwell","given":"Chris"},{"family":"Lavery","given":"Gavin"},{"family":"O’Halloran","given":"Peter"}],"issued":{"date-parts":[["2011",1,13]]}}},{"id":383,"uris":["http://zotero.org/users/7342633/items/ACA89TIX"],"itemData":{"id":383,"type":"article-journal","abstract":"Purpose of Review\nCritically ill patients with acute respiratory distress syndrome (ARDS) may require sedation in their clinical care. The goals of sedation in ARDS patients are to improve patient comfort and tolerance of supportive and therapeutic measures without contributing to adverse outcomes. This review discusses the current evidence for sedation management in patients with ARDS.\n\nRecent Findings\nDeep sedation strategies should be avoided in the care of patients with ARDS because deep sedation has been associated with increased time on mechanical ventilation, longer ICU and hospital length of stay, and higher mortality in critically ill patients. Adoption of protocol-based, light-sedation strategies are preferred and improve patient outcomes. Although the optimal sedative agent for ARDS patients is unclear, benzodiazepines should be avoided due to associations with oversedation, delirium, prolonged intensive care unit and hospital length of stay, and increased mortality. Minimizing sedation in patients with ARDS facilitates early mobilization and early discharge from the intensive care unit, potentially aiding in recovery from critical illness. Strategies to optimize ventilation in ARDS patients, such as low-tidal volume ventilation and high positive end-expiratory pressure (PEEP) can be employed without deep sedation; however, deep sedation is required if patients receive neuromuscular blockade, which may benefit some ARDS patients. Knowledge gaps persist as to whether or not prone positioning and extracorporeal membrane oxygenation (ECMO) can be tolerated with light sedation.\n\nSummary\nCurrent evidence supports the use of protocol-based, light-sedation strategies in critically ill patients with ARDS. Further research into sedation management specifically in ARDS populations is needed.","container-title":"Current opinion in critical care","DOI":"10.1097/MCC.0000000000000382","ISSN":"1070-5295","issue":"1","journalAbbreviation":"Curr Opin Crit Care","note":"PMID: 27898439\nPMCID: PMC5729753","page":"45-51","source":"PubMed Central","title":"Limiting Sedation for Patients with ARDS – Time to Wake Up","volume":"23","author":[{"family":"Shah","given":"Faraaz Ali"},{"family":"Girard","given":"Timothy D."},{"family":"Yende","given":"Sachin"}],"issued":{"date-parts":[["2017",2]]}}}],"schema":"https://github.com/citation-style-language/schema/raw/master/csl-citation.json"} </w:instrText>
      </w:r>
      <w:r w:rsidR="00487A9E">
        <w:rPr>
          <w:rFonts w:ascii="Arial" w:hAnsi="Arial" w:cs="Arial"/>
          <w:sz w:val="22"/>
          <w:szCs w:val="22"/>
        </w:rPr>
        <w:fldChar w:fldCharType="separate"/>
      </w:r>
      <w:r w:rsidR="00487A9E" w:rsidRPr="00487A9E">
        <w:rPr>
          <w:rFonts w:ascii="Arial" w:hAnsi="Arial" w:cs="Arial"/>
          <w:sz w:val="22"/>
          <w:vertAlign w:val="superscript"/>
          <w:lang w:val="en-GB"/>
        </w:rPr>
        <w:t>1–4</w:t>
      </w:r>
      <w:r w:rsidR="00487A9E">
        <w:rPr>
          <w:rFonts w:ascii="Arial" w:hAnsi="Arial" w:cs="Arial"/>
          <w:sz w:val="22"/>
          <w:szCs w:val="22"/>
        </w:rPr>
        <w:fldChar w:fldCharType="end"/>
      </w:r>
    </w:p>
    <w:p w14:paraId="589BA243" w14:textId="77777777" w:rsidR="00C159F6" w:rsidRPr="008E0520" w:rsidRDefault="00C159F6" w:rsidP="00C159F6">
      <w:pPr>
        <w:rPr>
          <w:rFonts w:ascii="Arial" w:hAnsi="Arial" w:cs="Arial"/>
          <w:sz w:val="22"/>
          <w:szCs w:val="22"/>
        </w:rPr>
      </w:pPr>
    </w:p>
    <w:p w14:paraId="65ACBA81" w14:textId="14948EF3" w:rsidR="00C159F6" w:rsidRPr="008E0520" w:rsidRDefault="00C159F6" w:rsidP="00C159F6">
      <w:pPr>
        <w:rPr>
          <w:rFonts w:ascii="Arial" w:hAnsi="Arial" w:cs="Arial"/>
          <w:sz w:val="22"/>
          <w:szCs w:val="22"/>
        </w:rPr>
      </w:pPr>
      <w:r w:rsidRPr="008E0520">
        <w:rPr>
          <w:rFonts w:ascii="Arial" w:hAnsi="Arial" w:cs="Arial"/>
          <w:sz w:val="22"/>
          <w:szCs w:val="22"/>
        </w:rPr>
        <w:t>In line speaking valves are one-way valve</w:t>
      </w:r>
      <w:r w:rsidR="004C681D">
        <w:rPr>
          <w:rFonts w:ascii="Arial" w:hAnsi="Arial" w:cs="Arial"/>
          <w:sz w:val="22"/>
          <w:szCs w:val="22"/>
        </w:rPr>
        <w:t>s</w:t>
      </w:r>
      <w:r w:rsidRPr="008E0520">
        <w:rPr>
          <w:rFonts w:ascii="Arial" w:hAnsi="Arial" w:cs="Arial"/>
          <w:sz w:val="22"/>
          <w:szCs w:val="22"/>
        </w:rPr>
        <w:t xml:space="preserve"> that can be utilised during mechanical ventilation. The use of a one-way valve requires the tracheostomy cuff to be deflated, creating a leak in the ventilatory circuit. The valve directs air through the upper airway during expiration, allowing the patient to talk and communicate.  Research suggests that the use of in-line speaking valves during mechanical ventilation is safe </w:t>
      </w:r>
      <w:r w:rsidR="005424A7">
        <w:rPr>
          <w:rFonts w:ascii="Arial" w:hAnsi="Arial" w:cs="Arial"/>
          <w:sz w:val="22"/>
          <w:szCs w:val="22"/>
        </w:rPr>
        <w:t>and</w:t>
      </w:r>
      <w:r w:rsidRPr="008E0520">
        <w:rPr>
          <w:rFonts w:ascii="Arial" w:hAnsi="Arial" w:cs="Arial"/>
          <w:sz w:val="22"/>
          <w:szCs w:val="22"/>
        </w:rPr>
        <w:t xml:space="preserve"> may contribute to lung recruitment, with a potential to facilitate ventilatory weaning</w:t>
      </w:r>
      <w:r w:rsidR="005424A7">
        <w:rPr>
          <w:rFonts w:ascii="Arial" w:hAnsi="Arial" w:cs="Arial"/>
          <w:sz w:val="22"/>
          <w:szCs w:val="22"/>
        </w:rPr>
        <w:t>.</w:t>
      </w:r>
      <w:r w:rsidR="005424A7">
        <w:rPr>
          <w:rFonts w:ascii="Arial" w:hAnsi="Arial" w:cs="Arial"/>
          <w:sz w:val="22"/>
          <w:szCs w:val="22"/>
        </w:rPr>
        <w:fldChar w:fldCharType="begin"/>
      </w:r>
      <w:r w:rsidR="005424A7">
        <w:rPr>
          <w:rFonts w:ascii="Arial" w:hAnsi="Arial" w:cs="Arial"/>
          <w:sz w:val="22"/>
          <w:szCs w:val="22"/>
        </w:rPr>
        <w:instrText xml:space="preserve"> ADDIN ZOTERO_ITEM CSL_CITATION {"citationID":"iQf7AbAU","properties":{"formattedCitation":"\\super 5\\uc0\\u8211{}8\\nosupersub{}","plainCitation":"5–8","noteIndex":0},"citationItems":[{"id":392,"uris":["http://zotero.org/users/7342633/items/3T6VHLIZ"],"itemData":{"id":392,"type":"article-journal","abstract":"Patients who require positive pressure ventilation through a tracheostomy are unable to phonate due to the inflated tracheostomy cuff. Whilst a speaking valve (SV) can be used on a tracheostomy tube, its use in ventilated ICU patients has been inhibited by concerns regarding potential deleterious effects to recovering lungs. The objective of this study was to assess end expiratory lung impedance (EELI) and standard bedside respiratory parameters before, during and after SV use in tracheostomised patients weaning from mechanical ventilation.","container-title":"Critical Care","DOI":"10.1186/s13054-016-1249-x","ISSN":"1364-8535","issue":"1","journalAbbreviation":"Crit Care","language":"en","page":"91","source":"Springer Link","title":"Speaking valves in tracheostomised ICU patients weaning off mechanical ventilation - do they facilitate lung recruitment?","volume":"20","author":[{"family":"Sutt","given":"Anna-Liisa"},{"family":"Caruana","given":"Lawrence R."},{"family":"Dunster","given":"Kimble R."},{"family":"Cornwell","given":"Petrea L."},{"family":"Anstey","given":"Chris M."},{"family":"Fraser","given":"John F."}],"issued":{"date-parts":[["2016",4,1]]}}},{"id":394,"uris":["http://zotero.org/users/7342633/items/YDHHLXVS"],"itemData":{"id":394,"type":"article-journal","abstract":"Purpose\nThe aim of this study was to assess the effect of the introduction of in-line tracheostomy speaking valves (SVs) on duration of mechanical ventilation and time to verbal communication in patients requiring tracheostomy for prolonged mechanical ventilation in a predominantly cardiothoracic intensive care unit (ICU).\nMaterials and methods\nWe performed a retrospective preobservational-postobservational study using data from the ICU clinical information system and medical record. Extracted data included demographics, diagnoses and disease severity, mechanical ventilation requirements, and details on verbal communication and oral intake.\nResults\nData were collected on 129 patients. Mean age was 59 ± 16 years, with 75% male. Demographics, case mix, and median time from intubation to tracheostomy (6 days preimplementation-postimplementation) were unchanged between timepoints. A significant decrease in time from tracheostomy to establishing verbal communication was observed (18 days preimplementation and 9 days postimplementation, P &lt;.05). There was no difference in length of mechanical ventilation (20 days preimplementation-post) or time to decannulation (14 days preimplementation-postimplementation). No adverse events were documented in relation to the introduction of in-line SVs.\nConclusions\nIn-line SVs were successfully implemented in mechanically ventilated tracheostomized patient population. This resulted in earlier verbal communication, no detrimental effect on ventilator weaning times, and no change in decannulation times.\nPurpose\nThe purpose of the study was to compare tracheostomy outcomes in mechanically ventilated patients in a cardiothoracic ICU preintroduction and postintroduction of in-line SVs. It was hypothesized that in-line SVs would improve communication and swallowing specific outcomes with no increase in average time to decannulation or the number of adverse events.","container-title":"Journal of Critical Care","DOI":"10.1016/j.jcrc.2014.12.017","ISSN":"0883-9441","issue":"3","journalAbbreviation":"Journal of Critical Care","language":"en","page":"491-494","source":"ScienceDirect","title":"The use of tracheostomy speaking valves in mechanically ventilated patients results in improved communication and does not prolong ventilation time in cardiothoracic intensive care unit patients","volume":"30","author":[{"family":"Sutt","given":"Anna-Liisa"},{"family":"Cornwell","given":"Petrea"},{"family":"Mullany","given":"Daniel"},{"family":"Kinneally","given":"Toni"},{"family":"Fraser","given":"John F."}],"issued":{"date-parts":[["2015",6,1]]}}},{"id":396,"uris":["http://zotero.org/users/7342633/items/Q92T6G3M"],"itemData":{"id":396,"type":"article-journal","abstract":"Purpose\nSpeaking valves (SV) are used infrequently in tracheostomised ICU patients due to concerns regarding their putative effect on lung recruitment. A recent study in cardio-thoracic population demonstrated increased end-expiratory lung volumes during and post SV use without examining if the increase in end-expiratory lung impedance (EELI) resulted in alveolar recruitment or potential hyperinflation in discrete loci.\nMaterials and methods\nA secondary analysis of Electrical Impedance Tomography (EIT) data from a previous study was conducted. EELI distribution and tidal variation (TV) were assessed with a previously validated tool. A new tool was used to investigate ventilated surface area (VSA) and regional ventilation delay (RVD) as indicators of alveolar recruitment.\nResults\nThe increase in EELI was found to be uniform with significant increase across all lung sections (p&lt;0.001). TV showed an initial non-significant decrease (p=0.94) with subsequent increase significantly above baseline (p&lt;0.001). VSA and RVD showed non-significant changes during and post SV use.\nConclusions\nThese findings indicate that hyperinflation did not occur with SV use, which is supported by previously published data on respiratory parameters. These data along with obvious psychological benefits to patients are encouraging towards safe use of SVs in this critically ill cardio-thoracic patient population. Trial registration: Anna-Liisa Sutt, Australian New Zealand Clinical Trials Registry (ANZCTR). ACTRN: ACTRN12615000589583. 4/6/2015.","container-title":"Journal of Critical Care","DOI":"10.1016/j.jcrc.2017.04.001","ISSN":"0883-9441","journalAbbreviation":"Journal of Critical Care","language":"en","page":"164-170","source":"ScienceDirect","title":"Ventilation distribution and lung recruitment with speaking valve use in tracheostomised patient weaning from mechanical ventilation in intensive care","volume":"40","author":[{"family":"Sutt","given":"Anna-Liisa"},{"family":"Anstey","given":"Chris M."},{"family":"Caruana","given":"Lawrence R."},{"family":"Cornwell","given":"Petrea L."},{"family":"Fraser","given":"John F."}],"issued":{"date-parts":[["2017",8,1]]}}},{"id":397,"uris":["http://zotero.org/users/7342633/items/W9CJ826D"],"itemData":{"id":397,"type":"article-journal","abstract":"Background\nThe one way speaking valve was first engineered in 1985 to allow patients with tracheostomies to communicate. The research has indicated alternative physiological benefits of using a speaking valve, however this literature has not yet been evaluated. The purpose of this systematic review was to evaluate the evidence for one-way speaking valve in a range of physiological domains, including vital signs, aspiration, olfaction, ventilation and tracheostomy weaning, length of stay, and quality of life.\nMethods\nA literature search was conducted in September 2017. Studies were eligible if they compared the use of a one-way speaking valve against no speaking valve, across any physiological or clinical parameter.\nResults\n16 eligible studies were included in this review. A meta-analysis random-effect model (I2 = 71.96, p = 0.006) found reduced instances of aspiration with a speaking valve in situ, compared to without a speaking valve in situ (OR 0.122; 95% confidence interval, 0.031–0.479; p = 0.003). Statically significant results were also found across the domains of olfaction, secretion management and ventilation.\nConclusion\nThere is emerging evidence of additional benefits for using speaking valves. Further studies should focus on clinical outcomes that have the potential to reduce healthcare costs as well as patient outcomes.","container-title":"Heart &amp; Lung","DOI":"10.1016/j.hrtlng.2018.11.006","ISSN":"0147-9563","issue":"4","journalAbbreviation":"Heart &amp; Lung","language":"en","page":"356-364","source":"ScienceDirect","title":"Physiological and clinical outcomes associated with use of one-way speaking valves on tracheostomised patients: A systematic review","title-short":"Physiological and clinical outcomes associated with use of one-way speaking valves on tracheostomised patients","volume":"48","author":[{"family":"O'Connor","given":"Lauren Rachel"},{"family":"Morris","given":"Norman R"},{"family":"Paratz","given":"Jennifer"}],"issued":{"date-parts":[["2019",7,1]]}}}],"schema":"https://github.com/citation-style-language/schema/raw/master/csl-citation.json"} </w:instrText>
      </w:r>
      <w:r w:rsidR="005424A7">
        <w:rPr>
          <w:rFonts w:ascii="Arial" w:hAnsi="Arial" w:cs="Arial"/>
          <w:sz w:val="22"/>
          <w:szCs w:val="22"/>
        </w:rPr>
        <w:fldChar w:fldCharType="separate"/>
      </w:r>
      <w:r w:rsidR="005424A7" w:rsidRPr="004C681D">
        <w:rPr>
          <w:rFonts w:ascii="Arial" w:hAnsi="Arial" w:cs="Arial"/>
          <w:sz w:val="22"/>
          <w:vertAlign w:val="superscript"/>
          <w:lang w:val="en-GB"/>
        </w:rPr>
        <w:t>5–8</w:t>
      </w:r>
      <w:r w:rsidR="005424A7">
        <w:rPr>
          <w:rFonts w:ascii="Arial" w:hAnsi="Arial" w:cs="Arial"/>
          <w:sz w:val="22"/>
          <w:szCs w:val="22"/>
        </w:rPr>
        <w:fldChar w:fldCharType="end"/>
      </w:r>
      <w:r w:rsidR="005424A7">
        <w:rPr>
          <w:rFonts w:ascii="Arial" w:hAnsi="Arial" w:cs="Arial"/>
          <w:sz w:val="22"/>
          <w:szCs w:val="22"/>
        </w:rPr>
        <w:t xml:space="preserve"> A pilot randomised control trial by </w:t>
      </w:r>
      <w:r w:rsidRPr="008E0520">
        <w:rPr>
          <w:rFonts w:ascii="Arial" w:hAnsi="Arial" w:cs="Arial"/>
          <w:sz w:val="22"/>
          <w:szCs w:val="22"/>
        </w:rPr>
        <w:t>Martin et al of early vs late speaking valve use in tracheostomised patients</w:t>
      </w:r>
      <w:r w:rsidR="005424A7">
        <w:rPr>
          <w:rFonts w:ascii="Arial" w:hAnsi="Arial" w:cs="Arial"/>
          <w:sz w:val="22"/>
          <w:szCs w:val="22"/>
        </w:rPr>
        <w:t xml:space="preserve"> </w:t>
      </w:r>
      <w:r w:rsidRPr="008E0520">
        <w:rPr>
          <w:rFonts w:ascii="Arial" w:hAnsi="Arial" w:cs="Arial"/>
          <w:sz w:val="22"/>
          <w:szCs w:val="22"/>
        </w:rPr>
        <w:t>demonstrated feasibility, safety and earlier decannulation in the intervention arm.</w:t>
      </w:r>
      <w:r w:rsidR="005424A7">
        <w:rPr>
          <w:rFonts w:ascii="Arial" w:hAnsi="Arial" w:cs="Arial"/>
          <w:sz w:val="22"/>
          <w:szCs w:val="22"/>
        </w:rPr>
        <w:fldChar w:fldCharType="begin"/>
      </w:r>
      <w:r w:rsidR="005424A7">
        <w:rPr>
          <w:rFonts w:ascii="Arial" w:hAnsi="Arial" w:cs="Arial"/>
          <w:sz w:val="22"/>
          <w:szCs w:val="22"/>
        </w:rPr>
        <w:instrText xml:space="preserve"> ADDIN ZOTERO_ITEM CSL_CITATION {"citationID":"NNmeJP1p","properties":{"formattedCitation":"\\super 9\\nosupersub{}","plainCitation":"9","noteIndex":0},"citationItems":[{"id":401,"uris":["http://zotero.org/users/7342633/items/YBNMZLZS"],"itemData":{"id":401,"type":"article-journal","abstract":"Rationale: The feasibility of a large, multicenter, randomized controlled trial comparing the risks and benefits of early-use speaking valve after tracheostomy is not clear. Objectives: To investigate the feasibility of accelerated (</w:instrText>
      </w:r>
      <w:r w:rsidR="005424A7">
        <w:rPr>
          <w:rFonts w:ascii="Cambria Math" w:hAnsi="Cambria Math" w:cs="Cambria Math"/>
          <w:sz w:val="22"/>
          <w:szCs w:val="22"/>
        </w:rPr>
        <w:instrText>⩽</w:instrText>
      </w:r>
      <w:r w:rsidR="005424A7">
        <w:rPr>
          <w:rFonts w:ascii="Arial" w:hAnsi="Arial" w:cs="Arial"/>
          <w:sz w:val="22"/>
          <w:szCs w:val="22"/>
        </w:rPr>
        <w:instrText>24 h) versus standard (</w:instrText>
      </w:r>
      <w:r w:rsidR="005424A7">
        <w:rPr>
          <w:rFonts w:ascii="Cambria Math" w:hAnsi="Cambria Math" w:cs="Cambria Math"/>
          <w:sz w:val="22"/>
          <w:szCs w:val="22"/>
        </w:rPr>
        <w:instrText>⩾</w:instrText>
      </w:r>
      <w:r w:rsidR="005424A7">
        <w:rPr>
          <w:rFonts w:ascii="Arial" w:hAnsi="Arial" w:cs="Arial"/>
          <w:sz w:val="22"/>
          <w:szCs w:val="22"/>
        </w:rPr>
        <w:instrText xml:space="preserve">48 h) one-way speaking valve (\"speaking valve\") placement after percutaneous tracheostomy. Methods: Twenty awake patients (Glasgow Coma Scale score </w:instrText>
      </w:r>
      <w:r w:rsidR="005424A7">
        <w:rPr>
          <w:rFonts w:ascii="Cambria Math" w:hAnsi="Cambria Math" w:cs="Cambria Math"/>
          <w:sz w:val="22"/>
          <w:szCs w:val="22"/>
        </w:rPr>
        <w:instrText>⩾</w:instrText>
      </w:r>
      <w:r w:rsidR="005424A7">
        <w:rPr>
          <w:rFonts w:ascii="Arial" w:hAnsi="Arial" w:cs="Arial"/>
          <w:sz w:val="22"/>
          <w:szCs w:val="22"/>
        </w:rPr>
        <w:instrText xml:space="preserve">9) were randomized to accelerated or standard timing of speaking valve placement. Outcomes included patient identification and recruitment, adherence to protocol-defined time windows for valve placement, experimental separation in time to first speaking valve placement between groups, effectiveness of speech and swallowing (Sentence Intelligibility Test score, patient-reported quality of life), and clinical outcomes (safety events, speaking valve tolerance, decannulation, length of stay, and mortality). Results: Of 161 patients undergoing percutaneous tracheostomy, 20 of 36 meeting eligibility criteria were randomized. The median time to speaking valve placement was 22 (interquartile range [IQR], 21-23) hours in the accelerated arm versus 45.5 (IQR, 43-50) hours for the standard arm. No aspiration, hypoxemia, or other safety events occurred in either arm as a result of the speaking valve. Sentence intelligibility test scores were not different between arms but correlated with quality of life. After three sessions, patients in the accelerated arm tolerated longer speaking valve trials than those in the standard arm [median, 65 (IQR, 45-720) min vs. median, 15 (IQR, 3-20) min]. Seven patients in the accelerated arm were decannulated before hospital discharge versus one patient in the standard arm. Conclusions: Speaking valve placement within 24 hours of percutaneous tracheostomy is feasible. A multicenter randomized controlled trial should be conducted to evaluate the safety of this strategy and compare important clinical outcomes, including time to speech and swallow recovery after tracheostomy.Clinical trial registered with ClinicalTrials.gov (NCT03008174).","container-title":"Annals of the American Thoracic Society","DOI":"10.1513/AnnalsATS.202010-1282OC","ISSN":"2325-6621","issue":"10","journalAbbreviation":"Ann Am Thorac Soc","language":"eng","note":"PMID: 33760713\nPMCID: PMC8522290","page":"1693-1701","source":"PubMed","title":"Standard versus Accelerated Speaking Valve Placement after Percutaneous Tracheostomy: A Randomized Controlled Feasibility Study","title-short":"Standard versus Accelerated Speaking Valve Placement after Percutaneous Tracheostomy","volume":"18","author":[{"family":"Martin","given":"Kristen A."},{"family":"Cole","given":"Therese D. K."},{"family":"Percha","given":"Christine M."},{"family":"Asanuma","given":"Natsumi"},{"family":"Mattare","given":"Kathryn"},{"family":"Hager","given":"David N."},{"family":"Brenner","given":"Michael J."},{"family":"Pandian","given":"Vinciya"}],"issued":{"date-parts":[["2021",10]]}}}],"schema":"https://github.com/citation-style-language/schema/raw/master/csl-citation.json"} </w:instrText>
      </w:r>
      <w:r w:rsidR="005424A7">
        <w:rPr>
          <w:rFonts w:ascii="Arial" w:hAnsi="Arial" w:cs="Arial"/>
          <w:sz w:val="22"/>
          <w:szCs w:val="22"/>
        </w:rPr>
        <w:fldChar w:fldCharType="separate"/>
      </w:r>
      <w:r w:rsidR="005424A7" w:rsidRPr="005424A7">
        <w:rPr>
          <w:rFonts w:ascii="Arial" w:hAnsi="Arial" w:cs="Arial"/>
          <w:sz w:val="22"/>
          <w:vertAlign w:val="superscript"/>
          <w:lang w:val="en-GB"/>
        </w:rPr>
        <w:t>9</w:t>
      </w:r>
      <w:r w:rsidR="005424A7">
        <w:rPr>
          <w:rFonts w:ascii="Arial" w:hAnsi="Arial" w:cs="Arial"/>
          <w:sz w:val="22"/>
          <w:szCs w:val="22"/>
        </w:rPr>
        <w:fldChar w:fldCharType="end"/>
      </w:r>
    </w:p>
    <w:p w14:paraId="61B59059" w14:textId="143928FA" w:rsidR="00C159F6" w:rsidRPr="008E0520" w:rsidRDefault="00C159F6" w:rsidP="00C159F6">
      <w:pPr>
        <w:pStyle w:val="NormalWeb"/>
        <w:rPr>
          <w:rFonts w:ascii="Arial" w:hAnsi="Arial" w:cs="Arial"/>
          <w:sz w:val="22"/>
          <w:szCs w:val="22"/>
        </w:rPr>
      </w:pPr>
      <w:r w:rsidRPr="008E0520">
        <w:rPr>
          <w:rFonts w:ascii="Arial" w:hAnsi="Arial" w:cs="Arial"/>
          <w:sz w:val="22"/>
          <w:szCs w:val="22"/>
        </w:rPr>
        <w:t>Lack of speech and the impact of decreased communicative effectiveness have been described as one of the most frustrating components of an ICU stay.</w:t>
      </w:r>
      <w:r w:rsidR="00173278">
        <w:rPr>
          <w:rFonts w:ascii="Arial" w:hAnsi="Arial" w:cs="Arial"/>
          <w:sz w:val="22"/>
          <w:szCs w:val="22"/>
        </w:rPr>
        <w:fldChar w:fldCharType="begin"/>
      </w:r>
      <w:r w:rsidR="00780881">
        <w:rPr>
          <w:rFonts w:ascii="Arial" w:hAnsi="Arial" w:cs="Arial"/>
          <w:sz w:val="22"/>
          <w:szCs w:val="22"/>
        </w:rPr>
        <w:instrText xml:space="preserve"> ADDIN ZOTERO_ITEM CSL_CITATION {"citationID":"qcoOteRj","properties":{"formattedCitation":"\\super 10\\uc0\\u8211{}13\\nosupersub{}","plainCitation":"10–13","noteIndex":0},"citationItems":[{"id":403,"uris":["http://zotero.org/users/7342633/items/NYUCSXIU"],"itemData":{"id":403,"type":"article-journal","abstract":"Objective  \n        To describe stressful experiences of adult patients who received mechanical ventilation for ≥48 hrs in an intensive care unit.\n        Design  \n        Prospective cohort study.\n        Setting  \n        Four intensive care units within an East Coast tertiary-care university medical center.\n        Patients  \n        Patients were 150 adult intensive care unit patients receiving mechanical ventilation for ≥48 hrs.\n        Intervention  \n        None.\n        Measurements and Main Results  \n        As part of a study of the long-term outcomes of adult patients requiring prolonged mechanical ventilation, we used a 32-item questionnaire to collect data on patients’ stressful experiences, both psychological (e.g., fearfulness, anxiety) and physical (e.g., pain, difficulty breathing), associated with the mechanical ventilation endotracheal tube and with being in an intensive care unit.\n        Of 554 patients who met study criteria and survived prolonged mechanical ventilation, 150 consented and were oriented to person, place, and situation. Two thirds of these patients remembered the endotracheal tube and/or being in an intensive care unit. The median numbers of endotracheal tube and intensive care unit experiences remembered were 3 (of 7) and 9 (of 22), respectively. If a patient remembered an experience in the questionnaire, it was likely to be moderately to extremely bothersome.\n        Some of the items that many patients found to be moderately to extremely bothersome were pain, fear, anxiety, lack of sleep, feeling tense, inability to speak/communicate, lack of control, nightmares, and loneliness. Stressful experiences associated with the endotracheal tube were strongly associated with subjects’ experiencing spells of terror, feeling nervous when left alone, and poor sleeping patterns.\n        Conclusions  \n        Subjects were more likely to remember experiences that were moderately to extremely bothersome. This might be because the more bothersome experiences were easier to recall or because most of these experiences are common and significant stressors to many of these patients. In either case, these data indicate that these patients are subject to numerous stressful experiences, which many find quite bothersome. This suggests the potential for improved symptom management, which could contribute to a less stressful intensive care unit stay and improved patient outcomes.","container-title":"Critical Care Medicine","ISSN":"0090-3493","issue":"4","language":"en-US","page":"746–752","source":"journals.lww.com","title":"Patients’ recollections of stressful experiences while receiving prolonged mechanical ventilation in an intensive care unit*","volume":"30","author":[{"family":"Rotondi","given":"Armando J."},{"family":"Chelluri","given":"Lakshmipathi"},{"family":"Sirio","given":"Carl"},{"family":"Mendelsohn","given":"Aaron"},{"family":"Schulz","given":"Richard"},{"family":"Belle","given":"Steven"},{"family":"Im","given":"Kelly"},{"family":"Donahoe","given":"Michael"},{"family":"Pinsky","given":"Michael R."}],"issued":{"date-parts":[["2002",4]]}}},{"id":404,"uris":["http://zotero.org/users/7342633/items/6CNEEA29"],"itemData":{"id":404,"type":"article-journal","abstract":"Aim\nIn order to improve the patients’ comfort and well-being during and after a stay in the intensive care unit (ICU), the patients’ perspective on the intensive care experience in terms of memories is essential. The aim of this study was to describe unpleasant and pleasant memories of the ICU stay in adult mechanically ventilated patients.\nMethod\nMechanically ventilated adults admitted for more than 24hours from two Swedish general ICUs were included and interviewed 5 days after ICU discharge using two open-ended questions. The data were analysed exploring the manifest content.\nFindings\nOf the 250 patients interviewed, 81% remembered the ICU stay, 71% described unpleasant memories and 59% pleasant. Ten categories emerged from the content analyses (five from unpleasant and five from pleasant memories), contrasting with each other: physical distress and relief of physical distress, emotional distress and emotional well-being, perceptual distress and perceptual well-being, environmental distress and environmental comfort, and stress-inducing care and caring service.\nConclusion\nMost critical care patients have both unpleasant and pleasant memories of their ICU stay. Pleasant memories such as support and caring service are important to relief the stress and may balance the impact of the distressing memories of the ICU stay.","container-title":"Intensive and Critical Care Nursing","DOI":"10.1016/j.iccn.2011.01.003","ISSN":"0964-3397","issue":"2","journalAbbreviation":"Intensive and Critical Care Nursing","language":"en","page":"76-84","source":"ScienceDirect","title":"Unpleasant and pleasant memories of intensive care in adult mechanically ventilated patients—Findings from 250 interviews","volume":"27","author":[{"family":"Samuelson","given":"Karin A. M."}],"issued":{"date-parts":[["2011",4,1]]}}},{"id":409,"uris":["http://zotero.org/users/7342633/items/JL7B4572"],"itemData":{"id":409,"type":"article-journal","abstract":"OBJECTIVES: To describe the experience and sources of comfort and discomfort in tracheostomy patients, when they communicate with nurses in the Intensive Care Unit.\nRESEARCH METHODOLOGY/DESIGN: Benner's interpretive phenomenology. Data were collected through: a) semi-structured interviews conducted with the patients after leaving the intensive care unit; b) participant observation; c) situated interviews with intensive care nurses.\nSETTING: The intensive care unit of a hospital in Northern Italy.\nFINDINGS: Eight patients and seven nurses were included in this study. Two main themes were identified 1) feeling powerless and frustrated due to the impossibility to use voice to communicate; 2) facing continual misunderstanding, resignation, and anger during moments of difficulty and/or communication misunderstandings. The main communication discomfort factors were: struggling with not knowing what was happening, feeling like others had given up on me, living in isolation and feeling invisible. The main comfort factors were: being with family members, feeling reassured by having a call bell nearby and nurses' presence.\nCONCLUSIONS: This study highlights the important role of communication in tracheostomy patients in intensive care and how closely it is linked to all the aspects of a person's life, which cannot be underestimated as just not being able to use one's voice.","container-title":"Intensive &amp; Critical Care Nursing","DOI":"10.1016/j.iccn.2018.01.001","ISSN":"1532-4036","journalAbbreviation":"Intensive Crit Care Nurs","language":"eng","note":"PMID: 29709466","page":"24-31","source":"PubMed","title":"The communication experience of tracheostomy patients with nurses in the intensive care unit: A phenomenological study","title-short":"The communication experience of tracheostomy patients with nurses in the intensive care unit","volume":"46","author":[{"family":"Tolotti","given":"Angela"},{"family":"Bagnasco","given":"Annamaria"},{"family":"Catania","given":"Gianluca"},{"family":"Aleo","given":"Giuseppe"},{"family":"Pagnucci","given":"Nicola"},{"family":"Cadorin","given":"Lucia"},{"family":"Zanini","given":"Milko"},{"family":"Rocco","given":"Gennaro"},{"family":"Stievano","given":"Alessandro"},{"family":"Carnevale","given":"Franco A."},{"family":"Sasso","given":"Loredana"}],"issued":{"date-parts":[["2018",6]]}}},{"id":411,"uris":["http://zotero.org/users/7342633/items/QLFBGBKU"],"itemData":{"id":411,"type":"article-journal","abstract":"Objectives\nA tracheostomy tube can profoundly impact ability to communicate. The impact of this on patients’ self-esteem and quality of life in the care continuum from the intensive care unit to after decannulation has not been reported. Therefore, the aim was to investigate the patient-reported experience regarding change in communication function, communication-related self-esteem and quality of life.\nResearch design\nA mixed methods approach was utilised. Quantitative data were obtained using validated measures of self-esteem related to communication-related quality of life and general health. Data were measured before return of voice, within 48 hours of voice return and six months after tracheostomy decannulation. Qualitative data were collected through structured interviews six months after tracheostomy.\nResults\nSeventeen participants completed the study. Four themes emerged from the interviews: It’s hard communicating without a voice; What is happening to me?; A storm of dark emotions and More than a response…it’s participating and recovering. Significant positive change occurred in six items of self-esteem related to communication from baseline to return of voice. Overall, positive changes in quality of life scores were observed.\nConclusions\nVoice loss with tracheostomy significantly affected participants’ abilities to effectively communicate their care and comfort needs. Restoration of voice occurred in conjunction with patient-reported improved mood, outlook and sense of recovery.","container-title":"Intensive and Critical Care Nursing","DOI":"10.1016/j.iccn.2018.02.004","ISSN":"0964-3397","journalAbbreviation":"Intensive and Critical Care Nursing","language":"en","page":"10-16","source":"ScienceDirect","title":"Quality of life improves for tracheostomy patients with return of voice: A mixed methods evaluation of the patient experience across the care continuum","title-short":"Quality of life improves for tracheostomy patients with return of voice","volume":"46","author":[{"family":"Freeman-Sanderson","given":"Amy L."},{"family":"Togher","given":"Leanne"},{"family":"Elkins","given":"Mark"},{"family":"Kenny","given":"Belinda"}],"issued":{"date-parts":[["2018",6,1]]}}}],"schema":"https://github.com/citation-style-language/schema/raw/master/csl-citation.json"} </w:instrText>
      </w:r>
      <w:r w:rsidR="00173278">
        <w:rPr>
          <w:rFonts w:ascii="Arial" w:hAnsi="Arial" w:cs="Arial"/>
          <w:sz w:val="22"/>
          <w:szCs w:val="22"/>
        </w:rPr>
        <w:fldChar w:fldCharType="separate"/>
      </w:r>
      <w:r w:rsidR="00780881" w:rsidRPr="00780881">
        <w:rPr>
          <w:rFonts w:ascii="Arial" w:hAnsi="Arial" w:cs="Arial"/>
          <w:sz w:val="22"/>
          <w:vertAlign w:val="superscript"/>
          <w:lang w:val="en-GB"/>
        </w:rPr>
        <w:t>10–13</w:t>
      </w:r>
      <w:r w:rsidR="00173278">
        <w:rPr>
          <w:rFonts w:ascii="Arial" w:hAnsi="Arial" w:cs="Arial"/>
          <w:sz w:val="22"/>
          <w:szCs w:val="22"/>
        </w:rPr>
        <w:fldChar w:fldCharType="end"/>
      </w:r>
      <w:r w:rsidRPr="008E0520">
        <w:rPr>
          <w:rFonts w:ascii="Arial" w:hAnsi="Arial" w:cs="Arial"/>
          <w:sz w:val="22"/>
          <w:szCs w:val="22"/>
        </w:rPr>
        <w:t xml:space="preserve"> In patients with a tracheostomy, compromised </w:t>
      </w:r>
      <w:r w:rsidR="00012777">
        <w:rPr>
          <w:rFonts w:ascii="Arial" w:hAnsi="Arial" w:cs="Arial"/>
          <w:sz w:val="22"/>
          <w:szCs w:val="22"/>
        </w:rPr>
        <w:t>ability to verbally communicate is associated with</w:t>
      </w:r>
      <w:r w:rsidRPr="008E0520">
        <w:rPr>
          <w:rFonts w:ascii="Arial" w:hAnsi="Arial" w:cs="Arial"/>
          <w:sz w:val="22"/>
          <w:szCs w:val="22"/>
        </w:rPr>
        <w:t xml:space="preserve"> reduce</w:t>
      </w:r>
      <w:r w:rsidR="00012777">
        <w:rPr>
          <w:rFonts w:ascii="Arial" w:hAnsi="Arial" w:cs="Arial"/>
          <w:sz w:val="22"/>
          <w:szCs w:val="22"/>
        </w:rPr>
        <w:t>d</w:t>
      </w:r>
      <w:r w:rsidRPr="008E0520">
        <w:rPr>
          <w:rFonts w:ascii="Arial" w:hAnsi="Arial" w:cs="Arial"/>
          <w:sz w:val="22"/>
          <w:szCs w:val="22"/>
        </w:rPr>
        <w:t xml:space="preserve"> participation in healthcare and bedside decisions</w:t>
      </w:r>
      <w:r w:rsidR="00012777">
        <w:rPr>
          <w:rFonts w:ascii="Arial" w:hAnsi="Arial" w:cs="Arial"/>
          <w:sz w:val="22"/>
          <w:szCs w:val="22"/>
        </w:rPr>
        <w:t>.</w:t>
      </w:r>
      <w:r w:rsidR="00012777">
        <w:rPr>
          <w:rFonts w:ascii="Arial" w:hAnsi="Arial" w:cs="Arial"/>
          <w:sz w:val="22"/>
          <w:szCs w:val="22"/>
        </w:rPr>
        <w:fldChar w:fldCharType="begin"/>
      </w:r>
      <w:r w:rsidR="00780881">
        <w:rPr>
          <w:rFonts w:ascii="Arial" w:hAnsi="Arial" w:cs="Arial"/>
          <w:sz w:val="22"/>
          <w:szCs w:val="22"/>
        </w:rPr>
        <w:instrText xml:space="preserve"> ADDIN ZOTERO_ITEM CSL_CITATION {"citationID":"Bh28D1oT","properties":{"formattedCitation":"\\super 14\\nosupersub{}","plainCitation":"14","noteIndex":0},"citationItems":[{"id":406,"uris":["http://zotero.org/users/7342633/items/AMVE29T5"],"itemData":{"id":406,"type":"article-journal","abstract":"Objective\nThe objective of this study was to explore how bedside micro-decisions were made between conscious patients on mechanical ventilation in intensive care and their healthcare providers.\nMethods\nUsing video recordings to collect data, we explored micro-decisions between 10 mechanically ventilated patients and 60 providers in interactions at the bedside. We first identified the types of micro-decisions before using an interpretative approach to analyze the decision-making processes and create prominent themes.\nResults\nWe identified six types of bedside micro-decisions; non-invited, substituted, guided, invited, shared and self-determined decisions. Three themes were identified in the decision-making processes: 1) being an observer versus a participant in treatment and care, 2) negotiating decisions about individualized care (such as tracheal suctioning or medication),and 3) balancing empowering activities with the need for energy restoration.\nConclusion\nThis study revealed that bedside decision-making processes in intensive care were characterized by a high degree of variability between and within patients. Communication barriers influenced patients’ ability to express their preferences. An increased understanding of how micro-decisions occur with non-vocal patients is needed to strengthen patient participation.\nPractice Implications\nWe advise providers to make an effort to solicit patients’ preferences when caring for critically ill patients.","container-title":"Patient Education and Counseling","DOI":"10.1016/j.pec.2020.04.020","ISSN":"0738-3991","issue":"11","journalAbbreviation":"Patient Education and Counseling","language":"en","page":"2252-2259","source":"ScienceDirect","title":"Patient involvement in micro-decisions in intensive care","volume":"103","author":[{"family":"Karlsen","given":"Marte Marie Wallander"},{"family":"Happ","given":"Mary Beth"},{"family":"Finset","given":"Arnstein"},{"family":"Heggdal","given":"Kristin"},{"family":"Heyn","given":"Lena Günterberg"}],"issued":{"date-parts":[["2020",11,1]]}}}],"schema":"https://github.com/citation-style-language/schema/raw/master/csl-citation.json"} </w:instrText>
      </w:r>
      <w:r w:rsidR="00012777">
        <w:rPr>
          <w:rFonts w:ascii="Arial" w:hAnsi="Arial" w:cs="Arial"/>
          <w:sz w:val="22"/>
          <w:szCs w:val="22"/>
        </w:rPr>
        <w:fldChar w:fldCharType="separate"/>
      </w:r>
      <w:r w:rsidR="00780881" w:rsidRPr="00780881">
        <w:rPr>
          <w:rFonts w:ascii="Arial" w:hAnsi="Arial" w:cs="Arial"/>
          <w:sz w:val="22"/>
          <w:vertAlign w:val="superscript"/>
          <w:lang w:val="en-GB"/>
        </w:rPr>
        <w:t>14</w:t>
      </w:r>
      <w:r w:rsidR="00012777">
        <w:rPr>
          <w:rFonts w:ascii="Arial" w:hAnsi="Arial" w:cs="Arial"/>
          <w:sz w:val="22"/>
          <w:szCs w:val="22"/>
        </w:rPr>
        <w:fldChar w:fldCharType="end"/>
      </w:r>
      <w:r w:rsidRPr="008E0520">
        <w:rPr>
          <w:rFonts w:ascii="Arial" w:hAnsi="Arial" w:cs="Arial"/>
          <w:sz w:val="22"/>
          <w:szCs w:val="22"/>
        </w:rPr>
        <w:t xml:space="preserve"> </w:t>
      </w:r>
      <w:r>
        <w:rPr>
          <w:rFonts w:ascii="Arial" w:hAnsi="Arial" w:cs="Arial"/>
          <w:sz w:val="22"/>
          <w:szCs w:val="22"/>
        </w:rPr>
        <w:t>E</w:t>
      </w:r>
      <w:r w:rsidRPr="008E0520">
        <w:rPr>
          <w:rFonts w:ascii="Arial" w:hAnsi="Arial" w:cs="Arial"/>
          <w:sz w:val="22"/>
          <w:szCs w:val="22"/>
        </w:rPr>
        <w:t>arlier use of a speaking valve in patients with a trache</w:t>
      </w:r>
      <w:r w:rsidR="00012777">
        <w:rPr>
          <w:rFonts w:ascii="Arial" w:hAnsi="Arial" w:cs="Arial"/>
          <w:sz w:val="22"/>
          <w:szCs w:val="22"/>
        </w:rPr>
        <w:t>o</w:t>
      </w:r>
      <w:r w:rsidRPr="008E0520">
        <w:rPr>
          <w:rFonts w:ascii="Arial" w:hAnsi="Arial" w:cs="Arial"/>
          <w:sz w:val="22"/>
          <w:szCs w:val="22"/>
        </w:rPr>
        <w:t>stomy has the opportunity to improve mood and engagement in care. Freeman-Sanderson et al. demonstrated significantly improved time to communication, mood and quality of life with the introduction of in-line speaking valves in mechanically ventilated patients with a tracheostomy.</w:t>
      </w:r>
      <w:r w:rsidR="00012777">
        <w:rPr>
          <w:rFonts w:ascii="Arial" w:hAnsi="Arial" w:cs="Arial"/>
          <w:sz w:val="22"/>
          <w:szCs w:val="22"/>
        </w:rPr>
        <w:fldChar w:fldCharType="begin"/>
      </w:r>
      <w:r w:rsidR="00780881">
        <w:rPr>
          <w:rFonts w:ascii="Arial" w:hAnsi="Arial" w:cs="Arial"/>
          <w:sz w:val="22"/>
          <w:szCs w:val="22"/>
        </w:rPr>
        <w:instrText xml:space="preserve"> ADDIN ZOTERO_ITEM CSL_CITATION {"citationID":"F7SaZ8Hl","properties":{"formattedCitation":"\\super 15\\nosupersub{}","plainCitation":"15","noteIndex":0},"citationItems":[{"id":400,"uris":["http://zotero.org/users/7342633/items/EFFTQUCB"],"itemData":{"id":400,"type":"article-journal","abstract":"Objectives:\nA cuffed tracheostomy tube facilitates prolonged mechanical ventilation and weaning but usually leads to prolonged voicelessness, which can be one of the most negative experiences of hospitalization. No randomized trials have examined the effects of targeted early\ncommunication intervention for the restoration of voice in ventilated tracheostomy patients in the ICU. \nDesign:\nA prospective randomized clinical trial. \nSetting:\nThe trial was conducted in the ICU of an urban tertiary level hospital. \nPatients:\nThirty adult participants enrolled, with 15 randomly allocated to the intervention and control groups. \nInterventions:\nThe early intervention group received early cuff deflation and insertion of an in-line speaking valve during mechanical ventilation. The control group\nreceived standard cuff deflation and a speaking valve during self-ventilation. A speech-language pathologist provided all treatments. \nMeasurements and Main Results:\nThe primary outcome measure was time from tracheostomy insertion to phonation. Early intervention significantly\nhastened return to phonation (median difference = 11 d; hazard ratio = 3.66; 95% CI, 1.54–8.68) with no significant effect on duration of tracheostomy cannulation (hazard ratio = 1.40; 95% CI, 0.65–3.03), duration of mechanical ventilation in days from tracheostomy insertion (hazard\nratio = 1.19; 95% CI, 0.58–2.51), length of stay in ICU (hazard ratio = 1.16; 95% CI, 0.54–2.52), or time to return to oral intake (hazard ratio = 2.35; 95% CI, 0.79–6.98). Adverse events were low and equal in both groups. There was no significant change in measures of quality\nof life. \nConclusions:\nFocused early intervention for communication during mechanical ventilation allows the restoration of phonation significantly sooner than standard treatment, with no increase in complications in a small patient cohort. Although these results are favorable,\nfurther research is needed to determine whether the effects on any of the secondary outcomes are statistically significant and clinically important.","container-title":"Critical Care Medicine","DOI":"10.1097/CCM.0000000000001610","issue":"6","journalAbbreviation":"Critical Care Medicine","page":"1075-1081","source":"IngentaConnect","title":"Return of Voice for Ventilated Tracheostomy Patients in ICU: A Randomized Controlled Trial of Early-Targeted Intervention*","title-short":"Return of Voice for Ventilated Tracheostomy Patients in ICU","volume":"44","author":[{"family":"Freeman-Sanderson","given":"Amy L."},{"family":"Togher","given":"Leanne"},{"family":"Elkins","given":"Mark R."},{"family":"Phipps","given":"Paul R."}],"issued":{"date-parts":[["2016",6,1]]}}}],"schema":"https://github.com/citation-style-language/schema/raw/master/csl-citation.json"} </w:instrText>
      </w:r>
      <w:r w:rsidR="00012777">
        <w:rPr>
          <w:rFonts w:ascii="Arial" w:hAnsi="Arial" w:cs="Arial"/>
          <w:sz w:val="22"/>
          <w:szCs w:val="22"/>
        </w:rPr>
        <w:fldChar w:fldCharType="separate"/>
      </w:r>
      <w:r w:rsidR="00780881" w:rsidRPr="00780881">
        <w:rPr>
          <w:rFonts w:ascii="Arial" w:hAnsi="Arial" w:cs="Arial"/>
          <w:sz w:val="22"/>
          <w:vertAlign w:val="superscript"/>
          <w:lang w:val="en-GB"/>
        </w:rPr>
        <w:t>15</w:t>
      </w:r>
      <w:r w:rsidR="00012777">
        <w:rPr>
          <w:rFonts w:ascii="Arial" w:hAnsi="Arial" w:cs="Arial"/>
          <w:sz w:val="22"/>
          <w:szCs w:val="22"/>
        </w:rPr>
        <w:fldChar w:fldCharType="end"/>
      </w:r>
    </w:p>
    <w:p w14:paraId="0D6F8891" w14:textId="3B8E9611" w:rsidR="00C159F6" w:rsidRPr="008E0520" w:rsidRDefault="00C159F6" w:rsidP="00C159F6">
      <w:pPr>
        <w:rPr>
          <w:rFonts w:ascii="Arial" w:hAnsi="Arial" w:cs="Arial"/>
          <w:sz w:val="22"/>
          <w:szCs w:val="22"/>
        </w:rPr>
      </w:pPr>
      <w:r w:rsidRPr="008E0520">
        <w:rPr>
          <w:rFonts w:ascii="Arial" w:hAnsi="Arial" w:cs="Arial"/>
          <w:sz w:val="22"/>
          <w:szCs w:val="22"/>
        </w:rPr>
        <w:t xml:space="preserve">This study aims to investigate the effect of early use of one-way valves in mechanically ventilated patients with a tracheostomy. Our primary outcome will be </w:t>
      </w:r>
      <w:r>
        <w:rPr>
          <w:rFonts w:ascii="Arial" w:hAnsi="Arial" w:cs="Arial"/>
          <w:sz w:val="22"/>
          <w:szCs w:val="22"/>
        </w:rPr>
        <w:t xml:space="preserve">feasibility and safety with the aim to provide data to guide a larger </w:t>
      </w:r>
      <w:r w:rsidR="00175FF1">
        <w:rPr>
          <w:rFonts w:ascii="Arial" w:hAnsi="Arial" w:cs="Arial"/>
          <w:sz w:val="22"/>
          <w:szCs w:val="22"/>
        </w:rPr>
        <w:t>randomised control trial</w:t>
      </w:r>
      <w:r>
        <w:rPr>
          <w:rFonts w:ascii="Arial" w:hAnsi="Arial" w:cs="Arial"/>
          <w:sz w:val="22"/>
          <w:szCs w:val="22"/>
        </w:rPr>
        <w:t xml:space="preserve"> evaluating </w:t>
      </w:r>
      <w:r w:rsidR="00175FF1">
        <w:rPr>
          <w:rFonts w:ascii="Arial" w:hAnsi="Arial" w:cs="Arial"/>
          <w:sz w:val="22"/>
          <w:szCs w:val="22"/>
        </w:rPr>
        <w:t xml:space="preserve">the </w:t>
      </w:r>
      <w:r>
        <w:rPr>
          <w:rFonts w:ascii="Arial" w:hAnsi="Arial" w:cs="Arial"/>
          <w:sz w:val="22"/>
          <w:szCs w:val="22"/>
        </w:rPr>
        <w:t xml:space="preserve">effect on </w:t>
      </w:r>
      <w:r w:rsidRPr="008E0520">
        <w:rPr>
          <w:rFonts w:ascii="Arial" w:hAnsi="Arial" w:cs="Arial"/>
          <w:sz w:val="22"/>
          <w:szCs w:val="22"/>
        </w:rPr>
        <w:t>duration of mechanical ventilation</w:t>
      </w:r>
      <w:r>
        <w:rPr>
          <w:rFonts w:ascii="Arial" w:hAnsi="Arial" w:cs="Arial"/>
          <w:sz w:val="22"/>
          <w:szCs w:val="22"/>
        </w:rPr>
        <w:t xml:space="preserve"> post tracheostomy</w:t>
      </w:r>
      <w:r w:rsidRPr="008E0520">
        <w:rPr>
          <w:rFonts w:ascii="Arial" w:hAnsi="Arial" w:cs="Arial"/>
          <w:sz w:val="22"/>
          <w:szCs w:val="22"/>
        </w:rPr>
        <w:t xml:space="preserve">, with secondary measures including </w:t>
      </w:r>
      <w:r w:rsidR="00175FF1">
        <w:rPr>
          <w:rFonts w:ascii="Arial" w:hAnsi="Arial" w:cs="Arial"/>
          <w:sz w:val="22"/>
          <w:szCs w:val="22"/>
        </w:rPr>
        <w:t>to</w:t>
      </w:r>
      <w:r w:rsidRPr="008E0520">
        <w:rPr>
          <w:rFonts w:ascii="Arial" w:hAnsi="Arial" w:cs="Arial"/>
          <w:sz w:val="22"/>
          <w:szCs w:val="22"/>
        </w:rPr>
        <w:t xml:space="preserve">, phonation and oral intake. </w:t>
      </w:r>
    </w:p>
    <w:p w14:paraId="0D1DC53B" w14:textId="4A243130" w:rsidR="00F01BB2" w:rsidRDefault="00F01BB2"/>
    <w:p w14:paraId="697FE696" w14:textId="0B356E3A" w:rsidR="00F01BB2" w:rsidRPr="00175FF1" w:rsidRDefault="00F01BB2">
      <w:pPr>
        <w:rPr>
          <w:b/>
          <w:bCs/>
          <w:u w:val="single"/>
        </w:rPr>
      </w:pPr>
      <w:r w:rsidRPr="00175FF1">
        <w:rPr>
          <w:b/>
          <w:bCs/>
          <w:u w:val="single"/>
        </w:rPr>
        <w:t>Methods</w:t>
      </w:r>
    </w:p>
    <w:p w14:paraId="623C19FA" w14:textId="77777777" w:rsidR="00C159F6" w:rsidRPr="008E0520" w:rsidRDefault="00C159F6" w:rsidP="00C159F6">
      <w:pPr>
        <w:spacing w:before="100" w:beforeAutospacing="1" w:after="100" w:afterAutospacing="1" w:line="360" w:lineRule="auto"/>
        <w:jc w:val="both"/>
        <w:rPr>
          <w:rFonts w:ascii="Arial" w:hAnsi="Arial" w:cs="Arial"/>
          <w:b/>
          <w:sz w:val="22"/>
          <w:szCs w:val="22"/>
        </w:rPr>
      </w:pPr>
      <w:r w:rsidRPr="008E0520">
        <w:rPr>
          <w:rFonts w:ascii="Arial" w:hAnsi="Arial" w:cs="Arial"/>
          <w:b/>
          <w:sz w:val="22"/>
          <w:szCs w:val="22"/>
        </w:rPr>
        <w:t>Aims</w:t>
      </w:r>
    </w:p>
    <w:p w14:paraId="36BD7326" w14:textId="306029FF" w:rsidR="00C159F6" w:rsidRPr="008E0520" w:rsidRDefault="00C159F6" w:rsidP="00C159F6">
      <w:pPr>
        <w:spacing w:before="100" w:beforeAutospacing="1" w:after="100" w:afterAutospacing="1" w:line="360" w:lineRule="auto"/>
        <w:jc w:val="both"/>
        <w:rPr>
          <w:rFonts w:ascii="Arial" w:hAnsi="Arial" w:cs="Arial"/>
          <w:sz w:val="22"/>
          <w:szCs w:val="22"/>
        </w:rPr>
      </w:pPr>
      <w:r w:rsidRPr="008E0520">
        <w:rPr>
          <w:rFonts w:ascii="Arial" w:hAnsi="Arial" w:cs="Arial"/>
          <w:sz w:val="22"/>
          <w:szCs w:val="22"/>
        </w:rPr>
        <w:t xml:space="preserve">To </w:t>
      </w:r>
      <w:r w:rsidR="00175FF1">
        <w:rPr>
          <w:rFonts w:ascii="Arial" w:hAnsi="Arial" w:cs="Arial"/>
          <w:sz w:val="22"/>
          <w:szCs w:val="22"/>
        </w:rPr>
        <w:t xml:space="preserve">investigate the feasibility of randomising patients to early or standard use of </w:t>
      </w:r>
      <w:proofErr w:type="gramStart"/>
      <w:r w:rsidR="00175FF1">
        <w:rPr>
          <w:rFonts w:ascii="Arial" w:hAnsi="Arial" w:cs="Arial"/>
          <w:sz w:val="22"/>
          <w:szCs w:val="22"/>
        </w:rPr>
        <w:t>one way</w:t>
      </w:r>
      <w:proofErr w:type="gramEnd"/>
      <w:r w:rsidR="00175FF1">
        <w:rPr>
          <w:rFonts w:ascii="Arial" w:hAnsi="Arial" w:cs="Arial"/>
          <w:sz w:val="22"/>
          <w:szCs w:val="22"/>
        </w:rPr>
        <w:t xml:space="preserve"> speaking valves in mechanically ventilated tracheostomised patients and to </w:t>
      </w:r>
      <w:r w:rsidRPr="008E0520">
        <w:rPr>
          <w:rFonts w:ascii="Arial" w:hAnsi="Arial" w:cs="Arial"/>
          <w:sz w:val="22"/>
          <w:szCs w:val="22"/>
        </w:rPr>
        <w:t>determine whether early use of inline speaking valve</w:t>
      </w:r>
      <w:r w:rsidR="005F512B">
        <w:rPr>
          <w:rFonts w:ascii="Arial" w:hAnsi="Arial" w:cs="Arial"/>
          <w:sz w:val="22"/>
          <w:szCs w:val="22"/>
        </w:rPr>
        <w:t>:</w:t>
      </w:r>
      <w:r w:rsidRPr="008E0520">
        <w:rPr>
          <w:rFonts w:ascii="Arial" w:hAnsi="Arial" w:cs="Arial"/>
          <w:sz w:val="22"/>
          <w:szCs w:val="22"/>
        </w:rPr>
        <w:t xml:space="preserve"> </w:t>
      </w:r>
    </w:p>
    <w:p w14:paraId="1CF73ECA" w14:textId="77777777" w:rsidR="00C159F6" w:rsidRPr="008E0520" w:rsidRDefault="00C159F6" w:rsidP="00C159F6">
      <w:pPr>
        <w:pStyle w:val="ListParagraph"/>
        <w:numPr>
          <w:ilvl w:val="0"/>
          <w:numId w:val="4"/>
        </w:numPr>
        <w:spacing w:before="100" w:beforeAutospacing="1" w:after="100" w:afterAutospacing="1" w:line="360" w:lineRule="auto"/>
        <w:jc w:val="both"/>
        <w:rPr>
          <w:rFonts w:ascii="Arial" w:hAnsi="Arial" w:cs="Arial"/>
          <w:sz w:val="22"/>
          <w:szCs w:val="22"/>
        </w:rPr>
      </w:pPr>
      <w:r w:rsidRPr="008E0520">
        <w:rPr>
          <w:rFonts w:ascii="Arial" w:hAnsi="Arial" w:cs="Arial"/>
          <w:sz w:val="22"/>
          <w:szCs w:val="22"/>
        </w:rPr>
        <w:t xml:space="preserve">reduces the time for weaning from mechanical ventilation post tracheostomy </w:t>
      </w:r>
    </w:p>
    <w:p w14:paraId="543097E2" w14:textId="77777777" w:rsidR="00C159F6" w:rsidRPr="008E0520" w:rsidRDefault="00C159F6" w:rsidP="00C159F6">
      <w:pPr>
        <w:pStyle w:val="ListParagraph"/>
        <w:numPr>
          <w:ilvl w:val="0"/>
          <w:numId w:val="4"/>
        </w:numPr>
        <w:spacing w:before="100" w:beforeAutospacing="1" w:after="100" w:afterAutospacing="1" w:line="360" w:lineRule="auto"/>
        <w:jc w:val="both"/>
        <w:rPr>
          <w:rFonts w:ascii="Arial" w:hAnsi="Arial" w:cs="Arial"/>
          <w:sz w:val="22"/>
          <w:szCs w:val="22"/>
        </w:rPr>
      </w:pPr>
      <w:r w:rsidRPr="008E0520">
        <w:rPr>
          <w:rFonts w:ascii="Arial" w:hAnsi="Arial" w:cs="Arial"/>
          <w:sz w:val="22"/>
          <w:szCs w:val="22"/>
        </w:rPr>
        <w:t>allows earlier speech and communication</w:t>
      </w:r>
    </w:p>
    <w:p w14:paraId="673FA466" w14:textId="77777777" w:rsidR="00C159F6" w:rsidRPr="008E0520" w:rsidRDefault="00C159F6" w:rsidP="00C159F6">
      <w:pPr>
        <w:pStyle w:val="ListParagraph"/>
        <w:numPr>
          <w:ilvl w:val="0"/>
          <w:numId w:val="4"/>
        </w:numPr>
        <w:spacing w:before="100" w:beforeAutospacing="1" w:after="100" w:afterAutospacing="1" w:line="360" w:lineRule="auto"/>
        <w:jc w:val="both"/>
        <w:rPr>
          <w:rFonts w:ascii="Arial" w:hAnsi="Arial" w:cs="Arial"/>
          <w:sz w:val="22"/>
          <w:szCs w:val="22"/>
        </w:rPr>
      </w:pPr>
      <w:r w:rsidRPr="008E0520">
        <w:rPr>
          <w:rFonts w:ascii="Arial" w:hAnsi="Arial" w:cs="Arial"/>
          <w:sz w:val="22"/>
          <w:szCs w:val="22"/>
        </w:rPr>
        <w:t>reduces sputum load</w:t>
      </w:r>
    </w:p>
    <w:p w14:paraId="0F92BB18" w14:textId="77777777" w:rsidR="00C159F6" w:rsidRPr="008E0520" w:rsidRDefault="00C159F6" w:rsidP="00C159F6">
      <w:pPr>
        <w:pStyle w:val="ListParagraph"/>
        <w:numPr>
          <w:ilvl w:val="0"/>
          <w:numId w:val="4"/>
        </w:numPr>
        <w:spacing w:before="100" w:beforeAutospacing="1" w:after="100" w:afterAutospacing="1" w:line="360" w:lineRule="auto"/>
        <w:jc w:val="both"/>
        <w:rPr>
          <w:rFonts w:ascii="Arial" w:hAnsi="Arial" w:cs="Arial"/>
          <w:sz w:val="22"/>
          <w:szCs w:val="22"/>
        </w:rPr>
      </w:pPr>
      <w:r w:rsidRPr="008E0520">
        <w:rPr>
          <w:rFonts w:ascii="Arial" w:hAnsi="Arial" w:cs="Arial"/>
          <w:sz w:val="22"/>
          <w:szCs w:val="22"/>
        </w:rPr>
        <w:t>improves patient satisfaction</w:t>
      </w:r>
    </w:p>
    <w:p w14:paraId="0B2039A0" w14:textId="77777777" w:rsidR="00C159F6" w:rsidRPr="008E0520" w:rsidRDefault="00C159F6" w:rsidP="00C159F6">
      <w:pPr>
        <w:pStyle w:val="ListParagraph"/>
        <w:numPr>
          <w:ilvl w:val="0"/>
          <w:numId w:val="4"/>
        </w:numPr>
        <w:spacing w:before="100" w:beforeAutospacing="1" w:after="100" w:afterAutospacing="1" w:line="360" w:lineRule="auto"/>
        <w:jc w:val="both"/>
        <w:rPr>
          <w:rFonts w:ascii="Arial" w:hAnsi="Arial" w:cs="Arial"/>
          <w:sz w:val="22"/>
          <w:szCs w:val="22"/>
        </w:rPr>
      </w:pPr>
      <w:r w:rsidRPr="008E0520">
        <w:rPr>
          <w:rFonts w:ascii="Arial" w:hAnsi="Arial" w:cs="Arial"/>
          <w:sz w:val="22"/>
          <w:szCs w:val="22"/>
        </w:rPr>
        <w:lastRenderedPageBreak/>
        <w:t>is associated with any adverse effects</w:t>
      </w:r>
    </w:p>
    <w:p w14:paraId="765E416D" w14:textId="77777777" w:rsidR="00C159F6" w:rsidRPr="009414EF" w:rsidRDefault="00C159F6" w:rsidP="00C159F6">
      <w:pPr>
        <w:rPr>
          <w:rFonts w:ascii="Arial" w:hAnsi="Arial" w:cs="Arial"/>
          <w:b/>
          <w:bCs/>
          <w:sz w:val="22"/>
          <w:szCs w:val="22"/>
        </w:rPr>
      </w:pPr>
      <w:r w:rsidRPr="009414EF">
        <w:rPr>
          <w:rFonts w:ascii="Arial" w:hAnsi="Arial" w:cs="Arial"/>
          <w:b/>
          <w:bCs/>
          <w:sz w:val="22"/>
          <w:szCs w:val="22"/>
        </w:rPr>
        <w:t>Outcomes</w:t>
      </w:r>
    </w:p>
    <w:p w14:paraId="38A4778C" w14:textId="77777777" w:rsidR="009414EF" w:rsidRDefault="009414EF" w:rsidP="00C159F6">
      <w:pPr>
        <w:rPr>
          <w:rFonts w:ascii="Arial" w:hAnsi="Arial" w:cs="Arial"/>
          <w:sz w:val="22"/>
          <w:szCs w:val="22"/>
        </w:rPr>
      </w:pPr>
    </w:p>
    <w:p w14:paraId="1900DF52" w14:textId="08A4E2FB" w:rsidR="00C159F6" w:rsidRDefault="00C159F6" w:rsidP="00C159F6">
      <w:pPr>
        <w:rPr>
          <w:rFonts w:ascii="Arial" w:hAnsi="Arial" w:cs="Arial"/>
          <w:sz w:val="22"/>
          <w:szCs w:val="22"/>
        </w:rPr>
      </w:pPr>
      <w:r>
        <w:rPr>
          <w:rFonts w:ascii="Arial" w:hAnsi="Arial" w:cs="Arial"/>
          <w:sz w:val="22"/>
          <w:szCs w:val="22"/>
        </w:rPr>
        <w:t>Co-</w:t>
      </w:r>
      <w:r w:rsidRPr="008E0520">
        <w:rPr>
          <w:rFonts w:ascii="Arial" w:hAnsi="Arial" w:cs="Arial"/>
          <w:sz w:val="22"/>
          <w:szCs w:val="22"/>
        </w:rPr>
        <w:t>Primary outcome</w:t>
      </w:r>
    </w:p>
    <w:p w14:paraId="518415D8" w14:textId="77777777" w:rsidR="00C159F6" w:rsidRPr="008E0520" w:rsidRDefault="00C159F6" w:rsidP="00C159F6">
      <w:pPr>
        <w:rPr>
          <w:rFonts w:ascii="Arial" w:hAnsi="Arial" w:cs="Arial"/>
          <w:sz w:val="22"/>
          <w:szCs w:val="22"/>
        </w:rPr>
      </w:pPr>
      <w:r w:rsidRPr="008E0520">
        <w:rPr>
          <w:rFonts w:ascii="Arial" w:hAnsi="Arial" w:cs="Arial"/>
          <w:sz w:val="22"/>
          <w:szCs w:val="22"/>
        </w:rPr>
        <w:t xml:space="preserve">Feasibility of early use of in-line speaking valve use.  This will be measured by meeting </w:t>
      </w:r>
      <w:proofErr w:type="gramStart"/>
      <w:r>
        <w:rPr>
          <w:rFonts w:ascii="Arial" w:hAnsi="Arial" w:cs="Arial"/>
          <w:sz w:val="22"/>
          <w:szCs w:val="22"/>
        </w:rPr>
        <w:t>all</w:t>
      </w:r>
      <w:r w:rsidRPr="008E0520">
        <w:rPr>
          <w:rFonts w:ascii="Arial" w:hAnsi="Arial" w:cs="Arial"/>
          <w:sz w:val="22"/>
          <w:szCs w:val="22"/>
        </w:rPr>
        <w:t xml:space="preserve"> of</w:t>
      </w:r>
      <w:proofErr w:type="gramEnd"/>
      <w:r w:rsidRPr="008E0520">
        <w:rPr>
          <w:rFonts w:ascii="Arial" w:hAnsi="Arial" w:cs="Arial"/>
          <w:sz w:val="22"/>
          <w:szCs w:val="22"/>
        </w:rPr>
        <w:t xml:space="preserve"> the following:</w:t>
      </w:r>
    </w:p>
    <w:p w14:paraId="5346DD21" w14:textId="77777777" w:rsidR="00C159F6" w:rsidRPr="008E0520" w:rsidRDefault="00C159F6" w:rsidP="00C159F6">
      <w:pPr>
        <w:pStyle w:val="ListParagraph"/>
        <w:numPr>
          <w:ilvl w:val="0"/>
          <w:numId w:val="3"/>
        </w:numPr>
        <w:rPr>
          <w:rFonts w:ascii="Arial" w:hAnsi="Arial" w:cs="Arial"/>
          <w:sz w:val="22"/>
          <w:szCs w:val="22"/>
        </w:rPr>
      </w:pPr>
      <w:r w:rsidRPr="008E0520">
        <w:rPr>
          <w:rFonts w:ascii="Arial" w:hAnsi="Arial" w:cs="Arial"/>
          <w:sz w:val="22"/>
          <w:szCs w:val="22"/>
        </w:rPr>
        <w:t>&gt;50% of patients suitable for the trial are enrolled</w:t>
      </w:r>
    </w:p>
    <w:p w14:paraId="609E16C6" w14:textId="77777777" w:rsidR="00C159F6" w:rsidRPr="008E0520" w:rsidRDefault="00C159F6" w:rsidP="00C159F6">
      <w:pPr>
        <w:pStyle w:val="ListParagraph"/>
        <w:numPr>
          <w:ilvl w:val="0"/>
          <w:numId w:val="3"/>
        </w:numPr>
        <w:rPr>
          <w:rFonts w:ascii="Arial" w:hAnsi="Arial" w:cs="Arial"/>
          <w:sz w:val="22"/>
          <w:szCs w:val="22"/>
        </w:rPr>
      </w:pPr>
      <w:r w:rsidRPr="008E0520">
        <w:rPr>
          <w:rFonts w:ascii="Arial" w:hAnsi="Arial" w:cs="Arial"/>
          <w:sz w:val="22"/>
          <w:szCs w:val="22"/>
        </w:rPr>
        <w:t>&gt;50% of patients successfully have speaking valve trial</w:t>
      </w:r>
    </w:p>
    <w:p w14:paraId="2BDC9754" w14:textId="77777777" w:rsidR="00C159F6" w:rsidRPr="008E0520" w:rsidRDefault="00C159F6" w:rsidP="00C159F6">
      <w:pPr>
        <w:pStyle w:val="ListParagraph"/>
        <w:numPr>
          <w:ilvl w:val="0"/>
          <w:numId w:val="3"/>
        </w:numPr>
        <w:rPr>
          <w:rFonts w:ascii="Arial" w:hAnsi="Arial" w:cs="Arial"/>
          <w:sz w:val="22"/>
          <w:szCs w:val="22"/>
        </w:rPr>
      </w:pPr>
      <w:r w:rsidRPr="008E0520">
        <w:rPr>
          <w:rFonts w:ascii="Arial" w:hAnsi="Arial" w:cs="Arial"/>
          <w:sz w:val="22"/>
          <w:szCs w:val="22"/>
        </w:rPr>
        <w:t>&gt;70% of patients in intervention arm getting speaking valve within</w:t>
      </w:r>
      <w:r>
        <w:rPr>
          <w:rFonts w:ascii="Arial" w:hAnsi="Arial" w:cs="Arial"/>
          <w:sz w:val="22"/>
          <w:szCs w:val="22"/>
        </w:rPr>
        <w:t xml:space="preserve"> 72hrs</w:t>
      </w:r>
      <w:r w:rsidRPr="008E0520">
        <w:rPr>
          <w:rFonts w:ascii="Arial" w:hAnsi="Arial" w:cs="Arial"/>
          <w:sz w:val="22"/>
          <w:szCs w:val="22"/>
        </w:rPr>
        <w:t xml:space="preserve"> of enrolment</w:t>
      </w:r>
    </w:p>
    <w:p w14:paraId="48A62C7C" w14:textId="77777777" w:rsidR="00C159F6" w:rsidRDefault="00C159F6" w:rsidP="00C159F6">
      <w:pPr>
        <w:rPr>
          <w:rFonts w:ascii="Arial" w:hAnsi="Arial" w:cs="Arial"/>
          <w:sz w:val="22"/>
          <w:szCs w:val="22"/>
        </w:rPr>
      </w:pPr>
      <w:r>
        <w:rPr>
          <w:rFonts w:ascii="Arial" w:hAnsi="Arial" w:cs="Arial"/>
          <w:sz w:val="22"/>
          <w:szCs w:val="22"/>
        </w:rPr>
        <w:t>Absence of adverse events during speaking valve trial.  &lt;25% of patients experience:</w:t>
      </w:r>
    </w:p>
    <w:p w14:paraId="2A056904" w14:textId="77777777" w:rsidR="00C159F6" w:rsidRDefault="00C159F6" w:rsidP="00C159F6">
      <w:pPr>
        <w:pStyle w:val="ListParagraph"/>
        <w:numPr>
          <w:ilvl w:val="0"/>
          <w:numId w:val="5"/>
        </w:numPr>
        <w:rPr>
          <w:rFonts w:ascii="Arial" w:hAnsi="Arial" w:cs="Arial"/>
          <w:sz w:val="22"/>
          <w:szCs w:val="22"/>
        </w:rPr>
      </w:pPr>
      <w:r>
        <w:rPr>
          <w:rFonts w:ascii="Arial" w:hAnsi="Arial" w:cs="Arial"/>
          <w:sz w:val="22"/>
          <w:szCs w:val="22"/>
        </w:rPr>
        <w:t>Desaturation to &lt;90%</w:t>
      </w:r>
    </w:p>
    <w:p w14:paraId="2C9A7B5F" w14:textId="77777777" w:rsidR="00C159F6" w:rsidRPr="00471D27" w:rsidRDefault="00C159F6" w:rsidP="00C159F6">
      <w:pPr>
        <w:pStyle w:val="ListParagraph"/>
        <w:numPr>
          <w:ilvl w:val="0"/>
          <w:numId w:val="5"/>
        </w:numPr>
        <w:rPr>
          <w:rFonts w:ascii="Arial" w:hAnsi="Arial" w:cs="Arial"/>
          <w:sz w:val="22"/>
          <w:szCs w:val="22"/>
        </w:rPr>
      </w:pPr>
      <w:r>
        <w:rPr>
          <w:rFonts w:ascii="Arial" w:hAnsi="Arial" w:cs="Arial"/>
          <w:sz w:val="22"/>
          <w:szCs w:val="22"/>
        </w:rPr>
        <w:t>Visible aspiration</w:t>
      </w:r>
    </w:p>
    <w:p w14:paraId="3D7BB8D7" w14:textId="77777777" w:rsidR="00C159F6" w:rsidRDefault="00C159F6" w:rsidP="00C159F6">
      <w:pPr>
        <w:rPr>
          <w:rFonts w:ascii="Arial" w:hAnsi="Arial" w:cs="Arial"/>
          <w:sz w:val="22"/>
          <w:szCs w:val="22"/>
        </w:rPr>
      </w:pPr>
    </w:p>
    <w:p w14:paraId="4E6ED4F7" w14:textId="77777777" w:rsidR="00C159F6" w:rsidRPr="009414EF" w:rsidRDefault="00C159F6" w:rsidP="00C159F6">
      <w:pPr>
        <w:rPr>
          <w:rFonts w:ascii="Arial" w:hAnsi="Arial" w:cs="Arial"/>
          <w:b/>
          <w:bCs/>
          <w:sz w:val="22"/>
          <w:szCs w:val="22"/>
        </w:rPr>
      </w:pPr>
      <w:r w:rsidRPr="009414EF">
        <w:rPr>
          <w:rFonts w:ascii="Arial" w:hAnsi="Arial" w:cs="Arial"/>
          <w:b/>
          <w:bCs/>
          <w:sz w:val="22"/>
          <w:szCs w:val="22"/>
        </w:rPr>
        <w:t>Secondary outcomes</w:t>
      </w:r>
    </w:p>
    <w:p w14:paraId="0CECDECD" w14:textId="77777777" w:rsidR="00C159F6" w:rsidRPr="009414EF" w:rsidRDefault="00C159F6" w:rsidP="009414EF">
      <w:pPr>
        <w:pStyle w:val="ListParagraph"/>
        <w:numPr>
          <w:ilvl w:val="0"/>
          <w:numId w:val="9"/>
        </w:numPr>
        <w:rPr>
          <w:rFonts w:ascii="Arial" w:hAnsi="Arial" w:cs="Arial"/>
          <w:sz w:val="22"/>
          <w:szCs w:val="22"/>
        </w:rPr>
      </w:pPr>
      <w:r w:rsidRPr="009414EF">
        <w:rPr>
          <w:rFonts w:ascii="Arial" w:hAnsi="Arial" w:cs="Arial"/>
          <w:sz w:val="22"/>
          <w:szCs w:val="22"/>
        </w:rPr>
        <w:t>Mechanical ventilation duration post tracheostomy</w:t>
      </w:r>
    </w:p>
    <w:p w14:paraId="762C147E" w14:textId="77777777" w:rsidR="00C159F6" w:rsidRPr="009414EF" w:rsidRDefault="00C159F6" w:rsidP="009414EF">
      <w:pPr>
        <w:pStyle w:val="ListParagraph"/>
        <w:numPr>
          <w:ilvl w:val="0"/>
          <w:numId w:val="9"/>
        </w:numPr>
        <w:rPr>
          <w:rFonts w:ascii="Arial" w:hAnsi="Arial" w:cs="Arial"/>
          <w:sz w:val="22"/>
          <w:szCs w:val="22"/>
        </w:rPr>
      </w:pPr>
      <w:r w:rsidRPr="009414EF">
        <w:rPr>
          <w:rFonts w:ascii="Arial" w:hAnsi="Arial" w:cs="Arial"/>
          <w:sz w:val="22"/>
          <w:szCs w:val="22"/>
        </w:rPr>
        <w:t xml:space="preserve">Days post tracheostomy to a) one-way valve application and </w:t>
      </w:r>
      <w:proofErr w:type="gramStart"/>
      <w:r w:rsidRPr="009414EF">
        <w:rPr>
          <w:rFonts w:ascii="Arial" w:hAnsi="Arial" w:cs="Arial"/>
          <w:sz w:val="22"/>
          <w:szCs w:val="22"/>
        </w:rPr>
        <w:t>b)phonation</w:t>
      </w:r>
      <w:proofErr w:type="gramEnd"/>
    </w:p>
    <w:p w14:paraId="141B248E" w14:textId="77777777" w:rsidR="00C159F6" w:rsidRPr="009414EF" w:rsidRDefault="00C159F6" w:rsidP="009414EF">
      <w:pPr>
        <w:pStyle w:val="ListParagraph"/>
        <w:numPr>
          <w:ilvl w:val="0"/>
          <w:numId w:val="9"/>
        </w:numPr>
        <w:rPr>
          <w:rFonts w:ascii="Arial" w:hAnsi="Arial" w:cs="Arial"/>
          <w:sz w:val="22"/>
          <w:szCs w:val="22"/>
        </w:rPr>
      </w:pPr>
      <w:r w:rsidRPr="009414EF">
        <w:rPr>
          <w:rFonts w:ascii="Arial" w:hAnsi="Arial" w:cs="Arial"/>
          <w:sz w:val="22"/>
          <w:szCs w:val="22"/>
        </w:rPr>
        <w:t>Patient satisfaction daily for the first 7 days of the trial– Likert scale</w:t>
      </w:r>
    </w:p>
    <w:p w14:paraId="70561BF2" w14:textId="77777777" w:rsidR="00C159F6" w:rsidRPr="009414EF" w:rsidRDefault="00C159F6" w:rsidP="009414EF">
      <w:pPr>
        <w:pStyle w:val="ListParagraph"/>
        <w:numPr>
          <w:ilvl w:val="0"/>
          <w:numId w:val="9"/>
        </w:numPr>
        <w:rPr>
          <w:rFonts w:ascii="Arial" w:hAnsi="Arial" w:cs="Arial"/>
          <w:sz w:val="22"/>
          <w:szCs w:val="22"/>
        </w:rPr>
      </w:pPr>
      <w:r w:rsidRPr="009414EF">
        <w:rPr>
          <w:rFonts w:ascii="Arial" w:hAnsi="Arial" w:cs="Arial"/>
          <w:sz w:val="22"/>
          <w:szCs w:val="22"/>
        </w:rPr>
        <w:t>Time to decannulation</w:t>
      </w:r>
    </w:p>
    <w:p w14:paraId="327B143E" w14:textId="77777777" w:rsidR="00C159F6" w:rsidRPr="009414EF" w:rsidRDefault="00C159F6" w:rsidP="009414EF">
      <w:pPr>
        <w:pStyle w:val="ListParagraph"/>
        <w:numPr>
          <w:ilvl w:val="0"/>
          <w:numId w:val="9"/>
        </w:numPr>
        <w:rPr>
          <w:rFonts w:ascii="Arial" w:hAnsi="Arial" w:cs="Arial"/>
          <w:sz w:val="22"/>
          <w:szCs w:val="22"/>
        </w:rPr>
      </w:pPr>
      <w:r w:rsidRPr="009414EF">
        <w:rPr>
          <w:rFonts w:ascii="Arial" w:hAnsi="Arial" w:cs="Arial"/>
          <w:sz w:val="22"/>
          <w:szCs w:val="22"/>
        </w:rPr>
        <w:t>New hospital acquired pneumonia in the 7 days post tracheostomy</w:t>
      </w:r>
    </w:p>
    <w:p w14:paraId="36C455C8" w14:textId="77777777" w:rsidR="00C159F6" w:rsidRPr="009414EF" w:rsidRDefault="00C159F6" w:rsidP="009414EF">
      <w:pPr>
        <w:pStyle w:val="ListParagraph"/>
        <w:numPr>
          <w:ilvl w:val="0"/>
          <w:numId w:val="9"/>
        </w:numPr>
        <w:rPr>
          <w:rFonts w:ascii="Arial" w:hAnsi="Arial" w:cs="Arial"/>
          <w:sz w:val="22"/>
          <w:szCs w:val="22"/>
        </w:rPr>
      </w:pPr>
      <w:r w:rsidRPr="009414EF">
        <w:rPr>
          <w:rFonts w:ascii="Arial" w:hAnsi="Arial" w:cs="Arial"/>
          <w:sz w:val="22"/>
          <w:szCs w:val="22"/>
        </w:rPr>
        <w:t>Other adverse effects – pneumothorax, accidental decannulation</w:t>
      </w:r>
    </w:p>
    <w:p w14:paraId="251BA988" w14:textId="79F6A7E5" w:rsidR="00C159F6" w:rsidRPr="009414EF" w:rsidRDefault="00C159F6" w:rsidP="009414EF">
      <w:pPr>
        <w:pStyle w:val="ListParagraph"/>
        <w:numPr>
          <w:ilvl w:val="0"/>
          <w:numId w:val="9"/>
        </w:numPr>
        <w:rPr>
          <w:rFonts w:ascii="Arial" w:hAnsi="Arial" w:cs="Arial"/>
          <w:sz w:val="22"/>
          <w:szCs w:val="22"/>
        </w:rPr>
      </w:pPr>
      <w:r w:rsidRPr="009414EF">
        <w:rPr>
          <w:rFonts w:ascii="Arial" w:hAnsi="Arial" w:cs="Arial"/>
          <w:sz w:val="22"/>
          <w:szCs w:val="22"/>
        </w:rPr>
        <w:t>Length of stay (ICU, hospital), mortality</w:t>
      </w:r>
    </w:p>
    <w:p w14:paraId="0693E279" w14:textId="7263ED2F" w:rsidR="00C159F6" w:rsidRDefault="00C159F6" w:rsidP="00C159F6">
      <w:pPr>
        <w:rPr>
          <w:rFonts w:ascii="Arial" w:hAnsi="Arial" w:cs="Arial"/>
          <w:sz w:val="22"/>
          <w:szCs w:val="22"/>
        </w:rPr>
      </w:pPr>
    </w:p>
    <w:p w14:paraId="7E8F0ADF" w14:textId="50A1154E" w:rsidR="00C159F6" w:rsidRDefault="00C159F6" w:rsidP="00C159F6">
      <w:pPr>
        <w:rPr>
          <w:rFonts w:ascii="Arial" w:hAnsi="Arial" w:cs="Arial"/>
          <w:sz w:val="22"/>
          <w:szCs w:val="22"/>
        </w:rPr>
      </w:pPr>
    </w:p>
    <w:p w14:paraId="7FCA141E" w14:textId="77777777" w:rsidR="00C159F6" w:rsidRPr="007A1575" w:rsidRDefault="00C159F6" w:rsidP="00C159F6">
      <w:pPr>
        <w:rPr>
          <w:rFonts w:ascii="Arial" w:hAnsi="Arial" w:cs="Arial"/>
          <w:b/>
          <w:bCs/>
          <w:sz w:val="22"/>
          <w:szCs w:val="22"/>
        </w:rPr>
      </w:pPr>
      <w:r w:rsidRPr="007A1575">
        <w:rPr>
          <w:rFonts w:ascii="Arial" w:hAnsi="Arial" w:cs="Arial"/>
          <w:b/>
          <w:bCs/>
          <w:sz w:val="22"/>
          <w:szCs w:val="22"/>
        </w:rPr>
        <w:t>Inclusion Criteria</w:t>
      </w:r>
    </w:p>
    <w:p w14:paraId="0672B578" w14:textId="4BBE94DD" w:rsidR="00C159F6" w:rsidRPr="008E0520" w:rsidRDefault="00C159F6" w:rsidP="00C159F6">
      <w:pPr>
        <w:rPr>
          <w:rFonts w:ascii="Arial" w:hAnsi="Arial" w:cs="Arial"/>
          <w:sz w:val="22"/>
          <w:szCs w:val="22"/>
        </w:rPr>
      </w:pPr>
      <w:r w:rsidRPr="008E0520">
        <w:rPr>
          <w:rFonts w:ascii="Arial" w:hAnsi="Arial" w:cs="Arial"/>
          <w:sz w:val="22"/>
          <w:szCs w:val="22"/>
        </w:rPr>
        <w:t>Tracheostomy inserted in ICU – air filled cuffed tube</w:t>
      </w:r>
    </w:p>
    <w:p w14:paraId="79A865BA" w14:textId="77777777" w:rsidR="00C159F6" w:rsidRDefault="00C159F6" w:rsidP="00C159F6">
      <w:pPr>
        <w:rPr>
          <w:rFonts w:ascii="Arial" w:hAnsi="Arial" w:cs="Arial"/>
          <w:sz w:val="22"/>
          <w:szCs w:val="22"/>
        </w:rPr>
      </w:pPr>
      <w:r w:rsidRPr="008E0520">
        <w:rPr>
          <w:rFonts w:ascii="Arial" w:hAnsi="Arial" w:cs="Arial"/>
          <w:sz w:val="22"/>
          <w:szCs w:val="22"/>
        </w:rPr>
        <w:t>Mechanically ventilated but able to spontaneously breathe</w:t>
      </w:r>
    </w:p>
    <w:p w14:paraId="4C53860F" w14:textId="77777777" w:rsidR="00C159F6" w:rsidRPr="008E0520" w:rsidRDefault="00C159F6" w:rsidP="00C159F6">
      <w:pPr>
        <w:rPr>
          <w:rFonts w:ascii="Arial" w:hAnsi="Arial" w:cs="Arial"/>
          <w:sz w:val="22"/>
          <w:szCs w:val="22"/>
        </w:rPr>
      </w:pPr>
      <w:r w:rsidRPr="008E0520">
        <w:rPr>
          <w:rFonts w:ascii="Arial" w:hAnsi="Arial" w:cs="Arial"/>
          <w:sz w:val="22"/>
          <w:szCs w:val="22"/>
        </w:rPr>
        <w:t>Able to obey one stage commands within the previous 24 hrs</w:t>
      </w:r>
    </w:p>
    <w:p w14:paraId="3B4AC019" w14:textId="77777777" w:rsidR="00C159F6" w:rsidRPr="008E0520" w:rsidRDefault="00C159F6" w:rsidP="00C159F6">
      <w:pPr>
        <w:rPr>
          <w:rFonts w:ascii="Arial" w:hAnsi="Arial" w:cs="Arial"/>
          <w:sz w:val="22"/>
          <w:szCs w:val="22"/>
        </w:rPr>
      </w:pPr>
      <w:r w:rsidRPr="008E0520">
        <w:rPr>
          <w:rFonts w:ascii="Arial" w:hAnsi="Arial" w:cs="Arial"/>
          <w:sz w:val="22"/>
          <w:szCs w:val="22"/>
        </w:rPr>
        <w:t>Tracheostomy leak demonstrated on cuff deflation to be &gt;40% of tidal volumes</w:t>
      </w:r>
    </w:p>
    <w:p w14:paraId="3DB83FF8" w14:textId="77777777" w:rsidR="00C159F6" w:rsidRPr="008E0520" w:rsidRDefault="00C159F6" w:rsidP="00C159F6">
      <w:pPr>
        <w:rPr>
          <w:rFonts w:ascii="Arial" w:hAnsi="Arial" w:cs="Arial"/>
          <w:sz w:val="22"/>
          <w:szCs w:val="22"/>
        </w:rPr>
      </w:pPr>
      <w:r w:rsidRPr="008E0520">
        <w:rPr>
          <w:rFonts w:ascii="Arial" w:hAnsi="Arial" w:cs="Arial"/>
          <w:sz w:val="22"/>
          <w:szCs w:val="22"/>
        </w:rPr>
        <w:t>&gt;18 years of age</w:t>
      </w:r>
    </w:p>
    <w:p w14:paraId="607AF278" w14:textId="647DF4AD" w:rsidR="00C159F6" w:rsidRPr="008E0520" w:rsidRDefault="00C159F6" w:rsidP="00C159F6">
      <w:pPr>
        <w:rPr>
          <w:rFonts w:ascii="Arial" w:hAnsi="Arial" w:cs="Arial"/>
          <w:sz w:val="22"/>
          <w:szCs w:val="22"/>
        </w:rPr>
      </w:pPr>
      <w:r w:rsidRPr="008E0520">
        <w:rPr>
          <w:rFonts w:ascii="Arial" w:hAnsi="Arial" w:cs="Arial"/>
          <w:sz w:val="22"/>
          <w:szCs w:val="22"/>
        </w:rPr>
        <w:t>Within 72 hrs of tracheo</w:t>
      </w:r>
      <w:r w:rsidR="005F512B">
        <w:rPr>
          <w:rFonts w:ascii="Arial" w:hAnsi="Arial" w:cs="Arial"/>
          <w:sz w:val="22"/>
          <w:szCs w:val="22"/>
        </w:rPr>
        <w:t>s</w:t>
      </w:r>
      <w:r w:rsidRPr="008E0520">
        <w:rPr>
          <w:rFonts w:ascii="Arial" w:hAnsi="Arial" w:cs="Arial"/>
          <w:sz w:val="22"/>
          <w:szCs w:val="22"/>
        </w:rPr>
        <w:t>tomy</w:t>
      </w:r>
    </w:p>
    <w:p w14:paraId="67B4DC94" w14:textId="126E1658" w:rsidR="00C159F6" w:rsidRPr="008E0520" w:rsidRDefault="00C159F6" w:rsidP="00C159F6">
      <w:pPr>
        <w:rPr>
          <w:rFonts w:ascii="Arial" w:hAnsi="Arial" w:cs="Arial"/>
          <w:sz w:val="22"/>
          <w:szCs w:val="22"/>
        </w:rPr>
      </w:pPr>
      <w:r w:rsidRPr="008E0520">
        <w:rPr>
          <w:rFonts w:ascii="Arial" w:hAnsi="Arial" w:cs="Arial"/>
          <w:sz w:val="22"/>
          <w:szCs w:val="22"/>
        </w:rPr>
        <w:t xml:space="preserve">Expected stay </w:t>
      </w:r>
      <w:r w:rsidR="005F512B">
        <w:rPr>
          <w:rFonts w:ascii="Arial" w:hAnsi="Arial" w:cs="Arial"/>
          <w:sz w:val="22"/>
          <w:szCs w:val="22"/>
        </w:rPr>
        <w:t xml:space="preserve">in ICU </w:t>
      </w:r>
      <w:r w:rsidRPr="008E0520">
        <w:rPr>
          <w:rFonts w:ascii="Arial" w:hAnsi="Arial" w:cs="Arial"/>
          <w:sz w:val="22"/>
          <w:szCs w:val="22"/>
        </w:rPr>
        <w:t>beyond next calendar day</w:t>
      </w:r>
    </w:p>
    <w:p w14:paraId="207F04B1" w14:textId="77777777" w:rsidR="00C159F6" w:rsidRPr="008E0520" w:rsidRDefault="00C159F6" w:rsidP="00C159F6">
      <w:pPr>
        <w:rPr>
          <w:rFonts w:ascii="Arial" w:hAnsi="Arial" w:cs="Arial"/>
          <w:sz w:val="22"/>
          <w:szCs w:val="22"/>
        </w:rPr>
      </w:pPr>
    </w:p>
    <w:p w14:paraId="43E3B57F" w14:textId="77777777" w:rsidR="00C159F6" w:rsidRPr="007A1575" w:rsidRDefault="00C159F6" w:rsidP="00C159F6">
      <w:pPr>
        <w:rPr>
          <w:rFonts w:ascii="Arial" w:hAnsi="Arial" w:cs="Arial"/>
          <w:b/>
          <w:bCs/>
          <w:sz w:val="22"/>
          <w:szCs w:val="22"/>
        </w:rPr>
      </w:pPr>
      <w:r w:rsidRPr="007A1575">
        <w:rPr>
          <w:rFonts w:ascii="Arial" w:hAnsi="Arial" w:cs="Arial"/>
          <w:b/>
          <w:bCs/>
          <w:sz w:val="22"/>
          <w:szCs w:val="22"/>
        </w:rPr>
        <w:t>Exclusion criteria</w:t>
      </w:r>
    </w:p>
    <w:p w14:paraId="11B68FA6" w14:textId="77777777" w:rsidR="00C159F6" w:rsidRPr="008E0520" w:rsidRDefault="00C159F6" w:rsidP="00C159F6">
      <w:pPr>
        <w:rPr>
          <w:rFonts w:ascii="Arial" w:hAnsi="Arial" w:cs="Arial"/>
          <w:sz w:val="22"/>
          <w:szCs w:val="22"/>
        </w:rPr>
      </w:pPr>
      <w:r w:rsidRPr="008E0520">
        <w:rPr>
          <w:rFonts w:ascii="Arial" w:hAnsi="Arial" w:cs="Arial"/>
          <w:sz w:val="22"/>
          <w:szCs w:val="22"/>
        </w:rPr>
        <w:t xml:space="preserve">Deemed unsuitable for speaking valve by primary physician – reason to be recorded </w:t>
      </w:r>
    </w:p>
    <w:p w14:paraId="23B183DC" w14:textId="77777777" w:rsidR="00C159F6" w:rsidRPr="008E0520" w:rsidRDefault="00C159F6" w:rsidP="00C159F6">
      <w:pPr>
        <w:rPr>
          <w:rFonts w:ascii="Arial" w:hAnsi="Arial" w:cs="Arial"/>
          <w:sz w:val="22"/>
          <w:szCs w:val="22"/>
        </w:rPr>
      </w:pPr>
      <w:r w:rsidRPr="008E0520">
        <w:rPr>
          <w:rFonts w:ascii="Arial" w:hAnsi="Arial" w:cs="Arial"/>
          <w:sz w:val="22"/>
          <w:szCs w:val="22"/>
        </w:rPr>
        <w:t>Requiring heavy sedation for high intracranial pressures</w:t>
      </w:r>
    </w:p>
    <w:p w14:paraId="6C1C5D5F" w14:textId="77777777" w:rsidR="00C159F6" w:rsidRPr="008E0520" w:rsidRDefault="00C159F6" w:rsidP="00C159F6">
      <w:pPr>
        <w:rPr>
          <w:rFonts w:ascii="Arial" w:hAnsi="Arial" w:cs="Arial"/>
          <w:sz w:val="22"/>
          <w:szCs w:val="22"/>
        </w:rPr>
      </w:pPr>
      <w:r w:rsidRPr="008E0520">
        <w:rPr>
          <w:rFonts w:ascii="Arial" w:hAnsi="Arial" w:cs="Arial"/>
          <w:sz w:val="22"/>
          <w:szCs w:val="22"/>
        </w:rPr>
        <w:t>PEEP required &gt;10</w:t>
      </w:r>
    </w:p>
    <w:p w14:paraId="1736E62C" w14:textId="74A53B6B" w:rsidR="00C159F6" w:rsidRPr="008E0520" w:rsidRDefault="00C159F6" w:rsidP="00C159F6">
      <w:pPr>
        <w:rPr>
          <w:rFonts w:ascii="Arial" w:hAnsi="Arial" w:cs="Arial"/>
          <w:sz w:val="22"/>
          <w:szCs w:val="22"/>
        </w:rPr>
      </w:pPr>
      <w:r w:rsidRPr="008E0520">
        <w:rPr>
          <w:rFonts w:ascii="Arial" w:hAnsi="Arial" w:cs="Arial"/>
          <w:sz w:val="22"/>
          <w:szCs w:val="22"/>
        </w:rPr>
        <w:t>FiO2 requi</w:t>
      </w:r>
      <w:r w:rsidR="005F512B">
        <w:rPr>
          <w:rFonts w:ascii="Arial" w:hAnsi="Arial" w:cs="Arial"/>
          <w:sz w:val="22"/>
          <w:szCs w:val="22"/>
        </w:rPr>
        <w:t>r</w:t>
      </w:r>
      <w:r w:rsidRPr="008E0520">
        <w:rPr>
          <w:rFonts w:ascii="Arial" w:hAnsi="Arial" w:cs="Arial"/>
          <w:sz w:val="22"/>
          <w:szCs w:val="22"/>
        </w:rPr>
        <w:t>ed &gt;60%</w:t>
      </w:r>
    </w:p>
    <w:p w14:paraId="3028E5C0" w14:textId="77777777" w:rsidR="00C159F6" w:rsidRPr="008E0520" w:rsidRDefault="00C159F6" w:rsidP="00C159F6">
      <w:pPr>
        <w:rPr>
          <w:rFonts w:ascii="Arial" w:hAnsi="Arial" w:cs="Arial"/>
          <w:sz w:val="22"/>
          <w:szCs w:val="22"/>
        </w:rPr>
      </w:pPr>
      <w:r w:rsidRPr="008E0520">
        <w:rPr>
          <w:rFonts w:ascii="Arial" w:hAnsi="Arial" w:cs="Arial"/>
          <w:sz w:val="22"/>
          <w:szCs w:val="22"/>
        </w:rPr>
        <w:t>Severe airway obstruction which may prevent sufficient exhalation</w:t>
      </w:r>
    </w:p>
    <w:p w14:paraId="2C02C055" w14:textId="77777777" w:rsidR="00C159F6" w:rsidRPr="008E0520" w:rsidRDefault="00C159F6" w:rsidP="00C159F6">
      <w:pPr>
        <w:rPr>
          <w:rFonts w:ascii="Arial" w:hAnsi="Arial" w:cs="Arial"/>
          <w:sz w:val="22"/>
          <w:szCs w:val="22"/>
        </w:rPr>
      </w:pPr>
      <w:r w:rsidRPr="008E0520">
        <w:rPr>
          <w:rFonts w:ascii="Arial" w:hAnsi="Arial" w:cs="Arial"/>
          <w:sz w:val="22"/>
          <w:szCs w:val="22"/>
        </w:rPr>
        <w:t>Severely reduced lung elasticity which may cause air trapping</w:t>
      </w:r>
    </w:p>
    <w:p w14:paraId="00993E98" w14:textId="77777777" w:rsidR="00C159F6" w:rsidRPr="008E0520" w:rsidRDefault="00C159F6" w:rsidP="00C159F6">
      <w:pPr>
        <w:rPr>
          <w:rFonts w:ascii="Arial" w:hAnsi="Arial" w:cs="Arial"/>
          <w:sz w:val="22"/>
          <w:szCs w:val="22"/>
        </w:rPr>
      </w:pPr>
    </w:p>
    <w:p w14:paraId="12030C29" w14:textId="77777777" w:rsidR="00C159F6" w:rsidRPr="007A1575" w:rsidRDefault="00C159F6" w:rsidP="00C159F6">
      <w:pPr>
        <w:rPr>
          <w:rFonts w:ascii="Arial" w:hAnsi="Arial" w:cs="Arial"/>
          <w:b/>
          <w:bCs/>
          <w:sz w:val="22"/>
          <w:szCs w:val="22"/>
        </w:rPr>
      </w:pPr>
      <w:r>
        <w:rPr>
          <w:rFonts w:ascii="Arial" w:hAnsi="Arial" w:cs="Arial"/>
          <w:b/>
          <w:bCs/>
          <w:sz w:val="22"/>
          <w:szCs w:val="22"/>
        </w:rPr>
        <w:t>Intervention</w:t>
      </w:r>
    </w:p>
    <w:p w14:paraId="19F64A8E" w14:textId="3519FE56" w:rsidR="00C159F6" w:rsidRDefault="00C159F6" w:rsidP="00C159F6">
      <w:pPr>
        <w:rPr>
          <w:rFonts w:ascii="Arial" w:hAnsi="Arial" w:cs="Arial"/>
          <w:sz w:val="22"/>
          <w:szCs w:val="22"/>
        </w:rPr>
      </w:pPr>
      <w:r w:rsidRPr="008E0520">
        <w:rPr>
          <w:rFonts w:ascii="Arial" w:hAnsi="Arial" w:cs="Arial"/>
          <w:sz w:val="22"/>
          <w:szCs w:val="22"/>
        </w:rPr>
        <w:t xml:space="preserve">Intervention group: Use of in-line speaking valve within 24 hrs of </w:t>
      </w:r>
      <w:r w:rsidR="005F512B">
        <w:rPr>
          <w:rFonts w:ascii="Arial" w:hAnsi="Arial" w:cs="Arial"/>
          <w:sz w:val="22"/>
          <w:szCs w:val="22"/>
        </w:rPr>
        <w:t>randomisation</w:t>
      </w:r>
      <w:r w:rsidRPr="008E0520">
        <w:rPr>
          <w:rFonts w:ascii="Arial" w:hAnsi="Arial" w:cs="Arial"/>
          <w:sz w:val="22"/>
          <w:szCs w:val="22"/>
        </w:rPr>
        <w:t xml:space="preserve"> post tracheostomy insertion</w:t>
      </w:r>
    </w:p>
    <w:p w14:paraId="1896D768" w14:textId="45827D55" w:rsidR="00C159F6" w:rsidRDefault="005F512B" w:rsidP="00C159F6">
      <w:pPr>
        <w:rPr>
          <w:rFonts w:ascii="Arial" w:hAnsi="Arial" w:cs="Arial"/>
          <w:sz w:val="22"/>
          <w:szCs w:val="22"/>
        </w:rPr>
      </w:pPr>
      <w:r>
        <w:rPr>
          <w:rFonts w:ascii="Arial" w:hAnsi="Arial" w:cs="Arial"/>
          <w:sz w:val="22"/>
          <w:szCs w:val="22"/>
        </w:rPr>
        <w:t xml:space="preserve">Speaking valve to be applied </w:t>
      </w:r>
      <w:r w:rsidR="00C159F6">
        <w:rPr>
          <w:rFonts w:ascii="Arial" w:hAnsi="Arial" w:cs="Arial"/>
          <w:sz w:val="22"/>
          <w:szCs w:val="22"/>
        </w:rPr>
        <w:t>30-60 minutes twice a day or longer if tolerated</w:t>
      </w:r>
      <w:r>
        <w:rPr>
          <w:rFonts w:ascii="Arial" w:hAnsi="Arial" w:cs="Arial"/>
          <w:sz w:val="22"/>
          <w:szCs w:val="22"/>
        </w:rPr>
        <w:t xml:space="preserve"> (if less than this </w:t>
      </w:r>
      <w:r w:rsidR="00323DFD">
        <w:rPr>
          <w:rFonts w:ascii="Arial" w:hAnsi="Arial" w:cs="Arial"/>
          <w:sz w:val="22"/>
          <w:szCs w:val="22"/>
        </w:rPr>
        <w:t>reason to be recorded)</w:t>
      </w:r>
    </w:p>
    <w:p w14:paraId="6DD27A3F" w14:textId="3A0EFBD3" w:rsidR="00C159F6" w:rsidRPr="008E0520" w:rsidRDefault="00C159F6" w:rsidP="00C159F6">
      <w:pPr>
        <w:rPr>
          <w:rFonts w:ascii="Arial" w:hAnsi="Arial" w:cs="Arial"/>
          <w:sz w:val="22"/>
          <w:szCs w:val="22"/>
        </w:rPr>
      </w:pPr>
      <w:r>
        <w:rPr>
          <w:rFonts w:ascii="Arial" w:hAnsi="Arial" w:cs="Arial"/>
          <w:sz w:val="22"/>
          <w:szCs w:val="22"/>
        </w:rPr>
        <w:t>PEEP to be reduced to 5cmH20 as the one-way valve itself and the upper airway generate a degree of intrinsic PEEP.  Above cuff suction beforehand and suction below upon deflation performed as is standard pra</w:t>
      </w:r>
      <w:r w:rsidR="00323DFD">
        <w:rPr>
          <w:rFonts w:ascii="Arial" w:hAnsi="Arial" w:cs="Arial"/>
          <w:sz w:val="22"/>
          <w:szCs w:val="22"/>
        </w:rPr>
        <w:t>c</w:t>
      </w:r>
      <w:r>
        <w:rPr>
          <w:rFonts w:ascii="Arial" w:hAnsi="Arial" w:cs="Arial"/>
          <w:sz w:val="22"/>
          <w:szCs w:val="22"/>
        </w:rPr>
        <w:t>tice currently.</w:t>
      </w:r>
    </w:p>
    <w:p w14:paraId="3EA8B3B1" w14:textId="77777777" w:rsidR="00C159F6" w:rsidRPr="008E0520" w:rsidRDefault="00C159F6" w:rsidP="00C159F6">
      <w:pPr>
        <w:rPr>
          <w:rFonts w:ascii="Arial" w:hAnsi="Arial" w:cs="Arial"/>
          <w:sz w:val="22"/>
          <w:szCs w:val="22"/>
        </w:rPr>
      </w:pPr>
    </w:p>
    <w:p w14:paraId="690265A4" w14:textId="77777777" w:rsidR="00C159F6" w:rsidRPr="008E0520" w:rsidRDefault="00C159F6" w:rsidP="00C159F6">
      <w:pPr>
        <w:rPr>
          <w:rFonts w:ascii="Arial" w:hAnsi="Arial" w:cs="Arial"/>
          <w:i/>
          <w:iCs/>
          <w:sz w:val="22"/>
          <w:szCs w:val="22"/>
        </w:rPr>
      </w:pPr>
      <w:r w:rsidRPr="008E0520">
        <w:rPr>
          <w:rFonts w:ascii="Arial" w:hAnsi="Arial" w:cs="Arial"/>
          <w:sz w:val="22"/>
          <w:szCs w:val="22"/>
        </w:rPr>
        <w:t xml:space="preserve">Control group: standard care. </w:t>
      </w:r>
    </w:p>
    <w:p w14:paraId="1C022457" w14:textId="77777777" w:rsidR="00C159F6" w:rsidRPr="008E0520" w:rsidRDefault="00C159F6" w:rsidP="00C159F6">
      <w:pPr>
        <w:rPr>
          <w:rFonts w:ascii="Arial" w:hAnsi="Arial" w:cs="Arial"/>
          <w:sz w:val="22"/>
          <w:szCs w:val="22"/>
        </w:rPr>
      </w:pPr>
    </w:p>
    <w:p w14:paraId="1938D654" w14:textId="77777777" w:rsidR="00C159F6" w:rsidRPr="007A1575" w:rsidRDefault="00C159F6" w:rsidP="00C159F6">
      <w:pPr>
        <w:rPr>
          <w:rFonts w:ascii="Arial" w:hAnsi="Arial" w:cs="Arial"/>
          <w:b/>
          <w:bCs/>
          <w:sz w:val="22"/>
          <w:szCs w:val="22"/>
        </w:rPr>
      </w:pPr>
      <w:r w:rsidRPr="007A1575">
        <w:rPr>
          <w:rFonts w:ascii="Arial" w:hAnsi="Arial" w:cs="Arial"/>
          <w:b/>
          <w:bCs/>
          <w:sz w:val="22"/>
          <w:szCs w:val="22"/>
        </w:rPr>
        <w:t>Randomisation</w:t>
      </w:r>
    </w:p>
    <w:p w14:paraId="34831B40" w14:textId="1108D9A6" w:rsidR="00C159F6" w:rsidRPr="008E0520" w:rsidRDefault="00C159F6" w:rsidP="00C159F6">
      <w:pPr>
        <w:rPr>
          <w:rFonts w:ascii="Arial" w:hAnsi="Arial" w:cs="Arial"/>
          <w:sz w:val="22"/>
          <w:szCs w:val="22"/>
        </w:rPr>
      </w:pPr>
      <w:r w:rsidRPr="008E0520">
        <w:rPr>
          <w:rFonts w:ascii="Arial" w:hAnsi="Arial" w:cs="Arial"/>
          <w:sz w:val="22"/>
          <w:szCs w:val="22"/>
        </w:rPr>
        <w:lastRenderedPageBreak/>
        <w:t>Computer generated randomisation list – sequential envelopes used with patient’s study number and group allocation</w:t>
      </w:r>
      <w:r w:rsidR="00323DFD">
        <w:rPr>
          <w:rFonts w:ascii="Arial" w:hAnsi="Arial" w:cs="Arial"/>
          <w:sz w:val="22"/>
          <w:szCs w:val="22"/>
        </w:rPr>
        <w:t xml:space="preserve"> – block sizes of 6 – stratified by site</w:t>
      </w:r>
    </w:p>
    <w:p w14:paraId="24B92BB6" w14:textId="77777777" w:rsidR="00C159F6" w:rsidRPr="008E0520" w:rsidRDefault="00C159F6" w:rsidP="00C159F6">
      <w:pPr>
        <w:rPr>
          <w:rFonts w:ascii="Arial" w:hAnsi="Arial" w:cs="Arial"/>
          <w:sz w:val="22"/>
          <w:szCs w:val="22"/>
        </w:rPr>
      </w:pPr>
    </w:p>
    <w:p w14:paraId="6ECEA734" w14:textId="77777777" w:rsidR="00C159F6" w:rsidRPr="007A1575" w:rsidRDefault="00C159F6" w:rsidP="00C159F6">
      <w:pPr>
        <w:rPr>
          <w:rFonts w:ascii="Arial" w:hAnsi="Arial" w:cs="Arial"/>
          <w:b/>
          <w:bCs/>
          <w:sz w:val="22"/>
          <w:szCs w:val="22"/>
        </w:rPr>
      </w:pPr>
      <w:r w:rsidRPr="007A1575">
        <w:rPr>
          <w:rFonts w:ascii="Arial" w:hAnsi="Arial" w:cs="Arial"/>
          <w:b/>
          <w:bCs/>
          <w:sz w:val="22"/>
          <w:szCs w:val="22"/>
        </w:rPr>
        <w:t xml:space="preserve">Consent </w:t>
      </w:r>
    </w:p>
    <w:p w14:paraId="08F157AD" w14:textId="2B7283E9" w:rsidR="00C159F6" w:rsidRPr="008E0520" w:rsidRDefault="00C159F6" w:rsidP="00C159F6">
      <w:pPr>
        <w:rPr>
          <w:rFonts w:ascii="Arial" w:hAnsi="Arial" w:cs="Arial"/>
          <w:sz w:val="22"/>
          <w:szCs w:val="22"/>
        </w:rPr>
      </w:pPr>
      <w:r w:rsidRPr="008E0520">
        <w:rPr>
          <w:rFonts w:ascii="Arial" w:hAnsi="Arial" w:cs="Arial"/>
          <w:sz w:val="22"/>
          <w:szCs w:val="22"/>
        </w:rPr>
        <w:t xml:space="preserve">Prior to randomisation consent will be obtained from the patient or next of kin via the </w:t>
      </w:r>
      <w:r w:rsidR="00323DFD">
        <w:rPr>
          <w:rFonts w:ascii="Arial" w:hAnsi="Arial" w:cs="Arial"/>
          <w:sz w:val="22"/>
          <w:szCs w:val="22"/>
        </w:rPr>
        <w:t xml:space="preserve">independent medical practitioner </w:t>
      </w:r>
      <w:r w:rsidRPr="008E0520">
        <w:rPr>
          <w:rFonts w:ascii="Arial" w:hAnsi="Arial" w:cs="Arial"/>
          <w:sz w:val="22"/>
          <w:szCs w:val="22"/>
        </w:rPr>
        <w:t>pathway</w:t>
      </w:r>
    </w:p>
    <w:p w14:paraId="2DBD3CF9" w14:textId="77777777" w:rsidR="00C159F6" w:rsidRPr="007A1575" w:rsidRDefault="00C159F6" w:rsidP="00C159F6">
      <w:pPr>
        <w:rPr>
          <w:rFonts w:ascii="Arial" w:hAnsi="Arial" w:cs="Arial"/>
          <w:b/>
          <w:bCs/>
          <w:sz w:val="22"/>
          <w:szCs w:val="22"/>
        </w:rPr>
      </w:pPr>
      <w:r w:rsidRPr="008E0520">
        <w:rPr>
          <w:rFonts w:ascii="Arial" w:hAnsi="Arial" w:cs="Arial"/>
          <w:sz w:val="22"/>
          <w:szCs w:val="22"/>
        </w:rPr>
        <w:br/>
      </w:r>
      <w:r w:rsidRPr="007A1575">
        <w:rPr>
          <w:rFonts w:ascii="Arial" w:hAnsi="Arial" w:cs="Arial"/>
          <w:b/>
          <w:bCs/>
          <w:sz w:val="22"/>
          <w:szCs w:val="22"/>
        </w:rPr>
        <w:t>Data collection</w:t>
      </w:r>
    </w:p>
    <w:p w14:paraId="4FD8EDFA" w14:textId="48390682" w:rsidR="00C159F6" w:rsidRPr="008E0520" w:rsidRDefault="00C159F6" w:rsidP="00C159F6">
      <w:pPr>
        <w:rPr>
          <w:rFonts w:ascii="Arial" w:hAnsi="Arial" w:cs="Arial"/>
          <w:sz w:val="22"/>
          <w:szCs w:val="22"/>
        </w:rPr>
      </w:pPr>
      <w:r w:rsidRPr="008E0520">
        <w:rPr>
          <w:rFonts w:ascii="Arial" w:hAnsi="Arial" w:cs="Arial"/>
          <w:sz w:val="22"/>
          <w:szCs w:val="22"/>
        </w:rPr>
        <w:t xml:space="preserve">Baseline demographics – age, APACHE, diagnostic category, Inotropes Y/N, Dialysis Y/N, Haemoglobin, Cardiac function </w:t>
      </w:r>
      <w:r w:rsidR="00323DFD">
        <w:rPr>
          <w:rFonts w:ascii="Arial" w:hAnsi="Arial" w:cs="Arial"/>
          <w:sz w:val="22"/>
          <w:szCs w:val="22"/>
        </w:rPr>
        <w:t>LV and RV (mild-mod-severe dysfunction)</w:t>
      </w:r>
    </w:p>
    <w:p w14:paraId="502E81A3" w14:textId="1DEE0584" w:rsidR="00C159F6" w:rsidRPr="008E0520" w:rsidRDefault="00C159F6" w:rsidP="00C159F6">
      <w:pPr>
        <w:rPr>
          <w:rFonts w:ascii="Arial" w:hAnsi="Arial" w:cs="Arial"/>
          <w:sz w:val="22"/>
          <w:szCs w:val="22"/>
        </w:rPr>
      </w:pPr>
      <w:r w:rsidRPr="008E0520">
        <w:rPr>
          <w:rFonts w:ascii="Arial" w:hAnsi="Arial" w:cs="Arial"/>
          <w:sz w:val="22"/>
          <w:szCs w:val="22"/>
        </w:rPr>
        <w:t xml:space="preserve">Mechanical ventilation – FiO2, PEEP, Peak pressures, Compliance </w:t>
      </w:r>
      <w:r w:rsidR="00323DFD">
        <w:rPr>
          <w:rFonts w:ascii="Arial" w:hAnsi="Arial" w:cs="Arial"/>
          <w:sz w:val="22"/>
          <w:szCs w:val="22"/>
        </w:rPr>
        <w:t>(recorded twice a day)</w:t>
      </w:r>
    </w:p>
    <w:p w14:paraId="233020AF" w14:textId="77777777" w:rsidR="00C159F6" w:rsidRPr="008E0520" w:rsidRDefault="00C159F6" w:rsidP="00C159F6">
      <w:pPr>
        <w:rPr>
          <w:rFonts w:ascii="Arial" w:hAnsi="Arial" w:cs="Arial"/>
          <w:sz w:val="22"/>
          <w:szCs w:val="22"/>
        </w:rPr>
      </w:pPr>
      <w:r w:rsidRPr="008E0520">
        <w:rPr>
          <w:rFonts w:ascii="Arial" w:hAnsi="Arial" w:cs="Arial"/>
          <w:sz w:val="22"/>
          <w:szCs w:val="22"/>
        </w:rPr>
        <w:t>Indication for tracheostomy (Resp, Neuro, Anatomical)</w:t>
      </w:r>
    </w:p>
    <w:p w14:paraId="0862A495" w14:textId="4531A5BD" w:rsidR="00C159F6" w:rsidRPr="008E0520" w:rsidRDefault="00C159F6" w:rsidP="00C159F6">
      <w:pPr>
        <w:rPr>
          <w:rFonts w:ascii="Arial" w:hAnsi="Arial" w:cs="Arial"/>
          <w:sz w:val="22"/>
          <w:szCs w:val="22"/>
        </w:rPr>
      </w:pPr>
      <w:r w:rsidRPr="008E0520">
        <w:rPr>
          <w:rFonts w:ascii="Arial" w:hAnsi="Arial" w:cs="Arial"/>
          <w:sz w:val="22"/>
          <w:szCs w:val="22"/>
        </w:rPr>
        <w:t>N</w:t>
      </w:r>
      <w:r w:rsidR="00323DFD">
        <w:rPr>
          <w:rFonts w:ascii="Arial" w:hAnsi="Arial" w:cs="Arial"/>
          <w:sz w:val="22"/>
          <w:szCs w:val="22"/>
        </w:rPr>
        <w:t>egative inspiratory force – recorded daily</w:t>
      </w:r>
    </w:p>
    <w:p w14:paraId="4B5094C9" w14:textId="2FBE899E" w:rsidR="00C159F6" w:rsidRPr="008E0520" w:rsidRDefault="00C159F6" w:rsidP="00C159F6">
      <w:pPr>
        <w:rPr>
          <w:rFonts w:ascii="Arial" w:hAnsi="Arial" w:cs="Arial"/>
          <w:sz w:val="22"/>
          <w:szCs w:val="22"/>
        </w:rPr>
      </w:pPr>
      <w:r w:rsidRPr="008E0520">
        <w:rPr>
          <w:rFonts w:ascii="Arial" w:hAnsi="Arial" w:cs="Arial"/>
          <w:sz w:val="22"/>
          <w:szCs w:val="22"/>
        </w:rPr>
        <w:t xml:space="preserve">Secretions/sputum load (qualitative quantity </w:t>
      </w:r>
      <w:r w:rsidR="00323DFD">
        <w:rPr>
          <w:rFonts w:ascii="Arial" w:hAnsi="Arial" w:cs="Arial"/>
          <w:sz w:val="22"/>
          <w:szCs w:val="22"/>
        </w:rPr>
        <w:t>recorded by</w:t>
      </w:r>
      <w:r w:rsidRPr="008E0520">
        <w:rPr>
          <w:rFonts w:ascii="Arial" w:hAnsi="Arial" w:cs="Arial"/>
          <w:sz w:val="22"/>
          <w:szCs w:val="22"/>
        </w:rPr>
        <w:t xml:space="preserve"> nurse – minimal, small, moderate, significant)</w:t>
      </w:r>
    </w:p>
    <w:p w14:paraId="6D68C6BF" w14:textId="7397115A" w:rsidR="00C159F6" w:rsidRDefault="00A33E32" w:rsidP="00C159F6">
      <w:pPr>
        <w:rPr>
          <w:rFonts w:ascii="Arial" w:hAnsi="Arial" w:cs="Arial"/>
          <w:sz w:val="22"/>
          <w:szCs w:val="22"/>
        </w:rPr>
      </w:pPr>
      <w:r>
        <w:rPr>
          <w:rFonts w:ascii="Arial" w:hAnsi="Arial" w:cs="Arial"/>
          <w:sz w:val="22"/>
          <w:szCs w:val="22"/>
        </w:rPr>
        <w:t>Speaking valve</w:t>
      </w:r>
    </w:p>
    <w:p w14:paraId="6F31D57B" w14:textId="77777777" w:rsidR="00A33E32" w:rsidRDefault="00A33E32" w:rsidP="00C159F6">
      <w:pPr>
        <w:pStyle w:val="ListParagraph"/>
        <w:numPr>
          <w:ilvl w:val="0"/>
          <w:numId w:val="10"/>
        </w:numPr>
        <w:rPr>
          <w:rFonts w:ascii="Arial" w:hAnsi="Arial" w:cs="Arial"/>
          <w:sz w:val="22"/>
          <w:szCs w:val="22"/>
        </w:rPr>
      </w:pPr>
      <w:r>
        <w:rPr>
          <w:rFonts w:ascii="Arial" w:hAnsi="Arial" w:cs="Arial"/>
          <w:sz w:val="22"/>
          <w:szCs w:val="22"/>
        </w:rPr>
        <w:t>Successful use that day</w:t>
      </w:r>
    </w:p>
    <w:p w14:paraId="58049D4D" w14:textId="77777777" w:rsidR="00A33E32" w:rsidRDefault="00C159F6" w:rsidP="00C159F6">
      <w:pPr>
        <w:pStyle w:val="ListParagraph"/>
        <w:numPr>
          <w:ilvl w:val="0"/>
          <w:numId w:val="10"/>
        </w:numPr>
        <w:rPr>
          <w:rFonts w:ascii="Arial" w:hAnsi="Arial" w:cs="Arial"/>
          <w:sz w:val="22"/>
          <w:szCs w:val="22"/>
        </w:rPr>
      </w:pPr>
      <w:r w:rsidRPr="00A33E32">
        <w:rPr>
          <w:rFonts w:ascii="Arial" w:hAnsi="Arial" w:cs="Arial"/>
          <w:sz w:val="22"/>
          <w:szCs w:val="22"/>
        </w:rPr>
        <w:t>Number of successful trials that day</w:t>
      </w:r>
    </w:p>
    <w:p w14:paraId="20F1DB54" w14:textId="4C5E4833" w:rsidR="00C159F6" w:rsidRPr="00A33E32" w:rsidRDefault="00C159F6" w:rsidP="00C159F6">
      <w:pPr>
        <w:pStyle w:val="ListParagraph"/>
        <w:numPr>
          <w:ilvl w:val="0"/>
          <w:numId w:val="10"/>
        </w:numPr>
        <w:rPr>
          <w:rFonts w:ascii="Arial" w:hAnsi="Arial" w:cs="Arial"/>
          <w:sz w:val="22"/>
          <w:szCs w:val="22"/>
        </w:rPr>
      </w:pPr>
      <w:r w:rsidRPr="00A33E32">
        <w:rPr>
          <w:rFonts w:ascii="Arial" w:hAnsi="Arial" w:cs="Arial"/>
          <w:sz w:val="22"/>
          <w:szCs w:val="22"/>
        </w:rPr>
        <w:t>Duration of each SV trial</w:t>
      </w:r>
    </w:p>
    <w:p w14:paraId="7977E666" w14:textId="77777777" w:rsidR="00C159F6" w:rsidRPr="008E0520" w:rsidRDefault="00C159F6" w:rsidP="00C159F6">
      <w:pPr>
        <w:rPr>
          <w:rFonts w:ascii="Arial" w:hAnsi="Arial" w:cs="Arial"/>
          <w:sz w:val="22"/>
          <w:szCs w:val="22"/>
        </w:rPr>
      </w:pPr>
      <w:r w:rsidRPr="008E0520">
        <w:rPr>
          <w:rFonts w:ascii="Arial" w:hAnsi="Arial" w:cs="Arial"/>
          <w:sz w:val="22"/>
          <w:szCs w:val="22"/>
        </w:rPr>
        <w:t>Duration of mechanical ventilation – pre and post tracheostomy</w:t>
      </w:r>
    </w:p>
    <w:p w14:paraId="07CEE2CD" w14:textId="77777777" w:rsidR="00C159F6" w:rsidRPr="008E0520" w:rsidRDefault="00C159F6" w:rsidP="00C159F6">
      <w:pPr>
        <w:rPr>
          <w:rFonts w:ascii="Arial" w:hAnsi="Arial" w:cs="Arial"/>
          <w:sz w:val="22"/>
          <w:szCs w:val="22"/>
        </w:rPr>
      </w:pPr>
      <w:r w:rsidRPr="008E0520">
        <w:rPr>
          <w:rFonts w:ascii="Arial" w:hAnsi="Arial" w:cs="Arial"/>
          <w:sz w:val="22"/>
          <w:szCs w:val="22"/>
        </w:rPr>
        <w:t>ICU Length of stay</w:t>
      </w:r>
    </w:p>
    <w:p w14:paraId="26DF7CCF" w14:textId="77777777" w:rsidR="00C159F6" w:rsidRPr="008E0520" w:rsidRDefault="00C159F6" w:rsidP="00C159F6">
      <w:pPr>
        <w:rPr>
          <w:rFonts w:ascii="Arial" w:hAnsi="Arial" w:cs="Arial"/>
          <w:sz w:val="22"/>
          <w:szCs w:val="22"/>
        </w:rPr>
      </w:pPr>
      <w:r w:rsidRPr="008E0520">
        <w:rPr>
          <w:rFonts w:ascii="Arial" w:hAnsi="Arial" w:cs="Arial"/>
          <w:sz w:val="22"/>
          <w:szCs w:val="22"/>
        </w:rPr>
        <w:t>Time to decannulation</w:t>
      </w:r>
    </w:p>
    <w:p w14:paraId="66C3DCBA" w14:textId="596B71DA" w:rsidR="00C159F6" w:rsidRDefault="00C159F6" w:rsidP="00C159F6">
      <w:pPr>
        <w:rPr>
          <w:rFonts w:ascii="Arial" w:hAnsi="Arial" w:cs="Arial"/>
          <w:sz w:val="22"/>
          <w:szCs w:val="22"/>
        </w:rPr>
      </w:pPr>
      <w:r w:rsidRPr="008E0520">
        <w:rPr>
          <w:rFonts w:ascii="Arial" w:hAnsi="Arial" w:cs="Arial"/>
          <w:sz w:val="22"/>
          <w:szCs w:val="22"/>
        </w:rPr>
        <w:t xml:space="preserve">Patient satisfaction </w:t>
      </w:r>
    </w:p>
    <w:p w14:paraId="29B10A13" w14:textId="39CF1295" w:rsidR="000D656A" w:rsidRDefault="00027468" w:rsidP="00C159F6">
      <w:pPr>
        <w:pStyle w:val="ListParagraph"/>
        <w:numPr>
          <w:ilvl w:val="0"/>
          <w:numId w:val="12"/>
        </w:numPr>
        <w:rPr>
          <w:rFonts w:ascii="Arial" w:hAnsi="Arial" w:cs="Arial"/>
          <w:sz w:val="22"/>
          <w:szCs w:val="22"/>
        </w:rPr>
      </w:pPr>
      <w:r>
        <w:rPr>
          <w:rFonts w:ascii="Arial" w:hAnsi="Arial" w:cs="Arial"/>
          <w:sz w:val="22"/>
          <w:szCs w:val="22"/>
        </w:rPr>
        <w:t>Ease of communication scale</w:t>
      </w:r>
    </w:p>
    <w:p w14:paraId="5808B0EC" w14:textId="2D06F7BF" w:rsidR="005C6CFD" w:rsidRDefault="005C6CFD" w:rsidP="005C6CFD">
      <w:pPr>
        <w:rPr>
          <w:rFonts w:ascii="Arial" w:hAnsi="Arial" w:cs="Arial"/>
          <w:sz w:val="22"/>
          <w:szCs w:val="22"/>
        </w:rPr>
      </w:pPr>
      <w:r>
        <w:rPr>
          <w:rFonts w:ascii="Arial" w:hAnsi="Arial" w:cs="Arial"/>
          <w:sz w:val="22"/>
          <w:szCs w:val="22"/>
        </w:rPr>
        <w:t>Family satisfaction</w:t>
      </w:r>
    </w:p>
    <w:p w14:paraId="7F5B26BC" w14:textId="15E8141F" w:rsidR="005C6CFD" w:rsidRPr="005C6CFD" w:rsidRDefault="005C6CFD" w:rsidP="005C6CFD">
      <w:pPr>
        <w:pStyle w:val="ListParagraph"/>
        <w:numPr>
          <w:ilvl w:val="0"/>
          <w:numId w:val="12"/>
        </w:numPr>
        <w:rPr>
          <w:rFonts w:ascii="Arial" w:hAnsi="Arial" w:cs="Arial"/>
          <w:sz w:val="22"/>
          <w:szCs w:val="22"/>
        </w:rPr>
      </w:pPr>
      <w:r>
        <w:rPr>
          <w:rFonts w:ascii="Arial" w:hAnsi="Arial" w:cs="Arial"/>
          <w:sz w:val="22"/>
          <w:szCs w:val="22"/>
        </w:rPr>
        <w:t>FS-ICU</w:t>
      </w:r>
    </w:p>
    <w:p w14:paraId="02F7A903" w14:textId="77777777" w:rsidR="00C159F6" w:rsidRPr="008E0520" w:rsidRDefault="00C159F6" w:rsidP="00C159F6">
      <w:pPr>
        <w:rPr>
          <w:rFonts w:ascii="Arial" w:hAnsi="Arial" w:cs="Arial"/>
          <w:sz w:val="22"/>
          <w:szCs w:val="22"/>
        </w:rPr>
      </w:pPr>
    </w:p>
    <w:p w14:paraId="3E179F63" w14:textId="7F8EA3FD" w:rsidR="00C159F6" w:rsidRPr="008E0520" w:rsidRDefault="00C159F6" w:rsidP="00C159F6">
      <w:pPr>
        <w:rPr>
          <w:rFonts w:ascii="Arial" w:hAnsi="Arial" w:cs="Arial"/>
          <w:sz w:val="22"/>
          <w:szCs w:val="22"/>
        </w:rPr>
      </w:pPr>
      <w:r w:rsidRPr="008E0520">
        <w:rPr>
          <w:rFonts w:ascii="Arial" w:hAnsi="Arial" w:cs="Arial"/>
          <w:sz w:val="22"/>
          <w:szCs w:val="22"/>
        </w:rPr>
        <w:t>Mobilisation with physio</w:t>
      </w:r>
      <w:r w:rsidR="00D95BFD">
        <w:rPr>
          <w:rFonts w:ascii="Arial" w:hAnsi="Arial" w:cs="Arial"/>
          <w:sz w:val="22"/>
          <w:szCs w:val="22"/>
        </w:rPr>
        <w:t xml:space="preserve"> (daily)</w:t>
      </w:r>
    </w:p>
    <w:p w14:paraId="2B4A726E" w14:textId="139869D1" w:rsidR="00C159F6" w:rsidRPr="008E0520" w:rsidRDefault="00C159F6" w:rsidP="00C159F6">
      <w:pPr>
        <w:rPr>
          <w:rFonts w:ascii="Arial" w:hAnsi="Arial" w:cs="Arial"/>
          <w:sz w:val="22"/>
          <w:szCs w:val="22"/>
        </w:rPr>
      </w:pPr>
      <w:r w:rsidRPr="008E0520">
        <w:rPr>
          <w:rFonts w:ascii="Arial" w:hAnsi="Arial" w:cs="Arial"/>
          <w:sz w:val="22"/>
          <w:szCs w:val="22"/>
        </w:rPr>
        <w:t xml:space="preserve">Sedation – intravenous infusion </w:t>
      </w:r>
      <w:r w:rsidR="00D95BFD">
        <w:rPr>
          <w:rFonts w:ascii="Arial" w:hAnsi="Arial" w:cs="Arial"/>
          <w:sz w:val="22"/>
          <w:szCs w:val="22"/>
        </w:rPr>
        <w:t xml:space="preserve">(propofol, midazolam, ketamine) </w:t>
      </w:r>
      <w:r w:rsidRPr="008E0520">
        <w:rPr>
          <w:rFonts w:ascii="Arial" w:hAnsi="Arial" w:cs="Arial"/>
          <w:sz w:val="22"/>
          <w:szCs w:val="22"/>
        </w:rPr>
        <w:t>Y/N, morphine equivalents</w:t>
      </w:r>
    </w:p>
    <w:p w14:paraId="6214BB27" w14:textId="77777777" w:rsidR="00C159F6" w:rsidRPr="008E0520" w:rsidRDefault="00C159F6" w:rsidP="00C159F6">
      <w:pPr>
        <w:rPr>
          <w:rFonts w:ascii="Arial" w:hAnsi="Arial" w:cs="Arial"/>
          <w:sz w:val="22"/>
          <w:szCs w:val="22"/>
        </w:rPr>
      </w:pPr>
      <w:r w:rsidRPr="008E0520">
        <w:rPr>
          <w:rFonts w:ascii="Arial" w:hAnsi="Arial" w:cs="Arial"/>
          <w:sz w:val="22"/>
          <w:szCs w:val="22"/>
        </w:rPr>
        <w:t>Adverse events – accidental decannulation, aspiration pneumonitis felt by primary intensivist secondary to SV trial</w:t>
      </w:r>
    </w:p>
    <w:p w14:paraId="505CB529" w14:textId="77777777" w:rsidR="00C159F6" w:rsidRPr="008E0520" w:rsidRDefault="00C159F6" w:rsidP="00C159F6">
      <w:pPr>
        <w:rPr>
          <w:rFonts w:ascii="Arial" w:hAnsi="Arial" w:cs="Arial"/>
          <w:sz w:val="22"/>
          <w:szCs w:val="22"/>
        </w:rPr>
      </w:pPr>
      <w:r w:rsidRPr="008E0520">
        <w:rPr>
          <w:rFonts w:ascii="Arial" w:hAnsi="Arial" w:cs="Arial"/>
          <w:sz w:val="22"/>
          <w:szCs w:val="22"/>
        </w:rPr>
        <w:t xml:space="preserve">Speech path variables: </w:t>
      </w:r>
    </w:p>
    <w:p w14:paraId="0F9ED89D" w14:textId="592039FC" w:rsidR="00C159F6" w:rsidRPr="00D95BFD" w:rsidRDefault="00C159F6" w:rsidP="00C159F6">
      <w:pPr>
        <w:pStyle w:val="ListParagraph"/>
        <w:numPr>
          <w:ilvl w:val="0"/>
          <w:numId w:val="6"/>
        </w:numPr>
        <w:rPr>
          <w:rFonts w:ascii="Arial" w:eastAsia="Calibri" w:hAnsi="Arial" w:cs="Arial"/>
          <w:sz w:val="22"/>
          <w:szCs w:val="22"/>
        </w:rPr>
      </w:pPr>
      <w:r w:rsidRPr="008E0520">
        <w:rPr>
          <w:rFonts w:ascii="Arial" w:hAnsi="Arial" w:cs="Arial"/>
          <w:sz w:val="22"/>
          <w:szCs w:val="22"/>
        </w:rPr>
        <w:t>Time to first phonation</w:t>
      </w:r>
    </w:p>
    <w:p w14:paraId="445D6831" w14:textId="02CEBF05" w:rsidR="00D95BFD" w:rsidRPr="00D95BFD" w:rsidRDefault="00D95BFD" w:rsidP="00C159F6">
      <w:pPr>
        <w:pStyle w:val="ListParagraph"/>
        <w:numPr>
          <w:ilvl w:val="0"/>
          <w:numId w:val="6"/>
        </w:numPr>
        <w:rPr>
          <w:rFonts w:ascii="Arial" w:eastAsia="Calibri" w:hAnsi="Arial" w:cs="Arial"/>
          <w:sz w:val="22"/>
          <w:szCs w:val="22"/>
        </w:rPr>
      </w:pPr>
      <w:r>
        <w:rPr>
          <w:rFonts w:ascii="Arial" w:hAnsi="Arial" w:cs="Arial"/>
          <w:sz w:val="22"/>
          <w:szCs w:val="22"/>
        </w:rPr>
        <w:t>Speech possible/not possible each day</w:t>
      </w:r>
    </w:p>
    <w:p w14:paraId="5655CE31" w14:textId="5C80EAA1" w:rsidR="00D95BFD" w:rsidRPr="00D95BFD" w:rsidRDefault="00D95BFD" w:rsidP="00D95BFD">
      <w:pPr>
        <w:pStyle w:val="ListParagraph"/>
        <w:numPr>
          <w:ilvl w:val="0"/>
          <w:numId w:val="6"/>
        </w:numPr>
        <w:rPr>
          <w:rFonts w:ascii="Arial" w:hAnsi="Arial" w:cs="Arial"/>
          <w:sz w:val="22"/>
          <w:szCs w:val="22"/>
        </w:rPr>
      </w:pPr>
      <w:r w:rsidRPr="00D95BFD">
        <w:rPr>
          <w:rFonts w:ascii="Arial" w:hAnsi="Arial" w:cs="Arial"/>
          <w:sz w:val="22"/>
          <w:szCs w:val="22"/>
        </w:rPr>
        <w:t>Time to oral intake from tracheost</w:t>
      </w:r>
      <w:r>
        <w:rPr>
          <w:rFonts w:ascii="Arial" w:hAnsi="Arial" w:cs="Arial"/>
          <w:sz w:val="22"/>
          <w:szCs w:val="22"/>
        </w:rPr>
        <w:t>o</w:t>
      </w:r>
      <w:r w:rsidRPr="00D95BFD">
        <w:rPr>
          <w:rFonts w:ascii="Arial" w:hAnsi="Arial" w:cs="Arial"/>
          <w:sz w:val="22"/>
          <w:szCs w:val="22"/>
        </w:rPr>
        <w:t>my</w:t>
      </w:r>
    </w:p>
    <w:p w14:paraId="5082DEFC" w14:textId="3590023E" w:rsidR="00D95BFD" w:rsidRPr="00D95BFD" w:rsidRDefault="00D95BFD" w:rsidP="00D95BFD">
      <w:pPr>
        <w:rPr>
          <w:rFonts w:ascii="Arial" w:eastAsia="Calibri" w:hAnsi="Arial" w:cs="Arial"/>
          <w:sz w:val="22"/>
          <w:szCs w:val="22"/>
        </w:rPr>
      </w:pPr>
    </w:p>
    <w:p w14:paraId="099C3730" w14:textId="77777777" w:rsidR="00C159F6" w:rsidRPr="008E0520" w:rsidRDefault="00C159F6" w:rsidP="00C159F6">
      <w:pPr>
        <w:rPr>
          <w:rFonts w:ascii="Arial" w:hAnsi="Arial" w:cs="Arial"/>
          <w:sz w:val="22"/>
          <w:szCs w:val="22"/>
        </w:rPr>
      </w:pPr>
    </w:p>
    <w:p w14:paraId="48FDDD97" w14:textId="77777777" w:rsidR="00C159F6" w:rsidRPr="007A1575" w:rsidRDefault="00C159F6" w:rsidP="00C159F6">
      <w:pPr>
        <w:rPr>
          <w:rFonts w:ascii="Arial" w:hAnsi="Arial" w:cs="Arial"/>
          <w:b/>
          <w:bCs/>
          <w:sz w:val="22"/>
          <w:szCs w:val="22"/>
        </w:rPr>
      </w:pPr>
      <w:r w:rsidRPr="007A1575">
        <w:rPr>
          <w:rFonts w:ascii="Arial" w:hAnsi="Arial" w:cs="Arial"/>
          <w:b/>
          <w:bCs/>
          <w:sz w:val="22"/>
          <w:szCs w:val="22"/>
        </w:rPr>
        <w:t>Sample size calculation</w:t>
      </w:r>
    </w:p>
    <w:p w14:paraId="4E2AC9B0" w14:textId="77777777" w:rsidR="00C159F6" w:rsidRDefault="00C159F6" w:rsidP="00C159F6">
      <w:pPr>
        <w:rPr>
          <w:rFonts w:ascii="Arial" w:hAnsi="Arial" w:cs="Arial"/>
          <w:sz w:val="22"/>
          <w:szCs w:val="22"/>
        </w:rPr>
      </w:pPr>
      <w:r w:rsidRPr="008E0520">
        <w:rPr>
          <w:rFonts w:ascii="Arial" w:hAnsi="Arial" w:cs="Arial"/>
          <w:sz w:val="22"/>
          <w:szCs w:val="22"/>
        </w:rPr>
        <w:t>Sir Charles Gairdner Intensive Care performs 30 tracheostomies per year</w:t>
      </w:r>
      <w:r>
        <w:rPr>
          <w:rFonts w:ascii="Arial" w:hAnsi="Arial" w:cs="Arial"/>
          <w:sz w:val="22"/>
          <w:szCs w:val="22"/>
        </w:rPr>
        <w:t xml:space="preserve">. </w:t>
      </w:r>
      <w:r w:rsidRPr="008E0520">
        <w:rPr>
          <w:rFonts w:ascii="Arial" w:hAnsi="Arial" w:cs="Arial"/>
          <w:sz w:val="22"/>
          <w:szCs w:val="22"/>
        </w:rPr>
        <w:t xml:space="preserve">If this grant application is successful, then other WA sites have </w:t>
      </w:r>
      <w:r>
        <w:rPr>
          <w:rFonts w:ascii="Arial" w:hAnsi="Arial" w:cs="Arial"/>
          <w:sz w:val="22"/>
          <w:szCs w:val="22"/>
        </w:rPr>
        <w:t>indicated interest to</w:t>
      </w:r>
      <w:r w:rsidRPr="008E0520">
        <w:rPr>
          <w:rFonts w:ascii="Arial" w:hAnsi="Arial" w:cs="Arial"/>
          <w:sz w:val="22"/>
          <w:szCs w:val="22"/>
        </w:rPr>
        <w:t xml:space="preserve"> participate to achieve the required sample size within the timeframe of the grant</w:t>
      </w:r>
      <w:r>
        <w:rPr>
          <w:rFonts w:ascii="Arial" w:hAnsi="Arial" w:cs="Arial"/>
          <w:sz w:val="22"/>
          <w:szCs w:val="22"/>
        </w:rPr>
        <w:t>.</w:t>
      </w:r>
      <w:r w:rsidRPr="008E0520">
        <w:rPr>
          <w:rFonts w:ascii="Arial" w:hAnsi="Arial" w:cs="Arial"/>
          <w:sz w:val="22"/>
          <w:szCs w:val="22"/>
        </w:rPr>
        <w:t xml:space="preserve"> </w:t>
      </w:r>
      <w:r>
        <w:rPr>
          <w:rFonts w:ascii="Arial" w:hAnsi="Arial" w:cs="Arial"/>
          <w:sz w:val="22"/>
          <w:szCs w:val="22"/>
        </w:rPr>
        <w:t>With other sites involved and &gt;50% recruitment rate it appears feasible that 40 patients may be enrolled.</w:t>
      </w:r>
    </w:p>
    <w:p w14:paraId="5A884AFD" w14:textId="77777777" w:rsidR="00C159F6" w:rsidRPr="008E0520" w:rsidRDefault="00C159F6" w:rsidP="00C159F6">
      <w:pPr>
        <w:rPr>
          <w:rFonts w:ascii="Arial" w:hAnsi="Arial" w:cs="Arial"/>
          <w:sz w:val="22"/>
          <w:szCs w:val="22"/>
        </w:rPr>
      </w:pPr>
    </w:p>
    <w:p w14:paraId="39B1B4E3" w14:textId="7DC33F50" w:rsidR="00C159F6" w:rsidRDefault="00C159F6" w:rsidP="00C159F6">
      <w:pPr>
        <w:rPr>
          <w:rFonts w:ascii="Arial" w:hAnsi="Arial" w:cs="Arial"/>
          <w:sz w:val="22"/>
          <w:szCs w:val="22"/>
        </w:rPr>
      </w:pPr>
      <w:r>
        <w:rPr>
          <w:rFonts w:ascii="Arial" w:hAnsi="Arial" w:cs="Arial"/>
          <w:sz w:val="22"/>
          <w:szCs w:val="22"/>
        </w:rPr>
        <w:t xml:space="preserve">We have limited data currently. </w:t>
      </w:r>
      <w:r w:rsidRPr="008E0520">
        <w:rPr>
          <w:rFonts w:ascii="Arial" w:hAnsi="Arial" w:cs="Arial"/>
          <w:sz w:val="22"/>
          <w:szCs w:val="22"/>
        </w:rPr>
        <w:t>The average mechanical ventilation post tracheostomy is 90 hours with a standard deviation of 36.</w:t>
      </w:r>
      <w:r w:rsidR="005C6CFD">
        <w:rPr>
          <w:rFonts w:ascii="Arial" w:hAnsi="Arial" w:cs="Arial"/>
          <w:sz w:val="22"/>
          <w:szCs w:val="22"/>
        </w:rPr>
        <w:t xml:space="preserve"> </w:t>
      </w:r>
      <w:proofErr w:type="gramStart"/>
      <w:r w:rsidRPr="008E0520">
        <w:rPr>
          <w:rFonts w:ascii="Arial" w:hAnsi="Arial" w:cs="Arial"/>
          <w:sz w:val="22"/>
          <w:szCs w:val="22"/>
        </w:rPr>
        <w:t>To</w:t>
      </w:r>
      <w:proofErr w:type="gramEnd"/>
      <w:r w:rsidRPr="008E0520">
        <w:rPr>
          <w:rFonts w:ascii="Arial" w:hAnsi="Arial" w:cs="Arial"/>
          <w:sz w:val="22"/>
          <w:szCs w:val="22"/>
        </w:rPr>
        <w:t xml:space="preserve"> see a reduction by 24 hours, 36 patients </w:t>
      </w:r>
      <w:r>
        <w:rPr>
          <w:rFonts w:ascii="Arial" w:hAnsi="Arial" w:cs="Arial"/>
          <w:sz w:val="22"/>
          <w:szCs w:val="22"/>
        </w:rPr>
        <w:t xml:space="preserve">would </w:t>
      </w:r>
      <w:r w:rsidRPr="008E0520">
        <w:rPr>
          <w:rFonts w:ascii="Arial" w:hAnsi="Arial" w:cs="Arial"/>
          <w:sz w:val="22"/>
          <w:szCs w:val="22"/>
        </w:rPr>
        <w:t xml:space="preserve">be needed.  </w:t>
      </w:r>
      <w:r>
        <w:rPr>
          <w:rFonts w:ascii="Arial" w:hAnsi="Arial" w:cs="Arial"/>
          <w:sz w:val="22"/>
          <w:szCs w:val="22"/>
        </w:rPr>
        <w:t>Even 12 hrs reduction in mechanical ventilation would be clinically meaningful.  On this basis the research team has elected to perform a pilot study which will then have the capacity to roll into a larger phase 2 RCT.</w:t>
      </w:r>
    </w:p>
    <w:p w14:paraId="71752E4C" w14:textId="77777777" w:rsidR="00C159F6" w:rsidRPr="008E0520" w:rsidRDefault="00C159F6" w:rsidP="00C159F6">
      <w:pPr>
        <w:rPr>
          <w:rFonts w:ascii="Arial" w:hAnsi="Arial" w:cs="Arial"/>
          <w:sz w:val="22"/>
          <w:szCs w:val="22"/>
        </w:rPr>
      </w:pPr>
    </w:p>
    <w:p w14:paraId="377DFE8A" w14:textId="77777777" w:rsidR="00C159F6" w:rsidRPr="008E0520" w:rsidRDefault="00C159F6" w:rsidP="00C159F6">
      <w:pPr>
        <w:rPr>
          <w:rFonts w:ascii="Arial" w:hAnsi="Arial" w:cs="Arial"/>
          <w:sz w:val="22"/>
          <w:szCs w:val="22"/>
        </w:rPr>
      </w:pPr>
    </w:p>
    <w:p w14:paraId="779AC161" w14:textId="77777777" w:rsidR="00C159F6" w:rsidRPr="00E111B4" w:rsidRDefault="00C159F6" w:rsidP="00C159F6">
      <w:pPr>
        <w:rPr>
          <w:rFonts w:ascii="Arial" w:hAnsi="Arial" w:cs="Arial"/>
          <w:sz w:val="22"/>
          <w:szCs w:val="22"/>
          <w:lang w:val="en-US"/>
        </w:rPr>
      </w:pPr>
      <w:r w:rsidRPr="008E0520">
        <w:rPr>
          <w:rFonts w:ascii="Arial" w:hAnsi="Arial" w:cs="Arial"/>
          <w:sz w:val="22"/>
          <w:szCs w:val="22"/>
        </w:rPr>
        <w:t>Descriptive statistics will be performed for baseline demographics. Independent t-tests will be used for the primary outcome</w:t>
      </w:r>
      <w:r>
        <w:rPr>
          <w:rFonts w:ascii="Arial" w:hAnsi="Arial" w:cs="Arial"/>
          <w:sz w:val="22"/>
          <w:szCs w:val="22"/>
        </w:rPr>
        <w:t xml:space="preserve">.  </w:t>
      </w:r>
    </w:p>
    <w:p w14:paraId="06F9B0DC" w14:textId="77777777" w:rsidR="00C159F6" w:rsidRPr="008E0520" w:rsidRDefault="00C159F6" w:rsidP="00C159F6">
      <w:pPr>
        <w:rPr>
          <w:rFonts w:ascii="Arial" w:hAnsi="Arial" w:cs="Arial"/>
          <w:sz w:val="22"/>
          <w:szCs w:val="22"/>
          <w:lang w:val="en-US"/>
        </w:rPr>
      </w:pPr>
      <w:r w:rsidRPr="008E0520">
        <w:rPr>
          <w:rFonts w:ascii="Arial" w:hAnsi="Arial" w:cs="Arial"/>
          <w:sz w:val="22"/>
          <w:szCs w:val="22"/>
          <w:lang w:val="en-US"/>
        </w:rPr>
        <w:t xml:space="preserve">For other outcomes - </w:t>
      </w:r>
      <w:proofErr w:type="gramStart"/>
      <w:r w:rsidRPr="008E0520">
        <w:rPr>
          <w:rFonts w:ascii="Arial" w:hAnsi="Arial" w:cs="Arial"/>
          <w:sz w:val="22"/>
          <w:szCs w:val="22"/>
          <w:lang w:val="en-US"/>
        </w:rPr>
        <w:t>Non parametric</w:t>
      </w:r>
      <w:proofErr w:type="gramEnd"/>
      <w:r w:rsidRPr="008E0520">
        <w:rPr>
          <w:rFonts w:ascii="Arial" w:hAnsi="Arial" w:cs="Arial"/>
          <w:sz w:val="22"/>
          <w:szCs w:val="22"/>
          <w:lang w:val="en-US"/>
        </w:rPr>
        <w:t xml:space="preserve"> tests where results are not normally distributed. And Chi square tests for categorical variables</w:t>
      </w:r>
    </w:p>
    <w:p w14:paraId="34029CE6" w14:textId="77777777" w:rsidR="00C159F6" w:rsidRPr="008E0520" w:rsidRDefault="00C159F6" w:rsidP="00C159F6">
      <w:pPr>
        <w:rPr>
          <w:rFonts w:ascii="Arial" w:hAnsi="Arial" w:cs="Arial"/>
          <w:sz w:val="22"/>
          <w:szCs w:val="22"/>
        </w:rPr>
      </w:pPr>
      <w:r>
        <w:rPr>
          <w:rFonts w:ascii="Arial" w:hAnsi="Arial" w:cs="Arial"/>
          <w:sz w:val="22"/>
          <w:szCs w:val="22"/>
        </w:rPr>
        <w:lastRenderedPageBreak/>
        <w:t>A statistical plan will be finalised prior to enrolment of the first patient.</w:t>
      </w:r>
      <w:r w:rsidRPr="008E0520">
        <w:rPr>
          <w:rFonts w:ascii="Arial" w:hAnsi="Arial" w:cs="Arial"/>
          <w:sz w:val="22"/>
          <w:szCs w:val="22"/>
        </w:rPr>
        <w:t xml:space="preserve"> </w:t>
      </w:r>
    </w:p>
    <w:p w14:paraId="6349E723" w14:textId="77777777" w:rsidR="00C159F6" w:rsidRPr="008E0520" w:rsidRDefault="00C159F6" w:rsidP="00C159F6">
      <w:pPr>
        <w:rPr>
          <w:rFonts w:ascii="Arial" w:hAnsi="Arial" w:cs="Arial"/>
          <w:sz w:val="22"/>
          <w:szCs w:val="22"/>
        </w:rPr>
      </w:pPr>
    </w:p>
    <w:p w14:paraId="253523C6" w14:textId="77777777" w:rsidR="00C159F6" w:rsidRPr="007A1575" w:rsidRDefault="00C159F6" w:rsidP="00C159F6">
      <w:pPr>
        <w:rPr>
          <w:rFonts w:ascii="Arial" w:hAnsi="Arial" w:cs="Arial"/>
          <w:b/>
          <w:bCs/>
          <w:sz w:val="22"/>
          <w:szCs w:val="22"/>
        </w:rPr>
      </w:pPr>
      <w:proofErr w:type="gramStart"/>
      <w:r w:rsidRPr="007A1575">
        <w:rPr>
          <w:rFonts w:ascii="Arial" w:hAnsi="Arial" w:cs="Arial"/>
          <w:b/>
          <w:bCs/>
          <w:sz w:val="22"/>
          <w:szCs w:val="22"/>
        </w:rPr>
        <w:t>Patients</w:t>
      </w:r>
      <w:proofErr w:type="gramEnd"/>
      <w:r w:rsidRPr="007A1575">
        <w:rPr>
          <w:rFonts w:ascii="Arial" w:hAnsi="Arial" w:cs="Arial"/>
          <w:b/>
          <w:bCs/>
          <w:sz w:val="22"/>
          <w:szCs w:val="22"/>
        </w:rPr>
        <w:t xml:space="preserve"> risks/mitigation</w:t>
      </w:r>
    </w:p>
    <w:p w14:paraId="02AA38A7" w14:textId="77777777" w:rsidR="00C159F6" w:rsidRPr="008E0520" w:rsidRDefault="00C159F6" w:rsidP="00C159F6">
      <w:pPr>
        <w:rPr>
          <w:rFonts w:ascii="Arial" w:hAnsi="Arial" w:cs="Arial"/>
          <w:sz w:val="22"/>
          <w:szCs w:val="22"/>
        </w:rPr>
      </w:pPr>
      <w:r w:rsidRPr="008E0520">
        <w:rPr>
          <w:rFonts w:ascii="Arial" w:hAnsi="Arial" w:cs="Arial"/>
          <w:sz w:val="22"/>
          <w:szCs w:val="22"/>
        </w:rPr>
        <w:t xml:space="preserve">By including only those with a leak around the tracheostomy of &gt;40% (measured by comparing average expired tidal volume with cuff up versus cuff down), ensures patient comfort and that there is adequate flow through the vocal cords and upper airway to be safe. </w:t>
      </w:r>
    </w:p>
    <w:p w14:paraId="574C0A5A" w14:textId="77777777" w:rsidR="00C159F6" w:rsidRPr="008E0520" w:rsidRDefault="00C159F6" w:rsidP="00C159F6">
      <w:pPr>
        <w:rPr>
          <w:rFonts w:ascii="Arial" w:hAnsi="Arial" w:cs="Arial"/>
          <w:sz w:val="22"/>
          <w:szCs w:val="22"/>
        </w:rPr>
      </w:pPr>
      <w:r w:rsidRPr="008E0520">
        <w:rPr>
          <w:rFonts w:ascii="Arial" w:hAnsi="Arial" w:cs="Arial"/>
          <w:sz w:val="22"/>
          <w:szCs w:val="22"/>
        </w:rPr>
        <w:t>Enrolled patients will be close</w:t>
      </w:r>
      <w:r>
        <w:rPr>
          <w:rFonts w:ascii="Arial" w:hAnsi="Arial" w:cs="Arial"/>
          <w:sz w:val="22"/>
          <w:szCs w:val="22"/>
        </w:rPr>
        <w:t>ly</w:t>
      </w:r>
      <w:r w:rsidRPr="008E0520">
        <w:rPr>
          <w:rFonts w:ascii="Arial" w:hAnsi="Arial" w:cs="Arial"/>
          <w:sz w:val="22"/>
          <w:szCs w:val="22"/>
        </w:rPr>
        <w:t xml:space="preserve"> monitored by ICU physicians in conjunction with speech pathology for comfort – Respiratory rate, dyspnoea, general </w:t>
      </w:r>
      <w:proofErr w:type="spellStart"/>
      <w:r w:rsidRPr="008E0520">
        <w:rPr>
          <w:rFonts w:ascii="Arial" w:hAnsi="Arial" w:cs="Arial"/>
          <w:sz w:val="22"/>
          <w:szCs w:val="22"/>
        </w:rPr>
        <w:t>uncomfort</w:t>
      </w:r>
      <w:proofErr w:type="spellEnd"/>
      <w:r w:rsidRPr="008E0520">
        <w:rPr>
          <w:rFonts w:ascii="Arial" w:hAnsi="Arial" w:cs="Arial"/>
          <w:sz w:val="22"/>
          <w:szCs w:val="22"/>
        </w:rPr>
        <w:t xml:space="preserve"> and the speaking valve trial aborted if there are any concerns</w:t>
      </w:r>
    </w:p>
    <w:p w14:paraId="1B35F491" w14:textId="77777777" w:rsidR="00C159F6" w:rsidRPr="008E0520" w:rsidRDefault="00C159F6" w:rsidP="00C159F6">
      <w:pPr>
        <w:rPr>
          <w:rFonts w:ascii="Arial" w:hAnsi="Arial" w:cs="Arial"/>
          <w:sz w:val="22"/>
          <w:szCs w:val="22"/>
        </w:rPr>
      </w:pPr>
    </w:p>
    <w:p w14:paraId="7FF42F4C" w14:textId="77777777" w:rsidR="00C159F6" w:rsidRPr="007A1575" w:rsidRDefault="00C159F6" w:rsidP="00C159F6">
      <w:pPr>
        <w:rPr>
          <w:rFonts w:ascii="Arial" w:hAnsi="Arial" w:cs="Arial"/>
          <w:b/>
          <w:bCs/>
          <w:sz w:val="22"/>
          <w:szCs w:val="22"/>
        </w:rPr>
      </w:pPr>
      <w:r w:rsidRPr="007A1575">
        <w:rPr>
          <w:rFonts w:ascii="Arial" w:hAnsi="Arial" w:cs="Arial"/>
          <w:b/>
          <w:bCs/>
          <w:sz w:val="22"/>
          <w:szCs w:val="22"/>
        </w:rPr>
        <w:t>Data security</w:t>
      </w:r>
    </w:p>
    <w:p w14:paraId="55C76188" w14:textId="77777777" w:rsidR="00C159F6" w:rsidRPr="008E0520" w:rsidRDefault="00C159F6" w:rsidP="00C159F6">
      <w:pPr>
        <w:rPr>
          <w:rFonts w:ascii="Arial" w:hAnsi="Arial" w:cs="Arial"/>
          <w:sz w:val="22"/>
          <w:szCs w:val="22"/>
        </w:rPr>
      </w:pPr>
      <w:r w:rsidRPr="008E0520">
        <w:rPr>
          <w:rFonts w:ascii="Arial" w:hAnsi="Arial" w:cs="Arial"/>
          <w:sz w:val="22"/>
          <w:szCs w:val="22"/>
        </w:rPr>
        <w:t xml:space="preserve">Data collection will rely on a study-specific data dictionary and de-identified data will be recorded in specifically designed </w:t>
      </w:r>
      <w:proofErr w:type="spellStart"/>
      <w:r w:rsidRPr="008E0520">
        <w:rPr>
          <w:rFonts w:ascii="Arial" w:hAnsi="Arial" w:cs="Arial"/>
          <w:sz w:val="22"/>
          <w:szCs w:val="22"/>
        </w:rPr>
        <w:t>RedCAP</w:t>
      </w:r>
      <w:proofErr w:type="spellEnd"/>
      <w:r w:rsidRPr="008E0520">
        <w:rPr>
          <w:rFonts w:ascii="Arial" w:hAnsi="Arial" w:cs="Arial"/>
          <w:sz w:val="22"/>
          <w:szCs w:val="22"/>
        </w:rPr>
        <w:t xml:space="preserve"> data collection tool.</w:t>
      </w:r>
    </w:p>
    <w:p w14:paraId="5CF58009" w14:textId="77777777" w:rsidR="00C159F6" w:rsidRPr="008E0520" w:rsidRDefault="00C159F6" w:rsidP="00C159F6">
      <w:pPr>
        <w:rPr>
          <w:rFonts w:ascii="Arial" w:hAnsi="Arial" w:cs="Arial"/>
          <w:sz w:val="22"/>
          <w:szCs w:val="22"/>
        </w:rPr>
      </w:pPr>
      <w:r w:rsidRPr="008E0520">
        <w:rPr>
          <w:rFonts w:ascii="Arial" w:hAnsi="Arial" w:cs="Arial"/>
          <w:sz w:val="22"/>
          <w:szCs w:val="22"/>
        </w:rPr>
        <w:t xml:space="preserve">Once the study is completed, paper records will be </w:t>
      </w:r>
      <w:proofErr w:type="gramStart"/>
      <w:r w:rsidRPr="008E0520">
        <w:rPr>
          <w:rFonts w:ascii="Arial" w:hAnsi="Arial" w:cs="Arial"/>
          <w:sz w:val="22"/>
          <w:szCs w:val="22"/>
        </w:rPr>
        <w:t>shredded</w:t>
      </w:r>
      <w:proofErr w:type="gramEnd"/>
      <w:r w:rsidRPr="008E0520">
        <w:rPr>
          <w:rFonts w:ascii="Arial" w:hAnsi="Arial" w:cs="Arial"/>
          <w:sz w:val="22"/>
          <w:szCs w:val="22"/>
        </w:rPr>
        <w:t xml:space="preserve"> and the electronic database destroyed 15 years after the completion of the study. Only authorised study personnel will have access to the database.</w:t>
      </w:r>
    </w:p>
    <w:p w14:paraId="513DCD1C" w14:textId="64C99607" w:rsidR="00C159F6" w:rsidRDefault="00C159F6" w:rsidP="00C159F6">
      <w:pPr>
        <w:rPr>
          <w:rFonts w:cstheme="minorHAnsi"/>
          <w:b/>
          <w:szCs w:val="22"/>
        </w:rPr>
      </w:pPr>
    </w:p>
    <w:p w14:paraId="2839BAAA" w14:textId="1020DF18" w:rsidR="00356C4D" w:rsidRDefault="00356C4D" w:rsidP="00A67F14"/>
    <w:p w14:paraId="581B4B13" w14:textId="71DAD7A6" w:rsidR="000858A9" w:rsidRDefault="000858A9" w:rsidP="00A67F14"/>
    <w:p w14:paraId="420888A1" w14:textId="2664095E" w:rsidR="000858A9" w:rsidRDefault="000858A9" w:rsidP="00A67F14"/>
    <w:p w14:paraId="66C82866" w14:textId="2692C493" w:rsidR="00B06171" w:rsidRPr="00B06171" w:rsidRDefault="00B06171" w:rsidP="00A67F14">
      <w:pPr>
        <w:rPr>
          <w:b/>
          <w:bCs/>
          <w:u w:val="single"/>
        </w:rPr>
      </w:pPr>
      <w:r>
        <w:rPr>
          <w:b/>
          <w:bCs/>
          <w:u w:val="single"/>
        </w:rPr>
        <w:t>References</w:t>
      </w:r>
    </w:p>
    <w:p w14:paraId="235AF116" w14:textId="3BA195D9" w:rsidR="00F01BB2" w:rsidRDefault="00F01BB2" w:rsidP="00F01BB2">
      <w:pPr>
        <w:pStyle w:val="ListParagraph"/>
      </w:pPr>
    </w:p>
    <w:p w14:paraId="6363A9FF" w14:textId="77777777" w:rsidR="00396CEE" w:rsidRPr="00396CEE" w:rsidRDefault="00396CEE" w:rsidP="00396CEE">
      <w:pPr>
        <w:pStyle w:val="Bibliography"/>
        <w:rPr>
          <w:rFonts w:ascii="Calibri" w:cs="Calibri"/>
          <w:lang w:val="en-GB"/>
        </w:rPr>
      </w:pPr>
      <w:r>
        <w:fldChar w:fldCharType="begin"/>
      </w:r>
      <w:r>
        <w:instrText xml:space="preserve"> ADDIN ZOTERO_BIBL {"uncited":[],"omitted":[],"custom":[]} CSL_BIBLIOGRAPHY </w:instrText>
      </w:r>
      <w:r>
        <w:fldChar w:fldCharType="separate"/>
      </w:r>
      <w:r w:rsidRPr="00396CEE">
        <w:rPr>
          <w:rFonts w:ascii="Calibri" w:cs="Calibri"/>
          <w:lang w:val="en-GB"/>
        </w:rPr>
        <w:t xml:space="preserve">1. </w:t>
      </w:r>
      <w:r w:rsidRPr="00396CEE">
        <w:rPr>
          <w:rFonts w:ascii="Calibri" w:cs="Calibri"/>
          <w:lang w:val="en-GB"/>
        </w:rPr>
        <w:tab/>
        <w:t xml:space="preserve">Girard TD, Kress JP, Fuchs BD, et al. Efficacy and safety of a paired sedation and ventilator weaning protocol for mechanically ventilated patients in intensive care (Awakening and Breathing Controlled trial): a randomised controlled trial. </w:t>
      </w:r>
      <w:r w:rsidRPr="00396CEE">
        <w:rPr>
          <w:rFonts w:ascii="Calibri" w:cs="Calibri"/>
          <w:i/>
          <w:iCs/>
          <w:lang w:val="en-GB"/>
        </w:rPr>
        <w:t xml:space="preserve">Lancet </w:t>
      </w:r>
      <w:proofErr w:type="spellStart"/>
      <w:r w:rsidRPr="00396CEE">
        <w:rPr>
          <w:rFonts w:ascii="Calibri" w:cs="Calibri"/>
          <w:i/>
          <w:iCs/>
          <w:lang w:val="en-GB"/>
        </w:rPr>
        <w:t>Lond</w:t>
      </w:r>
      <w:proofErr w:type="spellEnd"/>
      <w:r w:rsidRPr="00396CEE">
        <w:rPr>
          <w:rFonts w:ascii="Calibri" w:cs="Calibri"/>
          <w:i/>
          <w:iCs/>
          <w:lang w:val="en-GB"/>
        </w:rPr>
        <w:t xml:space="preserve"> Engl</w:t>
      </w:r>
      <w:r w:rsidRPr="00396CEE">
        <w:rPr>
          <w:rFonts w:ascii="Calibri" w:cs="Calibri"/>
          <w:lang w:val="en-GB"/>
        </w:rPr>
        <w:t>. 2008;371(9607):126-134. doi:10.1016/S0140-6736(08)60105-1</w:t>
      </w:r>
    </w:p>
    <w:p w14:paraId="017D769B" w14:textId="77777777" w:rsidR="00396CEE" w:rsidRPr="00396CEE" w:rsidRDefault="00396CEE" w:rsidP="00396CEE">
      <w:pPr>
        <w:pStyle w:val="Bibliography"/>
        <w:rPr>
          <w:rFonts w:ascii="Calibri" w:cs="Calibri"/>
          <w:lang w:val="en-GB"/>
        </w:rPr>
      </w:pPr>
      <w:r w:rsidRPr="00396CEE">
        <w:rPr>
          <w:rFonts w:ascii="Calibri" w:cs="Calibri"/>
          <w:lang w:val="en-GB"/>
        </w:rPr>
        <w:t xml:space="preserve">2. </w:t>
      </w:r>
      <w:r w:rsidRPr="00396CEE">
        <w:rPr>
          <w:rFonts w:ascii="Calibri" w:cs="Calibri"/>
          <w:lang w:val="en-GB"/>
        </w:rPr>
        <w:tab/>
        <w:t xml:space="preserve">Schaller SJ, Anstey M, </w:t>
      </w:r>
      <w:proofErr w:type="spellStart"/>
      <w:r w:rsidRPr="00396CEE">
        <w:rPr>
          <w:rFonts w:ascii="Calibri" w:cs="Calibri"/>
          <w:lang w:val="en-GB"/>
        </w:rPr>
        <w:t>Blobner</w:t>
      </w:r>
      <w:proofErr w:type="spellEnd"/>
      <w:r w:rsidRPr="00396CEE">
        <w:rPr>
          <w:rFonts w:ascii="Calibri" w:cs="Calibri"/>
          <w:lang w:val="en-GB"/>
        </w:rPr>
        <w:t xml:space="preserve"> M, et al. Early, goal-directed mobilisation in the surgical intensive care unit: a randomised controlled trial. </w:t>
      </w:r>
      <w:r w:rsidRPr="00396CEE">
        <w:rPr>
          <w:rFonts w:ascii="Calibri" w:cs="Calibri"/>
          <w:i/>
          <w:iCs/>
          <w:lang w:val="en-GB"/>
        </w:rPr>
        <w:t xml:space="preserve">Lancet </w:t>
      </w:r>
      <w:proofErr w:type="spellStart"/>
      <w:r w:rsidRPr="00396CEE">
        <w:rPr>
          <w:rFonts w:ascii="Calibri" w:cs="Calibri"/>
          <w:i/>
          <w:iCs/>
          <w:lang w:val="en-GB"/>
        </w:rPr>
        <w:t>Lond</w:t>
      </w:r>
      <w:proofErr w:type="spellEnd"/>
      <w:r w:rsidRPr="00396CEE">
        <w:rPr>
          <w:rFonts w:ascii="Calibri" w:cs="Calibri"/>
          <w:i/>
          <w:iCs/>
          <w:lang w:val="en-GB"/>
        </w:rPr>
        <w:t xml:space="preserve"> Engl</w:t>
      </w:r>
      <w:r w:rsidRPr="00396CEE">
        <w:rPr>
          <w:rFonts w:ascii="Calibri" w:cs="Calibri"/>
          <w:lang w:val="en-GB"/>
        </w:rPr>
        <w:t>. 2016;388(10052):1377-1388. doi:10.1016/S0140-6736(16)31637-3</w:t>
      </w:r>
    </w:p>
    <w:p w14:paraId="453BB90D" w14:textId="77777777" w:rsidR="00396CEE" w:rsidRPr="00396CEE" w:rsidRDefault="00396CEE" w:rsidP="00396CEE">
      <w:pPr>
        <w:pStyle w:val="Bibliography"/>
        <w:rPr>
          <w:rFonts w:ascii="Calibri" w:cs="Calibri"/>
          <w:lang w:val="en-GB"/>
        </w:rPr>
      </w:pPr>
      <w:r w:rsidRPr="00396CEE">
        <w:rPr>
          <w:rFonts w:ascii="Calibri" w:cs="Calibri"/>
          <w:lang w:val="en-GB"/>
        </w:rPr>
        <w:t xml:space="preserve">3. </w:t>
      </w:r>
      <w:r w:rsidRPr="00396CEE">
        <w:rPr>
          <w:rFonts w:ascii="Calibri" w:cs="Calibri"/>
          <w:lang w:val="en-GB"/>
        </w:rPr>
        <w:tab/>
        <w:t xml:space="preserve">Blackwood B, </w:t>
      </w:r>
      <w:proofErr w:type="spellStart"/>
      <w:r w:rsidRPr="00396CEE">
        <w:rPr>
          <w:rFonts w:ascii="Calibri" w:cs="Calibri"/>
          <w:lang w:val="en-GB"/>
        </w:rPr>
        <w:t>Alderdice</w:t>
      </w:r>
      <w:proofErr w:type="spellEnd"/>
      <w:r w:rsidRPr="00396CEE">
        <w:rPr>
          <w:rFonts w:ascii="Calibri" w:cs="Calibri"/>
          <w:lang w:val="en-GB"/>
        </w:rPr>
        <w:t xml:space="preserve"> F, Burns K, Cardwell C, </w:t>
      </w:r>
      <w:proofErr w:type="spellStart"/>
      <w:r w:rsidRPr="00396CEE">
        <w:rPr>
          <w:rFonts w:ascii="Calibri" w:cs="Calibri"/>
          <w:lang w:val="en-GB"/>
        </w:rPr>
        <w:t>Lavery</w:t>
      </w:r>
      <w:proofErr w:type="spellEnd"/>
      <w:r w:rsidRPr="00396CEE">
        <w:rPr>
          <w:rFonts w:ascii="Calibri" w:cs="Calibri"/>
          <w:lang w:val="en-GB"/>
        </w:rPr>
        <w:t xml:space="preserve"> G, O’Halloran P. Use of weaning protocols for reducing duration of mechanical ventilation in critically ill adult patients: Cochrane systematic review and meta-analysis. </w:t>
      </w:r>
      <w:r w:rsidRPr="00396CEE">
        <w:rPr>
          <w:rFonts w:ascii="Calibri" w:cs="Calibri"/>
          <w:i/>
          <w:iCs/>
          <w:lang w:val="en-GB"/>
        </w:rPr>
        <w:t>BMJ</w:t>
      </w:r>
      <w:r w:rsidRPr="00396CEE">
        <w:rPr>
          <w:rFonts w:ascii="Calibri" w:cs="Calibri"/>
          <w:lang w:val="en-GB"/>
        </w:rPr>
        <w:t>. 2011;342:c7237. doi:10.1136/bmj.c7237</w:t>
      </w:r>
    </w:p>
    <w:p w14:paraId="1F371007" w14:textId="77777777" w:rsidR="00396CEE" w:rsidRPr="00396CEE" w:rsidRDefault="00396CEE" w:rsidP="00396CEE">
      <w:pPr>
        <w:pStyle w:val="Bibliography"/>
        <w:rPr>
          <w:rFonts w:ascii="Calibri" w:cs="Calibri"/>
          <w:lang w:val="en-GB"/>
        </w:rPr>
      </w:pPr>
      <w:r w:rsidRPr="00396CEE">
        <w:rPr>
          <w:rFonts w:ascii="Calibri" w:cs="Calibri"/>
          <w:lang w:val="en-GB"/>
        </w:rPr>
        <w:t xml:space="preserve">4. </w:t>
      </w:r>
      <w:r w:rsidRPr="00396CEE">
        <w:rPr>
          <w:rFonts w:ascii="Calibri" w:cs="Calibri"/>
          <w:lang w:val="en-GB"/>
        </w:rPr>
        <w:tab/>
        <w:t xml:space="preserve">Shah FA, Girard TD, </w:t>
      </w:r>
      <w:proofErr w:type="spellStart"/>
      <w:r w:rsidRPr="00396CEE">
        <w:rPr>
          <w:rFonts w:ascii="Calibri" w:cs="Calibri"/>
          <w:lang w:val="en-GB"/>
        </w:rPr>
        <w:t>Yende</w:t>
      </w:r>
      <w:proofErr w:type="spellEnd"/>
      <w:r w:rsidRPr="00396CEE">
        <w:rPr>
          <w:rFonts w:ascii="Calibri" w:cs="Calibri"/>
          <w:lang w:val="en-GB"/>
        </w:rPr>
        <w:t xml:space="preserve"> S. Limiting Sedation for Patients with ARDS – Time to Wake Up. </w:t>
      </w:r>
      <w:proofErr w:type="spellStart"/>
      <w:r w:rsidRPr="00396CEE">
        <w:rPr>
          <w:rFonts w:ascii="Calibri" w:cs="Calibri"/>
          <w:i/>
          <w:iCs/>
          <w:lang w:val="en-GB"/>
        </w:rPr>
        <w:t>Curr</w:t>
      </w:r>
      <w:proofErr w:type="spellEnd"/>
      <w:r w:rsidRPr="00396CEE">
        <w:rPr>
          <w:rFonts w:ascii="Calibri" w:cs="Calibri"/>
          <w:i/>
          <w:iCs/>
          <w:lang w:val="en-GB"/>
        </w:rPr>
        <w:t xml:space="preserve"> </w:t>
      </w:r>
      <w:proofErr w:type="spellStart"/>
      <w:r w:rsidRPr="00396CEE">
        <w:rPr>
          <w:rFonts w:ascii="Calibri" w:cs="Calibri"/>
          <w:i/>
          <w:iCs/>
          <w:lang w:val="en-GB"/>
        </w:rPr>
        <w:t>Opin</w:t>
      </w:r>
      <w:proofErr w:type="spellEnd"/>
      <w:r w:rsidRPr="00396CEE">
        <w:rPr>
          <w:rFonts w:ascii="Calibri" w:cs="Calibri"/>
          <w:i/>
          <w:iCs/>
          <w:lang w:val="en-GB"/>
        </w:rPr>
        <w:t xml:space="preserve"> Crit Care</w:t>
      </w:r>
      <w:r w:rsidRPr="00396CEE">
        <w:rPr>
          <w:rFonts w:ascii="Calibri" w:cs="Calibri"/>
          <w:lang w:val="en-GB"/>
        </w:rPr>
        <w:t>. 2017;23(1):45-51. doi:10.1097/MCC.0000000000000382</w:t>
      </w:r>
    </w:p>
    <w:p w14:paraId="1E6E957E" w14:textId="77777777" w:rsidR="00396CEE" w:rsidRPr="00396CEE" w:rsidRDefault="00396CEE" w:rsidP="00396CEE">
      <w:pPr>
        <w:pStyle w:val="Bibliography"/>
        <w:rPr>
          <w:rFonts w:ascii="Calibri" w:cs="Calibri"/>
          <w:lang w:val="en-GB"/>
        </w:rPr>
      </w:pPr>
      <w:r w:rsidRPr="00396CEE">
        <w:rPr>
          <w:rFonts w:ascii="Calibri" w:cs="Calibri"/>
          <w:lang w:val="en-GB"/>
        </w:rPr>
        <w:t xml:space="preserve">5. </w:t>
      </w:r>
      <w:r w:rsidRPr="00396CEE">
        <w:rPr>
          <w:rFonts w:ascii="Calibri" w:cs="Calibri"/>
          <w:lang w:val="en-GB"/>
        </w:rPr>
        <w:tab/>
      </w:r>
      <w:proofErr w:type="spellStart"/>
      <w:r w:rsidRPr="00396CEE">
        <w:rPr>
          <w:rFonts w:ascii="Calibri" w:cs="Calibri"/>
          <w:lang w:val="en-GB"/>
        </w:rPr>
        <w:t>Sutt</w:t>
      </w:r>
      <w:proofErr w:type="spellEnd"/>
      <w:r w:rsidRPr="00396CEE">
        <w:rPr>
          <w:rFonts w:ascii="Calibri" w:cs="Calibri"/>
          <w:lang w:val="en-GB"/>
        </w:rPr>
        <w:t xml:space="preserve"> AL, Caruana LR, </w:t>
      </w:r>
      <w:proofErr w:type="spellStart"/>
      <w:r w:rsidRPr="00396CEE">
        <w:rPr>
          <w:rFonts w:ascii="Calibri" w:cs="Calibri"/>
          <w:lang w:val="en-GB"/>
        </w:rPr>
        <w:t>Dunster</w:t>
      </w:r>
      <w:proofErr w:type="spellEnd"/>
      <w:r w:rsidRPr="00396CEE">
        <w:rPr>
          <w:rFonts w:ascii="Calibri" w:cs="Calibri"/>
          <w:lang w:val="en-GB"/>
        </w:rPr>
        <w:t xml:space="preserve"> KR, Cornwell PL, Anstey CM, Fraser JF. Speaking valves in tracheostomised ICU patients weaning off mechanical ventilation - do they facilitate lung recruitment? </w:t>
      </w:r>
      <w:r w:rsidRPr="00396CEE">
        <w:rPr>
          <w:rFonts w:ascii="Calibri" w:cs="Calibri"/>
          <w:i/>
          <w:iCs/>
          <w:lang w:val="en-GB"/>
        </w:rPr>
        <w:t>Crit Care</w:t>
      </w:r>
      <w:r w:rsidRPr="00396CEE">
        <w:rPr>
          <w:rFonts w:ascii="Calibri" w:cs="Calibri"/>
          <w:lang w:val="en-GB"/>
        </w:rPr>
        <w:t>. 2016;20(1):91. doi:10.1186/s13054-016-1249-x</w:t>
      </w:r>
    </w:p>
    <w:p w14:paraId="1369B80D" w14:textId="77777777" w:rsidR="00396CEE" w:rsidRPr="00396CEE" w:rsidRDefault="00396CEE" w:rsidP="00396CEE">
      <w:pPr>
        <w:pStyle w:val="Bibliography"/>
        <w:rPr>
          <w:rFonts w:ascii="Calibri" w:cs="Calibri"/>
          <w:lang w:val="en-GB"/>
        </w:rPr>
      </w:pPr>
      <w:r w:rsidRPr="00396CEE">
        <w:rPr>
          <w:rFonts w:ascii="Calibri" w:cs="Calibri"/>
          <w:lang w:val="en-GB"/>
        </w:rPr>
        <w:t xml:space="preserve">6. </w:t>
      </w:r>
      <w:r w:rsidRPr="00396CEE">
        <w:rPr>
          <w:rFonts w:ascii="Calibri" w:cs="Calibri"/>
          <w:lang w:val="en-GB"/>
        </w:rPr>
        <w:tab/>
      </w:r>
      <w:proofErr w:type="spellStart"/>
      <w:r w:rsidRPr="00396CEE">
        <w:rPr>
          <w:rFonts w:ascii="Calibri" w:cs="Calibri"/>
          <w:lang w:val="en-GB"/>
        </w:rPr>
        <w:t>Sutt</w:t>
      </w:r>
      <w:proofErr w:type="spellEnd"/>
      <w:r w:rsidRPr="00396CEE">
        <w:rPr>
          <w:rFonts w:ascii="Calibri" w:cs="Calibri"/>
          <w:lang w:val="en-GB"/>
        </w:rPr>
        <w:t xml:space="preserve"> AL, Cornwell P, </w:t>
      </w:r>
      <w:proofErr w:type="spellStart"/>
      <w:r w:rsidRPr="00396CEE">
        <w:rPr>
          <w:rFonts w:ascii="Calibri" w:cs="Calibri"/>
          <w:lang w:val="en-GB"/>
        </w:rPr>
        <w:t>Mullany</w:t>
      </w:r>
      <w:proofErr w:type="spellEnd"/>
      <w:r w:rsidRPr="00396CEE">
        <w:rPr>
          <w:rFonts w:ascii="Calibri" w:cs="Calibri"/>
          <w:lang w:val="en-GB"/>
        </w:rPr>
        <w:t xml:space="preserve"> D, </w:t>
      </w:r>
      <w:proofErr w:type="spellStart"/>
      <w:r w:rsidRPr="00396CEE">
        <w:rPr>
          <w:rFonts w:ascii="Calibri" w:cs="Calibri"/>
          <w:lang w:val="en-GB"/>
        </w:rPr>
        <w:t>Kinneally</w:t>
      </w:r>
      <w:proofErr w:type="spellEnd"/>
      <w:r w:rsidRPr="00396CEE">
        <w:rPr>
          <w:rFonts w:ascii="Calibri" w:cs="Calibri"/>
          <w:lang w:val="en-GB"/>
        </w:rPr>
        <w:t xml:space="preserve"> T, Fraser JF. The use of tracheostomy speaking valves in mechanically ventilated patients results in improved communication and does not prolong ventilation time in cardiothoracic intensive care unit patients. </w:t>
      </w:r>
      <w:r w:rsidRPr="00396CEE">
        <w:rPr>
          <w:rFonts w:ascii="Calibri" w:cs="Calibri"/>
          <w:i/>
          <w:iCs/>
          <w:lang w:val="en-GB"/>
        </w:rPr>
        <w:t>J Crit Care</w:t>
      </w:r>
      <w:r w:rsidRPr="00396CEE">
        <w:rPr>
          <w:rFonts w:ascii="Calibri" w:cs="Calibri"/>
          <w:lang w:val="en-GB"/>
        </w:rPr>
        <w:t xml:space="preserve">. 2015;30(3):491-494. </w:t>
      </w:r>
      <w:proofErr w:type="gramStart"/>
      <w:r w:rsidRPr="00396CEE">
        <w:rPr>
          <w:rFonts w:ascii="Calibri" w:cs="Calibri"/>
          <w:lang w:val="en-GB"/>
        </w:rPr>
        <w:t>doi:10.1016/j.jcrc</w:t>
      </w:r>
      <w:proofErr w:type="gramEnd"/>
      <w:r w:rsidRPr="00396CEE">
        <w:rPr>
          <w:rFonts w:ascii="Calibri" w:cs="Calibri"/>
          <w:lang w:val="en-GB"/>
        </w:rPr>
        <w:t>.2014.12.017</w:t>
      </w:r>
    </w:p>
    <w:p w14:paraId="59C683D1" w14:textId="77777777" w:rsidR="00396CEE" w:rsidRPr="00396CEE" w:rsidRDefault="00396CEE" w:rsidP="00396CEE">
      <w:pPr>
        <w:pStyle w:val="Bibliography"/>
        <w:rPr>
          <w:rFonts w:ascii="Calibri" w:cs="Calibri"/>
          <w:lang w:val="en-GB"/>
        </w:rPr>
      </w:pPr>
      <w:r w:rsidRPr="00396CEE">
        <w:rPr>
          <w:rFonts w:ascii="Calibri" w:cs="Calibri"/>
          <w:lang w:val="en-GB"/>
        </w:rPr>
        <w:t xml:space="preserve">7. </w:t>
      </w:r>
      <w:r w:rsidRPr="00396CEE">
        <w:rPr>
          <w:rFonts w:ascii="Calibri" w:cs="Calibri"/>
          <w:lang w:val="en-GB"/>
        </w:rPr>
        <w:tab/>
      </w:r>
      <w:proofErr w:type="spellStart"/>
      <w:r w:rsidRPr="00396CEE">
        <w:rPr>
          <w:rFonts w:ascii="Calibri" w:cs="Calibri"/>
          <w:lang w:val="en-GB"/>
        </w:rPr>
        <w:t>Sutt</w:t>
      </w:r>
      <w:proofErr w:type="spellEnd"/>
      <w:r w:rsidRPr="00396CEE">
        <w:rPr>
          <w:rFonts w:ascii="Calibri" w:cs="Calibri"/>
          <w:lang w:val="en-GB"/>
        </w:rPr>
        <w:t xml:space="preserve"> AL, Anstey CM, Caruana LR, Cornwell PL, Fraser JF. Ventilation distribution and lung recruitment with speaking valve use in tracheostomised patient weaning from </w:t>
      </w:r>
      <w:r w:rsidRPr="00396CEE">
        <w:rPr>
          <w:rFonts w:ascii="Calibri" w:cs="Calibri"/>
          <w:lang w:val="en-GB"/>
        </w:rPr>
        <w:lastRenderedPageBreak/>
        <w:t xml:space="preserve">mechanical ventilation in intensive care. </w:t>
      </w:r>
      <w:r w:rsidRPr="00396CEE">
        <w:rPr>
          <w:rFonts w:ascii="Calibri" w:cs="Calibri"/>
          <w:i/>
          <w:iCs/>
          <w:lang w:val="en-GB"/>
        </w:rPr>
        <w:t>J Crit Care</w:t>
      </w:r>
      <w:r w:rsidRPr="00396CEE">
        <w:rPr>
          <w:rFonts w:ascii="Calibri" w:cs="Calibri"/>
          <w:lang w:val="en-GB"/>
        </w:rPr>
        <w:t xml:space="preserve">. </w:t>
      </w:r>
      <w:proofErr w:type="gramStart"/>
      <w:r w:rsidRPr="00396CEE">
        <w:rPr>
          <w:rFonts w:ascii="Calibri" w:cs="Calibri"/>
          <w:lang w:val="en-GB"/>
        </w:rPr>
        <w:t>2017;40:164</w:t>
      </w:r>
      <w:proofErr w:type="gramEnd"/>
      <w:r w:rsidRPr="00396CEE">
        <w:rPr>
          <w:rFonts w:ascii="Calibri" w:cs="Calibri"/>
          <w:lang w:val="en-GB"/>
        </w:rPr>
        <w:t xml:space="preserve">-170. </w:t>
      </w:r>
      <w:proofErr w:type="gramStart"/>
      <w:r w:rsidRPr="00396CEE">
        <w:rPr>
          <w:rFonts w:ascii="Calibri" w:cs="Calibri"/>
          <w:lang w:val="en-GB"/>
        </w:rPr>
        <w:t>doi:10.1016/j.jcrc</w:t>
      </w:r>
      <w:proofErr w:type="gramEnd"/>
      <w:r w:rsidRPr="00396CEE">
        <w:rPr>
          <w:rFonts w:ascii="Calibri" w:cs="Calibri"/>
          <w:lang w:val="en-GB"/>
        </w:rPr>
        <w:t>.2017.04.001</w:t>
      </w:r>
    </w:p>
    <w:p w14:paraId="2FBBD280" w14:textId="77777777" w:rsidR="00396CEE" w:rsidRPr="00396CEE" w:rsidRDefault="00396CEE" w:rsidP="00396CEE">
      <w:pPr>
        <w:pStyle w:val="Bibliography"/>
        <w:rPr>
          <w:rFonts w:ascii="Calibri" w:cs="Calibri"/>
          <w:lang w:val="en-GB"/>
        </w:rPr>
      </w:pPr>
      <w:r w:rsidRPr="00396CEE">
        <w:rPr>
          <w:rFonts w:ascii="Calibri" w:cs="Calibri"/>
          <w:lang w:val="en-GB"/>
        </w:rPr>
        <w:t xml:space="preserve">8. </w:t>
      </w:r>
      <w:r w:rsidRPr="00396CEE">
        <w:rPr>
          <w:rFonts w:ascii="Calibri" w:cs="Calibri"/>
          <w:lang w:val="en-GB"/>
        </w:rPr>
        <w:tab/>
        <w:t xml:space="preserve">O’Connor LR, Morris NR, </w:t>
      </w:r>
      <w:proofErr w:type="spellStart"/>
      <w:r w:rsidRPr="00396CEE">
        <w:rPr>
          <w:rFonts w:ascii="Calibri" w:cs="Calibri"/>
          <w:lang w:val="en-GB"/>
        </w:rPr>
        <w:t>Paratz</w:t>
      </w:r>
      <w:proofErr w:type="spellEnd"/>
      <w:r w:rsidRPr="00396CEE">
        <w:rPr>
          <w:rFonts w:ascii="Calibri" w:cs="Calibri"/>
          <w:lang w:val="en-GB"/>
        </w:rPr>
        <w:t xml:space="preserve"> J. Physiological and clinical outcomes associated with use of one-way speaking valves on tracheostomised patients: A systematic review. </w:t>
      </w:r>
      <w:r w:rsidRPr="00396CEE">
        <w:rPr>
          <w:rFonts w:ascii="Calibri" w:cs="Calibri"/>
          <w:i/>
          <w:iCs/>
          <w:lang w:val="en-GB"/>
        </w:rPr>
        <w:t>Heart Lung</w:t>
      </w:r>
      <w:r w:rsidRPr="00396CEE">
        <w:rPr>
          <w:rFonts w:ascii="Calibri" w:cs="Calibri"/>
          <w:lang w:val="en-GB"/>
        </w:rPr>
        <w:t xml:space="preserve">. 2019;48(4):356-364. </w:t>
      </w:r>
      <w:proofErr w:type="gramStart"/>
      <w:r w:rsidRPr="00396CEE">
        <w:rPr>
          <w:rFonts w:ascii="Calibri" w:cs="Calibri"/>
          <w:lang w:val="en-GB"/>
        </w:rPr>
        <w:t>doi:10.1016/j.hrtlng</w:t>
      </w:r>
      <w:proofErr w:type="gramEnd"/>
      <w:r w:rsidRPr="00396CEE">
        <w:rPr>
          <w:rFonts w:ascii="Calibri" w:cs="Calibri"/>
          <w:lang w:val="en-GB"/>
        </w:rPr>
        <w:t>.2018.11.006</w:t>
      </w:r>
    </w:p>
    <w:p w14:paraId="53874FB7" w14:textId="77777777" w:rsidR="00396CEE" w:rsidRPr="00396CEE" w:rsidRDefault="00396CEE" w:rsidP="00396CEE">
      <w:pPr>
        <w:pStyle w:val="Bibliography"/>
        <w:rPr>
          <w:rFonts w:ascii="Calibri" w:cs="Calibri"/>
          <w:lang w:val="en-GB"/>
        </w:rPr>
      </w:pPr>
      <w:r w:rsidRPr="00396CEE">
        <w:rPr>
          <w:rFonts w:ascii="Calibri" w:cs="Calibri"/>
          <w:lang w:val="en-GB"/>
        </w:rPr>
        <w:t xml:space="preserve">9. </w:t>
      </w:r>
      <w:r w:rsidRPr="00396CEE">
        <w:rPr>
          <w:rFonts w:ascii="Calibri" w:cs="Calibri"/>
          <w:lang w:val="en-GB"/>
        </w:rPr>
        <w:tab/>
        <w:t xml:space="preserve">Martin KA, Cole TDK, Percha CM, et al. Standard versus Accelerated Speaking Valve Placement after Percutaneous Tracheostomy: A Randomized Controlled Feasibility Study. </w:t>
      </w:r>
      <w:r w:rsidRPr="00396CEE">
        <w:rPr>
          <w:rFonts w:ascii="Calibri" w:cs="Calibri"/>
          <w:i/>
          <w:iCs/>
          <w:lang w:val="en-GB"/>
        </w:rPr>
        <w:t xml:space="preserve">Ann Am </w:t>
      </w:r>
      <w:proofErr w:type="spellStart"/>
      <w:r w:rsidRPr="00396CEE">
        <w:rPr>
          <w:rFonts w:ascii="Calibri" w:cs="Calibri"/>
          <w:i/>
          <w:iCs/>
          <w:lang w:val="en-GB"/>
        </w:rPr>
        <w:t>Thorac</w:t>
      </w:r>
      <w:proofErr w:type="spellEnd"/>
      <w:r w:rsidRPr="00396CEE">
        <w:rPr>
          <w:rFonts w:ascii="Calibri" w:cs="Calibri"/>
          <w:i/>
          <w:iCs/>
          <w:lang w:val="en-GB"/>
        </w:rPr>
        <w:t xml:space="preserve"> Soc</w:t>
      </w:r>
      <w:r w:rsidRPr="00396CEE">
        <w:rPr>
          <w:rFonts w:ascii="Calibri" w:cs="Calibri"/>
          <w:lang w:val="en-GB"/>
        </w:rPr>
        <w:t>. 2021;18(10):1693-1701. doi:10.1513/AnnalsATS.202010-1282OC</w:t>
      </w:r>
    </w:p>
    <w:p w14:paraId="090A09CF" w14:textId="77777777" w:rsidR="00396CEE" w:rsidRPr="00396CEE" w:rsidRDefault="00396CEE" w:rsidP="00396CEE">
      <w:pPr>
        <w:pStyle w:val="Bibliography"/>
        <w:rPr>
          <w:rFonts w:ascii="Calibri" w:cs="Calibri"/>
          <w:lang w:val="en-GB"/>
        </w:rPr>
      </w:pPr>
      <w:r w:rsidRPr="00396CEE">
        <w:rPr>
          <w:rFonts w:ascii="Calibri" w:cs="Calibri"/>
          <w:lang w:val="en-GB"/>
        </w:rPr>
        <w:t xml:space="preserve">10. </w:t>
      </w:r>
      <w:r w:rsidRPr="00396CEE">
        <w:rPr>
          <w:rFonts w:ascii="Calibri" w:cs="Calibri"/>
          <w:lang w:val="en-GB"/>
        </w:rPr>
        <w:tab/>
      </w:r>
      <w:proofErr w:type="spellStart"/>
      <w:r w:rsidRPr="00396CEE">
        <w:rPr>
          <w:rFonts w:ascii="Calibri" w:cs="Calibri"/>
          <w:lang w:val="en-GB"/>
        </w:rPr>
        <w:t>Rotondi</w:t>
      </w:r>
      <w:proofErr w:type="spellEnd"/>
      <w:r w:rsidRPr="00396CEE">
        <w:rPr>
          <w:rFonts w:ascii="Calibri" w:cs="Calibri"/>
          <w:lang w:val="en-GB"/>
        </w:rPr>
        <w:t xml:space="preserve"> AJ, </w:t>
      </w:r>
      <w:proofErr w:type="spellStart"/>
      <w:r w:rsidRPr="00396CEE">
        <w:rPr>
          <w:rFonts w:ascii="Calibri" w:cs="Calibri"/>
          <w:lang w:val="en-GB"/>
        </w:rPr>
        <w:t>Chelluri</w:t>
      </w:r>
      <w:proofErr w:type="spellEnd"/>
      <w:r w:rsidRPr="00396CEE">
        <w:rPr>
          <w:rFonts w:ascii="Calibri" w:cs="Calibri"/>
          <w:lang w:val="en-GB"/>
        </w:rPr>
        <w:t xml:space="preserve"> L, </w:t>
      </w:r>
      <w:proofErr w:type="spellStart"/>
      <w:r w:rsidRPr="00396CEE">
        <w:rPr>
          <w:rFonts w:ascii="Calibri" w:cs="Calibri"/>
          <w:lang w:val="en-GB"/>
        </w:rPr>
        <w:t>Sirio</w:t>
      </w:r>
      <w:proofErr w:type="spellEnd"/>
      <w:r w:rsidRPr="00396CEE">
        <w:rPr>
          <w:rFonts w:ascii="Calibri" w:cs="Calibri"/>
          <w:lang w:val="en-GB"/>
        </w:rPr>
        <w:t xml:space="preserve"> C, et al. Patients’ recollections of stressful experiences while receiving prolonged mechanical ventilation in an intensive care unit*. </w:t>
      </w:r>
      <w:r w:rsidRPr="00396CEE">
        <w:rPr>
          <w:rFonts w:ascii="Calibri" w:cs="Calibri"/>
          <w:i/>
          <w:iCs/>
          <w:lang w:val="en-GB"/>
        </w:rPr>
        <w:t>Crit Care Med</w:t>
      </w:r>
      <w:r w:rsidRPr="00396CEE">
        <w:rPr>
          <w:rFonts w:ascii="Calibri" w:cs="Calibri"/>
          <w:lang w:val="en-GB"/>
        </w:rPr>
        <w:t>. 2002;30(4):746-752.</w:t>
      </w:r>
    </w:p>
    <w:p w14:paraId="6126F402" w14:textId="77777777" w:rsidR="00396CEE" w:rsidRPr="00396CEE" w:rsidRDefault="00396CEE" w:rsidP="00396CEE">
      <w:pPr>
        <w:pStyle w:val="Bibliography"/>
        <w:rPr>
          <w:rFonts w:ascii="Calibri" w:cs="Calibri"/>
          <w:lang w:val="en-GB"/>
        </w:rPr>
      </w:pPr>
      <w:r w:rsidRPr="00396CEE">
        <w:rPr>
          <w:rFonts w:ascii="Calibri" w:cs="Calibri"/>
          <w:lang w:val="en-GB"/>
        </w:rPr>
        <w:t xml:space="preserve">11. </w:t>
      </w:r>
      <w:r w:rsidRPr="00396CEE">
        <w:rPr>
          <w:rFonts w:ascii="Calibri" w:cs="Calibri"/>
          <w:lang w:val="en-GB"/>
        </w:rPr>
        <w:tab/>
        <w:t xml:space="preserve">Samuelson KAM. Unpleasant and pleasant memories of intensive care in adult mechanically ventilated patients—Findings from 250 interviews. </w:t>
      </w:r>
      <w:r w:rsidRPr="00396CEE">
        <w:rPr>
          <w:rFonts w:ascii="Calibri" w:cs="Calibri"/>
          <w:i/>
          <w:iCs/>
          <w:lang w:val="en-GB"/>
        </w:rPr>
        <w:t xml:space="preserve">Intensive Crit Care </w:t>
      </w:r>
      <w:proofErr w:type="spellStart"/>
      <w:r w:rsidRPr="00396CEE">
        <w:rPr>
          <w:rFonts w:ascii="Calibri" w:cs="Calibri"/>
          <w:i/>
          <w:iCs/>
          <w:lang w:val="en-GB"/>
        </w:rPr>
        <w:t>Nurs</w:t>
      </w:r>
      <w:proofErr w:type="spellEnd"/>
      <w:r w:rsidRPr="00396CEE">
        <w:rPr>
          <w:rFonts w:ascii="Calibri" w:cs="Calibri"/>
          <w:lang w:val="en-GB"/>
        </w:rPr>
        <w:t xml:space="preserve">. 2011;27(2):76-84. </w:t>
      </w:r>
      <w:proofErr w:type="gramStart"/>
      <w:r w:rsidRPr="00396CEE">
        <w:rPr>
          <w:rFonts w:ascii="Calibri" w:cs="Calibri"/>
          <w:lang w:val="en-GB"/>
        </w:rPr>
        <w:t>doi:10.1016/j.iccn</w:t>
      </w:r>
      <w:proofErr w:type="gramEnd"/>
      <w:r w:rsidRPr="00396CEE">
        <w:rPr>
          <w:rFonts w:ascii="Calibri" w:cs="Calibri"/>
          <w:lang w:val="en-GB"/>
        </w:rPr>
        <w:t>.2011.01.003</w:t>
      </w:r>
    </w:p>
    <w:p w14:paraId="2E6BD834" w14:textId="77777777" w:rsidR="00396CEE" w:rsidRPr="00396CEE" w:rsidRDefault="00396CEE" w:rsidP="00396CEE">
      <w:pPr>
        <w:pStyle w:val="Bibliography"/>
        <w:rPr>
          <w:rFonts w:ascii="Calibri" w:cs="Calibri"/>
          <w:lang w:val="en-GB"/>
        </w:rPr>
      </w:pPr>
      <w:r w:rsidRPr="00396CEE">
        <w:rPr>
          <w:rFonts w:ascii="Calibri" w:cs="Calibri"/>
          <w:lang w:val="en-GB"/>
        </w:rPr>
        <w:t xml:space="preserve">12. </w:t>
      </w:r>
      <w:r w:rsidRPr="00396CEE">
        <w:rPr>
          <w:rFonts w:ascii="Calibri" w:cs="Calibri"/>
          <w:lang w:val="en-GB"/>
        </w:rPr>
        <w:tab/>
      </w:r>
      <w:proofErr w:type="spellStart"/>
      <w:r w:rsidRPr="00396CEE">
        <w:rPr>
          <w:rFonts w:ascii="Calibri" w:cs="Calibri"/>
          <w:lang w:val="en-GB"/>
        </w:rPr>
        <w:t>Tolotti</w:t>
      </w:r>
      <w:proofErr w:type="spellEnd"/>
      <w:r w:rsidRPr="00396CEE">
        <w:rPr>
          <w:rFonts w:ascii="Calibri" w:cs="Calibri"/>
          <w:lang w:val="en-GB"/>
        </w:rPr>
        <w:t xml:space="preserve"> A, Bagnasco A, Catania G, et al. The communication experience of tracheostomy patients with nurses in the intensive care unit: A phenomenological study. </w:t>
      </w:r>
      <w:r w:rsidRPr="00396CEE">
        <w:rPr>
          <w:rFonts w:ascii="Calibri" w:cs="Calibri"/>
          <w:i/>
          <w:iCs/>
          <w:lang w:val="en-GB"/>
        </w:rPr>
        <w:t xml:space="preserve">Intensive Crit Care </w:t>
      </w:r>
      <w:proofErr w:type="spellStart"/>
      <w:r w:rsidRPr="00396CEE">
        <w:rPr>
          <w:rFonts w:ascii="Calibri" w:cs="Calibri"/>
          <w:i/>
          <w:iCs/>
          <w:lang w:val="en-GB"/>
        </w:rPr>
        <w:t>Nurs</w:t>
      </w:r>
      <w:proofErr w:type="spellEnd"/>
      <w:r w:rsidRPr="00396CEE">
        <w:rPr>
          <w:rFonts w:ascii="Calibri" w:cs="Calibri"/>
          <w:lang w:val="en-GB"/>
        </w:rPr>
        <w:t xml:space="preserve">. </w:t>
      </w:r>
      <w:proofErr w:type="gramStart"/>
      <w:r w:rsidRPr="00396CEE">
        <w:rPr>
          <w:rFonts w:ascii="Calibri" w:cs="Calibri"/>
          <w:lang w:val="en-GB"/>
        </w:rPr>
        <w:t>2018;46:24</w:t>
      </w:r>
      <w:proofErr w:type="gramEnd"/>
      <w:r w:rsidRPr="00396CEE">
        <w:rPr>
          <w:rFonts w:ascii="Calibri" w:cs="Calibri"/>
          <w:lang w:val="en-GB"/>
        </w:rPr>
        <w:t xml:space="preserve">-31. </w:t>
      </w:r>
      <w:proofErr w:type="gramStart"/>
      <w:r w:rsidRPr="00396CEE">
        <w:rPr>
          <w:rFonts w:ascii="Calibri" w:cs="Calibri"/>
          <w:lang w:val="en-GB"/>
        </w:rPr>
        <w:t>doi:10.1016/j.iccn</w:t>
      </w:r>
      <w:proofErr w:type="gramEnd"/>
      <w:r w:rsidRPr="00396CEE">
        <w:rPr>
          <w:rFonts w:ascii="Calibri" w:cs="Calibri"/>
          <w:lang w:val="en-GB"/>
        </w:rPr>
        <w:t>.2018.01.001</w:t>
      </w:r>
    </w:p>
    <w:p w14:paraId="7A5216CF" w14:textId="77777777" w:rsidR="00396CEE" w:rsidRPr="00396CEE" w:rsidRDefault="00396CEE" w:rsidP="00396CEE">
      <w:pPr>
        <w:pStyle w:val="Bibliography"/>
        <w:rPr>
          <w:rFonts w:ascii="Calibri" w:cs="Calibri"/>
          <w:lang w:val="en-GB"/>
        </w:rPr>
      </w:pPr>
      <w:r w:rsidRPr="00396CEE">
        <w:rPr>
          <w:rFonts w:ascii="Calibri" w:cs="Calibri"/>
          <w:lang w:val="en-GB"/>
        </w:rPr>
        <w:t xml:space="preserve">13. </w:t>
      </w:r>
      <w:r w:rsidRPr="00396CEE">
        <w:rPr>
          <w:rFonts w:ascii="Calibri" w:cs="Calibri"/>
          <w:lang w:val="en-GB"/>
        </w:rPr>
        <w:tab/>
        <w:t xml:space="preserve">Freeman-Sanderson AL, </w:t>
      </w:r>
      <w:proofErr w:type="spellStart"/>
      <w:r w:rsidRPr="00396CEE">
        <w:rPr>
          <w:rFonts w:ascii="Calibri" w:cs="Calibri"/>
          <w:lang w:val="en-GB"/>
        </w:rPr>
        <w:t>Togher</w:t>
      </w:r>
      <w:proofErr w:type="spellEnd"/>
      <w:r w:rsidRPr="00396CEE">
        <w:rPr>
          <w:rFonts w:ascii="Calibri" w:cs="Calibri"/>
          <w:lang w:val="en-GB"/>
        </w:rPr>
        <w:t xml:space="preserve"> L, Elkins M, Kenny B. Quality of life improves for tracheostomy patients with return of voice: A mixed methods evaluation of the patient experience across the care continuum. </w:t>
      </w:r>
      <w:r w:rsidRPr="00396CEE">
        <w:rPr>
          <w:rFonts w:ascii="Calibri" w:cs="Calibri"/>
          <w:i/>
          <w:iCs/>
          <w:lang w:val="en-GB"/>
        </w:rPr>
        <w:t xml:space="preserve">Intensive Crit Care </w:t>
      </w:r>
      <w:proofErr w:type="spellStart"/>
      <w:r w:rsidRPr="00396CEE">
        <w:rPr>
          <w:rFonts w:ascii="Calibri" w:cs="Calibri"/>
          <w:i/>
          <w:iCs/>
          <w:lang w:val="en-GB"/>
        </w:rPr>
        <w:t>Nurs</w:t>
      </w:r>
      <w:proofErr w:type="spellEnd"/>
      <w:r w:rsidRPr="00396CEE">
        <w:rPr>
          <w:rFonts w:ascii="Calibri" w:cs="Calibri"/>
          <w:lang w:val="en-GB"/>
        </w:rPr>
        <w:t xml:space="preserve">. </w:t>
      </w:r>
      <w:proofErr w:type="gramStart"/>
      <w:r w:rsidRPr="00396CEE">
        <w:rPr>
          <w:rFonts w:ascii="Calibri" w:cs="Calibri"/>
          <w:lang w:val="en-GB"/>
        </w:rPr>
        <w:t>2018;46:10</w:t>
      </w:r>
      <w:proofErr w:type="gramEnd"/>
      <w:r w:rsidRPr="00396CEE">
        <w:rPr>
          <w:rFonts w:ascii="Calibri" w:cs="Calibri"/>
          <w:lang w:val="en-GB"/>
        </w:rPr>
        <w:t xml:space="preserve">-16. </w:t>
      </w:r>
      <w:proofErr w:type="gramStart"/>
      <w:r w:rsidRPr="00396CEE">
        <w:rPr>
          <w:rFonts w:ascii="Calibri" w:cs="Calibri"/>
          <w:lang w:val="en-GB"/>
        </w:rPr>
        <w:t>doi:10.1016/j.iccn</w:t>
      </w:r>
      <w:proofErr w:type="gramEnd"/>
      <w:r w:rsidRPr="00396CEE">
        <w:rPr>
          <w:rFonts w:ascii="Calibri" w:cs="Calibri"/>
          <w:lang w:val="en-GB"/>
        </w:rPr>
        <w:t>.2018.02.004</w:t>
      </w:r>
    </w:p>
    <w:p w14:paraId="3A41EDD3" w14:textId="77777777" w:rsidR="00396CEE" w:rsidRPr="00396CEE" w:rsidRDefault="00396CEE" w:rsidP="00396CEE">
      <w:pPr>
        <w:pStyle w:val="Bibliography"/>
        <w:rPr>
          <w:rFonts w:ascii="Calibri" w:cs="Calibri"/>
          <w:lang w:val="en-GB"/>
        </w:rPr>
      </w:pPr>
      <w:r w:rsidRPr="00396CEE">
        <w:rPr>
          <w:rFonts w:ascii="Calibri" w:cs="Calibri"/>
          <w:lang w:val="en-GB"/>
        </w:rPr>
        <w:t xml:space="preserve">14. </w:t>
      </w:r>
      <w:r w:rsidRPr="00396CEE">
        <w:rPr>
          <w:rFonts w:ascii="Calibri" w:cs="Calibri"/>
          <w:lang w:val="en-GB"/>
        </w:rPr>
        <w:tab/>
        <w:t xml:space="preserve">Karlsen MMW, </w:t>
      </w:r>
      <w:proofErr w:type="spellStart"/>
      <w:r w:rsidRPr="00396CEE">
        <w:rPr>
          <w:rFonts w:ascii="Calibri" w:cs="Calibri"/>
          <w:lang w:val="en-GB"/>
        </w:rPr>
        <w:t>Happ</w:t>
      </w:r>
      <w:proofErr w:type="spellEnd"/>
      <w:r w:rsidRPr="00396CEE">
        <w:rPr>
          <w:rFonts w:ascii="Calibri" w:cs="Calibri"/>
          <w:lang w:val="en-GB"/>
        </w:rPr>
        <w:t xml:space="preserve"> MB, </w:t>
      </w:r>
      <w:proofErr w:type="spellStart"/>
      <w:r w:rsidRPr="00396CEE">
        <w:rPr>
          <w:rFonts w:ascii="Calibri" w:cs="Calibri"/>
          <w:lang w:val="en-GB"/>
        </w:rPr>
        <w:t>Finset</w:t>
      </w:r>
      <w:proofErr w:type="spellEnd"/>
      <w:r w:rsidRPr="00396CEE">
        <w:rPr>
          <w:rFonts w:ascii="Calibri" w:cs="Calibri"/>
          <w:lang w:val="en-GB"/>
        </w:rPr>
        <w:t xml:space="preserve"> A, </w:t>
      </w:r>
      <w:proofErr w:type="spellStart"/>
      <w:r w:rsidRPr="00396CEE">
        <w:rPr>
          <w:rFonts w:ascii="Calibri" w:cs="Calibri"/>
          <w:lang w:val="en-GB"/>
        </w:rPr>
        <w:t>Heggdal</w:t>
      </w:r>
      <w:proofErr w:type="spellEnd"/>
      <w:r w:rsidRPr="00396CEE">
        <w:rPr>
          <w:rFonts w:ascii="Calibri" w:cs="Calibri"/>
          <w:lang w:val="en-GB"/>
        </w:rPr>
        <w:t xml:space="preserve"> K, </w:t>
      </w:r>
      <w:proofErr w:type="spellStart"/>
      <w:r w:rsidRPr="00396CEE">
        <w:rPr>
          <w:rFonts w:ascii="Calibri" w:cs="Calibri"/>
          <w:lang w:val="en-GB"/>
        </w:rPr>
        <w:t>Heyn</w:t>
      </w:r>
      <w:proofErr w:type="spellEnd"/>
      <w:r w:rsidRPr="00396CEE">
        <w:rPr>
          <w:rFonts w:ascii="Calibri" w:cs="Calibri"/>
          <w:lang w:val="en-GB"/>
        </w:rPr>
        <w:t xml:space="preserve"> LG. Patient involvement in micro-decisions in intensive care. </w:t>
      </w:r>
      <w:r w:rsidRPr="00396CEE">
        <w:rPr>
          <w:rFonts w:ascii="Calibri" w:cs="Calibri"/>
          <w:i/>
          <w:iCs/>
          <w:lang w:val="en-GB"/>
        </w:rPr>
        <w:t xml:space="preserve">Patient </w:t>
      </w:r>
      <w:proofErr w:type="spellStart"/>
      <w:r w:rsidRPr="00396CEE">
        <w:rPr>
          <w:rFonts w:ascii="Calibri" w:cs="Calibri"/>
          <w:i/>
          <w:iCs/>
          <w:lang w:val="en-GB"/>
        </w:rPr>
        <w:t>Educ</w:t>
      </w:r>
      <w:proofErr w:type="spellEnd"/>
      <w:r w:rsidRPr="00396CEE">
        <w:rPr>
          <w:rFonts w:ascii="Calibri" w:cs="Calibri"/>
          <w:i/>
          <w:iCs/>
          <w:lang w:val="en-GB"/>
        </w:rPr>
        <w:t xml:space="preserve"> Couns</w:t>
      </w:r>
      <w:r w:rsidRPr="00396CEE">
        <w:rPr>
          <w:rFonts w:ascii="Calibri" w:cs="Calibri"/>
          <w:lang w:val="en-GB"/>
        </w:rPr>
        <w:t xml:space="preserve">. 2020;103(11):2252-2259. </w:t>
      </w:r>
      <w:proofErr w:type="gramStart"/>
      <w:r w:rsidRPr="00396CEE">
        <w:rPr>
          <w:rFonts w:ascii="Calibri" w:cs="Calibri"/>
          <w:lang w:val="en-GB"/>
        </w:rPr>
        <w:t>doi:10.1016/j.pec</w:t>
      </w:r>
      <w:proofErr w:type="gramEnd"/>
      <w:r w:rsidRPr="00396CEE">
        <w:rPr>
          <w:rFonts w:ascii="Calibri" w:cs="Calibri"/>
          <w:lang w:val="en-GB"/>
        </w:rPr>
        <w:t>.2020.04.020</w:t>
      </w:r>
    </w:p>
    <w:p w14:paraId="0E4D7D6A" w14:textId="77777777" w:rsidR="00396CEE" w:rsidRPr="00396CEE" w:rsidRDefault="00396CEE" w:rsidP="00396CEE">
      <w:pPr>
        <w:pStyle w:val="Bibliography"/>
        <w:rPr>
          <w:rFonts w:ascii="Calibri" w:cs="Calibri"/>
          <w:lang w:val="en-GB"/>
        </w:rPr>
      </w:pPr>
      <w:r w:rsidRPr="00396CEE">
        <w:rPr>
          <w:rFonts w:ascii="Calibri" w:cs="Calibri"/>
          <w:lang w:val="en-GB"/>
        </w:rPr>
        <w:t xml:space="preserve">15. </w:t>
      </w:r>
      <w:r w:rsidRPr="00396CEE">
        <w:rPr>
          <w:rFonts w:ascii="Calibri" w:cs="Calibri"/>
          <w:lang w:val="en-GB"/>
        </w:rPr>
        <w:tab/>
        <w:t xml:space="preserve">Freeman-Sanderson AL, </w:t>
      </w:r>
      <w:proofErr w:type="spellStart"/>
      <w:r w:rsidRPr="00396CEE">
        <w:rPr>
          <w:rFonts w:ascii="Calibri" w:cs="Calibri"/>
          <w:lang w:val="en-GB"/>
        </w:rPr>
        <w:t>Togher</w:t>
      </w:r>
      <w:proofErr w:type="spellEnd"/>
      <w:r w:rsidRPr="00396CEE">
        <w:rPr>
          <w:rFonts w:ascii="Calibri" w:cs="Calibri"/>
          <w:lang w:val="en-GB"/>
        </w:rPr>
        <w:t xml:space="preserve"> L, Elkins MR, Phipps PR. Return of Voice for Ventilated Tracheostomy Patients in ICU: A Randomized Controlled Trial of Early-Targeted Intervention*. </w:t>
      </w:r>
      <w:r w:rsidRPr="00396CEE">
        <w:rPr>
          <w:rFonts w:ascii="Calibri" w:cs="Calibri"/>
          <w:i/>
          <w:iCs/>
          <w:lang w:val="en-GB"/>
        </w:rPr>
        <w:t>Crit Care Med</w:t>
      </w:r>
      <w:r w:rsidRPr="00396CEE">
        <w:rPr>
          <w:rFonts w:ascii="Calibri" w:cs="Calibri"/>
          <w:lang w:val="en-GB"/>
        </w:rPr>
        <w:t>. 2016;44(6):1075-1081. doi:10.1097/CCM.0000000000001610</w:t>
      </w:r>
    </w:p>
    <w:p w14:paraId="4724270B" w14:textId="3C597428" w:rsidR="000858A9" w:rsidRDefault="00396CEE">
      <w:r>
        <w:fldChar w:fldCharType="end"/>
      </w:r>
    </w:p>
    <w:sectPr w:rsidR="000858A9" w:rsidSect="00E14B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5016"/>
    <w:multiLevelType w:val="hybridMultilevel"/>
    <w:tmpl w:val="30A6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85BB9"/>
    <w:multiLevelType w:val="hybridMultilevel"/>
    <w:tmpl w:val="129AF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9A85995"/>
    <w:multiLevelType w:val="hybridMultilevel"/>
    <w:tmpl w:val="B60A2EF8"/>
    <w:lvl w:ilvl="0" w:tplc="21BA41E0">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5B4AF4"/>
    <w:multiLevelType w:val="hybridMultilevel"/>
    <w:tmpl w:val="DC320370"/>
    <w:lvl w:ilvl="0" w:tplc="2B62C55A">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F6059"/>
    <w:multiLevelType w:val="hybridMultilevel"/>
    <w:tmpl w:val="E04A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831BB"/>
    <w:multiLevelType w:val="hybridMultilevel"/>
    <w:tmpl w:val="FFFFFFFF"/>
    <w:lvl w:ilvl="0" w:tplc="1CA65186">
      <w:start w:val="1"/>
      <w:numFmt w:val="bullet"/>
      <w:lvlText w:val="-"/>
      <w:lvlJc w:val="left"/>
      <w:pPr>
        <w:ind w:left="720" w:hanging="360"/>
      </w:pPr>
      <w:rPr>
        <w:rFonts w:ascii="Calibri" w:hAnsi="Calibri" w:hint="default"/>
      </w:rPr>
    </w:lvl>
    <w:lvl w:ilvl="1" w:tplc="E84C65B2">
      <w:start w:val="1"/>
      <w:numFmt w:val="bullet"/>
      <w:lvlText w:val="o"/>
      <w:lvlJc w:val="left"/>
      <w:pPr>
        <w:ind w:left="1440" w:hanging="360"/>
      </w:pPr>
      <w:rPr>
        <w:rFonts w:ascii="Courier New" w:hAnsi="Courier New" w:hint="default"/>
      </w:rPr>
    </w:lvl>
    <w:lvl w:ilvl="2" w:tplc="D40A02CC">
      <w:start w:val="1"/>
      <w:numFmt w:val="bullet"/>
      <w:lvlText w:val=""/>
      <w:lvlJc w:val="left"/>
      <w:pPr>
        <w:ind w:left="2160" w:hanging="360"/>
      </w:pPr>
      <w:rPr>
        <w:rFonts w:ascii="Wingdings" w:hAnsi="Wingdings" w:hint="default"/>
      </w:rPr>
    </w:lvl>
    <w:lvl w:ilvl="3" w:tplc="A52C1A9E">
      <w:start w:val="1"/>
      <w:numFmt w:val="bullet"/>
      <w:lvlText w:val=""/>
      <w:lvlJc w:val="left"/>
      <w:pPr>
        <w:ind w:left="2880" w:hanging="360"/>
      </w:pPr>
      <w:rPr>
        <w:rFonts w:ascii="Symbol" w:hAnsi="Symbol" w:hint="default"/>
      </w:rPr>
    </w:lvl>
    <w:lvl w:ilvl="4" w:tplc="8D186950">
      <w:start w:val="1"/>
      <w:numFmt w:val="bullet"/>
      <w:lvlText w:val="o"/>
      <w:lvlJc w:val="left"/>
      <w:pPr>
        <w:ind w:left="3600" w:hanging="360"/>
      </w:pPr>
      <w:rPr>
        <w:rFonts w:ascii="Courier New" w:hAnsi="Courier New" w:hint="default"/>
      </w:rPr>
    </w:lvl>
    <w:lvl w:ilvl="5" w:tplc="9A4A997C">
      <w:start w:val="1"/>
      <w:numFmt w:val="bullet"/>
      <w:lvlText w:val=""/>
      <w:lvlJc w:val="left"/>
      <w:pPr>
        <w:ind w:left="4320" w:hanging="360"/>
      </w:pPr>
      <w:rPr>
        <w:rFonts w:ascii="Wingdings" w:hAnsi="Wingdings" w:hint="default"/>
      </w:rPr>
    </w:lvl>
    <w:lvl w:ilvl="6" w:tplc="B6A69350">
      <w:start w:val="1"/>
      <w:numFmt w:val="bullet"/>
      <w:lvlText w:val=""/>
      <w:lvlJc w:val="left"/>
      <w:pPr>
        <w:ind w:left="5040" w:hanging="360"/>
      </w:pPr>
      <w:rPr>
        <w:rFonts w:ascii="Symbol" w:hAnsi="Symbol" w:hint="default"/>
      </w:rPr>
    </w:lvl>
    <w:lvl w:ilvl="7" w:tplc="043EFB2C">
      <w:start w:val="1"/>
      <w:numFmt w:val="bullet"/>
      <w:lvlText w:val="o"/>
      <w:lvlJc w:val="left"/>
      <w:pPr>
        <w:ind w:left="5760" w:hanging="360"/>
      </w:pPr>
      <w:rPr>
        <w:rFonts w:ascii="Courier New" w:hAnsi="Courier New" w:hint="default"/>
      </w:rPr>
    </w:lvl>
    <w:lvl w:ilvl="8" w:tplc="8556C39E">
      <w:start w:val="1"/>
      <w:numFmt w:val="bullet"/>
      <w:lvlText w:val=""/>
      <w:lvlJc w:val="left"/>
      <w:pPr>
        <w:ind w:left="6480" w:hanging="360"/>
      </w:pPr>
      <w:rPr>
        <w:rFonts w:ascii="Wingdings" w:hAnsi="Wingdings" w:hint="default"/>
      </w:rPr>
    </w:lvl>
  </w:abstractNum>
  <w:abstractNum w:abstractNumId="6" w15:restartNumberingAfterBreak="0">
    <w:nsid w:val="521D7A59"/>
    <w:multiLevelType w:val="hybridMultilevel"/>
    <w:tmpl w:val="EB36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CF561D"/>
    <w:multiLevelType w:val="multilevel"/>
    <w:tmpl w:val="B34CEC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C7750FD"/>
    <w:multiLevelType w:val="hybridMultilevel"/>
    <w:tmpl w:val="89786C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314297B"/>
    <w:multiLevelType w:val="hybridMultilevel"/>
    <w:tmpl w:val="2CF0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022072"/>
    <w:multiLevelType w:val="hybridMultilevel"/>
    <w:tmpl w:val="B95C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5A0CDA"/>
    <w:multiLevelType w:val="hybridMultilevel"/>
    <w:tmpl w:val="BBCC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4562C0"/>
    <w:multiLevelType w:val="hybridMultilevel"/>
    <w:tmpl w:val="404C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0566209">
    <w:abstractNumId w:val="9"/>
  </w:num>
  <w:num w:numId="2" w16cid:durableId="144664791">
    <w:abstractNumId w:val="4"/>
  </w:num>
  <w:num w:numId="3" w16cid:durableId="1165589699">
    <w:abstractNumId w:val="12"/>
  </w:num>
  <w:num w:numId="4" w16cid:durableId="660237519">
    <w:abstractNumId w:val="3"/>
  </w:num>
  <w:num w:numId="5" w16cid:durableId="70472238">
    <w:abstractNumId w:val="0"/>
  </w:num>
  <w:num w:numId="6" w16cid:durableId="2000693455">
    <w:abstractNumId w:val="5"/>
  </w:num>
  <w:num w:numId="7" w16cid:durableId="1050424768">
    <w:abstractNumId w:val="1"/>
  </w:num>
  <w:num w:numId="8" w16cid:durableId="1161695957">
    <w:abstractNumId w:val="8"/>
  </w:num>
  <w:num w:numId="9" w16cid:durableId="534385690">
    <w:abstractNumId w:val="6"/>
  </w:num>
  <w:num w:numId="10" w16cid:durableId="358624505">
    <w:abstractNumId w:val="10"/>
  </w:num>
  <w:num w:numId="11" w16cid:durableId="2067800986">
    <w:abstractNumId w:val="7"/>
  </w:num>
  <w:num w:numId="12" w16cid:durableId="931350822">
    <w:abstractNumId w:val="11"/>
  </w:num>
  <w:num w:numId="13" w16cid:durableId="431316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CA"/>
    <w:rsid w:val="00012777"/>
    <w:rsid w:val="00027468"/>
    <w:rsid w:val="00037543"/>
    <w:rsid w:val="0005541D"/>
    <w:rsid w:val="00066625"/>
    <w:rsid w:val="000858A9"/>
    <w:rsid w:val="000D656A"/>
    <w:rsid w:val="000F74BB"/>
    <w:rsid w:val="00173278"/>
    <w:rsid w:val="00175FF1"/>
    <w:rsid w:val="002111EA"/>
    <w:rsid w:val="00247F5B"/>
    <w:rsid w:val="00323DFD"/>
    <w:rsid w:val="00356C4D"/>
    <w:rsid w:val="00396CEE"/>
    <w:rsid w:val="00431FC9"/>
    <w:rsid w:val="00487A9E"/>
    <w:rsid w:val="004C681D"/>
    <w:rsid w:val="00505451"/>
    <w:rsid w:val="005424A7"/>
    <w:rsid w:val="005C6CFD"/>
    <w:rsid w:val="005F512B"/>
    <w:rsid w:val="00685C6A"/>
    <w:rsid w:val="00780881"/>
    <w:rsid w:val="0083397B"/>
    <w:rsid w:val="008F0EE9"/>
    <w:rsid w:val="009414EF"/>
    <w:rsid w:val="00954E59"/>
    <w:rsid w:val="00984554"/>
    <w:rsid w:val="00A33E32"/>
    <w:rsid w:val="00A67F14"/>
    <w:rsid w:val="00B05925"/>
    <w:rsid w:val="00B06171"/>
    <w:rsid w:val="00C159F6"/>
    <w:rsid w:val="00C251CA"/>
    <w:rsid w:val="00D60306"/>
    <w:rsid w:val="00D60D4D"/>
    <w:rsid w:val="00D90B89"/>
    <w:rsid w:val="00D95BFD"/>
    <w:rsid w:val="00E14BA8"/>
    <w:rsid w:val="00F01BB2"/>
    <w:rsid w:val="00F304C9"/>
    <w:rsid w:val="00F95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7B1E0E0"/>
  <w15:docId w15:val="{E77DD5DD-A505-EB4C-95B4-41E745B7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Recommendation,List Paragraph1,List Paragraph11"/>
    <w:basedOn w:val="Normal"/>
    <w:link w:val="ListParagraphChar"/>
    <w:uiPriority w:val="34"/>
    <w:qFormat/>
    <w:rsid w:val="00F01BB2"/>
    <w:pPr>
      <w:ind w:left="720"/>
      <w:contextualSpacing/>
    </w:pPr>
  </w:style>
  <w:style w:type="character" w:styleId="CommentReference">
    <w:name w:val="annotation reference"/>
    <w:basedOn w:val="DefaultParagraphFont"/>
    <w:uiPriority w:val="99"/>
    <w:semiHidden/>
    <w:unhideWhenUsed/>
    <w:rsid w:val="00B05925"/>
    <w:rPr>
      <w:sz w:val="16"/>
      <w:szCs w:val="16"/>
    </w:rPr>
  </w:style>
  <w:style w:type="paragraph" w:styleId="CommentText">
    <w:name w:val="annotation text"/>
    <w:basedOn w:val="Normal"/>
    <w:link w:val="CommentTextChar"/>
    <w:uiPriority w:val="99"/>
    <w:semiHidden/>
    <w:unhideWhenUsed/>
    <w:rsid w:val="00B05925"/>
    <w:rPr>
      <w:sz w:val="20"/>
      <w:szCs w:val="20"/>
    </w:rPr>
  </w:style>
  <w:style w:type="character" w:customStyle="1" w:styleId="CommentTextChar">
    <w:name w:val="Comment Text Char"/>
    <w:basedOn w:val="DefaultParagraphFont"/>
    <w:link w:val="CommentText"/>
    <w:uiPriority w:val="99"/>
    <w:semiHidden/>
    <w:rsid w:val="00B05925"/>
    <w:rPr>
      <w:sz w:val="20"/>
      <w:szCs w:val="20"/>
    </w:rPr>
  </w:style>
  <w:style w:type="paragraph" w:styleId="CommentSubject">
    <w:name w:val="annotation subject"/>
    <w:basedOn w:val="CommentText"/>
    <w:next w:val="CommentText"/>
    <w:link w:val="CommentSubjectChar"/>
    <w:uiPriority w:val="99"/>
    <w:semiHidden/>
    <w:unhideWhenUsed/>
    <w:rsid w:val="00B05925"/>
    <w:rPr>
      <w:b/>
      <w:bCs/>
    </w:rPr>
  </w:style>
  <w:style w:type="character" w:customStyle="1" w:styleId="CommentSubjectChar">
    <w:name w:val="Comment Subject Char"/>
    <w:basedOn w:val="CommentTextChar"/>
    <w:link w:val="CommentSubject"/>
    <w:uiPriority w:val="99"/>
    <w:semiHidden/>
    <w:rsid w:val="00B05925"/>
    <w:rPr>
      <w:b/>
      <w:bCs/>
      <w:sz w:val="20"/>
      <w:szCs w:val="20"/>
    </w:rPr>
  </w:style>
  <w:style w:type="paragraph" w:styleId="BalloonText">
    <w:name w:val="Balloon Text"/>
    <w:basedOn w:val="Normal"/>
    <w:link w:val="BalloonTextChar"/>
    <w:uiPriority w:val="99"/>
    <w:semiHidden/>
    <w:unhideWhenUsed/>
    <w:rsid w:val="00B059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5925"/>
    <w:rPr>
      <w:rFonts w:ascii="Times New Roman" w:hAnsi="Times New Roman" w:cs="Times New Roman"/>
      <w:sz w:val="18"/>
      <w:szCs w:val="18"/>
    </w:rPr>
  </w:style>
  <w:style w:type="character" w:styleId="Hyperlink">
    <w:name w:val="Hyperlink"/>
    <w:basedOn w:val="DefaultParagraphFont"/>
    <w:uiPriority w:val="99"/>
    <w:unhideWhenUsed/>
    <w:rsid w:val="00B05925"/>
    <w:rPr>
      <w:color w:val="0563C1" w:themeColor="hyperlink"/>
      <w:u w:val="single"/>
    </w:rPr>
  </w:style>
  <w:style w:type="character" w:styleId="UnresolvedMention">
    <w:name w:val="Unresolved Mention"/>
    <w:basedOn w:val="DefaultParagraphFont"/>
    <w:uiPriority w:val="99"/>
    <w:semiHidden/>
    <w:unhideWhenUsed/>
    <w:rsid w:val="00B05925"/>
    <w:rPr>
      <w:color w:val="605E5C"/>
      <w:shd w:val="clear" w:color="auto" w:fill="E1DFDD"/>
    </w:rPr>
  </w:style>
  <w:style w:type="paragraph" w:styleId="Revision">
    <w:name w:val="Revision"/>
    <w:hidden/>
    <w:uiPriority w:val="99"/>
    <w:semiHidden/>
    <w:rsid w:val="000858A9"/>
  </w:style>
  <w:style w:type="character" w:styleId="FollowedHyperlink">
    <w:name w:val="FollowedHyperlink"/>
    <w:basedOn w:val="DefaultParagraphFont"/>
    <w:uiPriority w:val="99"/>
    <w:semiHidden/>
    <w:unhideWhenUsed/>
    <w:rsid w:val="000858A9"/>
    <w:rPr>
      <w:color w:val="954F72" w:themeColor="followedHyperlink"/>
      <w:u w:val="single"/>
    </w:rPr>
  </w:style>
  <w:style w:type="character" w:customStyle="1" w:styleId="ListParagraphChar">
    <w:name w:val="List Paragraph Char"/>
    <w:aliases w:val="Numbered Char,Recommendation Char,List Paragraph1 Char,List Paragraph11 Char"/>
    <w:link w:val="ListParagraph"/>
    <w:uiPriority w:val="34"/>
    <w:rsid w:val="00C159F6"/>
  </w:style>
  <w:style w:type="paragraph" w:styleId="NormalWeb">
    <w:name w:val="Normal (Web)"/>
    <w:basedOn w:val="Normal"/>
    <w:uiPriority w:val="99"/>
    <w:unhideWhenUsed/>
    <w:rsid w:val="00C159F6"/>
    <w:pPr>
      <w:spacing w:before="100" w:beforeAutospacing="1" w:after="100" w:afterAutospacing="1"/>
    </w:pPr>
    <w:rPr>
      <w:rFonts w:ascii="Times New Roman" w:eastAsia="Times New Roman" w:hAnsi="Times New Roman" w:cs="Times New Roman"/>
    </w:rPr>
  </w:style>
  <w:style w:type="paragraph" w:styleId="BodyText2">
    <w:name w:val="Body Text 2"/>
    <w:basedOn w:val="Normal"/>
    <w:link w:val="BodyText2Char"/>
    <w:rsid w:val="00C159F6"/>
    <w:rPr>
      <w:rFonts w:ascii="Times New Roman" w:eastAsia="Times New Roman" w:hAnsi="Times New Roman" w:cs="Times New Roman"/>
      <w:b/>
      <w:sz w:val="20"/>
      <w:lang w:eastAsia="en-GB"/>
    </w:rPr>
  </w:style>
  <w:style w:type="character" w:customStyle="1" w:styleId="BodyText2Char">
    <w:name w:val="Body Text 2 Char"/>
    <w:basedOn w:val="DefaultParagraphFont"/>
    <w:link w:val="BodyText2"/>
    <w:rsid w:val="00C159F6"/>
    <w:rPr>
      <w:rFonts w:ascii="Times New Roman" w:eastAsia="Times New Roman" w:hAnsi="Times New Roman" w:cs="Times New Roman"/>
      <w:b/>
      <w:sz w:val="20"/>
      <w:lang w:eastAsia="en-GB"/>
    </w:rPr>
  </w:style>
  <w:style w:type="character" w:customStyle="1" w:styleId="cit-auth">
    <w:name w:val="cit-auth"/>
    <w:basedOn w:val="DefaultParagraphFont"/>
    <w:rsid w:val="000D656A"/>
  </w:style>
  <w:style w:type="character" w:customStyle="1" w:styleId="cit-name-surname">
    <w:name w:val="cit-name-surname"/>
    <w:basedOn w:val="DefaultParagraphFont"/>
    <w:rsid w:val="000D656A"/>
  </w:style>
  <w:style w:type="character" w:customStyle="1" w:styleId="cit-name-given-names">
    <w:name w:val="cit-name-given-names"/>
    <w:basedOn w:val="DefaultParagraphFont"/>
    <w:rsid w:val="000D656A"/>
  </w:style>
  <w:style w:type="character" w:customStyle="1" w:styleId="cit-etal">
    <w:name w:val="cit-etal"/>
    <w:basedOn w:val="DefaultParagraphFont"/>
    <w:rsid w:val="000D656A"/>
  </w:style>
  <w:style w:type="character" w:styleId="HTMLCite">
    <w:name w:val="HTML Cite"/>
    <w:basedOn w:val="DefaultParagraphFont"/>
    <w:uiPriority w:val="99"/>
    <w:semiHidden/>
    <w:unhideWhenUsed/>
    <w:rsid w:val="000D656A"/>
    <w:rPr>
      <w:i/>
      <w:iCs/>
    </w:rPr>
  </w:style>
  <w:style w:type="character" w:customStyle="1" w:styleId="cit-article-title">
    <w:name w:val="cit-article-title"/>
    <w:basedOn w:val="DefaultParagraphFont"/>
    <w:rsid w:val="000D656A"/>
  </w:style>
  <w:style w:type="character" w:customStyle="1" w:styleId="cit-pub-date">
    <w:name w:val="cit-pub-date"/>
    <w:basedOn w:val="DefaultParagraphFont"/>
    <w:rsid w:val="000D656A"/>
  </w:style>
  <w:style w:type="character" w:customStyle="1" w:styleId="cit-vol">
    <w:name w:val="cit-vol"/>
    <w:basedOn w:val="DefaultParagraphFont"/>
    <w:rsid w:val="000D656A"/>
  </w:style>
  <w:style w:type="character" w:customStyle="1" w:styleId="cit-fpage">
    <w:name w:val="cit-fpage"/>
    <w:basedOn w:val="DefaultParagraphFont"/>
    <w:rsid w:val="000D656A"/>
  </w:style>
  <w:style w:type="character" w:customStyle="1" w:styleId="cit-lpage">
    <w:name w:val="cit-lpage"/>
    <w:basedOn w:val="DefaultParagraphFont"/>
    <w:rsid w:val="000D656A"/>
  </w:style>
  <w:style w:type="paragraph" w:styleId="Bibliography">
    <w:name w:val="Bibliography"/>
    <w:basedOn w:val="Normal"/>
    <w:next w:val="Normal"/>
    <w:uiPriority w:val="37"/>
    <w:unhideWhenUsed/>
    <w:rsid w:val="00396CEE"/>
    <w:pPr>
      <w:tabs>
        <w:tab w:val="left" w:pos="500"/>
      </w:tabs>
      <w:spacing w:after="240"/>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70551">
      <w:bodyDiv w:val="1"/>
      <w:marLeft w:val="0"/>
      <w:marRight w:val="0"/>
      <w:marTop w:val="0"/>
      <w:marBottom w:val="0"/>
      <w:divBdr>
        <w:top w:val="none" w:sz="0" w:space="0" w:color="auto"/>
        <w:left w:val="none" w:sz="0" w:space="0" w:color="auto"/>
        <w:bottom w:val="none" w:sz="0" w:space="0" w:color="auto"/>
        <w:right w:val="none" w:sz="0" w:space="0" w:color="auto"/>
      </w:divBdr>
    </w:div>
    <w:div w:id="1288777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8079</Words>
  <Characters>46051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wibrow</dc:creator>
  <cp:keywords/>
  <dc:description/>
  <cp:lastModifiedBy>brad wibrow</cp:lastModifiedBy>
  <cp:revision>3</cp:revision>
  <dcterms:created xsi:type="dcterms:W3CDTF">2022-06-20T16:39:00Z</dcterms:created>
  <dcterms:modified xsi:type="dcterms:W3CDTF">2022-06-20T16:39:00Z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id="r4BHb4u8"/&gt;&lt;style id="http://www.zotero.org/styles/jama" hasBibliography="1" bibliographyStyleHasBeenSet="1"/&gt;&lt;prefs&gt;&lt;pref name="fieldType" value="Field"/&gt;&lt;pref name="automaticJournalAbbreviations</vt:lpwstr>
  </property>
  <property fmtid="{D5CDD505-2E9C-101B-9397-08002B2CF9AE}" pid="3" name="ZOTERO_PREF_2">
    <vt:lpwstr>" value="true"/&gt;&lt;/prefs&gt;&lt;/data&gt;</vt:lpwstr>
  </property>
</Properties>
</file>