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E1099" w14:textId="04810385" w:rsidR="0033631E" w:rsidRPr="00DF2D48" w:rsidRDefault="00F575A8" w:rsidP="00DF2D48">
      <w:pPr>
        <w:spacing w:after="0"/>
        <w:ind w:left="720"/>
        <w:jc w:val="center"/>
        <w:rPr>
          <w:rFonts w:ascii="Arial" w:hAnsi="Arial" w:cs="Arial"/>
          <w:b/>
          <w:sz w:val="28"/>
          <w:szCs w:val="28"/>
        </w:rPr>
      </w:pPr>
      <w:r w:rsidRPr="00DF2D48">
        <w:rPr>
          <w:rFonts w:ascii="Arial" w:hAnsi="Arial" w:cs="Arial"/>
          <w:b/>
          <w:sz w:val="28"/>
          <w:szCs w:val="28"/>
        </w:rPr>
        <w:t xml:space="preserve">SCIENTIFIC </w:t>
      </w:r>
      <w:r w:rsidR="0033631E" w:rsidRPr="00DF2D48">
        <w:rPr>
          <w:rFonts w:ascii="Arial" w:hAnsi="Arial" w:cs="Arial"/>
          <w:b/>
          <w:sz w:val="28"/>
          <w:szCs w:val="28"/>
        </w:rPr>
        <w:t>PEER REVIEW</w:t>
      </w:r>
      <w:r w:rsidR="00DF2D48" w:rsidRPr="00DF2D48">
        <w:rPr>
          <w:rFonts w:ascii="Arial" w:hAnsi="Arial" w:cs="Arial"/>
          <w:b/>
          <w:sz w:val="28"/>
          <w:szCs w:val="28"/>
        </w:rPr>
        <w:t xml:space="preserve"> TEMPLATES</w:t>
      </w:r>
    </w:p>
    <w:p w14:paraId="22B4933B" w14:textId="11669844" w:rsidR="00DF2D48" w:rsidRPr="00DF2D48" w:rsidRDefault="00C91399" w:rsidP="00DF2D48">
      <w:pPr>
        <w:spacing w:after="0"/>
        <w:ind w:left="720"/>
        <w:jc w:val="center"/>
        <w:rPr>
          <w:rFonts w:ascii="Arial" w:hAnsi="Arial" w:cs="Arial"/>
          <w:b/>
          <w:sz w:val="28"/>
          <w:szCs w:val="28"/>
        </w:rPr>
      </w:pPr>
      <w:r>
        <w:rPr>
          <w:rFonts w:ascii="Arial" w:hAnsi="Arial" w:cs="Arial"/>
          <w:b/>
          <w:sz w:val="28"/>
          <w:szCs w:val="28"/>
        </w:rPr>
        <w:t>Health and Disability Ethics Committees</w:t>
      </w:r>
    </w:p>
    <w:p w14:paraId="5B0F6C1C" w14:textId="77777777" w:rsidR="0033631E" w:rsidRPr="00DF2D48" w:rsidRDefault="0033631E" w:rsidP="0033631E">
      <w:pPr>
        <w:spacing w:after="0"/>
        <w:rPr>
          <w:rFonts w:ascii="Arial" w:eastAsia="+mj-ea" w:hAnsi="Arial" w:cs="Arial"/>
          <w:b/>
          <w:color w:val="000000"/>
          <w:kern w:val="24"/>
          <w:sz w:val="28"/>
          <w:szCs w:val="28"/>
        </w:rPr>
      </w:pPr>
    </w:p>
    <w:p w14:paraId="79B366A7" w14:textId="43976C8F" w:rsidR="00D6664F" w:rsidRPr="00DC09D4" w:rsidRDefault="005A4521" w:rsidP="005A4521">
      <w:pPr>
        <w:pStyle w:val="Heading1"/>
        <w:rPr>
          <w:rFonts w:ascii="Arial" w:hAnsi="Arial" w:cs="Arial"/>
          <w:color w:val="auto"/>
        </w:rPr>
      </w:pPr>
      <w:bookmarkStart w:id="0" w:name="_Toc348704190"/>
      <w:r w:rsidRPr="00DC09D4">
        <w:rPr>
          <w:rFonts w:ascii="Arial" w:hAnsi="Arial" w:cs="Arial"/>
          <w:color w:val="auto"/>
        </w:rPr>
        <w:t>INTRODUCTION</w:t>
      </w:r>
      <w:bookmarkEnd w:id="0"/>
    </w:p>
    <w:p w14:paraId="67732ECE" w14:textId="4850448D" w:rsidR="006D3B28" w:rsidRPr="00DF2D48" w:rsidRDefault="0045155D" w:rsidP="006D3B28">
      <w:pPr>
        <w:spacing w:after="0"/>
        <w:rPr>
          <w:rFonts w:ascii="Arial" w:hAnsi="Arial" w:cs="Arial"/>
          <w:sz w:val="24"/>
          <w:szCs w:val="24"/>
        </w:rPr>
      </w:pPr>
      <w:r w:rsidRPr="00DF2D48">
        <w:rPr>
          <w:rFonts w:ascii="Arial" w:hAnsi="Arial" w:cs="Arial"/>
          <w:sz w:val="24"/>
          <w:szCs w:val="24"/>
        </w:rPr>
        <w:t>The following templates</w:t>
      </w:r>
      <w:r w:rsidR="00DC09D4">
        <w:rPr>
          <w:rFonts w:ascii="Arial" w:hAnsi="Arial" w:cs="Arial"/>
          <w:sz w:val="24"/>
          <w:szCs w:val="24"/>
        </w:rPr>
        <w:t xml:space="preserve"> are intended as guidance for researchers who are submitting applications for HDEC review.</w:t>
      </w:r>
      <w:r w:rsidR="006D3B28" w:rsidRPr="00DF2D48">
        <w:rPr>
          <w:rFonts w:ascii="Arial" w:hAnsi="Arial" w:cs="Arial"/>
          <w:sz w:val="24"/>
          <w:szCs w:val="24"/>
        </w:rPr>
        <w:t xml:space="preserve"> </w:t>
      </w:r>
    </w:p>
    <w:p w14:paraId="29257377" w14:textId="77777777" w:rsidR="00DF2D48" w:rsidRPr="00DF2D48" w:rsidRDefault="00DF2D48" w:rsidP="006D3B28">
      <w:pPr>
        <w:spacing w:after="0"/>
        <w:rPr>
          <w:rFonts w:ascii="Arial" w:hAnsi="Arial" w:cs="Arial"/>
          <w:sz w:val="24"/>
          <w:szCs w:val="24"/>
        </w:rPr>
      </w:pPr>
    </w:p>
    <w:p w14:paraId="63BEE708" w14:textId="055FB355" w:rsidR="00614989" w:rsidRDefault="00DC09D4" w:rsidP="006D3B28">
      <w:pPr>
        <w:spacing w:after="0"/>
        <w:rPr>
          <w:rFonts w:ascii="Arial" w:hAnsi="Arial" w:cs="Arial"/>
          <w:sz w:val="24"/>
          <w:szCs w:val="24"/>
        </w:rPr>
      </w:pPr>
      <w:r>
        <w:rPr>
          <w:rFonts w:ascii="Arial" w:hAnsi="Arial" w:cs="Arial"/>
          <w:sz w:val="24"/>
          <w:szCs w:val="24"/>
        </w:rPr>
        <w:t>T</w:t>
      </w:r>
      <w:r w:rsidR="006D3B28" w:rsidRPr="00DF2D48">
        <w:rPr>
          <w:rFonts w:ascii="Arial" w:hAnsi="Arial" w:cs="Arial"/>
          <w:sz w:val="24"/>
          <w:szCs w:val="24"/>
        </w:rPr>
        <w:t xml:space="preserve">he reviewer templates </w:t>
      </w:r>
      <w:r w:rsidR="00A3764B" w:rsidRPr="00DF2D48">
        <w:rPr>
          <w:rFonts w:ascii="Arial" w:hAnsi="Arial" w:cs="Arial"/>
          <w:sz w:val="24"/>
          <w:szCs w:val="24"/>
        </w:rPr>
        <w:t xml:space="preserve">listed below </w:t>
      </w:r>
      <w:r w:rsidR="006D3B28" w:rsidRPr="00DF2D48">
        <w:rPr>
          <w:rFonts w:ascii="Arial" w:hAnsi="Arial" w:cs="Arial"/>
          <w:sz w:val="24"/>
          <w:szCs w:val="24"/>
        </w:rPr>
        <w:t xml:space="preserve">may be used or adapted to suit the particular circumstances. However, please keep within the NEAC informed peer review </w:t>
      </w:r>
      <w:r w:rsidR="00A3764B" w:rsidRPr="00DF2D48">
        <w:rPr>
          <w:rFonts w:ascii="Arial" w:hAnsi="Arial" w:cs="Arial"/>
          <w:sz w:val="24"/>
          <w:szCs w:val="24"/>
        </w:rPr>
        <w:t>standards</w:t>
      </w:r>
      <w:r w:rsidR="006D3B28" w:rsidRPr="00DF2D48">
        <w:rPr>
          <w:rFonts w:ascii="Arial" w:hAnsi="Arial" w:cs="Arial"/>
          <w:sz w:val="24"/>
          <w:szCs w:val="24"/>
        </w:rPr>
        <w:t xml:space="preserve"> described in the guidelines and in the instruction to researchers and reviewers.</w:t>
      </w:r>
    </w:p>
    <w:p w14:paraId="1E525024" w14:textId="30617491" w:rsidR="00F877B5" w:rsidRDefault="00F877B5" w:rsidP="009C12AF">
      <w:pPr>
        <w:spacing w:after="0"/>
        <w:rPr>
          <w:rFonts w:ascii="Arial" w:hAnsi="Arial" w:cs="Arial"/>
          <w:sz w:val="24"/>
          <w:szCs w:val="24"/>
        </w:rPr>
      </w:pPr>
      <w:r>
        <w:rPr>
          <w:rFonts w:ascii="Arial" w:hAnsi="Arial" w:cs="Arial"/>
          <w:sz w:val="24"/>
          <w:szCs w:val="24"/>
        </w:rPr>
        <w:br/>
        <w:t xml:space="preserve">For more information on peer review please </w:t>
      </w:r>
      <w:r w:rsidR="009C12AF">
        <w:rPr>
          <w:rFonts w:ascii="Arial" w:hAnsi="Arial" w:cs="Arial"/>
          <w:sz w:val="24"/>
          <w:szCs w:val="24"/>
        </w:rPr>
        <w:t xml:space="preserve">refer to </w:t>
      </w:r>
      <w:hyperlink r:id="rId11" w:history="1">
        <w:r w:rsidR="009C12AF" w:rsidRPr="009C12AF">
          <w:rPr>
            <w:rStyle w:val="Hyperlink"/>
            <w:rFonts w:ascii="Arial" w:hAnsi="Arial" w:cs="Arial"/>
            <w:sz w:val="24"/>
            <w:szCs w:val="24"/>
          </w:rPr>
          <w:t>Chapter 9 of the National Ethical Standards for Health and Disability Research and Quality Improvement</w:t>
        </w:r>
      </w:hyperlink>
      <w:r w:rsidR="009C12AF">
        <w:rPr>
          <w:rFonts w:ascii="Arial" w:hAnsi="Arial" w:cs="Arial"/>
          <w:sz w:val="24"/>
          <w:szCs w:val="24"/>
        </w:rPr>
        <w:t>.</w:t>
      </w:r>
    </w:p>
    <w:p w14:paraId="3646CF39" w14:textId="55888377" w:rsidR="009C12AF" w:rsidRDefault="009C12AF" w:rsidP="009C12AF">
      <w:pPr>
        <w:spacing w:after="0"/>
        <w:rPr>
          <w:rFonts w:ascii="Arial" w:hAnsi="Arial" w:cs="Arial"/>
          <w:sz w:val="24"/>
          <w:szCs w:val="24"/>
        </w:rPr>
      </w:pPr>
    </w:p>
    <w:p w14:paraId="71284A30" w14:textId="77777777" w:rsidR="009C12AF" w:rsidRPr="00DF2D48" w:rsidRDefault="009C12AF" w:rsidP="009C12AF">
      <w:pPr>
        <w:spacing w:after="0"/>
        <w:rPr>
          <w:rFonts w:ascii="Arial" w:hAnsi="Arial" w:cs="Arial"/>
          <w:sz w:val="24"/>
          <w:szCs w:val="24"/>
        </w:rPr>
      </w:pPr>
    </w:p>
    <w:p w14:paraId="1AA7F2AB" w14:textId="2DB20981" w:rsidR="00D15E4E" w:rsidRPr="00DF2D48" w:rsidRDefault="006D3B28" w:rsidP="006D3B28">
      <w:pPr>
        <w:spacing w:after="0"/>
        <w:rPr>
          <w:rFonts w:ascii="Arial" w:hAnsi="Arial" w:cs="Arial"/>
          <w:sz w:val="24"/>
          <w:szCs w:val="24"/>
        </w:rPr>
      </w:pPr>
      <w:r w:rsidRPr="00DF2D48">
        <w:rPr>
          <w:rFonts w:ascii="Arial" w:hAnsi="Arial" w:cs="Arial"/>
          <w:sz w:val="24"/>
          <w:szCs w:val="24"/>
        </w:rPr>
        <w:t xml:space="preserve">  </w:t>
      </w:r>
    </w:p>
    <w:p w14:paraId="3005A2D8" w14:textId="1084813C" w:rsidR="00C25758" w:rsidRPr="00DF2D48" w:rsidRDefault="00C25758" w:rsidP="00AB6A75">
      <w:pPr>
        <w:pStyle w:val="ListParagraph"/>
        <w:spacing w:after="0"/>
        <w:rPr>
          <w:rFonts w:ascii="Arial" w:hAnsi="Arial" w:cs="Arial"/>
          <w:sz w:val="24"/>
          <w:szCs w:val="24"/>
        </w:rPr>
      </w:pPr>
      <w:r w:rsidRPr="00DF2D48">
        <w:rPr>
          <w:rFonts w:ascii="Arial" w:hAnsi="Arial" w:cs="Arial"/>
          <w:sz w:val="24"/>
          <w:szCs w:val="24"/>
        </w:rPr>
        <w:br w:type="page"/>
      </w:r>
    </w:p>
    <w:p w14:paraId="6A2F0248" w14:textId="44BD3B9B" w:rsidR="002F28B6" w:rsidRPr="00DF2D48" w:rsidRDefault="001A5331" w:rsidP="00363AD3">
      <w:pPr>
        <w:pStyle w:val="Heading1"/>
        <w:rPr>
          <w:rFonts w:ascii="Arial" w:hAnsi="Arial" w:cs="Arial"/>
        </w:rPr>
      </w:pPr>
      <w:bookmarkStart w:id="1" w:name="_Toc348704191"/>
      <w:r w:rsidRPr="00DF2D48">
        <w:rPr>
          <w:rFonts w:ascii="Arial" w:hAnsi="Arial" w:cs="Arial"/>
        </w:rPr>
        <w:lastRenderedPageBreak/>
        <w:t xml:space="preserve">SCIENTIFIC </w:t>
      </w:r>
      <w:r w:rsidR="002F28B6" w:rsidRPr="00DF2D48">
        <w:rPr>
          <w:rFonts w:ascii="Arial" w:hAnsi="Arial" w:cs="Arial"/>
        </w:rPr>
        <w:t>PEER REVIEW: Instructions to the researcher</w:t>
      </w:r>
      <w:bookmarkEnd w:id="1"/>
    </w:p>
    <w:p w14:paraId="657FB003" w14:textId="77777777" w:rsidR="00506754" w:rsidRPr="00DF2D48" w:rsidRDefault="00506754" w:rsidP="002F28B6">
      <w:pPr>
        <w:spacing w:after="0"/>
        <w:rPr>
          <w:rFonts w:ascii="Arial" w:eastAsia="+mj-ea" w:hAnsi="Arial" w:cs="Arial"/>
          <w:b/>
          <w:color w:val="000000"/>
          <w:kern w:val="24"/>
          <w:sz w:val="28"/>
          <w:szCs w:val="28"/>
        </w:rPr>
      </w:pPr>
    </w:p>
    <w:p w14:paraId="095A6EE9" w14:textId="77777777" w:rsidR="002F28B6" w:rsidRPr="00DF2D48" w:rsidRDefault="002F28B6" w:rsidP="002F28B6">
      <w:pPr>
        <w:spacing w:after="0"/>
        <w:rPr>
          <w:rFonts w:ascii="Arial" w:hAnsi="Arial" w:cs="Arial"/>
          <w:b/>
          <w:sz w:val="24"/>
          <w:szCs w:val="24"/>
        </w:rPr>
      </w:pPr>
      <w:r w:rsidRPr="00DF2D48">
        <w:rPr>
          <w:rFonts w:ascii="Arial" w:hAnsi="Arial" w:cs="Arial"/>
          <w:b/>
          <w:sz w:val="24"/>
          <w:szCs w:val="24"/>
        </w:rPr>
        <w:t>Introduction</w:t>
      </w:r>
    </w:p>
    <w:p w14:paraId="6D5DA401" w14:textId="4C4B2926" w:rsidR="002F28B6" w:rsidRPr="00DF2D48" w:rsidRDefault="001A5331" w:rsidP="002F28B6">
      <w:pPr>
        <w:spacing w:after="0"/>
        <w:rPr>
          <w:rFonts w:ascii="Arial" w:eastAsia="MS Mincho" w:hAnsi="Arial" w:cs="Arial"/>
          <w:sz w:val="24"/>
          <w:szCs w:val="24"/>
        </w:rPr>
      </w:pPr>
      <w:r w:rsidRPr="00DF2D48">
        <w:rPr>
          <w:rFonts w:ascii="Arial" w:hAnsi="Arial" w:cs="Arial"/>
          <w:sz w:val="24"/>
          <w:szCs w:val="24"/>
        </w:rPr>
        <w:t>Scientific p</w:t>
      </w:r>
      <w:r w:rsidR="002F28B6" w:rsidRPr="00DF2D48">
        <w:rPr>
          <w:rFonts w:ascii="Arial" w:hAnsi="Arial" w:cs="Arial"/>
          <w:sz w:val="24"/>
          <w:szCs w:val="24"/>
        </w:rPr>
        <w:t>eer review</w:t>
      </w:r>
      <w:r w:rsidRPr="00DF2D48">
        <w:rPr>
          <w:rFonts w:ascii="Arial" w:hAnsi="Arial" w:cs="Arial"/>
          <w:sz w:val="24"/>
          <w:szCs w:val="24"/>
        </w:rPr>
        <w:t xml:space="preserve"> (hereafter referred to as peer review)</w:t>
      </w:r>
      <w:r w:rsidR="002F28B6" w:rsidRPr="00DF2D48">
        <w:rPr>
          <w:rFonts w:ascii="Arial" w:hAnsi="Arial" w:cs="Arial"/>
          <w:sz w:val="24"/>
          <w:szCs w:val="24"/>
        </w:rPr>
        <w:t xml:space="preserve"> in the context of human research refers to the scientific validity of the research project and</w:t>
      </w:r>
      <w:r w:rsidR="002F28B6" w:rsidRPr="00DF2D48">
        <w:rPr>
          <w:rFonts w:ascii="Arial" w:eastAsia="MS Mincho" w:hAnsi="Arial" w:cs="Arial"/>
          <w:sz w:val="24"/>
          <w:szCs w:val="24"/>
        </w:rPr>
        <w:t xml:space="preserve"> is a vital step in research project development. Peer review is a requirement of ethical approval and can enhance research project development in a variety of ways through providing an objective perspective from an informed reader.  </w:t>
      </w:r>
    </w:p>
    <w:p w14:paraId="3C699F84" w14:textId="77777777" w:rsidR="002F28B6" w:rsidRPr="00DF2D48" w:rsidRDefault="002F28B6" w:rsidP="002F28B6">
      <w:pPr>
        <w:spacing w:after="0"/>
        <w:rPr>
          <w:rFonts w:ascii="Arial" w:eastAsia="MS Mincho" w:hAnsi="Arial" w:cs="Arial"/>
          <w:sz w:val="24"/>
          <w:szCs w:val="24"/>
        </w:rPr>
      </w:pPr>
    </w:p>
    <w:p w14:paraId="3B196D2F" w14:textId="4BA1EC20" w:rsidR="00236DFD" w:rsidRPr="00DF2D48" w:rsidRDefault="00236DFD" w:rsidP="00236DFD">
      <w:pPr>
        <w:spacing w:after="0"/>
        <w:rPr>
          <w:rFonts w:ascii="Arial" w:eastAsia="MS Mincho" w:hAnsi="Arial" w:cs="Arial"/>
          <w:sz w:val="24"/>
          <w:szCs w:val="24"/>
        </w:rPr>
      </w:pPr>
      <w:r w:rsidRPr="00DF2D48">
        <w:rPr>
          <w:rFonts w:ascii="Arial" w:eastAsia="MS Mincho" w:hAnsi="Arial" w:cs="Arial"/>
          <w:sz w:val="24"/>
          <w:szCs w:val="24"/>
        </w:rPr>
        <w:t xml:space="preserve">It is a requirement of </w:t>
      </w:r>
      <w:r w:rsidR="00DF2D48">
        <w:rPr>
          <w:rFonts w:ascii="Arial" w:eastAsia="MS Mincho" w:hAnsi="Arial" w:cs="Arial"/>
          <w:sz w:val="24"/>
          <w:szCs w:val="24"/>
        </w:rPr>
        <w:t xml:space="preserve">the </w:t>
      </w:r>
      <w:r w:rsidR="00C91399">
        <w:rPr>
          <w:rFonts w:ascii="Arial" w:eastAsia="MS Mincho" w:hAnsi="Arial" w:cs="Arial"/>
          <w:sz w:val="24"/>
          <w:szCs w:val="24"/>
        </w:rPr>
        <w:t>Health and Disability Ethics Committees</w:t>
      </w:r>
      <w:r w:rsidRPr="00DF2D48">
        <w:rPr>
          <w:rFonts w:ascii="Arial" w:eastAsia="MS Mincho" w:hAnsi="Arial" w:cs="Arial"/>
          <w:sz w:val="24"/>
          <w:szCs w:val="24"/>
        </w:rPr>
        <w:t xml:space="preserve"> that all research projects involving humans undergo peer review. </w:t>
      </w:r>
    </w:p>
    <w:p w14:paraId="597E82EF" w14:textId="77777777" w:rsidR="002F28B6" w:rsidRPr="00DF2D48" w:rsidRDefault="002F28B6" w:rsidP="005850A6">
      <w:pPr>
        <w:spacing w:after="0"/>
        <w:rPr>
          <w:rFonts w:ascii="Arial" w:eastAsia="MS Mincho" w:hAnsi="Arial" w:cs="Arial"/>
          <w:b/>
          <w:sz w:val="24"/>
          <w:szCs w:val="24"/>
        </w:rPr>
      </w:pPr>
    </w:p>
    <w:p w14:paraId="65830593" w14:textId="77777777" w:rsidR="00D6664F" w:rsidRPr="00DF2D48" w:rsidRDefault="00612E8E" w:rsidP="0033631E">
      <w:pPr>
        <w:spacing w:after="0"/>
        <w:rPr>
          <w:rFonts w:ascii="Arial" w:eastAsia="MS Mincho" w:hAnsi="Arial" w:cs="Arial"/>
          <w:b/>
          <w:sz w:val="24"/>
          <w:szCs w:val="24"/>
        </w:rPr>
      </w:pPr>
      <w:r w:rsidRPr="00DF2D48">
        <w:rPr>
          <w:rFonts w:ascii="Arial" w:eastAsia="MS Mincho" w:hAnsi="Arial" w:cs="Arial"/>
          <w:b/>
          <w:sz w:val="24"/>
          <w:szCs w:val="24"/>
        </w:rPr>
        <w:t>Standards</w:t>
      </w:r>
      <w:r w:rsidR="00837FA8" w:rsidRPr="00DF2D48">
        <w:rPr>
          <w:rFonts w:ascii="Arial" w:eastAsia="MS Mincho" w:hAnsi="Arial" w:cs="Arial"/>
          <w:b/>
          <w:sz w:val="24"/>
          <w:szCs w:val="24"/>
        </w:rPr>
        <w:t xml:space="preserve"> for</w:t>
      </w:r>
      <w:r w:rsidR="00D6664F" w:rsidRPr="00DF2D48">
        <w:rPr>
          <w:rFonts w:ascii="Arial" w:eastAsia="MS Mincho" w:hAnsi="Arial" w:cs="Arial"/>
          <w:b/>
          <w:sz w:val="24"/>
          <w:szCs w:val="24"/>
        </w:rPr>
        <w:t xml:space="preserve"> peer review</w:t>
      </w:r>
    </w:p>
    <w:p w14:paraId="6E79CABE" w14:textId="77777777" w:rsidR="00BC1F33" w:rsidRPr="00DF2D48" w:rsidRDefault="000E5F48" w:rsidP="0033631E">
      <w:pPr>
        <w:spacing w:after="0"/>
        <w:rPr>
          <w:rFonts w:ascii="Arial" w:eastAsia="MS Mincho" w:hAnsi="Arial" w:cs="Arial"/>
          <w:sz w:val="24"/>
          <w:szCs w:val="24"/>
        </w:rPr>
      </w:pPr>
      <w:r w:rsidRPr="00DF2D48">
        <w:rPr>
          <w:rFonts w:ascii="Arial" w:eastAsia="MS Mincho" w:hAnsi="Arial" w:cs="Arial"/>
          <w:sz w:val="24"/>
          <w:szCs w:val="24"/>
        </w:rPr>
        <w:t>P</w:t>
      </w:r>
      <w:r w:rsidR="005850A6" w:rsidRPr="00DF2D48">
        <w:rPr>
          <w:rFonts w:ascii="Arial" w:eastAsia="MS Mincho" w:hAnsi="Arial" w:cs="Arial"/>
          <w:sz w:val="24"/>
          <w:szCs w:val="24"/>
        </w:rPr>
        <w:t>eer review</w:t>
      </w:r>
      <w:r w:rsidRPr="00DF2D48">
        <w:rPr>
          <w:rFonts w:ascii="Arial" w:eastAsia="MS Mincho" w:hAnsi="Arial" w:cs="Arial"/>
          <w:sz w:val="24"/>
          <w:szCs w:val="24"/>
        </w:rPr>
        <w:t>ers</w:t>
      </w:r>
      <w:r w:rsidR="005850A6" w:rsidRPr="00DF2D48">
        <w:rPr>
          <w:rFonts w:ascii="Arial" w:eastAsia="MS Mincho" w:hAnsi="Arial" w:cs="Arial"/>
          <w:sz w:val="24"/>
          <w:szCs w:val="24"/>
        </w:rPr>
        <w:t xml:space="preserve"> will consider the following points in </w:t>
      </w:r>
      <w:r w:rsidR="0033631E" w:rsidRPr="00DF2D48">
        <w:rPr>
          <w:rFonts w:ascii="Arial" w:eastAsia="MS Mincho" w:hAnsi="Arial" w:cs="Arial"/>
          <w:sz w:val="24"/>
          <w:szCs w:val="24"/>
        </w:rPr>
        <w:t xml:space="preserve">order to determine </w:t>
      </w:r>
      <w:r w:rsidR="005850A6" w:rsidRPr="00DF2D48">
        <w:rPr>
          <w:rFonts w:ascii="Arial" w:eastAsia="MS Mincho" w:hAnsi="Arial" w:cs="Arial"/>
          <w:sz w:val="24"/>
          <w:szCs w:val="24"/>
        </w:rPr>
        <w:t>scientific validity. Your proposal/application should ensure these are addressed</w:t>
      </w:r>
      <w:r w:rsidR="00BC1F33" w:rsidRPr="00DF2D48">
        <w:rPr>
          <w:rFonts w:ascii="Arial" w:eastAsia="MS Mincho" w:hAnsi="Arial" w:cs="Arial"/>
          <w:sz w:val="24"/>
          <w:szCs w:val="24"/>
        </w:rPr>
        <w:t>.</w:t>
      </w:r>
    </w:p>
    <w:p w14:paraId="5163BBE8" w14:textId="77777777" w:rsidR="0033631E" w:rsidRPr="00DF2D48" w:rsidRDefault="005850A6" w:rsidP="0033631E">
      <w:pPr>
        <w:spacing w:after="0"/>
        <w:rPr>
          <w:rFonts w:ascii="Arial" w:eastAsia="MS Mincho" w:hAnsi="Arial" w:cs="Arial"/>
          <w:b/>
          <w:i/>
          <w:sz w:val="24"/>
          <w:szCs w:val="24"/>
        </w:rPr>
      </w:pPr>
      <w:r w:rsidRPr="00DF2D48">
        <w:rPr>
          <w:rFonts w:ascii="Arial" w:eastAsia="MS Mincho" w:hAnsi="Arial" w:cs="Arial"/>
          <w:sz w:val="24"/>
          <w:szCs w:val="24"/>
        </w:rPr>
        <w:t xml:space="preserve"> </w:t>
      </w:r>
    </w:p>
    <w:p w14:paraId="7A2C87DF" w14:textId="7ADF8311" w:rsidR="0033631E" w:rsidRPr="00DF2D48" w:rsidRDefault="0033631E" w:rsidP="00692B1D">
      <w:pPr>
        <w:pStyle w:val="ListParagraph"/>
        <w:numPr>
          <w:ilvl w:val="0"/>
          <w:numId w:val="34"/>
        </w:numPr>
        <w:spacing w:after="0"/>
        <w:rPr>
          <w:rFonts w:ascii="Arial" w:eastAsia="MS Mincho" w:hAnsi="Arial" w:cs="Arial"/>
          <w:sz w:val="24"/>
          <w:szCs w:val="24"/>
        </w:rPr>
      </w:pPr>
      <w:r w:rsidRPr="00DF2D48">
        <w:rPr>
          <w:rFonts w:ascii="Arial" w:eastAsia="MS Mincho" w:hAnsi="Arial" w:cs="Arial"/>
          <w:b/>
          <w:i/>
          <w:sz w:val="24"/>
          <w:szCs w:val="24"/>
        </w:rPr>
        <w:t>The relative merit of the research</w:t>
      </w:r>
      <w:r w:rsidRPr="00DF2D48">
        <w:rPr>
          <w:rFonts w:ascii="Arial" w:eastAsia="MS Mincho" w:hAnsi="Arial" w:cs="Arial"/>
          <w:sz w:val="24"/>
          <w:szCs w:val="24"/>
        </w:rPr>
        <w:t>: consider</w:t>
      </w:r>
      <w:r w:rsidR="006000AA" w:rsidRPr="00DF2D48">
        <w:rPr>
          <w:rFonts w:ascii="Arial" w:eastAsia="MS Mincho" w:hAnsi="Arial" w:cs="Arial"/>
          <w:sz w:val="24"/>
          <w:szCs w:val="24"/>
        </w:rPr>
        <w:t xml:space="preserve">ation </w:t>
      </w:r>
      <w:r w:rsidR="000E5F48" w:rsidRPr="00DF2D48">
        <w:rPr>
          <w:rFonts w:ascii="Arial" w:eastAsia="MS Mincho" w:hAnsi="Arial" w:cs="Arial"/>
          <w:sz w:val="24"/>
          <w:szCs w:val="24"/>
        </w:rPr>
        <w:t>of</w:t>
      </w:r>
      <w:r w:rsidRPr="00DF2D48">
        <w:rPr>
          <w:rFonts w:ascii="Arial" w:eastAsia="MS Mincho" w:hAnsi="Arial" w:cs="Arial"/>
          <w:sz w:val="24"/>
          <w:szCs w:val="24"/>
        </w:rPr>
        <w:t xml:space="preserve"> whether the proposed work is important, worthwhile and justifiable. The research should address a health issue that is important for health and/or society. The aims, research questions and hypotheses should build on and address gaps in existing knowledge.</w:t>
      </w:r>
    </w:p>
    <w:p w14:paraId="196578FD" w14:textId="77777777" w:rsidR="00224BAF" w:rsidRPr="00DF2D48" w:rsidRDefault="00224BAF" w:rsidP="00224BAF">
      <w:pPr>
        <w:pStyle w:val="ListParagraph"/>
        <w:spacing w:after="0"/>
        <w:rPr>
          <w:rFonts w:ascii="Arial" w:eastAsia="MS Mincho" w:hAnsi="Arial" w:cs="Arial"/>
          <w:sz w:val="24"/>
          <w:szCs w:val="24"/>
        </w:rPr>
      </w:pPr>
    </w:p>
    <w:p w14:paraId="64DF48DE" w14:textId="77777777" w:rsidR="0033631E" w:rsidRPr="00DF2D48" w:rsidRDefault="0033631E" w:rsidP="00692B1D">
      <w:pPr>
        <w:pStyle w:val="ListParagraph"/>
        <w:numPr>
          <w:ilvl w:val="0"/>
          <w:numId w:val="34"/>
        </w:numPr>
        <w:spacing w:after="0"/>
        <w:rPr>
          <w:rFonts w:ascii="Arial" w:eastAsia="MS Mincho" w:hAnsi="Arial" w:cs="Arial"/>
          <w:sz w:val="24"/>
          <w:szCs w:val="24"/>
        </w:rPr>
      </w:pPr>
      <w:r w:rsidRPr="00DF2D48">
        <w:rPr>
          <w:rFonts w:ascii="Arial" w:eastAsia="MS Mincho" w:hAnsi="Arial" w:cs="Arial"/>
          <w:b/>
          <w:i/>
          <w:sz w:val="24"/>
          <w:szCs w:val="24"/>
        </w:rPr>
        <w:t>The design and methods:</w:t>
      </w:r>
      <w:r w:rsidRPr="00DF2D48">
        <w:rPr>
          <w:rFonts w:ascii="Arial" w:eastAsia="MS Mincho" w:hAnsi="Arial" w:cs="Arial"/>
          <w:sz w:val="24"/>
          <w:szCs w:val="24"/>
        </w:rPr>
        <w:t xml:space="preserve"> </w:t>
      </w:r>
      <w:r w:rsidR="006000AA" w:rsidRPr="00DF2D48">
        <w:rPr>
          <w:rFonts w:ascii="Arial" w:eastAsia="MS Mincho" w:hAnsi="Arial" w:cs="Arial"/>
          <w:sz w:val="24"/>
          <w:szCs w:val="24"/>
        </w:rPr>
        <w:t>consideration of t</w:t>
      </w:r>
      <w:r w:rsidRPr="00DF2D48">
        <w:rPr>
          <w:rFonts w:ascii="Arial" w:eastAsia="MS Mincho" w:hAnsi="Arial" w:cs="Arial"/>
          <w:sz w:val="24"/>
          <w:szCs w:val="24"/>
        </w:rPr>
        <w:t xml:space="preserve">he quality of study design and </w:t>
      </w:r>
      <w:r w:rsidR="006000AA" w:rsidRPr="00DF2D48">
        <w:rPr>
          <w:rFonts w:ascii="Arial" w:eastAsia="MS Mincho" w:hAnsi="Arial" w:cs="Arial"/>
          <w:sz w:val="24"/>
          <w:szCs w:val="24"/>
        </w:rPr>
        <w:t xml:space="preserve">the </w:t>
      </w:r>
      <w:r w:rsidR="000E5F48" w:rsidRPr="00DF2D48">
        <w:rPr>
          <w:rFonts w:ascii="Arial" w:eastAsia="MS Mincho" w:hAnsi="Arial" w:cs="Arial"/>
          <w:sz w:val="24"/>
          <w:szCs w:val="24"/>
        </w:rPr>
        <w:t xml:space="preserve">robustness of the </w:t>
      </w:r>
      <w:r w:rsidR="006000AA" w:rsidRPr="00DF2D48">
        <w:rPr>
          <w:rFonts w:ascii="Arial" w:eastAsia="MS Mincho" w:hAnsi="Arial" w:cs="Arial"/>
          <w:sz w:val="24"/>
          <w:szCs w:val="24"/>
        </w:rPr>
        <w:t>methods used</w:t>
      </w:r>
      <w:r w:rsidRPr="00DF2D48">
        <w:rPr>
          <w:rFonts w:ascii="Arial" w:eastAsia="MS Mincho" w:hAnsi="Arial" w:cs="Arial"/>
          <w:sz w:val="24"/>
          <w:szCs w:val="24"/>
        </w:rPr>
        <w:t xml:space="preserve">. This might include study methodology, a description of sample recruitment and characteristics (including number, gender and ethnicity where relevant) and proposed methods of data analysis. </w:t>
      </w:r>
      <w:r w:rsidR="000E5F48" w:rsidRPr="00DF2D48">
        <w:rPr>
          <w:rFonts w:ascii="Arial" w:eastAsia="MS Mincho" w:hAnsi="Arial" w:cs="Arial"/>
          <w:sz w:val="24"/>
          <w:szCs w:val="24"/>
        </w:rPr>
        <w:t>An i</w:t>
      </w:r>
      <w:r w:rsidRPr="00DF2D48">
        <w:rPr>
          <w:rFonts w:ascii="Arial" w:eastAsia="MS Mincho" w:hAnsi="Arial" w:cs="Arial"/>
          <w:sz w:val="24"/>
          <w:szCs w:val="24"/>
        </w:rPr>
        <w:t>ndication of timelines for the research should be included.</w:t>
      </w:r>
    </w:p>
    <w:p w14:paraId="64FB4703" w14:textId="77777777" w:rsidR="00224BAF" w:rsidRPr="00DF2D48" w:rsidRDefault="00224BAF" w:rsidP="00224BAF">
      <w:pPr>
        <w:pStyle w:val="ListParagraph"/>
        <w:spacing w:after="0"/>
        <w:rPr>
          <w:rFonts w:ascii="Arial" w:eastAsia="MS Mincho" w:hAnsi="Arial" w:cs="Arial"/>
          <w:sz w:val="24"/>
          <w:szCs w:val="24"/>
        </w:rPr>
      </w:pPr>
    </w:p>
    <w:p w14:paraId="6CF24021" w14:textId="0DF84212" w:rsidR="004D3081" w:rsidRPr="00C91399" w:rsidRDefault="0033631E" w:rsidP="004D3081">
      <w:pPr>
        <w:pStyle w:val="ListParagraph"/>
        <w:numPr>
          <w:ilvl w:val="0"/>
          <w:numId w:val="34"/>
        </w:numPr>
        <w:spacing w:after="0"/>
        <w:rPr>
          <w:rFonts w:ascii="Arial" w:eastAsia="MS Mincho" w:hAnsi="Arial" w:cs="Arial"/>
          <w:sz w:val="24"/>
          <w:szCs w:val="24"/>
        </w:rPr>
      </w:pPr>
      <w:r w:rsidRPr="00DF2D48">
        <w:rPr>
          <w:rFonts w:ascii="Arial" w:eastAsia="MS Mincho" w:hAnsi="Arial" w:cs="Arial"/>
          <w:b/>
          <w:i/>
          <w:sz w:val="24"/>
          <w:szCs w:val="24"/>
        </w:rPr>
        <w:lastRenderedPageBreak/>
        <w:t>The feasibility of the research:</w:t>
      </w:r>
      <w:r w:rsidRPr="00DF2D48">
        <w:rPr>
          <w:rFonts w:ascii="Arial" w:eastAsia="MS Mincho" w:hAnsi="Arial" w:cs="Arial"/>
          <w:sz w:val="24"/>
          <w:szCs w:val="24"/>
        </w:rPr>
        <w:t xml:space="preserve"> </w:t>
      </w:r>
      <w:r w:rsidR="006000AA" w:rsidRPr="00DF2D48">
        <w:rPr>
          <w:rFonts w:ascii="Arial" w:eastAsia="MS Mincho" w:hAnsi="Arial" w:cs="Arial"/>
          <w:sz w:val="24"/>
          <w:szCs w:val="24"/>
        </w:rPr>
        <w:t>consideration of</w:t>
      </w:r>
      <w:r w:rsidRPr="00DF2D48">
        <w:rPr>
          <w:rFonts w:ascii="Arial" w:eastAsia="MS Mincho" w:hAnsi="Arial" w:cs="Arial"/>
          <w:sz w:val="24"/>
          <w:szCs w:val="24"/>
        </w:rPr>
        <w:t xml:space="preserve"> whether the overall strategy, methodology and analyses are well reasoned and appropriate to achieve the specific aims of the project. </w:t>
      </w:r>
      <w:r w:rsidR="000E5F48" w:rsidRPr="00DF2D48">
        <w:rPr>
          <w:rFonts w:ascii="Arial" w:eastAsia="MS Mincho" w:hAnsi="Arial" w:cs="Arial"/>
          <w:sz w:val="24"/>
          <w:szCs w:val="24"/>
        </w:rPr>
        <w:t>The review will</w:t>
      </w:r>
      <w:r w:rsidRPr="00DF2D48">
        <w:rPr>
          <w:rFonts w:ascii="Arial" w:eastAsia="MS Mincho" w:hAnsi="Arial" w:cs="Arial"/>
          <w:sz w:val="24"/>
          <w:szCs w:val="24"/>
        </w:rPr>
        <w:t xml:space="preserve"> determine whether the research has the likelihood, on balance, of improving scientific knowledge, concepts, technical capacity or methods in the research field, or of contributing to better treatments, services, health outcomes or preventive interventions. The research </w:t>
      </w:r>
      <w:r w:rsidR="000E5F48" w:rsidRPr="00DF2D48">
        <w:rPr>
          <w:rFonts w:ascii="Arial" w:eastAsia="MS Mincho" w:hAnsi="Arial" w:cs="Arial"/>
          <w:sz w:val="24"/>
          <w:szCs w:val="24"/>
        </w:rPr>
        <w:t>should</w:t>
      </w:r>
      <w:r w:rsidRPr="00DF2D48">
        <w:rPr>
          <w:rFonts w:ascii="Arial" w:eastAsia="MS Mincho" w:hAnsi="Arial" w:cs="Arial"/>
          <w:sz w:val="24"/>
          <w:szCs w:val="24"/>
        </w:rPr>
        <w:t xml:space="preserve"> be achievable within the specified timeframe and the research</w:t>
      </w:r>
      <w:r w:rsidR="000E5F48" w:rsidRPr="00DF2D48">
        <w:rPr>
          <w:rFonts w:ascii="Arial" w:eastAsia="MS Mincho" w:hAnsi="Arial" w:cs="Arial"/>
          <w:sz w:val="24"/>
          <w:szCs w:val="24"/>
        </w:rPr>
        <w:t>er/research</w:t>
      </w:r>
      <w:r w:rsidRPr="00DF2D48">
        <w:rPr>
          <w:rFonts w:ascii="Arial" w:eastAsia="MS Mincho" w:hAnsi="Arial" w:cs="Arial"/>
          <w:sz w:val="24"/>
          <w:szCs w:val="24"/>
        </w:rPr>
        <w:t xml:space="preserve"> team </w:t>
      </w:r>
      <w:r w:rsidR="000E5F48" w:rsidRPr="00DF2D48">
        <w:rPr>
          <w:rFonts w:ascii="Arial" w:eastAsia="MS Mincho" w:hAnsi="Arial" w:cs="Arial"/>
          <w:sz w:val="24"/>
          <w:szCs w:val="24"/>
        </w:rPr>
        <w:t>must have</w:t>
      </w:r>
      <w:r w:rsidRPr="00DF2D48">
        <w:rPr>
          <w:rFonts w:ascii="Arial" w:eastAsia="MS Mincho" w:hAnsi="Arial" w:cs="Arial"/>
          <w:sz w:val="24"/>
          <w:szCs w:val="24"/>
        </w:rPr>
        <w:t xml:space="preserve"> the appropriate experience and expertise to undertake the research.</w:t>
      </w:r>
    </w:p>
    <w:p w14:paraId="47EBE598" w14:textId="577AE8C1" w:rsidR="004D3081" w:rsidRPr="004D3081" w:rsidRDefault="004D3081" w:rsidP="004D3081">
      <w:pPr>
        <w:pStyle w:val="ListParagraph"/>
        <w:numPr>
          <w:ilvl w:val="0"/>
          <w:numId w:val="34"/>
        </w:numPr>
        <w:spacing w:after="0"/>
        <w:rPr>
          <w:rFonts w:ascii="Arial" w:eastAsia="MS Mincho" w:hAnsi="Arial" w:cs="Arial"/>
          <w:b/>
          <w:i/>
          <w:sz w:val="24"/>
          <w:szCs w:val="24"/>
        </w:rPr>
      </w:pPr>
      <w:r w:rsidRPr="004D3081">
        <w:rPr>
          <w:rFonts w:ascii="Arial" w:eastAsia="MS Mincho" w:hAnsi="Arial" w:cs="Arial"/>
          <w:b/>
          <w:i/>
          <w:sz w:val="24"/>
          <w:szCs w:val="24"/>
        </w:rPr>
        <w:t xml:space="preserve">Peer review delivers an informed opinion: </w:t>
      </w:r>
      <w:r w:rsidRPr="004D3081">
        <w:rPr>
          <w:rFonts w:ascii="Arial" w:eastAsia="MS Mincho" w:hAnsi="Arial" w:cs="Arial"/>
          <w:sz w:val="24"/>
          <w:szCs w:val="24"/>
        </w:rPr>
        <w:t xml:space="preserve">An effective peer review process provides perspectives from subject matter experts. It may be suitable for informed perspectives to be sought from individuals in the same organisation as the researcher, as long as the requirements of freedom from bias, equity and fairness can be met. An appropriate peer is one who can deliver an informed opinion on some or all of a proposal. Reviewers will be knowledgeable about the topic and/or context for the research, have the appropriate expertise relative to the breadth and scope of research under review and, as a result, will be well placed to make a statement as to whether the research in question has verifiable scientific merit. Peer review of scientific validity may include consideration of cultural relevance and appropriateness. </w:t>
      </w:r>
    </w:p>
    <w:p w14:paraId="67540EA5" w14:textId="77777777" w:rsidR="004D3081" w:rsidRPr="004D3081" w:rsidRDefault="004D3081" w:rsidP="004D3081">
      <w:pPr>
        <w:pStyle w:val="ListParagraph"/>
        <w:spacing w:after="0"/>
        <w:rPr>
          <w:rFonts w:ascii="Arial" w:eastAsia="MS Mincho" w:hAnsi="Arial" w:cs="Arial"/>
          <w:b/>
          <w:i/>
          <w:sz w:val="24"/>
          <w:szCs w:val="24"/>
        </w:rPr>
      </w:pPr>
    </w:p>
    <w:p w14:paraId="3FD3C09A" w14:textId="341BBC04" w:rsidR="004D3081" w:rsidRPr="004D3081" w:rsidRDefault="004D3081" w:rsidP="004D3081">
      <w:pPr>
        <w:pStyle w:val="ListParagraph"/>
        <w:numPr>
          <w:ilvl w:val="0"/>
          <w:numId w:val="34"/>
        </w:numPr>
        <w:spacing w:after="0"/>
        <w:rPr>
          <w:rFonts w:ascii="Arial" w:eastAsia="MS Mincho" w:hAnsi="Arial" w:cs="Arial"/>
          <w:b/>
          <w:i/>
          <w:sz w:val="24"/>
          <w:szCs w:val="24"/>
        </w:rPr>
      </w:pPr>
      <w:r w:rsidRPr="004D3081">
        <w:rPr>
          <w:rFonts w:ascii="Arial" w:eastAsia="MS Mincho" w:hAnsi="Arial" w:cs="Arial"/>
          <w:b/>
          <w:i/>
          <w:sz w:val="24"/>
          <w:szCs w:val="24"/>
        </w:rPr>
        <w:t xml:space="preserve">Peer review delivers an objective opinion: </w:t>
      </w:r>
      <w:r w:rsidRPr="004D3081">
        <w:rPr>
          <w:rFonts w:ascii="Arial" w:eastAsia="MS Mincho" w:hAnsi="Arial" w:cs="Arial"/>
          <w:sz w:val="24"/>
          <w:szCs w:val="24"/>
        </w:rPr>
        <w:t xml:space="preserve">Those acting in the capacity of reviewers are charged with delivering a balanced and considered analysis of the research. Generally, the success of the peer review process is determined by the extent to which these evaluations can be considered free of bias, equitable and fair. Objectivity can be compromised if peer reviewers have conflicts of interest, and so appropriate peer reviewers typically will not be materially connected to the researcher(s) in a way that might undermine objectivity, and be free from either positive or negative inducements. </w:t>
      </w:r>
    </w:p>
    <w:p w14:paraId="1EC2D10C" w14:textId="77777777" w:rsidR="004D3081" w:rsidRPr="004D3081" w:rsidRDefault="004D3081" w:rsidP="004D3081">
      <w:pPr>
        <w:pStyle w:val="ListParagraph"/>
        <w:spacing w:after="0"/>
        <w:rPr>
          <w:rFonts w:ascii="Arial" w:eastAsia="MS Mincho" w:hAnsi="Arial" w:cs="Arial"/>
          <w:b/>
          <w:i/>
          <w:sz w:val="24"/>
          <w:szCs w:val="24"/>
        </w:rPr>
      </w:pPr>
    </w:p>
    <w:p w14:paraId="39909941" w14:textId="1593F270" w:rsidR="004D3081" w:rsidRPr="004D3081" w:rsidRDefault="004D3081" w:rsidP="004D3081">
      <w:pPr>
        <w:pStyle w:val="ListParagraph"/>
        <w:numPr>
          <w:ilvl w:val="0"/>
          <w:numId w:val="34"/>
        </w:numPr>
        <w:spacing w:after="0"/>
        <w:rPr>
          <w:rFonts w:ascii="Arial" w:eastAsia="MS Mincho" w:hAnsi="Arial" w:cs="Arial"/>
          <w:b/>
          <w:i/>
          <w:sz w:val="24"/>
          <w:szCs w:val="24"/>
        </w:rPr>
      </w:pPr>
      <w:r w:rsidRPr="004D3081">
        <w:rPr>
          <w:rFonts w:ascii="Arial" w:eastAsia="MS Mincho" w:hAnsi="Arial" w:cs="Arial"/>
          <w:b/>
          <w:i/>
          <w:sz w:val="24"/>
          <w:szCs w:val="24"/>
        </w:rPr>
        <w:lastRenderedPageBreak/>
        <w:t xml:space="preserve">A consensus opinion on scientific validity is formed: </w:t>
      </w:r>
      <w:r w:rsidRPr="004D3081">
        <w:rPr>
          <w:rFonts w:ascii="Arial" w:eastAsia="MS Mincho" w:hAnsi="Arial" w:cs="Arial"/>
          <w:sz w:val="24"/>
          <w:szCs w:val="24"/>
        </w:rPr>
        <w:t>An HDEC will need to receive assurance that the peer review process has delivered support for the scientific validity of the proposed research. When a peer review process has engaged a range of experts, there needs to be a process that leads to a consensus opinion about the quality of the research.</w:t>
      </w:r>
    </w:p>
    <w:p w14:paraId="005D419E" w14:textId="77777777" w:rsidR="004D3081" w:rsidRDefault="004D3081" w:rsidP="004D3081">
      <w:pPr>
        <w:pStyle w:val="Default"/>
        <w:spacing w:after="70"/>
        <w:rPr>
          <w:sz w:val="22"/>
          <w:szCs w:val="22"/>
        </w:rPr>
      </w:pPr>
    </w:p>
    <w:p w14:paraId="6F88622F" w14:textId="1D368608" w:rsidR="000E5F48" w:rsidRPr="004D3081" w:rsidRDefault="004A787E" w:rsidP="004D3081">
      <w:pPr>
        <w:spacing w:after="0"/>
        <w:rPr>
          <w:rFonts w:ascii="Arial" w:eastAsia="MS Mincho" w:hAnsi="Arial" w:cs="Arial"/>
          <w:sz w:val="24"/>
          <w:szCs w:val="24"/>
        </w:rPr>
      </w:pPr>
      <w:r w:rsidRPr="004D3081">
        <w:rPr>
          <w:rFonts w:ascii="Arial" w:hAnsi="Arial" w:cs="Arial"/>
          <w:sz w:val="24"/>
          <w:szCs w:val="24"/>
        </w:rPr>
        <w:br w:type="page"/>
      </w:r>
    </w:p>
    <w:p w14:paraId="637D1246" w14:textId="56FEBE30" w:rsidR="005F55CA" w:rsidRDefault="005F55CA" w:rsidP="00363AD3">
      <w:pPr>
        <w:pStyle w:val="Heading1"/>
        <w:rPr>
          <w:rFonts w:ascii="Arial" w:hAnsi="Arial" w:cs="Arial"/>
        </w:rPr>
      </w:pPr>
      <w:bookmarkStart w:id="2" w:name="_Toc348704195"/>
      <w:r w:rsidRPr="00DF2D48">
        <w:rPr>
          <w:rFonts w:ascii="Arial" w:hAnsi="Arial" w:cs="Arial"/>
        </w:rPr>
        <w:lastRenderedPageBreak/>
        <w:t xml:space="preserve">SCIENTIFIC PEER REVIEW: </w:t>
      </w:r>
      <w:bookmarkEnd w:id="2"/>
    </w:p>
    <w:p w14:paraId="103320F9" w14:textId="77777777" w:rsidR="00F877B5" w:rsidRPr="00F877B5" w:rsidRDefault="00F877B5" w:rsidP="00F877B5"/>
    <w:p w14:paraId="4EE978D5" w14:textId="0E33D77D" w:rsidR="00AC4977" w:rsidRPr="00F877B5" w:rsidRDefault="00AC4977" w:rsidP="00CF6801">
      <w:pPr>
        <w:rPr>
          <w:rFonts w:ascii="Arial" w:hAnsi="Arial" w:cs="Arial"/>
        </w:rPr>
      </w:pPr>
      <w:r w:rsidRPr="00F877B5">
        <w:rPr>
          <w:rFonts w:ascii="Arial" w:hAnsi="Arial" w:cs="Arial"/>
        </w:rPr>
        <w:t>Date</w:t>
      </w:r>
      <w:r w:rsidR="009C29C1">
        <w:rPr>
          <w:rFonts w:ascii="Arial" w:hAnsi="Arial" w:cs="Arial"/>
        </w:rPr>
        <w:t>: 3</w:t>
      </w:r>
      <w:r w:rsidR="009C29C1" w:rsidRPr="009C29C1">
        <w:rPr>
          <w:rFonts w:ascii="Arial" w:hAnsi="Arial" w:cs="Arial"/>
          <w:vertAlign w:val="superscript"/>
        </w:rPr>
        <w:t>rd</w:t>
      </w:r>
      <w:r w:rsidR="009C29C1">
        <w:rPr>
          <w:rFonts w:ascii="Arial" w:hAnsi="Arial" w:cs="Arial"/>
        </w:rPr>
        <w:t xml:space="preserve"> May 2022</w:t>
      </w:r>
    </w:p>
    <w:p w14:paraId="6DCD68E7" w14:textId="075E0ED4" w:rsidR="00AC4977" w:rsidRPr="00F877B5" w:rsidRDefault="00AC4977" w:rsidP="00CF6801">
      <w:pPr>
        <w:rPr>
          <w:rFonts w:ascii="Arial" w:hAnsi="Arial" w:cs="Arial"/>
        </w:rPr>
      </w:pPr>
      <w:r w:rsidRPr="00F877B5">
        <w:rPr>
          <w:rFonts w:ascii="Arial" w:hAnsi="Arial" w:cs="Arial"/>
        </w:rPr>
        <w:t xml:space="preserve">Research </w:t>
      </w:r>
      <w:r w:rsidR="00296447" w:rsidRPr="00F877B5">
        <w:rPr>
          <w:rFonts w:ascii="Arial" w:hAnsi="Arial" w:cs="Arial"/>
        </w:rPr>
        <w:t>T</w:t>
      </w:r>
      <w:r w:rsidRPr="00F877B5">
        <w:rPr>
          <w:rFonts w:ascii="Arial" w:hAnsi="Arial" w:cs="Arial"/>
        </w:rPr>
        <w:t>itle</w:t>
      </w:r>
      <w:r w:rsidR="009C29C1">
        <w:rPr>
          <w:rFonts w:ascii="Arial" w:hAnsi="Arial" w:cs="Arial"/>
        </w:rPr>
        <w:t xml:space="preserve">: Endoscopic ultrasound-guided PPG measurement (EUS-PPHM) in patients undergoing liver resection and major intra-abdominal surgeries </w:t>
      </w:r>
    </w:p>
    <w:p w14:paraId="7C3E6AD6" w14:textId="591CF2B8" w:rsidR="00AC4977" w:rsidRPr="00F877B5" w:rsidRDefault="00F877B5" w:rsidP="00CF6801">
      <w:pPr>
        <w:rPr>
          <w:rFonts w:ascii="Arial" w:hAnsi="Arial" w:cs="Arial"/>
        </w:rPr>
      </w:pPr>
      <w:r w:rsidRPr="009C29C1">
        <w:rPr>
          <w:rFonts w:ascii="Arial" w:hAnsi="Arial" w:cs="Arial"/>
          <w:color w:val="000000" w:themeColor="text1"/>
        </w:rPr>
        <w:t>Co</w:t>
      </w:r>
      <w:r w:rsidRPr="00F877B5">
        <w:rPr>
          <w:rFonts w:ascii="Arial" w:hAnsi="Arial" w:cs="Arial"/>
        </w:rPr>
        <w:t>-coordinating Investigator</w:t>
      </w:r>
      <w:r w:rsidR="009C29C1">
        <w:rPr>
          <w:rFonts w:ascii="Arial" w:hAnsi="Arial" w:cs="Arial"/>
        </w:rPr>
        <w:t xml:space="preserve">: </w:t>
      </w:r>
      <w:r w:rsidRPr="00F877B5">
        <w:rPr>
          <w:rFonts w:ascii="Arial" w:hAnsi="Arial" w:cs="Arial"/>
        </w:rPr>
        <w:t xml:space="preserve"> </w:t>
      </w:r>
      <w:r w:rsidR="009C29C1">
        <w:rPr>
          <w:rFonts w:ascii="Arial" w:hAnsi="Arial" w:cs="Arial"/>
        </w:rPr>
        <w:t>Dr. Frank Weilert.</w:t>
      </w:r>
    </w:p>
    <w:p w14:paraId="01959CF1" w14:textId="2AEF1F8A" w:rsidR="00ED375C" w:rsidRDefault="00F877B5" w:rsidP="00CF6801">
      <w:pPr>
        <w:rPr>
          <w:rFonts w:ascii="Arial" w:hAnsi="Arial" w:cs="Arial"/>
        </w:rPr>
      </w:pPr>
      <w:r>
        <w:rPr>
          <w:rFonts w:ascii="Arial" w:hAnsi="Arial" w:cs="Arial"/>
        </w:rPr>
        <w:t xml:space="preserve">Peer </w:t>
      </w:r>
      <w:r w:rsidR="00AC4977" w:rsidRPr="00F877B5">
        <w:rPr>
          <w:rFonts w:ascii="Arial" w:hAnsi="Arial" w:cs="Arial"/>
        </w:rPr>
        <w:t xml:space="preserve">Reviewer </w:t>
      </w:r>
      <w:r w:rsidR="00296447" w:rsidRPr="00F877B5">
        <w:rPr>
          <w:rFonts w:ascii="Arial" w:hAnsi="Arial" w:cs="Arial"/>
        </w:rPr>
        <w:t>N</w:t>
      </w:r>
      <w:r w:rsidR="00AC4977" w:rsidRPr="00F877B5">
        <w:rPr>
          <w:rFonts w:ascii="Arial" w:hAnsi="Arial" w:cs="Arial"/>
        </w:rPr>
        <w:t>ame</w:t>
      </w:r>
      <w:r w:rsidR="009C29C1">
        <w:rPr>
          <w:rFonts w:ascii="Arial" w:hAnsi="Arial" w:cs="Arial"/>
        </w:rPr>
        <w:t xml:space="preserve">: Dr Wayne Bai </w:t>
      </w:r>
    </w:p>
    <w:p w14:paraId="224637D1" w14:textId="2255C7D5" w:rsidR="004D3081" w:rsidRDefault="009C29C1" w:rsidP="00CF6801">
      <w:pPr>
        <w:rPr>
          <w:rFonts w:ascii="Arial" w:hAnsi="Arial" w:cs="Arial"/>
        </w:rPr>
      </w:pPr>
      <w:r>
        <w:rPr>
          <w:rFonts w:ascii="Arial" w:hAnsi="Arial" w:cs="Arial"/>
          <w:noProof/>
          <w:lang w:eastAsia="en-NZ"/>
        </w:rPr>
        <mc:AlternateContent>
          <mc:Choice Requires="wps">
            <w:drawing>
              <wp:anchor distT="0" distB="0" distL="114300" distR="114300" simplePos="0" relativeHeight="251659264" behindDoc="0" locked="0" layoutInCell="1" allowOverlap="1" wp14:anchorId="4FDFE881" wp14:editId="7F46F94A">
                <wp:simplePos x="0" y="0"/>
                <wp:positionH relativeFrom="column">
                  <wp:posOffset>1587563</wp:posOffset>
                </wp:positionH>
                <wp:positionV relativeFrom="paragraph">
                  <wp:posOffset>217805</wp:posOffset>
                </wp:positionV>
                <wp:extent cx="311499" cy="371789"/>
                <wp:effectExtent l="12700" t="12700" r="19050" b="9525"/>
                <wp:wrapNone/>
                <wp:docPr id="3" name="Oval 3"/>
                <wp:cNvGraphicFramePr/>
                <a:graphic xmlns:a="http://schemas.openxmlformats.org/drawingml/2006/main">
                  <a:graphicData uri="http://schemas.microsoft.com/office/word/2010/wordprocessingShape">
                    <wps:wsp>
                      <wps:cNvSpPr/>
                      <wps:spPr>
                        <a:xfrm>
                          <a:off x="0" y="0"/>
                          <a:ext cx="311499" cy="3717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A2C6AE" id="Oval 3" o:spid="_x0000_s1026" style="position:absolute;margin-left:125pt;margin-top:17.15pt;width:24.5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" filled="f" strokecolor="black [3213]" strokeweight="2pt"/>
            </w:pict>
          </mc:Fallback>
        </mc:AlternateContent>
      </w:r>
      <w:r w:rsidR="004D3081">
        <w:rPr>
          <w:rFonts w:ascii="Arial" w:hAnsi="Arial" w:cs="Arial"/>
        </w:rPr>
        <w:t xml:space="preserve">Peer </w:t>
      </w:r>
      <w:r w:rsidR="004D3081" w:rsidRPr="00F877B5">
        <w:rPr>
          <w:rFonts w:ascii="Arial" w:hAnsi="Arial" w:cs="Arial"/>
        </w:rPr>
        <w:t xml:space="preserve">Reviewer </w:t>
      </w:r>
      <w:r w:rsidR="004D3081">
        <w:rPr>
          <w:rFonts w:ascii="Arial" w:hAnsi="Arial" w:cs="Arial"/>
        </w:rPr>
        <w:t>Position</w:t>
      </w:r>
      <w:r>
        <w:rPr>
          <w:rFonts w:ascii="Arial" w:hAnsi="Arial" w:cs="Arial"/>
        </w:rPr>
        <w:t xml:space="preserve">: Gastroenterologist </w:t>
      </w:r>
    </w:p>
    <w:p w14:paraId="0D2C1765" w14:textId="20A3C6EF" w:rsidR="004D3081" w:rsidRPr="00F877B5" w:rsidRDefault="009C29C1" w:rsidP="00CF6801">
      <w:pPr>
        <w:rPr>
          <w:rFonts w:ascii="Arial" w:hAnsi="Arial" w:cs="Arial"/>
        </w:rPr>
      </w:pPr>
      <w:r>
        <w:rPr>
          <w:rFonts w:ascii="Arial" w:hAnsi="Arial" w:cs="Arial"/>
          <w:noProof/>
          <w:lang w:eastAsia="en-NZ"/>
        </w:rPr>
        <mc:AlternateContent>
          <mc:Choice Requires="wpi">
            <w:drawing>
              <wp:anchor distT="0" distB="0" distL="114300" distR="114300" simplePos="0" relativeHeight="251660288" behindDoc="0" locked="0" layoutInCell="1" allowOverlap="1" wp14:anchorId="4613772C" wp14:editId="002E095E">
                <wp:simplePos x="0" y="0"/>
                <wp:positionH relativeFrom="column">
                  <wp:posOffset>2727991</wp:posOffset>
                </wp:positionH>
                <wp:positionV relativeFrom="paragraph">
                  <wp:posOffset>57651</wp:posOffset>
                </wp:positionV>
                <wp:extent cx="641880" cy="328680"/>
                <wp:effectExtent l="38100" t="38100" r="0" b="40005"/>
                <wp:wrapNone/>
                <wp:docPr id="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641880" cy="328680"/>
                      </w14:xfrm>
                    </w14:contentPart>
                  </a:graphicData>
                </a:graphic>
              </wp:anchor>
            </w:drawing>
          </mc:Choice>
          <mc:Fallback>
            <w:pict>
              <v:shapetype w14:anchorId="18D83A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13.85pt;margin-top:3.6pt;width:52.5pt;height:27.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">
                <v:imagedata r:id="rId13" o:title=""/>
              </v:shape>
            </w:pict>
          </mc:Fallback>
        </mc:AlternateContent>
      </w:r>
      <w:r w:rsidR="004D3081">
        <w:rPr>
          <w:rFonts w:ascii="Arial" w:hAnsi="Arial" w:cs="Arial"/>
        </w:rPr>
        <w:t>Independent from study?  Yes / No</w:t>
      </w:r>
    </w:p>
    <w:p w14:paraId="3D740975" w14:textId="4078836F" w:rsidR="007131BC" w:rsidRPr="00F877B5" w:rsidRDefault="009C29C1" w:rsidP="00CF6801">
      <w:pPr>
        <w:rPr>
          <w:rFonts w:ascii="Arial" w:hAnsi="Arial" w:cs="Arial"/>
        </w:rPr>
      </w:pPr>
      <w:r>
        <w:rPr>
          <w:rFonts w:ascii="Arial" w:hAnsi="Arial" w:cs="Arial"/>
          <w:noProof/>
          <w:lang w:eastAsia="en-NZ"/>
        </w:rPr>
        <mc:AlternateContent>
          <mc:Choice Requires="wps">
            <w:drawing>
              <wp:anchor distT="0" distB="0" distL="114300" distR="114300" simplePos="0" relativeHeight="251662336" behindDoc="0" locked="0" layoutInCell="1" allowOverlap="1" wp14:anchorId="6A570F6A" wp14:editId="68311EBB">
                <wp:simplePos x="0" y="0"/>
                <wp:positionH relativeFrom="column">
                  <wp:posOffset>1087797</wp:posOffset>
                </wp:positionH>
                <wp:positionV relativeFrom="paragraph">
                  <wp:posOffset>189739</wp:posOffset>
                </wp:positionV>
                <wp:extent cx="720830" cy="371789"/>
                <wp:effectExtent l="12700" t="12700" r="15875" b="9525"/>
                <wp:wrapNone/>
                <wp:docPr id="5" name="Oval 5"/>
                <wp:cNvGraphicFramePr/>
                <a:graphic xmlns:a="http://schemas.openxmlformats.org/drawingml/2006/main">
                  <a:graphicData uri="http://schemas.microsoft.com/office/word/2010/wordprocessingShape">
                    <wps:wsp>
                      <wps:cNvSpPr/>
                      <wps:spPr>
                        <a:xfrm>
                          <a:off x="0" y="0"/>
                          <a:ext cx="720830" cy="3717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CC224E" id="Oval 5" o:spid="_x0000_s1026" style="position:absolute;margin-left:85.65pt;margin-top:14.95pt;width:56.75pt;height:2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" filled="f" strokecolor="black [3213]" strokeweight="2pt"/>
            </w:pict>
          </mc:Fallback>
        </mc:AlternateContent>
      </w:r>
      <w:r w:rsidR="00F877B5">
        <w:rPr>
          <w:rFonts w:ascii="Arial" w:hAnsi="Arial" w:cs="Arial"/>
        </w:rPr>
        <w:t xml:space="preserve">Peer </w:t>
      </w:r>
      <w:r w:rsidR="007131BC" w:rsidRPr="00F877B5">
        <w:rPr>
          <w:rFonts w:ascii="Arial" w:hAnsi="Arial" w:cs="Arial"/>
        </w:rPr>
        <w:t xml:space="preserve">Reviewer signature _____________________________________ </w:t>
      </w:r>
    </w:p>
    <w:p w14:paraId="0C9D2189" w14:textId="4F2EEA51" w:rsidR="00AC4977" w:rsidRPr="004D3081" w:rsidRDefault="00ED375C" w:rsidP="00AC4977">
      <w:pPr>
        <w:rPr>
          <w:rFonts w:ascii="Arial" w:hAnsi="Arial" w:cs="Arial"/>
        </w:rPr>
      </w:pPr>
      <w:r w:rsidRPr="00F877B5">
        <w:rPr>
          <w:rFonts w:ascii="Arial" w:hAnsi="Arial" w:cs="Arial"/>
        </w:rPr>
        <w:t>Rec</w:t>
      </w:r>
      <w:r w:rsidR="004242CC" w:rsidRPr="00F877B5">
        <w:rPr>
          <w:rFonts w:ascii="Arial" w:hAnsi="Arial" w:cs="Arial"/>
        </w:rPr>
        <w:t xml:space="preserve">ommendation: </w:t>
      </w:r>
      <w:r w:rsidRPr="00F877B5">
        <w:rPr>
          <w:rFonts w:ascii="Arial" w:hAnsi="Arial" w:cs="Arial"/>
        </w:rPr>
        <w:t>Approve / Revise minor / Revise major / Decline</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3571"/>
        <w:gridCol w:w="23"/>
        <w:gridCol w:w="4845"/>
      </w:tblGrid>
      <w:tr w:rsidR="00AC4977" w:rsidRPr="00DF2D48" w14:paraId="7451C6C3" w14:textId="77777777" w:rsidTr="00C91399">
        <w:tc>
          <w:tcPr>
            <w:tcW w:w="1484" w:type="dxa"/>
            <w:tcBorders>
              <w:top w:val="single" w:sz="4" w:space="0" w:color="auto"/>
              <w:left w:val="single" w:sz="4" w:space="0" w:color="auto"/>
              <w:bottom w:val="single" w:sz="4" w:space="0" w:color="auto"/>
              <w:right w:val="single" w:sz="4" w:space="0" w:color="auto"/>
            </w:tcBorders>
            <w:hideMark/>
          </w:tcPr>
          <w:p w14:paraId="031C3F38" w14:textId="77777777" w:rsidR="00AC4977" w:rsidRPr="00B05A78" w:rsidRDefault="00AC4977" w:rsidP="002558B5">
            <w:pPr>
              <w:spacing w:before="60" w:after="60"/>
              <w:jc w:val="center"/>
              <w:rPr>
                <w:rFonts w:ascii="Arial" w:eastAsia="Calibri" w:hAnsi="Arial" w:cs="Arial"/>
                <w:b/>
                <w:sz w:val="20"/>
                <w:szCs w:val="18"/>
              </w:rPr>
            </w:pPr>
            <w:r w:rsidRPr="00B05A78">
              <w:rPr>
                <w:rFonts w:ascii="Arial" w:hAnsi="Arial" w:cs="Arial"/>
                <w:b/>
                <w:sz w:val="20"/>
                <w:szCs w:val="18"/>
              </w:rPr>
              <w:t xml:space="preserve">REVIEW </w:t>
            </w:r>
            <w:r w:rsidR="002558B5" w:rsidRPr="00B05A78">
              <w:rPr>
                <w:rFonts w:ascii="Arial" w:hAnsi="Arial" w:cs="Arial"/>
                <w:b/>
                <w:sz w:val="20"/>
                <w:szCs w:val="18"/>
              </w:rPr>
              <w:t>GUIDELINE</w:t>
            </w:r>
          </w:p>
        </w:tc>
        <w:tc>
          <w:tcPr>
            <w:tcW w:w="3594" w:type="dxa"/>
            <w:gridSpan w:val="2"/>
            <w:tcBorders>
              <w:top w:val="single" w:sz="4" w:space="0" w:color="auto"/>
              <w:left w:val="single" w:sz="4" w:space="0" w:color="auto"/>
              <w:bottom w:val="single" w:sz="4" w:space="0" w:color="auto"/>
              <w:right w:val="single" w:sz="4" w:space="0" w:color="auto"/>
            </w:tcBorders>
            <w:hideMark/>
          </w:tcPr>
          <w:p w14:paraId="6DB1EE87" w14:textId="77777777" w:rsidR="00AC4977" w:rsidRPr="00B05A78" w:rsidRDefault="002558B5">
            <w:pPr>
              <w:spacing w:before="60" w:after="60"/>
              <w:jc w:val="center"/>
              <w:rPr>
                <w:rFonts w:ascii="Arial" w:eastAsia="Calibri" w:hAnsi="Arial" w:cs="Arial"/>
                <w:b/>
                <w:sz w:val="20"/>
                <w:szCs w:val="16"/>
              </w:rPr>
            </w:pPr>
            <w:r w:rsidRPr="00B05A78">
              <w:rPr>
                <w:rFonts w:ascii="Arial" w:hAnsi="Arial" w:cs="Arial"/>
                <w:b/>
                <w:sz w:val="20"/>
                <w:szCs w:val="18"/>
              </w:rPr>
              <w:t>GUIDELINE PROMPTS</w:t>
            </w:r>
          </w:p>
        </w:tc>
        <w:tc>
          <w:tcPr>
            <w:tcW w:w="4845" w:type="dxa"/>
            <w:tcBorders>
              <w:top w:val="single" w:sz="4" w:space="0" w:color="auto"/>
              <w:left w:val="single" w:sz="4" w:space="0" w:color="auto"/>
              <w:bottom w:val="single" w:sz="4" w:space="0" w:color="auto"/>
              <w:right w:val="single" w:sz="4" w:space="0" w:color="auto"/>
            </w:tcBorders>
            <w:hideMark/>
          </w:tcPr>
          <w:p w14:paraId="5E18B12C" w14:textId="2E592FA0" w:rsidR="00AC4977" w:rsidRPr="00B05A78" w:rsidRDefault="00AC4977">
            <w:pPr>
              <w:spacing w:before="60" w:after="60"/>
              <w:jc w:val="center"/>
              <w:rPr>
                <w:rFonts w:ascii="Arial" w:eastAsia="Calibri" w:hAnsi="Arial" w:cs="Arial"/>
                <w:b/>
                <w:sz w:val="20"/>
                <w:szCs w:val="18"/>
              </w:rPr>
            </w:pPr>
            <w:r w:rsidRPr="00B05A78">
              <w:rPr>
                <w:rFonts w:ascii="Arial" w:hAnsi="Arial" w:cs="Arial"/>
                <w:b/>
                <w:sz w:val="20"/>
                <w:szCs w:val="18"/>
              </w:rPr>
              <w:t>COMMENTS</w:t>
            </w:r>
            <w:r w:rsidR="00EF5414" w:rsidRPr="00B05A78">
              <w:rPr>
                <w:rFonts w:ascii="Arial" w:hAnsi="Arial" w:cs="Arial"/>
                <w:b/>
                <w:sz w:val="20"/>
                <w:szCs w:val="18"/>
              </w:rPr>
              <w:t xml:space="preserve"> </w:t>
            </w:r>
            <w:r w:rsidR="002E690F" w:rsidRPr="00B05A78">
              <w:rPr>
                <w:rFonts w:ascii="Arial" w:hAnsi="Arial" w:cs="Arial"/>
                <w:b/>
                <w:sz w:val="20"/>
                <w:szCs w:val="18"/>
              </w:rPr>
              <w:t xml:space="preserve"> </w:t>
            </w:r>
            <w:r w:rsidR="00273C09" w:rsidRPr="00B05A78">
              <w:rPr>
                <w:rFonts w:ascii="Arial" w:hAnsi="Arial" w:cs="Arial"/>
                <w:b/>
                <w:sz w:val="20"/>
                <w:szCs w:val="18"/>
              </w:rPr>
              <w:t xml:space="preserve"> </w:t>
            </w:r>
          </w:p>
        </w:tc>
      </w:tr>
      <w:tr w:rsidR="00AC4977" w:rsidRPr="00DF2D48" w14:paraId="65E02D3B" w14:textId="77777777" w:rsidTr="00C91399">
        <w:tc>
          <w:tcPr>
            <w:tcW w:w="1484" w:type="dxa"/>
            <w:tcBorders>
              <w:top w:val="single" w:sz="4" w:space="0" w:color="auto"/>
              <w:left w:val="single" w:sz="4" w:space="0" w:color="auto"/>
              <w:bottom w:val="single" w:sz="4" w:space="0" w:color="auto"/>
              <w:right w:val="single" w:sz="4" w:space="0" w:color="auto"/>
            </w:tcBorders>
          </w:tcPr>
          <w:p w14:paraId="0043289F" w14:textId="77777777" w:rsidR="00AC4977" w:rsidRPr="00B05A78" w:rsidRDefault="00AC4977">
            <w:pPr>
              <w:spacing w:before="60" w:after="60"/>
              <w:rPr>
                <w:rFonts w:ascii="Arial" w:eastAsia="Calibri" w:hAnsi="Arial" w:cs="Arial"/>
                <w:sz w:val="20"/>
                <w:szCs w:val="16"/>
              </w:rPr>
            </w:pPr>
            <w:r w:rsidRPr="00B05A78">
              <w:rPr>
                <w:rFonts w:ascii="Arial" w:eastAsia="Calibri" w:hAnsi="Arial" w:cs="Arial"/>
                <w:sz w:val="20"/>
                <w:szCs w:val="16"/>
              </w:rPr>
              <w:t>Relative merit of the research</w:t>
            </w:r>
          </w:p>
        </w:tc>
        <w:tc>
          <w:tcPr>
            <w:tcW w:w="3594" w:type="dxa"/>
            <w:gridSpan w:val="2"/>
            <w:tcBorders>
              <w:top w:val="single" w:sz="4" w:space="0" w:color="auto"/>
              <w:left w:val="single" w:sz="4" w:space="0" w:color="auto"/>
              <w:bottom w:val="single" w:sz="4" w:space="0" w:color="auto"/>
              <w:right w:val="single" w:sz="4" w:space="0" w:color="auto"/>
            </w:tcBorders>
          </w:tcPr>
          <w:p w14:paraId="2B79FFF4" w14:textId="77777777" w:rsidR="002558B5" w:rsidRPr="00B05A78" w:rsidRDefault="002558B5" w:rsidP="002558B5">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 xml:space="preserve">Important, worthwhile and justifiable. </w:t>
            </w:r>
          </w:p>
          <w:p w14:paraId="025D0338" w14:textId="77777777" w:rsidR="002558B5" w:rsidRPr="00B05A78" w:rsidRDefault="002558B5" w:rsidP="002558B5">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Address</w:t>
            </w:r>
            <w:r w:rsidR="00CB19F9" w:rsidRPr="00B05A78">
              <w:rPr>
                <w:rFonts w:ascii="Arial" w:eastAsia="Calibri" w:hAnsi="Arial" w:cs="Arial"/>
                <w:sz w:val="20"/>
                <w:szCs w:val="16"/>
              </w:rPr>
              <w:t>es</w:t>
            </w:r>
            <w:r w:rsidRPr="00B05A78">
              <w:rPr>
                <w:rFonts w:ascii="Arial" w:eastAsia="Calibri" w:hAnsi="Arial" w:cs="Arial"/>
                <w:sz w:val="20"/>
                <w:szCs w:val="16"/>
              </w:rPr>
              <w:t xml:space="preserve"> a health issue that is important for health and/or society. </w:t>
            </w:r>
          </w:p>
          <w:p w14:paraId="45513976" w14:textId="77777777" w:rsidR="00AC4977" w:rsidRPr="00B05A78" w:rsidRDefault="002558B5" w:rsidP="002558B5">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Aims, research questions and hypotheses build on and address gaps in existing knowledge.</w:t>
            </w:r>
          </w:p>
        </w:tc>
        <w:tc>
          <w:tcPr>
            <w:tcW w:w="4845" w:type="dxa"/>
            <w:tcBorders>
              <w:top w:val="single" w:sz="4" w:space="0" w:color="auto"/>
              <w:left w:val="single" w:sz="4" w:space="0" w:color="auto"/>
              <w:bottom w:val="single" w:sz="4" w:space="0" w:color="auto"/>
              <w:right w:val="single" w:sz="4" w:space="0" w:color="auto"/>
            </w:tcBorders>
          </w:tcPr>
          <w:p w14:paraId="442D0517" w14:textId="469857CE" w:rsidR="00AC4977" w:rsidRDefault="00AC4977">
            <w:pPr>
              <w:spacing w:before="60" w:after="60"/>
              <w:rPr>
                <w:rFonts w:ascii="Arial" w:eastAsia="Calibri" w:hAnsi="Arial" w:cs="Arial"/>
                <w:sz w:val="18"/>
              </w:rPr>
            </w:pPr>
          </w:p>
          <w:p w14:paraId="5D6D674E" w14:textId="2CEA51B1" w:rsidR="009C29C1" w:rsidRPr="00006038" w:rsidRDefault="009C29C1">
            <w:pPr>
              <w:spacing w:before="60" w:after="60"/>
              <w:rPr>
                <w:rFonts w:ascii="Arial" w:eastAsia="Calibri" w:hAnsi="Arial" w:cs="Arial"/>
                <w:sz w:val="18"/>
              </w:rPr>
            </w:pPr>
            <w:r>
              <w:rPr>
                <w:rFonts w:ascii="Arial" w:eastAsia="Calibri" w:hAnsi="Arial" w:cs="Arial"/>
                <w:sz w:val="18"/>
              </w:rPr>
              <w:t xml:space="preserve">Very important and worthwhile study. </w:t>
            </w:r>
            <w:r w:rsidR="00675E9A">
              <w:rPr>
                <w:rFonts w:ascii="Arial" w:eastAsia="Calibri" w:hAnsi="Arial" w:cs="Arial"/>
                <w:sz w:val="18"/>
              </w:rPr>
              <w:t xml:space="preserve">It is well known that elevated portal pressure as measured indirectly via HVPG measurements correlate well with the risk of decompensation and mortality for cirrhotic undergoing surgeries. We now have a new novel method of direct PPG measurements via EUS and it Is important to prove the same. </w:t>
            </w:r>
          </w:p>
          <w:p w14:paraId="0E291E79" w14:textId="77777777" w:rsidR="00F877B5" w:rsidRPr="00006038" w:rsidRDefault="00F877B5">
            <w:pPr>
              <w:spacing w:before="60" w:after="60"/>
              <w:rPr>
                <w:rFonts w:ascii="Arial" w:eastAsia="Calibri" w:hAnsi="Arial" w:cs="Arial"/>
                <w:sz w:val="18"/>
              </w:rPr>
            </w:pPr>
          </w:p>
          <w:p w14:paraId="5A82B6A3" w14:textId="77777777" w:rsidR="00F877B5" w:rsidRPr="00006038" w:rsidRDefault="00F877B5">
            <w:pPr>
              <w:spacing w:before="60" w:after="60"/>
              <w:rPr>
                <w:rFonts w:ascii="Arial" w:eastAsia="Calibri" w:hAnsi="Arial" w:cs="Arial"/>
                <w:sz w:val="18"/>
              </w:rPr>
            </w:pPr>
          </w:p>
          <w:p w14:paraId="63A56B45" w14:textId="77777777" w:rsidR="00F877B5" w:rsidRPr="00006038" w:rsidRDefault="00F877B5">
            <w:pPr>
              <w:spacing w:before="60" w:after="60"/>
              <w:rPr>
                <w:rFonts w:ascii="Arial" w:eastAsia="Calibri" w:hAnsi="Arial" w:cs="Arial"/>
                <w:sz w:val="18"/>
              </w:rPr>
            </w:pPr>
          </w:p>
          <w:p w14:paraId="58162D99" w14:textId="77777777" w:rsidR="00F877B5" w:rsidRPr="00006038" w:rsidRDefault="00F877B5">
            <w:pPr>
              <w:spacing w:before="60" w:after="60"/>
              <w:rPr>
                <w:rFonts w:ascii="Arial" w:eastAsia="Calibri" w:hAnsi="Arial" w:cs="Arial"/>
                <w:sz w:val="18"/>
              </w:rPr>
            </w:pPr>
          </w:p>
        </w:tc>
      </w:tr>
      <w:tr w:rsidR="00AC4977" w:rsidRPr="00DF2D48" w14:paraId="04CCAC1F" w14:textId="77777777" w:rsidTr="00C91399">
        <w:tc>
          <w:tcPr>
            <w:tcW w:w="1484" w:type="dxa"/>
            <w:tcBorders>
              <w:top w:val="single" w:sz="4" w:space="0" w:color="auto"/>
              <w:left w:val="single" w:sz="4" w:space="0" w:color="auto"/>
              <w:bottom w:val="single" w:sz="4" w:space="0" w:color="auto"/>
              <w:right w:val="single" w:sz="4" w:space="0" w:color="auto"/>
            </w:tcBorders>
          </w:tcPr>
          <w:p w14:paraId="64342ACA" w14:textId="77777777" w:rsidR="00AC4977" w:rsidRPr="00B05A78" w:rsidRDefault="00AC4977">
            <w:pPr>
              <w:spacing w:before="60" w:after="60"/>
              <w:rPr>
                <w:rFonts w:ascii="Arial" w:eastAsia="Calibri" w:hAnsi="Arial" w:cs="Arial"/>
                <w:sz w:val="20"/>
                <w:szCs w:val="16"/>
              </w:rPr>
            </w:pPr>
            <w:r w:rsidRPr="00B05A78">
              <w:rPr>
                <w:rFonts w:ascii="Arial" w:eastAsia="Calibri" w:hAnsi="Arial" w:cs="Arial"/>
                <w:sz w:val="20"/>
                <w:szCs w:val="16"/>
              </w:rPr>
              <w:t>Design and methods</w:t>
            </w:r>
          </w:p>
        </w:tc>
        <w:tc>
          <w:tcPr>
            <w:tcW w:w="3594" w:type="dxa"/>
            <w:gridSpan w:val="2"/>
            <w:tcBorders>
              <w:top w:val="single" w:sz="4" w:space="0" w:color="auto"/>
              <w:left w:val="single" w:sz="4" w:space="0" w:color="auto"/>
              <w:bottom w:val="single" w:sz="4" w:space="0" w:color="auto"/>
              <w:right w:val="single" w:sz="4" w:space="0" w:color="auto"/>
            </w:tcBorders>
          </w:tcPr>
          <w:p w14:paraId="405A78F9" w14:textId="77777777" w:rsidR="00296447" w:rsidRPr="00B05A78" w:rsidRDefault="002E690F" w:rsidP="00296447">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Q</w:t>
            </w:r>
            <w:r w:rsidR="00296447" w:rsidRPr="00B05A78">
              <w:rPr>
                <w:rFonts w:ascii="Arial" w:eastAsia="Calibri" w:hAnsi="Arial" w:cs="Arial"/>
                <w:sz w:val="20"/>
                <w:szCs w:val="16"/>
              </w:rPr>
              <w:t>uality of study design</w:t>
            </w:r>
          </w:p>
          <w:p w14:paraId="69DFD061" w14:textId="7D663D7B" w:rsidR="00296447" w:rsidRPr="00B05A78" w:rsidRDefault="002E690F" w:rsidP="00296447">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R</w:t>
            </w:r>
            <w:r w:rsidR="00296447" w:rsidRPr="00B05A78">
              <w:rPr>
                <w:rFonts w:ascii="Arial" w:eastAsia="Calibri" w:hAnsi="Arial" w:cs="Arial"/>
                <w:sz w:val="20"/>
                <w:szCs w:val="16"/>
              </w:rPr>
              <w:t xml:space="preserve">obustness of the methods used. </w:t>
            </w:r>
          </w:p>
          <w:p w14:paraId="4A4A16F8" w14:textId="77777777" w:rsidR="00296447" w:rsidRPr="00B05A78" w:rsidRDefault="002E690F" w:rsidP="00296447">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I</w:t>
            </w:r>
            <w:r w:rsidR="00296447" w:rsidRPr="00B05A78">
              <w:rPr>
                <w:rFonts w:ascii="Arial" w:eastAsia="Calibri" w:hAnsi="Arial" w:cs="Arial"/>
                <w:sz w:val="20"/>
                <w:szCs w:val="16"/>
              </w:rPr>
              <w:t xml:space="preserve">ncludes a description of sample recruitment and characteristics (including number, gender and ethnicity where relevant) proposed methods of data analysis. </w:t>
            </w:r>
          </w:p>
          <w:p w14:paraId="175FF9FE" w14:textId="77777777" w:rsidR="00AC4977" w:rsidRPr="00B05A78" w:rsidRDefault="002E690F" w:rsidP="007706A4">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lastRenderedPageBreak/>
              <w:t>T</w:t>
            </w:r>
            <w:r w:rsidR="00296447" w:rsidRPr="00B05A78">
              <w:rPr>
                <w:rFonts w:ascii="Arial" w:eastAsia="Calibri" w:hAnsi="Arial" w:cs="Arial"/>
                <w:sz w:val="20"/>
                <w:szCs w:val="16"/>
              </w:rPr>
              <w:t>imelines for the research  included</w:t>
            </w:r>
          </w:p>
        </w:tc>
        <w:tc>
          <w:tcPr>
            <w:tcW w:w="4845" w:type="dxa"/>
            <w:tcBorders>
              <w:top w:val="single" w:sz="4" w:space="0" w:color="auto"/>
              <w:left w:val="single" w:sz="4" w:space="0" w:color="auto"/>
              <w:bottom w:val="single" w:sz="4" w:space="0" w:color="auto"/>
              <w:right w:val="single" w:sz="4" w:space="0" w:color="auto"/>
            </w:tcBorders>
          </w:tcPr>
          <w:p w14:paraId="7417EC76" w14:textId="16912553" w:rsidR="002B5B6B" w:rsidRDefault="002B5B6B" w:rsidP="002B5B6B">
            <w:pPr>
              <w:spacing w:before="60" w:after="60"/>
              <w:rPr>
                <w:rFonts w:ascii="Arial" w:eastAsia="Calibri" w:hAnsi="Arial" w:cs="Arial"/>
                <w:sz w:val="18"/>
              </w:rPr>
            </w:pPr>
            <w:r>
              <w:rPr>
                <w:rFonts w:ascii="Arial" w:eastAsia="Calibri" w:hAnsi="Arial" w:cs="Arial"/>
                <w:sz w:val="18"/>
              </w:rPr>
              <w:lastRenderedPageBreak/>
              <w:t>The m</w:t>
            </w:r>
            <w:r w:rsidRPr="002B5B6B">
              <w:rPr>
                <w:rFonts w:ascii="Arial" w:eastAsia="Calibri" w:hAnsi="Arial" w:cs="Arial"/>
                <w:sz w:val="18"/>
              </w:rPr>
              <w:t>ethodology is</w:t>
            </w:r>
            <w:r>
              <w:rPr>
                <w:rFonts w:ascii="Arial" w:eastAsia="Calibri" w:hAnsi="Arial" w:cs="Arial"/>
                <w:sz w:val="18"/>
              </w:rPr>
              <w:t xml:space="preserve"> an</w:t>
            </w:r>
            <w:r w:rsidRPr="002B5B6B">
              <w:rPr>
                <w:rFonts w:ascii="Arial" w:eastAsia="Calibri" w:hAnsi="Arial" w:cs="Arial"/>
                <w:sz w:val="18"/>
              </w:rPr>
              <w:t xml:space="preserve"> open label</w:t>
            </w:r>
            <w:r>
              <w:rPr>
                <w:rFonts w:ascii="Arial" w:eastAsia="Calibri" w:hAnsi="Arial" w:cs="Arial"/>
                <w:sz w:val="18"/>
              </w:rPr>
              <w:t>,</w:t>
            </w:r>
            <w:r w:rsidRPr="002B5B6B">
              <w:rPr>
                <w:rFonts w:ascii="Arial" w:eastAsia="Calibri" w:hAnsi="Arial" w:cs="Arial"/>
                <w:sz w:val="18"/>
              </w:rPr>
              <w:t xml:space="preserve"> </w:t>
            </w:r>
            <w:proofErr w:type="spellStart"/>
            <w:r w:rsidRPr="002B5B6B">
              <w:rPr>
                <w:rFonts w:ascii="Arial" w:eastAsia="Calibri" w:hAnsi="Arial" w:cs="Arial"/>
                <w:sz w:val="18"/>
              </w:rPr>
              <w:t>unblinded</w:t>
            </w:r>
            <w:proofErr w:type="spellEnd"/>
            <w:r w:rsidRPr="002B5B6B">
              <w:rPr>
                <w:rFonts w:ascii="Arial" w:eastAsia="Calibri" w:hAnsi="Arial" w:cs="Arial"/>
                <w:sz w:val="18"/>
              </w:rPr>
              <w:t xml:space="preserve"> cohort study</w:t>
            </w:r>
            <w:r>
              <w:rPr>
                <w:rFonts w:ascii="Arial" w:eastAsia="Calibri" w:hAnsi="Arial" w:cs="Arial"/>
                <w:sz w:val="18"/>
              </w:rPr>
              <w:t xml:space="preserve">.  The investigators will follow up the patients with liver cancer /metastasis who are referred to the upper gastrointestinal </w:t>
            </w:r>
            <w:r w:rsidRPr="002B5B6B">
              <w:rPr>
                <w:rFonts w:ascii="Arial" w:eastAsia="Calibri" w:hAnsi="Arial" w:cs="Arial"/>
                <w:sz w:val="18"/>
              </w:rPr>
              <w:t xml:space="preserve">multidisciplinary </w:t>
            </w:r>
            <w:r>
              <w:rPr>
                <w:rFonts w:ascii="Arial" w:eastAsia="Calibri" w:hAnsi="Arial" w:cs="Arial"/>
                <w:sz w:val="18"/>
              </w:rPr>
              <w:t xml:space="preserve">team and are undergoing intraabdominal/liver surgery.   </w:t>
            </w:r>
          </w:p>
          <w:p w14:paraId="5951A9C2" w14:textId="26766F47" w:rsidR="00AC4977" w:rsidRDefault="00AC4977" w:rsidP="002B5B6B">
            <w:pPr>
              <w:spacing w:before="60" w:after="60"/>
              <w:rPr>
                <w:rFonts w:ascii="Arial" w:eastAsia="Calibri" w:hAnsi="Arial" w:cs="Arial"/>
                <w:sz w:val="18"/>
              </w:rPr>
            </w:pPr>
          </w:p>
          <w:p w14:paraId="2897C984" w14:textId="7E67DB50" w:rsidR="00972443" w:rsidRDefault="00972443" w:rsidP="002B5B6B">
            <w:pPr>
              <w:spacing w:before="60" w:after="60"/>
              <w:rPr>
                <w:rFonts w:ascii="Arial" w:eastAsia="Calibri" w:hAnsi="Arial" w:cs="Arial"/>
                <w:sz w:val="18"/>
              </w:rPr>
            </w:pPr>
            <w:r>
              <w:rPr>
                <w:rFonts w:ascii="Arial" w:eastAsia="Calibri" w:hAnsi="Arial" w:cs="Arial"/>
                <w:sz w:val="18"/>
              </w:rPr>
              <w:t xml:space="preserve">A detailed and robust methodology has been outlined.  It is important that Ethnicity data will be collected to aid identifying </w:t>
            </w:r>
            <w:r w:rsidR="00B65BEE">
              <w:rPr>
                <w:rFonts w:ascii="Arial" w:eastAsia="Calibri" w:hAnsi="Arial" w:cs="Arial"/>
                <w:sz w:val="18"/>
              </w:rPr>
              <w:t>any</w:t>
            </w:r>
            <w:r>
              <w:rPr>
                <w:rFonts w:ascii="Arial" w:eastAsia="Calibri" w:hAnsi="Arial" w:cs="Arial"/>
                <w:sz w:val="18"/>
              </w:rPr>
              <w:t xml:space="preserve"> </w:t>
            </w:r>
            <w:r w:rsidR="00B65BEE" w:rsidRPr="002B5B6B">
              <w:rPr>
                <w:rFonts w:ascii="Arial" w:eastAsia="Calibri" w:hAnsi="Arial" w:cs="Arial"/>
                <w:sz w:val="18"/>
              </w:rPr>
              <w:t>inequities</w:t>
            </w:r>
            <w:r w:rsidR="00B65BEE">
              <w:rPr>
                <w:rFonts w:ascii="Arial" w:eastAsia="Calibri" w:hAnsi="Arial" w:cs="Arial"/>
                <w:sz w:val="18"/>
              </w:rPr>
              <w:t>.</w:t>
            </w:r>
            <w:bookmarkStart w:id="3" w:name="_GoBack"/>
            <w:bookmarkEnd w:id="3"/>
          </w:p>
          <w:p w14:paraId="58064D34" w14:textId="77777777" w:rsidR="002B5B6B" w:rsidRPr="00006038" w:rsidRDefault="002B5B6B" w:rsidP="002B5B6B">
            <w:pPr>
              <w:spacing w:before="60" w:after="60"/>
              <w:rPr>
                <w:rFonts w:ascii="Arial" w:eastAsia="Calibri" w:hAnsi="Arial" w:cs="Arial"/>
                <w:sz w:val="18"/>
              </w:rPr>
            </w:pPr>
          </w:p>
        </w:tc>
      </w:tr>
      <w:tr w:rsidR="00AC4977" w:rsidRPr="00DF2D48" w14:paraId="7FAD43B8" w14:textId="77777777" w:rsidTr="00C91399">
        <w:tc>
          <w:tcPr>
            <w:tcW w:w="1484" w:type="dxa"/>
            <w:tcBorders>
              <w:top w:val="single" w:sz="4" w:space="0" w:color="auto"/>
              <w:left w:val="single" w:sz="4" w:space="0" w:color="auto"/>
              <w:bottom w:val="single" w:sz="4" w:space="0" w:color="auto"/>
              <w:right w:val="single" w:sz="4" w:space="0" w:color="auto"/>
            </w:tcBorders>
          </w:tcPr>
          <w:p w14:paraId="3AF3C7C7" w14:textId="7FA643EC" w:rsidR="00AC4977" w:rsidRPr="00B05A78" w:rsidRDefault="00AC4977" w:rsidP="00AC4977">
            <w:pPr>
              <w:spacing w:before="60" w:after="60"/>
              <w:rPr>
                <w:rFonts w:ascii="Arial" w:eastAsia="Calibri" w:hAnsi="Arial" w:cs="Arial"/>
                <w:sz w:val="20"/>
                <w:szCs w:val="16"/>
              </w:rPr>
            </w:pPr>
            <w:r w:rsidRPr="00B05A78">
              <w:rPr>
                <w:rFonts w:ascii="Arial" w:eastAsia="Calibri" w:hAnsi="Arial" w:cs="Arial"/>
                <w:sz w:val="20"/>
                <w:szCs w:val="16"/>
              </w:rPr>
              <w:lastRenderedPageBreak/>
              <w:t>Feasibility of the research</w:t>
            </w:r>
          </w:p>
        </w:tc>
        <w:tc>
          <w:tcPr>
            <w:tcW w:w="3594" w:type="dxa"/>
            <w:gridSpan w:val="2"/>
            <w:tcBorders>
              <w:top w:val="single" w:sz="4" w:space="0" w:color="auto"/>
              <w:left w:val="single" w:sz="4" w:space="0" w:color="auto"/>
              <w:bottom w:val="single" w:sz="4" w:space="0" w:color="auto"/>
              <w:right w:val="single" w:sz="4" w:space="0" w:color="auto"/>
            </w:tcBorders>
          </w:tcPr>
          <w:p w14:paraId="3543DEB5" w14:textId="5A2D05F5" w:rsidR="00296447" w:rsidRPr="00B05A78" w:rsidRDefault="002E690F" w:rsidP="00296447">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O</w:t>
            </w:r>
            <w:r w:rsidR="00296447" w:rsidRPr="00B05A78">
              <w:rPr>
                <w:rFonts w:ascii="Arial" w:eastAsia="Calibri" w:hAnsi="Arial" w:cs="Arial"/>
                <w:sz w:val="20"/>
                <w:szCs w:val="16"/>
              </w:rPr>
              <w:t xml:space="preserve">verall strategy, methodology and </w:t>
            </w:r>
            <w:r w:rsidR="004D3081" w:rsidRPr="00B05A78">
              <w:rPr>
                <w:rFonts w:ascii="Arial" w:eastAsia="Calibri" w:hAnsi="Arial" w:cs="Arial"/>
                <w:sz w:val="20"/>
                <w:szCs w:val="16"/>
              </w:rPr>
              <w:t>analyses are</w:t>
            </w:r>
            <w:r w:rsidR="00296447" w:rsidRPr="00B05A78">
              <w:rPr>
                <w:rFonts w:ascii="Arial" w:eastAsia="Calibri" w:hAnsi="Arial" w:cs="Arial"/>
                <w:sz w:val="20"/>
                <w:szCs w:val="16"/>
              </w:rPr>
              <w:t xml:space="preserve"> well reasoned and appropriate to achieve the specific aims of the project. </w:t>
            </w:r>
          </w:p>
          <w:p w14:paraId="07C38F30" w14:textId="5651A273" w:rsidR="00296447" w:rsidRPr="00B05A78" w:rsidRDefault="00A276BD" w:rsidP="00296447">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Likely to improve</w:t>
            </w:r>
            <w:r w:rsidR="00296447" w:rsidRPr="00B05A78">
              <w:rPr>
                <w:rFonts w:ascii="Arial" w:eastAsia="Calibri" w:hAnsi="Arial" w:cs="Arial"/>
                <w:sz w:val="20"/>
                <w:szCs w:val="16"/>
              </w:rPr>
              <w:t xml:space="preserve"> scientific knowledge, concepts, technical capacity or methods in the research field, or of contributing to better treatments, services, health outcomes or preventive interventions.</w:t>
            </w:r>
          </w:p>
          <w:p w14:paraId="7458D836" w14:textId="77777777" w:rsidR="00296447" w:rsidRPr="00B05A78" w:rsidRDefault="002E690F" w:rsidP="00296447">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A</w:t>
            </w:r>
            <w:r w:rsidR="00296447" w:rsidRPr="00B05A78">
              <w:rPr>
                <w:rFonts w:ascii="Arial" w:eastAsia="Calibri" w:hAnsi="Arial" w:cs="Arial"/>
                <w:sz w:val="20"/>
                <w:szCs w:val="16"/>
              </w:rPr>
              <w:t>chievable within the specified timeframe</w:t>
            </w:r>
          </w:p>
          <w:p w14:paraId="0F6B7D2A" w14:textId="698FB79F" w:rsidR="00AC4977" w:rsidRPr="00B05A78" w:rsidRDefault="002E690F" w:rsidP="002E690F">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R</w:t>
            </w:r>
            <w:r w:rsidR="00296447" w:rsidRPr="00B05A78">
              <w:rPr>
                <w:rFonts w:ascii="Arial" w:eastAsia="Calibri" w:hAnsi="Arial" w:cs="Arial"/>
                <w:sz w:val="20"/>
                <w:szCs w:val="16"/>
              </w:rPr>
              <w:t>esearcher/research team ha</w:t>
            </w:r>
            <w:r w:rsidRPr="00B05A78">
              <w:rPr>
                <w:rFonts w:ascii="Arial" w:eastAsia="Calibri" w:hAnsi="Arial" w:cs="Arial"/>
                <w:sz w:val="20"/>
                <w:szCs w:val="16"/>
              </w:rPr>
              <w:t>s</w:t>
            </w:r>
            <w:r w:rsidR="00296447" w:rsidRPr="00B05A78">
              <w:rPr>
                <w:rFonts w:ascii="Arial" w:eastAsia="Calibri" w:hAnsi="Arial" w:cs="Arial"/>
                <w:sz w:val="20"/>
                <w:szCs w:val="16"/>
              </w:rPr>
              <w:t xml:space="preserve"> the appro</w:t>
            </w:r>
            <w:r w:rsidR="00F877B5" w:rsidRPr="00B05A78">
              <w:rPr>
                <w:rFonts w:ascii="Arial" w:eastAsia="Calibri" w:hAnsi="Arial" w:cs="Arial"/>
                <w:sz w:val="20"/>
                <w:szCs w:val="16"/>
              </w:rPr>
              <w:t>priate experience and expertise.</w:t>
            </w:r>
          </w:p>
        </w:tc>
        <w:tc>
          <w:tcPr>
            <w:tcW w:w="4845" w:type="dxa"/>
            <w:tcBorders>
              <w:top w:val="single" w:sz="4" w:space="0" w:color="auto"/>
              <w:left w:val="single" w:sz="4" w:space="0" w:color="auto"/>
              <w:bottom w:val="single" w:sz="4" w:space="0" w:color="auto"/>
              <w:right w:val="single" w:sz="4" w:space="0" w:color="auto"/>
            </w:tcBorders>
          </w:tcPr>
          <w:p w14:paraId="7096B4AA" w14:textId="64F57492" w:rsidR="00972443" w:rsidRDefault="00972443" w:rsidP="00972443">
            <w:pPr>
              <w:spacing w:before="60" w:after="60"/>
              <w:rPr>
                <w:rFonts w:ascii="Arial" w:eastAsia="Calibri" w:hAnsi="Arial" w:cs="Arial"/>
                <w:sz w:val="18"/>
              </w:rPr>
            </w:pPr>
            <w:r>
              <w:rPr>
                <w:rFonts w:ascii="Arial" w:eastAsia="Calibri" w:hAnsi="Arial" w:cs="Arial"/>
                <w:sz w:val="18"/>
              </w:rPr>
              <w:t xml:space="preserve">It is well known that </w:t>
            </w:r>
            <w:r w:rsidRPr="002B5B6B">
              <w:rPr>
                <w:rFonts w:ascii="Arial" w:eastAsia="Calibri" w:hAnsi="Arial" w:cs="Arial"/>
                <w:sz w:val="18"/>
              </w:rPr>
              <w:t xml:space="preserve">the liver cancer is one of the top 5 most common cancers in </w:t>
            </w:r>
            <w:r w:rsidR="00B65BEE">
              <w:rPr>
                <w:rFonts w:ascii="Arial" w:eastAsia="Calibri" w:hAnsi="Arial" w:cs="Arial"/>
                <w:sz w:val="18"/>
              </w:rPr>
              <w:t>New Zealand</w:t>
            </w:r>
            <w:r w:rsidRPr="002B5B6B">
              <w:rPr>
                <w:rFonts w:ascii="Arial" w:eastAsia="Calibri" w:hAnsi="Arial" w:cs="Arial"/>
                <w:sz w:val="18"/>
              </w:rPr>
              <w:t xml:space="preserve"> and the 4th leading cause of cancer</w:t>
            </w:r>
            <w:r>
              <w:rPr>
                <w:rFonts w:ascii="Arial" w:eastAsia="Calibri" w:hAnsi="Arial" w:cs="Arial"/>
                <w:sz w:val="18"/>
              </w:rPr>
              <w:t>s</w:t>
            </w:r>
            <w:r w:rsidRPr="002B5B6B">
              <w:rPr>
                <w:rFonts w:ascii="Arial" w:eastAsia="Calibri" w:hAnsi="Arial" w:cs="Arial"/>
                <w:sz w:val="18"/>
              </w:rPr>
              <w:t xml:space="preserve"> mortality for male Māori.</w:t>
            </w:r>
            <w:r>
              <w:rPr>
                <w:rFonts w:ascii="Arial" w:eastAsia="Calibri" w:hAnsi="Arial" w:cs="Arial"/>
                <w:sz w:val="18"/>
              </w:rPr>
              <w:t xml:space="preserve">  </w:t>
            </w:r>
          </w:p>
          <w:p w14:paraId="609DC7C8" w14:textId="77777777" w:rsidR="00972443" w:rsidRDefault="00972443" w:rsidP="00972443">
            <w:pPr>
              <w:spacing w:before="60" w:after="60"/>
              <w:rPr>
                <w:rFonts w:ascii="Arial" w:eastAsia="Calibri" w:hAnsi="Arial" w:cs="Arial"/>
                <w:sz w:val="18"/>
              </w:rPr>
            </w:pPr>
            <w:r>
              <w:rPr>
                <w:rFonts w:ascii="Arial" w:eastAsia="Calibri" w:hAnsi="Arial" w:cs="Arial"/>
                <w:sz w:val="18"/>
              </w:rPr>
              <w:t xml:space="preserve">Ethnicity data will be collected in the study and recruiting Maori patients would be important. </w:t>
            </w:r>
          </w:p>
          <w:p w14:paraId="20061E66" w14:textId="77777777" w:rsidR="00972443" w:rsidRDefault="00972443" w:rsidP="00972443">
            <w:pPr>
              <w:spacing w:before="60" w:after="60"/>
              <w:rPr>
                <w:rFonts w:ascii="Arial" w:eastAsia="Calibri" w:hAnsi="Arial" w:cs="Arial"/>
                <w:sz w:val="18"/>
              </w:rPr>
            </w:pPr>
          </w:p>
          <w:p w14:paraId="29AD7D51" w14:textId="16A27F82" w:rsidR="00AC4977" w:rsidRPr="00006038" w:rsidRDefault="00972443">
            <w:pPr>
              <w:spacing w:before="60" w:after="60"/>
              <w:rPr>
                <w:rFonts w:ascii="Arial" w:eastAsia="Calibri" w:hAnsi="Arial" w:cs="Arial"/>
                <w:sz w:val="18"/>
              </w:rPr>
            </w:pPr>
            <w:r w:rsidRPr="002B5B6B">
              <w:rPr>
                <w:rFonts w:ascii="Arial" w:eastAsia="Calibri" w:hAnsi="Arial" w:cs="Arial"/>
                <w:sz w:val="18"/>
              </w:rPr>
              <w:t xml:space="preserve">By </w:t>
            </w:r>
            <w:r w:rsidR="00B65BEE">
              <w:rPr>
                <w:rFonts w:ascii="Arial" w:eastAsia="Calibri" w:hAnsi="Arial" w:cs="Arial"/>
                <w:sz w:val="18"/>
              </w:rPr>
              <w:t xml:space="preserve">knowing </w:t>
            </w:r>
            <w:r>
              <w:rPr>
                <w:rFonts w:ascii="Arial" w:eastAsia="Calibri" w:hAnsi="Arial" w:cs="Arial"/>
                <w:sz w:val="18"/>
              </w:rPr>
              <w:t xml:space="preserve">the absence of clinically significant portal hypertension via EUS-PPG measurement, </w:t>
            </w:r>
            <w:r w:rsidRPr="002B5B6B">
              <w:rPr>
                <w:rFonts w:ascii="Arial" w:eastAsia="Calibri" w:hAnsi="Arial" w:cs="Arial"/>
                <w:sz w:val="18"/>
              </w:rPr>
              <w:t xml:space="preserve">more Maori patients with liver cancer/ metastasis could benefit from a life-saving or prolonging treatment. </w:t>
            </w:r>
            <w:r>
              <w:rPr>
                <w:rFonts w:ascii="Arial" w:eastAsia="Calibri" w:hAnsi="Arial" w:cs="Arial"/>
                <w:sz w:val="18"/>
              </w:rPr>
              <w:t xml:space="preserve">  </w:t>
            </w:r>
            <w:r w:rsidRPr="002B5B6B">
              <w:rPr>
                <w:rFonts w:ascii="Arial" w:eastAsia="Calibri" w:hAnsi="Arial" w:cs="Arial"/>
                <w:sz w:val="18"/>
              </w:rPr>
              <w:t>Therefore, once th</w:t>
            </w:r>
            <w:r>
              <w:rPr>
                <w:rFonts w:ascii="Arial" w:eastAsia="Calibri" w:hAnsi="Arial" w:cs="Arial"/>
                <w:sz w:val="18"/>
              </w:rPr>
              <w:t>e direct PPG measurement</w:t>
            </w:r>
            <w:r w:rsidRPr="002B5B6B">
              <w:rPr>
                <w:rFonts w:ascii="Arial" w:eastAsia="Calibri" w:hAnsi="Arial" w:cs="Arial"/>
                <w:sz w:val="18"/>
              </w:rPr>
              <w:t xml:space="preserve"> is validated, there would be a great impact for our Maori population and could reduce the potential inequities.</w:t>
            </w:r>
          </w:p>
        </w:tc>
      </w:tr>
      <w:tr w:rsidR="00F877B5" w:rsidRPr="00DF2D48" w14:paraId="330439E0" w14:textId="77777777" w:rsidTr="00C91399">
        <w:trPr>
          <w:trHeight w:val="1500"/>
        </w:trPr>
        <w:tc>
          <w:tcPr>
            <w:tcW w:w="1484" w:type="dxa"/>
            <w:tcBorders>
              <w:top w:val="single" w:sz="4" w:space="0" w:color="auto"/>
              <w:left w:val="single" w:sz="4" w:space="0" w:color="auto"/>
              <w:bottom w:val="single" w:sz="4" w:space="0" w:color="auto"/>
              <w:right w:val="single" w:sz="4" w:space="0" w:color="auto"/>
            </w:tcBorders>
          </w:tcPr>
          <w:p w14:paraId="12C2DC2D" w14:textId="5E2E99B2" w:rsidR="00F877B5" w:rsidRPr="00B05A78" w:rsidRDefault="00F877B5" w:rsidP="006B50F9">
            <w:pPr>
              <w:spacing w:before="60" w:after="60"/>
              <w:rPr>
                <w:rFonts w:ascii="Arial" w:eastAsia="Calibri" w:hAnsi="Arial" w:cs="Arial"/>
                <w:sz w:val="20"/>
                <w:szCs w:val="16"/>
              </w:rPr>
            </w:pPr>
            <w:r w:rsidRPr="00B05A78">
              <w:rPr>
                <w:rFonts w:ascii="Arial" w:eastAsia="Calibri" w:hAnsi="Arial" w:cs="Arial"/>
                <w:sz w:val="20"/>
                <w:szCs w:val="16"/>
              </w:rPr>
              <w:t>Reviewer Independence /objectivity</w:t>
            </w:r>
          </w:p>
        </w:tc>
        <w:tc>
          <w:tcPr>
            <w:tcW w:w="3594" w:type="dxa"/>
            <w:gridSpan w:val="2"/>
            <w:tcBorders>
              <w:top w:val="single" w:sz="4" w:space="0" w:color="auto"/>
              <w:left w:val="single" w:sz="4" w:space="0" w:color="auto"/>
              <w:bottom w:val="single" w:sz="4" w:space="0" w:color="auto"/>
              <w:right w:val="single" w:sz="4" w:space="0" w:color="auto"/>
            </w:tcBorders>
          </w:tcPr>
          <w:p w14:paraId="4F8380CB" w14:textId="60050C92" w:rsidR="00F877B5" w:rsidRPr="00B05A78" w:rsidRDefault="00F877B5" w:rsidP="004D3081">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 xml:space="preserve">Peer review is considered free of bias, equitable and fair. </w:t>
            </w:r>
          </w:p>
          <w:p w14:paraId="6EB073FF" w14:textId="4F12C1CA" w:rsidR="004D3081" w:rsidRPr="00B05A78" w:rsidRDefault="00F877B5" w:rsidP="004D3081">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 xml:space="preserve">Objectivity can be compromised if peer reviewers have conflicts of interest, and so appropriate peer reviewers typically will not be materially connected to the researcher(s) in a way that might </w:t>
            </w:r>
            <w:r w:rsidRPr="00B05A78">
              <w:rPr>
                <w:rFonts w:ascii="Arial" w:eastAsia="Calibri" w:hAnsi="Arial" w:cs="Arial"/>
                <w:sz w:val="20"/>
                <w:szCs w:val="16"/>
              </w:rPr>
              <w:lastRenderedPageBreak/>
              <w:t>undermine objectivity, and be free from either po</w:t>
            </w:r>
            <w:r w:rsidR="004D3081" w:rsidRPr="00B05A78">
              <w:rPr>
                <w:rFonts w:ascii="Arial" w:eastAsia="Calibri" w:hAnsi="Arial" w:cs="Arial"/>
                <w:sz w:val="20"/>
                <w:szCs w:val="16"/>
              </w:rPr>
              <w:t>sitive or negative inducements.</w:t>
            </w:r>
          </w:p>
          <w:p w14:paraId="58856265" w14:textId="6F45F44C" w:rsidR="00F877B5" w:rsidRPr="00B05A78" w:rsidRDefault="004D3081" w:rsidP="004D3081">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If the peer reviewer is connected to the study please explain what measures are taken to mitigate conflict of interest.</w:t>
            </w:r>
          </w:p>
        </w:tc>
        <w:tc>
          <w:tcPr>
            <w:tcW w:w="4845" w:type="dxa"/>
            <w:tcBorders>
              <w:top w:val="single" w:sz="4" w:space="0" w:color="auto"/>
              <w:left w:val="single" w:sz="4" w:space="0" w:color="auto"/>
              <w:bottom w:val="single" w:sz="4" w:space="0" w:color="auto"/>
              <w:right w:val="single" w:sz="4" w:space="0" w:color="auto"/>
            </w:tcBorders>
          </w:tcPr>
          <w:p w14:paraId="380691ED" w14:textId="6F18F9C7" w:rsidR="008420DD" w:rsidRDefault="00675E9A" w:rsidP="006B50F9">
            <w:pPr>
              <w:spacing w:before="60" w:after="60"/>
              <w:rPr>
                <w:rFonts w:ascii="Arial" w:eastAsia="Calibri" w:hAnsi="Arial" w:cs="Arial"/>
                <w:sz w:val="18"/>
              </w:rPr>
            </w:pPr>
            <w:r>
              <w:rPr>
                <w:rFonts w:ascii="Arial" w:eastAsia="Calibri" w:hAnsi="Arial" w:cs="Arial"/>
                <w:sz w:val="18"/>
              </w:rPr>
              <w:lastRenderedPageBreak/>
              <w:t>I have no conflicts of interest in this project.</w:t>
            </w:r>
          </w:p>
          <w:p w14:paraId="41A49A6D" w14:textId="4C276997" w:rsidR="008420DD" w:rsidRDefault="008420DD" w:rsidP="006B50F9">
            <w:pPr>
              <w:spacing w:before="60" w:after="60"/>
              <w:rPr>
                <w:rFonts w:ascii="Arial" w:eastAsia="Calibri" w:hAnsi="Arial" w:cs="Arial"/>
                <w:sz w:val="18"/>
              </w:rPr>
            </w:pPr>
            <w:r>
              <w:rPr>
                <w:rFonts w:ascii="Arial" w:eastAsia="Calibri" w:hAnsi="Arial" w:cs="Arial"/>
                <w:sz w:val="18"/>
              </w:rPr>
              <w:t>I do not participate in this study and I am not materially connected to the researchers in any way.</w:t>
            </w:r>
          </w:p>
          <w:p w14:paraId="7CAAD330" w14:textId="74AD8A08" w:rsidR="008420DD" w:rsidRDefault="008420DD" w:rsidP="006B50F9">
            <w:pPr>
              <w:spacing w:before="60" w:after="60"/>
              <w:rPr>
                <w:rFonts w:ascii="Arial" w:eastAsia="Calibri" w:hAnsi="Arial" w:cs="Arial"/>
                <w:sz w:val="18"/>
              </w:rPr>
            </w:pPr>
          </w:p>
          <w:p w14:paraId="101C9170" w14:textId="0A0AE360" w:rsidR="00675E9A" w:rsidRPr="00006038" w:rsidRDefault="00675E9A" w:rsidP="006B50F9">
            <w:pPr>
              <w:spacing w:before="60" w:after="60"/>
              <w:rPr>
                <w:rFonts w:ascii="Arial" w:eastAsia="Calibri" w:hAnsi="Arial" w:cs="Arial"/>
                <w:sz w:val="18"/>
              </w:rPr>
            </w:pPr>
          </w:p>
        </w:tc>
      </w:tr>
      <w:tr w:rsidR="004D3081" w:rsidRPr="00DF2D48" w14:paraId="1AFBB0B3" w14:textId="77777777" w:rsidTr="00C91399">
        <w:trPr>
          <w:trHeight w:val="1500"/>
        </w:trPr>
        <w:tc>
          <w:tcPr>
            <w:tcW w:w="1484" w:type="dxa"/>
            <w:tcBorders>
              <w:top w:val="single" w:sz="4" w:space="0" w:color="auto"/>
              <w:left w:val="single" w:sz="4" w:space="0" w:color="auto"/>
              <w:bottom w:val="single" w:sz="4" w:space="0" w:color="auto"/>
              <w:right w:val="single" w:sz="4" w:space="0" w:color="auto"/>
            </w:tcBorders>
          </w:tcPr>
          <w:p w14:paraId="14A8E622" w14:textId="77777777" w:rsidR="004D3081" w:rsidRPr="00B05A78" w:rsidRDefault="004D3081" w:rsidP="006B50F9">
            <w:pPr>
              <w:spacing w:before="60" w:after="60"/>
              <w:rPr>
                <w:rFonts w:ascii="Arial" w:eastAsia="Calibri" w:hAnsi="Arial" w:cs="Arial"/>
                <w:sz w:val="20"/>
                <w:szCs w:val="16"/>
              </w:rPr>
            </w:pPr>
            <w:r w:rsidRPr="00B05A78">
              <w:rPr>
                <w:rFonts w:ascii="Arial" w:eastAsia="Calibri" w:hAnsi="Arial" w:cs="Arial"/>
                <w:sz w:val="20"/>
                <w:szCs w:val="16"/>
              </w:rPr>
              <w:t>Other comments</w:t>
            </w:r>
          </w:p>
        </w:tc>
        <w:tc>
          <w:tcPr>
            <w:tcW w:w="3571" w:type="dxa"/>
            <w:tcBorders>
              <w:top w:val="single" w:sz="4" w:space="0" w:color="auto"/>
              <w:left w:val="single" w:sz="4" w:space="0" w:color="auto"/>
              <w:bottom w:val="single" w:sz="4" w:space="0" w:color="auto"/>
              <w:right w:val="single" w:sz="4" w:space="0" w:color="auto"/>
            </w:tcBorders>
          </w:tcPr>
          <w:p w14:paraId="2E916E22" w14:textId="087ED39B" w:rsidR="004D3081" w:rsidRPr="00B05A78" w:rsidRDefault="004D3081" w:rsidP="00B05A78">
            <w:pPr>
              <w:pStyle w:val="ListParagraph"/>
              <w:numPr>
                <w:ilvl w:val="0"/>
                <w:numId w:val="14"/>
              </w:numPr>
              <w:spacing w:after="0"/>
              <w:rPr>
                <w:rFonts w:ascii="Arial" w:eastAsia="Calibri" w:hAnsi="Arial" w:cs="Arial"/>
                <w:sz w:val="20"/>
                <w:szCs w:val="16"/>
              </w:rPr>
            </w:pPr>
            <w:r w:rsidRPr="00B05A78">
              <w:rPr>
                <w:rFonts w:ascii="Arial" w:eastAsia="Calibri" w:hAnsi="Arial" w:cs="Arial"/>
                <w:sz w:val="20"/>
                <w:szCs w:val="16"/>
              </w:rPr>
              <w:t>Any reviewer observations that are not covered in the points above.</w:t>
            </w:r>
          </w:p>
        </w:tc>
        <w:tc>
          <w:tcPr>
            <w:tcW w:w="4868" w:type="dxa"/>
            <w:gridSpan w:val="2"/>
            <w:tcBorders>
              <w:top w:val="single" w:sz="4" w:space="0" w:color="auto"/>
              <w:left w:val="single" w:sz="4" w:space="0" w:color="auto"/>
              <w:bottom w:val="single" w:sz="4" w:space="0" w:color="auto"/>
              <w:right w:val="single" w:sz="4" w:space="0" w:color="auto"/>
            </w:tcBorders>
          </w:tcPr>
          <w:p w14:paraId="1C3AE8A5" w14:textId="77777777" w:rsidR="004D3081" w:rsidRPr="00006038" w:rsidRDefault="004D3081" w:rsidP="006B50F9">
            <w:pPr>
              <w:spacing w:before="60" w:after="60"/>
              <w:rPr>
                <w:rFonts w:ascii="Arial" w:eastAsia="Calibri" w:hAnsi="Arial" w:cs="Arial"/>
                <w:sz w:val="18"/>
              </w:rPr>
            </w:pPr>
          </w:p>
        </w:tc>
      </w:tr>
    </w:tbl>
    <w:p w14:paraId="310E649E" w14:textId="4C82D8A9" w:rsidR="00506754" w:rsidRPr="00DF2D48" w:rsidRDefault="00506754">
      <w:pPr>
        <w:rPr>
          <w:rFonts w:ascii="Arial" w:hAnsi="Arial" w:cs="Arial"/>
          <w:sz w:val="24"/>
          <w:szCs w:val="24"/>
        </w:rPr>
      </w:pPr>
    </w:p>
    <w:sectPr w:rsidR="00506754" w:rsidRPr="00DF2D48" w:rsidSect="00233029">
      <w:footerReference w:type="default" r:id="rId14"/>
      <w:headerReference w:type="first" r:id="rId15"/>
      <w:footerReference w:type="first" r:id="rId16"/>
      <w:pgSz w:w="11906" w:h="16838"/>
      <w:pgMar w:top="1134" w:right="1361"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34A18" w14:textId="77777777" w:rsidR="003D2FE7" w:rsidRDefault="003D2FE7" w:rsidP="0033631E">
      <w:pPr>
        <w:spacing w:after="0" w:line="240" w:lineRule="auto"/>
      </w:pPr>
      <w:r>
        <w:separator/>
      </w:r>
    </w:p>
  </w:endnote>
  <w:endnote w:type="continuationSeparator" w:id="0">
    <w:p w14:paraId="1718CCFC" w14:textId="77777777" w:rsidR="003D2FE7" w:rsidRDefault="003D2FE7" w:rsidP="0033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F139" w14:textId="15165ECA" w:rsidR="00A45C79" w:rsidRPr="00131D17" w:rsidRDefault="00B65BEE" w:rsidP="00131D17">
    <w:pPr>
      <w:tabs>
        <w:tab w:val="center" w:pos="4320"/>
        <w:tab w:val="right" w:pos="8640"/>
      </w:tabs>
      <w:spacing w:after="0" w:line="240" w:lineRule="auto"/>
      <w:jc w:val="center"/>
      <w:rPr>
        <w:rFonts w:asciiTheme="majorHAnsi" w:hAnsiTheme="majorHAnsi"/>
      </w:rPr>
    </w:pPr>
    <w:sdt>
      <w:sdtPr>
        <w:rPr>
          <w:rFonts w:asciiTheme="majorHAnsi" w:hAnsiTheme="majorHAnsi"/>
        </w:rPr>
        <w:id w:val="-854267314"/>
        <w:docPartObj>
          <w:docPartGallery w:val="Page Numbers (Bottom of Page)"/>
          <w:docPartUnique/>
        </w:docPartObj>
      </w:sdtPr>
      <w:sdtEndPr/>
      <w:sdtContent>
        <w:r w:rsidR="00431097">
          <w:rPr>
            <w:rFonts w:asciiTheme="majorHAnsi" w:hAnsiTheme="majorHAnsi"/>
          </w:rPr>
          <w:t xml:space="preserve">HDEC Review Template </w:t>
        </w:r>
        <w:r w:rsidR="00431097">
          <w:rPr>
            <w:rFonts w:asciiTheme="majorHAnsi" w:hAnsiTheme="majorHAnsi"/>
          </w:rPr>
          <w:tab/>
        </w:r>
        <w:r w:rsidR="00431097">
          <w:rPr>
            <w:rFonts w:asciiTheme="majorHAnsi" w:hAnsiTheme="majorHAnsi"/>
          </w:rPr>
          <w:tab/>
        </w:r>
        <w:r w:rsidR="004D3081">
          <w:rPr>
            <w:rFonts w:asciiTheme="majorHAnsi" w:hAnsiTheme="majorHAnsi"/>
          </w:rPr>
          <w:t>J</w:t>
        </w:r>
        <w:r w:rsidR="009C12AF">
          <w:rPr>
            <w:rFonts w:asciiTheme="majorHAnsi" w:hAnsiTheme="majorHAnsi"/>
          </w:rPr>
          <w:t>une 202</w:t>
        </w:r>
        <w:r w:rsidR="00937D1C">
          <w:rPr>
            <w:rFonts w:asciiTheme="majorHAnsi" w:hAnsiTheme="majorHAnsi"/>
          </w:rPr>
          <w:t>1</w:t>
        </w:r>
        <w:r w:rsidR="00431097">
          <w:rPr>
            <w:rFonts w:asciiTheme="majorHAnsi" w:hAnsiTheme="majorHAnsi"/>
          </w:rPr>
          <w:t xml:space="preserve"> V</w:t>
        </w:r>
        <w:r w:rsidR="009C12AF">
          <w:rPr>
            <w:rFonts w:asciiTheme="majorHAnsi" w:hAnsiTheme="majorHAnsi"/>
          </w:rPr>
          <w:t>2</w:t>
        </w:r>
      </w:sdtContent>
    </w:sdt>
    <w:r w:rsidR="00937D1C">
      <w:rPr>
        <w:rFonts w:asciiTheme="majorHAnsi" w:hAnsiTheme="majorHAnsi"/>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B9388" w14:textId="4D7E17FC" w:rsidR="00A45C79" w:rsidRDefault="00092424" w:rsidP="0015289A">
    <w:pPr>
      <w:pStyle w:val="Footer"/>
    </w:pPr>
    <w:r w:rsidRPr="00FC0384">
      <w:rPr>
        <w:rFonts w:asciiTheme="majorHAnsi" w:eastAsia="Times New Roman" w:hAnsiTheme="majorHAnsi" w:cs="Arial"/>
        <w:sz w:val="14"/>
        <w:szCs w:val="14"/>
        <w:lang w:val="en-GB"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FBD5" w14:textId="77777777" w:rsidR="003D2FE7" w:rsidRDefault="003D2FE7" w:rsidP="0033631E">
      <w:pPr>
        <w:spacing w:after="0" w:line="240" w:lineRule="auto"/>
      </w:pPr>
      <w:r>
        <w:separator/>
      </w:r>
    </w:p>
  </w:footnote>
  <w:footnote w:type="continuationSeparator" w:id="0">
    <w:p w14:paraId="1F12286D" w14:textId="77777777" w:rsidR="003D2FE7" w:rsidRDefault="003D2FE7" w:rsidP="00336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0A0" w:firstRow="1" w:lastRow="0" w:firstColumn="1" w:lastColumn="0" w:noHBand="0" w:noVBand="0"/>
    </w:tblPr>
    <w:tblGrid>
      <w:gridCol w:w="2268"/>
      <w:gridCol w:w="7200"/>
    </w:tblGrid>
    <w:tr w:rsidR="00DF2D48" w:rsidRPr="00BA7E37" w14:paraId="0BCE0DF4" w14:textId="77777777" w:rsidTr="00015D0A">
      <w:tc>
        <w:tcPr>
          <w:tcW w:w="2268" w:type="dxa"/>
        </w:tcPr>
        <w:p w14:paraId="784475F1" w14:textId="77777777" w:rsidR="00DF2D48" w:rsidRPr="00BA7E37" w:rsidRDefault="003D2FE7" w:rsidP="00015D0A">
          <w:pPr>
            <w:pStyle w:val="Header"/>
            <w:tabs>
              <w:tab w:val="right" w:pos="8460"/>
            </w:tabs>
            <w:ind w:right="-470"/>
            <w:rPr>
              <w:rFonts w:ascii="Arial Narrow" w:hAnsi="Arial Narrow"/>
              <w:b/>
              <w:color w:val="29513F"/>
              <w:sz w:val="20"/>
              <w:szCs w:val="20"/>
            </w:rPr>
          </w:pPr>
          <w:r>
            <w:rPr>
              <w:noProof/>
            </w:rPr>
            <w:object w:dxaOrig="5639" w:dyaOrig="3870" w14:anchorId="19309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pt;height:67.5pt;mso-width-percent:0;mso-height-percent:0;mso-width-percent:0;mso-height-percent:0" o:allowoverlap="f" filled="t">
                <v:imagedata r:id="rId1" o:title=""/>
              </v:shape>
              <o:OLEObject Type="Embed" ProgID="MSPhotoEd.3" ShapeID="_x0000_i1025" DrawAspect="Content" ObjectID="_1713174923" r:id="rId2"/>
            </w:object>
          </w:r>
        </w:p>
      </w:tc>
      <w:tc>
        <w:tcPr>
          <w:tcW w:w="7200" w:type="dxa"/>
        </w:tcPr>
        <w:p w14:paraId="756D89FF" w14:textId="77777777" w:rsidR="00DF2D48" w:rsidRPr="00A02765" w:rsidRDefault="00DF2D48" w:rsidP="00015D0A">
          <w:pPr>
            <w:pStyle w:val="Header"/>
            <w:tabs>
              <w:tab w:val="right" w:pos="8460"/>
            </w:tabs>
            <w:ind w:left="-540" w:right="32"/>
            <w:jc w:val="right"/>
            <w:rPr>
              <w:rFonts w:ascii="Arial Narrow" w:hAnsi="Arial Narrow"/>
              <w:b/>
              <w:color w:val="29513F"/>
              <w:sz w:val="20"/>
              <w:szCs w:val="20"/>
            </w:rPr>
          </w:pPr>
          <w:r w:rsidRPr="00A02765">
            <w:rPr>
              <w:rFonts w:ascii="Arial Narrow" w:hAnsi="Arial Narrow"/>
              <w:b/>
              <w:color w:val="29513F"/>
              <w:sz w:val="20"/>
              <w:szCs w:val="20"/>
            </w:rPr>
            <w:t>Health and Disability Ethics Committees</w:t>
          </w:r>
        </w:p>
        <w:p w14:paraId="0653E7C3" w14:textId="77777777" w:rsidR="00DF2D48" w:rsidRPr="00AE36B8" w:rsidRDefault="00DF2D48" w:rsidP="00015D0A">
          <w:pPr>
            <w:pStyle w:val="Header"/>
            <w:tabs>
              <w:tab w:val="right" w:pos="8460"/>
            </w:tabs>
            <w:ind w:left="-540" w:right="32"/>
            <w:jc w:val="right"/>
            <w:rPr>
              <w:rFonts w:ascii="Arial Narrow" w:hAnsi="Arial Narrow"/>
              <w:sz w:val="18"/>
              <w:szCs w:val="18"/>
            </w:rPr>
          </w:pPr>
          <w:r w:rsidRPr="00AE36B8">
            <w:rPr>
              <w:rFonts w:ascii="Arial Narrow" w:hAnsi="Arial Narrow"/>
              <w:sz w:val="18"/>
              <w:szCs w:val="18"/>
            </w:rPr>
            <w:t>Ministry of Health</w:t>
          </w:r>
        </w:p>
        <w:p w14:paraId="5BEEDB83" w14:textId="77777777" w:rsidR="00DF2D48" w:rsidRPr="00AE36B8" w:rsidRDefault="00DF2D48" w:rsidP="00015D0A">
          <w:pPr>
            <w:pStyle w:val="Header"/>
            <w:tabs>
              <w:tab w:val="right" w:pos="8460"/>
            </w:tabs>
            <w:ind w:left="-540" w:right="32"/>
            <w:jc w:val="right"/>
            <w:rPr>
              <w:rFonts w:ascii="Arial Narrow" w:hAnsi="Arial Narrow"/>
              <w:sz w:val="18"/>
              <w:szCs w:val="18"/>
            </w:rPr>
          </w:pPr>
          <w:r w:rsidRPr="00AE36B8">
            <w:rPr>
              <w:rFonts w:ascii="Arial Narrow" w:hAnsi="Arial Narrow"/>
              <w:sz w:val="18"/>
              <w:szCs w:val="18"/>
            </w:rPr>
            <w:t>C/- MEDSAFE, Level 6, Deloitte House</w:t>
          </w:r>
        </w:p>
        <w:p w14:paraId="756808DA" w14:textId="77777777" w:rsidR="00DF2D48" w:rsidRPr="00AE36B8" w:rsidRDefault="00DF2D48" w:rsidP="00015D0A">
          <w:pPr>
            <w:pStyle w:val="Header"/>
            <w:tabs>
              <w:tab w:val="right" w:pos="8460"/>
            </w:tabs>
            <w:ind w:left="-540" w:right="32"/>
            <w:jc w:val="right"/>
            <w:rPr>
              <w:rFonts w:ascii="Arial Narrow" w:hAnsi="Arial Narrow"/>
              <w:sz w:val="18"/>
              <w:szCs w:val="18"/>
            </w:rPr>
          </w:pPr>
          <w:r w:rsidRPr="00AE36B8">
            <w:rPr>
              <w:rFonts w:ascii="Arial Narrow" w:hAnsi="Arial Narrow"/>
              <w:sz w:val="18"/>
              <w:szCs w:val="18"/>
            </w:rPr>
            <w:t>10 Brandon Street</w:t>
          </w:r>
        </w:p>
        <w:p w14:paraId="3328925A" w14:textId="77777777" w:rsidR="00DF2D48" w:rsidRPr="00AE36B8" w:rsidRDefault="00DF2D48" w:rsidP="00015D0A">
          <w:pPr>
            <w:pStyle w:val="Header"/>
            <w:tabs>
              <w:tab w:val="right" w:pos="8460"/>
            </w:tabs>
            <w:ind w:left="-540" w:right="32"/>
            <w:jc w:val="right"/>
            <w:rPr>
              <w:rFonts w:ascii="Arial Narrow" w:hAnsi="Arial Narrow"/>
              <w:sz w:val="18"/>
              <w:szCs w:val="18"/>
            </w:rPr>
          </w:pPr>
          <w:r w:rsidRPr="00AE36B8">
            <w:rPr>
              <w:rFonts w:ascii="Arial Narrow" w:hAnsi="Arial Narrow"/>
              <w:sz w:val="18"/>
              <w:szCs w:val="18"/>
            </w:rPr>
            <w:t>PO Box 5013</w:t>
          </w:r>
        </w:p>
        <w:p w14:paraId="3683439D" w14:textId="77777777" w:rsidR="00DF2D48" w:rsidRPr="00AE36B8" w:rsidRDefault="00DF2D48" w:rsidP="00015D0A">
          <w:pPr>
            <w:pStyle w:val="Header"/>
            <w:tabs>
              <w:tab w:val="right" w:pos="8460"/>
            </w:tabs>
            <w:ind w:left="-540" w:right="32"/>
            <w:jc w:val="right"/>
            <w:rPr>
              <w:rFonts w:ascii="Arial Narrow" w:hAnsi="Arial Narrow"/>
              <w:sz w:val="18"/>
              <w:szCs w:val="18"/>
            </w:rPr>
          </w:pPr>
          <w:r w:rsidRPr="00AE36B8">
            <w:rPr>
              <w:rFonts w:ascii="Arial Narrow" w:hAnsi="Arial Narrow"/>
              <w:sz w:val="18"/>
              <w:szCs w:val="18"/>
            </w:rPr>
            <w:t>Wellington</w:t>
          </w:r>
        </w:p>
        <w:p w14:paraId="64C5AB5C" w14:textId="77777777" w:rsidR="00DF2D48" w:rsidRPr="00AE36B8" w:rsidRDefault="00DF2D48" w:rsidP="00015D0A">
          <w:pPr>
            <w:pStyle w:val="Header"/>
            <w:tabs>
              <w:tab w:val="right" w:pos="8460"/>
            </w:tabs>
            <w:ind w:left="-540" w:right="32"/>
            <w:jc w:val="right"/>
            <w:rPr>
              <w:rFonts w:ascii="Arial Narrow" w:hAnsi="Arial Narrow"/>
              <w:sz w:val="18"/>
              <w:szCs w:val="18"/>
            </w:rPr>
          </w:pPr>
          <w:r w:rsidRPr="00AE36B8">
            <w:rPr>
              <w:rFonts w:ascii="Arial Narrow" w:hAnsi="Arial Narrow"/>
              <w:sz w:val="18"/>
              <w:szCs w:val="18"/>
            </w:rPr>
            <w:t>6011</w:t>
          </w:r>
        </w:p>
        <w:p w14:paraId="0E4BD3A6" w14:textId="77777777" w:rsidR="00DF2D48" w:rsidRPr="00AE36B8" w:rsidRDefault="00DF2D48" w:rsidP="00015D0A">
          <w:pPr>
            <w:pStyle w:val="Header"/>
            <w:tabs>
              <w:tab w:val="right" w:pos="8460"/>
            </w:tabs>
            <w:ind w:left="-540" w:right="32"/>
            <w:jc w:val="right"/>
            <w:rPr>
              <w:rFonts w:ascii="Arial Narrow" w:hAnsi="Arial Narrow"/>
              <w:sz w:val="18"/>
              <w:szCs w:val="18"/>
            </w:rPr>
          </w:pPr>
        </w:p>
        <w:p w14:paraId="0E033803" w14:textId="77777777" w:rsidR="00DF2D48" w:rsidRPr="00AE36B8" w:rsidRDefault="00DF2D48" w:rsidP="00015D0A">
          <w:pPr>
            <w:pStyle w:val="Header"/>
            <w:tabs>
              <w:tab w:val="right" w:pos="8460"/>
            </w:tabs>
            <w:ind w:left="-540" w:right="32"/>
            <w:jc w:val="right"/>
            <w:rPr>
              <w:rFonts w:ascii="Arial Narrow" w:hAnsi="Arial Narrow"/>
              <w:sz w:val="18"/>
              <w:szCs w:val="18"/>
            </w:rPr>
          </w:pPr>
          <w:r w:rsidRPr="00AE36B8">
            <w:rPr>
              <w:rFonts w:ascii="Arial Narrow" w:hAnsi="Arial Narrow"/>
              <w:sz w:val="18"/>
              <w:szCs w:val="18"/>
            </w:rPr>
            <w:t xml:space="preserve"> 0800 4 ETHICS </w:t>
          </w:r>
        </w:p>
        <w:p w14:paraId="2C88811D" w14:textId="77777777" w:rsidR="00DF2D48" w:rsidRPr="00BA7E37" w:rsidRDefault="00DF2D48" w:rsidP="00015D0A">
          <w:pPr>
            <w:pStyle w:val="Header"/>
            <w:tabs>
              <w:tab w:val="right" w:pos="8460"/>
            </w:tabs>
            <w:ind w:left="-540" w:right="32"/>
            <w:jc w:val="right"/>
            <w:rPr>
              <w:color w:val="29513F"/>
              <w:sz w:val="18"/>
              <w:szCs w:val="18"/>
            </w:rPr>
          </w:pPr>
          <w:r>
            <w:rPr>
              <w:rFonts w:ascii="Arial Narrow" w:hAnsi="Arial Narrow"/>
              <w:sz w:val="18"/>
              <w:szCs w:val="18"/>
            </w:rPr>
            <w:t>hdecs@moh.govt.nz</w:t>
          </w:r>
        </w:p>
      </w:tc>
    </w:tr>
  </w:tbl>
  <w:p w14:paraId="7AFA0A00" w14:textId="77777777" w:rsidR="00DF2D48" w:rsidRDefault="00DF2D48" w:rsidP="00DF2D48"/>
  <w:p w14:paraId="3BA32BD7" w14:textId="5625B61F" w:rsidR="00A45C79" w:rsidRDefault="00A45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A86"/>
    <w:multiLevelType w:val="hybridMultilevel"/>
    <w:tmpl w:val="0C56A0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C657CC"/>
    <w:multiLevelType w:val="hybridMultilevel"/>
    <w:tmpl w:val="53F44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9C6751"/>
    <w:multiLevelType w:val="hybridMultilevel"/>
    <w:tmpl w:val="AC8E6E7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05A66970"/>
    <w:multiLevelType w:val="hybridMultilevel"/>
    <w:tmpl w:val="6CCE8C40"/>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 w15:restartNumberingAfterBreak="0">
    <w:nsid w:val="06F46317"/>
    <w:multiLevelType w:val="hybridMultilevel"/>
    <w:tmpl w:val="76561F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08513037"/>
    <w:multiLevelType w:val="hybridMultilevel"/>
    <w:tmpl w:val="B9EAD702"/>
    <w:lvl w:ilvl="0" w:tplc="14090001">
      <w:start w:val="1"/>
      <w:numFmt w:val="bullet"/>
      <w:lvlText w:val=""/>
      <w:lvlJc w:val="left"/>
      <w:pPr>
        <w:ind w:left="261" w:hanging="360"/>
      </w:pPr>
      <w:rPr>
        <w:rFonts w:ascii="Symbol" w:hAnsi="Symbol" w:hint="default"/>
      </w:rPr>
    </w:lvl>
    <w:lvl w:ilvl="1" w:tplc="14090003" w:tentative="1">
      <w:start w:val="1"/>
      <w:numFmt w:val="bullet"/>
      <w:lvlText w:val="o"/>
      <w:lvlJc w:val="left"/>
      <w:pPr>
        <w:ind w:left="981" w:hanging="360"/>
      </w:pPr>
      <w:rPr>
        <w:rFonts w:ascii="Courier New" w:hAnsi="Courier New" w:cs="Courier New" w:hint="default"/>
      </w:rPr>
    </w:lvl>
    <w:lvl w:ilvl="2" w:tplc="14090005" w:tentative="1">
      <w:start w:val="1"/>
      <w:numFmt w:val="bullet"/>
      <w:lvlText w:val=""/>
      <w:lvlJc w:val="left"/>
      <w:pPr>
        <w:ind w:left="1701" w:hanging="360"/>
      </w:pPr>
      <w:rPr>
        <w:rFonts w:ascii="Wingdings" w:hAnsi="Wingdings" w:hint="default"/>
      </w:rPr>
    </w:lvl>
    <w:lvl w:ilvl="3" w:tplc="14090001" w:tentative="1">
      <w:start w:val="1"/>
      <w:numFmt w:val="bullet"/>
      <w:lvlText w:val=""/>
      <w:lvlJc w:val="left"/>
      <w:pPr>
        <w:ind w:left="2421" w:hanging="360"/>
      </w:pPr>
      <w:rPr>
        <w:rFonts w:ascii="Symbol" w:hAnsi="Symbol" w:hint="default"/>
      </w:rPr>
    </w:lvl>
    <w:lvl w:ilvl="4" w:tplc="14090003" w:tentative="1">
      <w:start w:val="1"/>
      <w:numFmt w:val="bullet"/>
      <w:lvlText w:val="o"/>
      <w:lvlJc w:val="left"/>
      <w:pPr>
        <w:ind w:left="3141" w:hanging="360"/>
      </w:pPr>
      <w:rPr>
        <w:rFonts w:ascii="Courier New" w:hAnsi="Courier New" w:cs="Courier New" w:hint="default"/>
      </w:rPr>
    </w:lvl>
    <w:lvl w:ilvl="5" w:tplc="14090005" w:tentative="1">
      <w:start w:val="1"/>
      <w:numFmt w:val="bullet"/>
      <w:lvlText w:val=""/>
      <w:lvlJc w:val="left"/>
      <w:pPr>
        <w:ind w:left="3861" w:hanging="360"/>
      </w:pPr>
      <w:rPr>
        <w:rFonts w:ascii="Wingdings" w:hAnsi="Wingdings" w:hint="default"/>
      </w:rPr>
    </w:lvl>
    <w:lvl w:ilvl="6" w:tplc="14090001" w:tentative="1">
      <w:start w:val="1"/>
      <w:numFmt w:val="bullet"/>
      <w:lvlText w:val=""/>
      <w:lvlJc w:val="left"/>
      <w:pPr>
        <w:ind w:left="4581" w:hanging="360"/>
      </w:pPr>
      <w:rPr>
        <w:rFonts w:ascii="Symbol" w:hAnsi="Symbol" w:hint="default"/>
      </w:rPr>
    </w:lvl>
    <w:lvl w:ilvl="7" w:tplc="14090003" w:tentative="1">
      <w:start w:val="1"/>
      <w:numFmt w:val="bullet"/>
      <w:lvlText w:val="o"/>
      <w:lvlJc w:val="left"/>
      <w:pPr>
        <w:ind w:left="5301" w:hanging="360"/>
      </w:pPr>
      <w:rPr>
        <w:rFonts w:ascii="Courier New" w:hAnsi="Courier New" w:cs="Courier New" w:hint="default"/>
      </w:rPr>
    </w:lvl>
    <w:lvl w:ilvl="8" w:tplc="14090005" w:tentative="1">
      <w:start w:val="1"/>
      <w:numFmt w:val="bullet"/>
      <w:lvlText w:val=""/>
      <w:lvlJc w:val="left"/>
      <w:pPr>
        <w:ind w:left="6021" w:hanging="360"/>
      </w:pPr>
      <w:rPr>
        <w:rFonts w:ascii="Wingdings" w:hAnsi="Wingdings" w:hint="default"/>
      </w:rPr>
    </w:lvl>
  </w:abstractNum>
  <w:abstractNum w:abstractNumId="6" w15:restartNumberingAfterBreak="0">
    <w:nsid w:val="1B7D31D8"/>
    <w:multiLevelType w:val="hybridMultilevel"/>
    <w:tmpl w:val="B5B0C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C946C7"/>
    <w:multiLevelType w:val="hybridMultilevel"/>
    <w:tmpl w:val="D03288D2"/>
    <w:lvl w:ilvl="0" w:tplc="E4CC10B4">
      <w:start w:val="1"/>
      <w:numFmt w:val="bullet"/>
      <w:lvlText w:val=""/>
      <w:lvlJc w:val="left"/>
      <w:pPr>
        <w:ind w:left="3949" w:hanging="360"/>
      </w:pPr>
      <w:rPr>
        <w:rFonts w:ascii="Symbol" w:hAnsi="Symbol"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8" w15:restartNumberingAfterBreak="0">
    <w:nsid w:val="2148726F"/>
    <w:multiLevelType w:val="hybridMultilevel"/>
    <w:tmpl w:val="88DCD3DA"/>
    <w:lvl w:ilvl="0" w:tplc="33746156">
      <w:start w:val="1"/>
      <w:numFmt w:val="decimal"/>
      <w:lvlText w:val="%1."/>
      <w:lvlJc w:val="left"/>
      <w:pPr>
        <w:ind w:left="1080" w:hanging="360"/>
      </w:pPr>
      <w:rPr>
        <w:rFonts w:hint="default"/>
        <w:b/>
        <w:i/>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4614E63"/>
    <w:multiLevelType w:val="hybridMultilevel"/>
    <w:tmpl w:val="3BF6C52E"/>
    <w:lvl w:ilvl="0" w:tplc="397CC580">
      <w:start w:val="1"/>
      <w:numFmt w:val="decimal"/>
      <w:lvlText w:val="%1."/>
      <w:lvlJc w:val="left"/>
      <w:pPr>
        <w:ind w:left="720" w:hanging="360"/>
      </w:pPr>
      <w:rPr>
        <w:rFonts w:hint="default"/>
        <w:b/>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984087"/>
    <w:multiLevelType w:val="hybridMultilevel"/>
    <w:tmpl w:val="6E008576"/>
    <w:lvl w:ilvl="0" w:tplc="E4CC10B4">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BC30FE8"/>
    <w:multiLevelType w:val="hybridMultilevel"/>
    <w:tmpl w:val="986285A2"/>
    <w:lvl w:ilvl="0" w:tplc="14090001">
      <w:start w:val="1"/>
      <w:numFmt w:val="bullet"/>
      <w:lvlText w:val=""/>
      <w:lvlJc w:val="left"/>
      <w:pPr>
        <w:ind w:left="261" w:hanging="360"/>
      </w:pPr>
      <w:rPr>
        <w:rFonts w:ascii="Symbol" w:hAnsi="Symbol" w:hint="default"/>
      </w:rPr>
    </w:lvl>
    <w:lvl w:ilvl="1" w:tplc="14090003" w:tentative="1">
      <w:start w:val="1"/>
      <w:numFmt w:val="bullet"/>
      <w:lvlText w:val="o"/>
      <w:lvlJc w:val="left"/>
      <w:pPr>
        <w:ind w:left="981" w:hanging="360"/>
      </w:pPr>
      <w:rPr>
        <w:rFonts w:ascii="Courier New" w:hAnsi="Courier New" w:cs="Courier New" w:hint="default"/>
      </w:rPr>
    </w:lvl>
    <w:lvl w:ilvl="2" w:tplc="14090005" w:tentative="1">
      <w:start w:val="1"/>
      <w:numFmt w:val="bullet"/>
      <w:lvlText w:val=""/>
      <w:lvlJc w:val="left"/>
      <w:pPr>
        <w:ind w:left="1701" w:hanging="360"/>
      </w:pPr>
      <w:rPr>
        <w:rFonts w:ascii="Wingdings" w:hAnsi="Wingdings" w:hint="default"/>
      </w:rPr>
    </w:lvl>
    <w:lvl w:ilvl="3" w:tplc="14090001" w:tentative="1">
      <w:start w:val="1"/>
      <w:numFmt w:val="bullet"/>
      <w:lvlText w:val=""/>
      <w:lvlJc w:val="left"/>
      <w:pPr>
        <w:ind w:left="2421" w:hanging="360"/>
      </w:pPr>
      <w:rPr>
        <w:rFonts w:ascii="Symbol" w:hAnsi="Symbol" w:hint="default"/>
      </w:rPr>
    </w:lvl>
    <w:lvl w:ilvl="4" w:tplc="14090003" w:tentative="1">
      <w:start w:val="1"/>
      <w:numFmt w:val="bullet"/>
      <w:lvlText w:val="o"/>
      <w:lvlJc w:val="left"/>
      <w:pPr>
        <w:ind w:left="3141" w:hanging="360"/>
      </w:pPr>
      <w:rPr>
        <w:rFonts w:ascii="Courier New" w:hAnsi="Courier New" w:cs="Courier New" w:hint="default"/>
      </w:rPr>
    </w:lvl>
    <w:lvl w:ilvl="5" w:tplc="14090005" w:tentative="1">
      <w:start w:val="1"/>
      <w:numFmt w:val="bullet"/>
      <w:lvlText w:val=""/>
      <w:lvlJc w:val="left"/>
      <w:pPr>
        <w:ind w:left="3861" w:hanging="360"/>
      </w:pPr>
      <w:rPr>
        <w:rFonts w:ascii="Wingdings" w:hAnsi="Wingdings" w:hint="default"/>
      </w:rPr>
    </w:lvl>
    <w:lvl w:ilvl="6" w:tplc="14090001" w:tentative="1">
      <w:start w:val="1"/>
      <w:numFmt w:val="bullet"/>
      <w:lvlText w:val=""/>
      <w:lvlJc w:val="left"/>
      <w:pPr>
        <w:ind w:left="4581" w:hanging="360"/>
      </w:pPr>
      <w:rPr>
        <w:rFonts w:ascii="Symbol" w:hAnsi="Symbol" w:hint="default"/>
      </w:rPr>
    </w:lvl>
    <w:lvl w:ilvl="7" w:tplc="14090003" w:tentative="1">
      <w:start w:val="1"/>
      <w:numFmt w:val="bullet"/>
      <w:lvlText w:val="o"/>
      <w:lvlJc w:val="left"/>
      <w:pPr>
        <w:ind w:left="5301" w:hanging="360"/>
      </w:pPr>
      <w:rPr>
        <w:rFonts w:ascii="Courier New" w:hAnsi="Courier New" w:cs="Courier New" w:hint="default"/>
      </w:rPr>
    </w:lvl>
    <w:lvl w:ilvl="8" w:tplc="14090005" w:tentative="1">
      <w:start w:val="1"/>
      <w:numFmt w:val="bullet"/>
      <w:lvlText w:val=""/>
      <w:lvlJc w:val="left"/>
      <w:pPr>
        <w:ind w:left="6021" w:hanging="360"/>
      </w:pPr>
      <w:rPr>
        <w:rFonts w:ascii="Wingdings" w:hAnsi="Wingdings" w:hint="default"/>
      </w:rPr>
    </w:lvl>
  </w:abstractNum>
  <w:abstractNum w:abstractNumId="12" w15:restartNumberingAfterBreak="0">
    <w:nsid w:val="2C520CB4"/>
    <w:multiLevelType w:val="hybridMultilevel"/>
    <w:tmpl w:val="2020D0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35622878"/>
    <w:multiLevelType w:val="hybridMultilevel"/>
    <w:tmpl w:val="A1A493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880329B"/>
    <w:multiLevelType w:val="hybridMultilevel"/>
    <w:tmpl w:val="F7E83832"/>
    <w:lvl w:ilvl="0" w:tplc="4FE44798">
      <w:start w:val="1"/>
      <w:numFmt w:val="decimal"/>
      <w:lvlText w:val="%1."/>
      <w:lvlJc w:val="left"/>
      <w:pPr>
        <w:ind w:left="1080" w:hanging="360"/>
      </w:pPr>
      <w:rPr>
        <w:rFonts w:hint="default"/>
        <w:b/>
        <w:i/>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3A336FEE"/>
    <w:multiLevelType w:val="hybridMultilevel"/>
    <w:tmpl w:val="8728AE38"/>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3ADE280A"/>
    <w:multiLevelType w:val="hybridMultilevel"/>
    <w:tmpl w:val="9F201332"/>
    <w:lvl w:ilvl="0" w:tplc="14090001">
      <w:start w:val="1"/>
      <w:numFmt w:val="bullet"/>
      <w:lvlText w:val=""/>
      <w:lvlJc w:val="left"/>
      <w:pPr>
        <w:ind w:left="261" w:hanging="360"/>
      </w:pPr>
      <w:rPr>
        <w:rFonts w:ascii="Symbol" w:hAnsi="Symbol" w:hint="default"/>
      </w:rPr>
    </w:lvl>
    <w:lvl w:ilvl="1" w:tplc="14090003" w:tentative="1">
      <w:start w:val="1"/>
      <w:numFmt w:val="bullet"/>
      <w:lvlText w:val="o"/>
      <w:lvlJc w:val="left"/>
      <w:pPr>
        <w:ind w:left="981" w:hanging="360"/>
      </w:pPr>
      <w:rPr>
        <w:rFonts w:ascii="Courier New" w:hAnsi="Courier New" w:cs="Courier New" w:hint="default"/>
      </w:rPr>
    </w:lvl>
    <w:lvl w:ilvl="2" w:tplc="14090005" w:tentative="1">
      <w:start w:val="1"/>
      <w:numFmt w:val="bullet"/>
      <w:lvlText w:val=""/>
      <w:lvlJc w:val="left"/>
      <w:pPr>
        <w:ind w:left="1701" w:hanging="360"/>
      </w:pPr>
      <w:rPr>
        <w:rFonts w:ascii="Wingdings" w:hAnsi="Wingdings" w:hint="default"/>
      </w:rPr>
    </w:lvl>
    <w:lvl w:ilvl="3" w:tplc="14090001" w:tentative="1">
      <w:start w:val="1"/>
      <w:numFmt w:val="bullet"/>
      <w:lvlText w:val=""/>
      <w:lvlJc w:val="left"/>
      <w:pPr>
        <w:ind w:left="2421" w:hanging="360"/>
      </w:pPr>
      <w:rPr>
        <w:rFonts w:ascii="Symbol" w:hAnsi="Symbol" w:hint="default"/>
      </w:rPr>
    </w:lvl>
    <w:lvl w:ilvl="4" w:tplc="14090003" w:tentative="1">
      <w:start w:val="1"/>
      <w:numFmt w:val="bullet"/>
      <w:lvlText w:val="o"/>
      <w:lvlJc w:val="left"/>
      <w:pPr>
        <w:ind w:left="3141" w:hanging="360"/>
      </w:pPr>
      <w:rPr>
        <w:rFonts w:ascii="Courier New" w:hAnsi="Courier New" w:cs="Courier New" w:hint="default"/>
      </w:rPr>
    </w:lvl>
    <w:lvl w:ilvl="5" w:tplc="14090005" w:tentative="1">
      <w:start w:val="1"/>
      <w:numFmt w:val="bullet"/>
      <w:lvlText w:val=""/>
      <w:lvlJc w:val="left"/>
      <w:pPr>
        <w:ind w:left="3861" w:hanging="360"/>
      </w:pPr>
      <w:rPr>
        <w:rFonts w:ascii="Wingdings" w:hAnsi="Wingdings" w:hint="default"/>
      </w:rPr>
    </w:lvl>
    <w:lvl w:ilvl="6" w:tplc="14090001" w:tentative="1">
      <w:start w:val="1"/>
      <w:numFmt w:val="bullet"/>
      <w:lvlText w:val=""/>
      <w:lvlJc w:val="left"/>
      <w:pPr>
        <w:ind w:left="4581" w:hanging="360"/>
      </w:pPr>
      <w:rPr>
        <w:rFonts w:ascii="Symbol" w:hAnsi="Symbol" w:hint="default"/>
      </w:rPr>
    </w:lvl>
    <w:lvl w:ilvl="7" w:tplc="14090003" w:tentative="1">
      <w:start w:val="1"/>
      <w:numFmt w:val="bullet"/>
      <w:lvlText w:val="o"/>
      <w:lvlJc w:val="left"/>
      <w:pPr>
        <w:ind w:left="5301" w:hanging="360"/>
      </w:pPr>
      <w:rPr>
        <w:rFonts w:ascii="Courier New" w:hAnsi="Courier New" w:cs="Courier New" w:hint="default"/>
      </w:rPr>
    </w:lvl>
    <w:lvl w:ilvl="8" w:tplc="14090005" w:tentative="1">
      <w:start w:val="1"/>
      <w:numFmt w:val="bullet"/>
      <w:lvlText w:val=""/>
      <w:lvlJc w:val="left"/>
      <w:pPr>
        <w:ind w:left="6021" w:hanging="360"/>
      </w:pPr>
      <w:rPr>
        <w:rFonts w:ascii="Wingdings" w:hAnsi="Wingdings" w:hint="default"/>
      </w:rPr>
    </w:lvl>
  </w:abstractNum>
  <w:abstractNum w:abstractNumId="17" w15:restartNumberingAfterBreak="0">
    <w:nsid w:val="48BB691B"/>
    <w:multiLevelType w:val="hybridMultilevel"/>
    <w:tmpl w:val="0608A2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9ED492D"/>
    <w:multiLevelType w:val="hybridMultilevel"/>
    <w:tmpl w:val="20B4F834"/>
    <w:lvl w:ilvl="0" w:tplc="14090001">
      <w:start w:val="1"/>
      <w:numFmt w:val="bullet"/>
      <w:lvlText w:val=""/>
      <w:lvlJc w:val="left"/>
      <w:pPr>
        <w:ind w:left="261" w:hanging="360"/>
      </w:pPr>
      <w:rPr>
        <w:rFonts w:ascii="Symbol" w:hAnsi="Symbol" w:hint="default"/>
      </w:rPr>
    </w:lvl>
    <w:lvl w:ilvl="1" w:tplc="14090003" w:tentative="1">
      <w:start w:val="1"/>
      <w:numFmt w:val="bullet"/>
      <w:lvlText w:val="o"/>
      <w:lvlJc w:val="left"/>
      <w:pPr>
        <w:ind w:left="981" w:hanging="360"/>
      </w:pPr>
      <w:rPr>
        <w:rFonts w:ascii="Courier New" w:hAnsi="Courier New" w:cs="Courier New" w:hint="default"/>
      </w:rPr>
    </w:lvl>
    <w:lvl w:ilvl="2" w:tplc="14090005" w:tentative="1">
      <w:start w:val="1"/>
      <w:numFmt w:val="bullet"/>
      <w:lvlText w:val=""/>
      <w:lvlJc w:val="left"/>
      <w:pPr>
        <w:ind w:left="1701" w:hanging="360"/>
      </w:pPr>
      <w:rPr>
        <w:rFonts w:ascii="Wingdings" w:hAnsi="Wingdings" w:hint="default"/>
      </w:rPr>
    </w:lvl>
    <w:lvl w:ilvl="3" w:tplc="14090001" w:tentative="1">
      <w:start w:val="1"/>
      <w:numFmt w:val="bullet"/>
      <w:lvlText w:val=""/>
      <w:lvlJc w:val="left"/>
      <w:pPr>
        <w:ind w:left="2421" w:hanging="360"/>
      </w:pPr>
      <w:rPr>
        <w:rFonts w:ascii="Symbol" w:hAnsi="Symbol" w:hint="default"/>
      </w:rPr>
    </w:lvl>
    <w:lvl w:ilvl="4" w:tplc="14090003" w:tentative="1">
      <w:start w:val="1"/>
      <w:numFmt w:val="bullet"/>
      <w:lvlText w:val="o"/>
      <w:lvlJc w:val="left"/>
      <w:pPr>
        <w:ind w:left="3141" w:hanging="360"/>
      </w:pPr>
      <w:rPr>
        <w:rFonts w:ascii="Courier New" w:hAnsi="Courier New" w:cs="Courier New" w:hint="default"/>
      </w:rPr>
    </w:lvl>
    <w:lvl w:ilvl="5" w:tplc="14090005" w:tentative="1">
      <w:start w:val="1"/>
      <w:numFmt w:val="bullet"/>
      <w:lvlText w:val=""/>
      <w:lvlJc w:val="left"/>
      <w:pPr>
        <w:ind w:left="3861" w:hanging="360"/>
      </w:pPr>
      <w:rPr>
        <w:rFonts w:ascii="Wingdings" w:hAnsi="Wingdings" w:hint="default"/>
      </w:rPr>
    </w:lvl>
    <w:lvl w:ilvl="6" w:tplc="14090001" w:tentative="1">
      <w:start w:val="1"/>
      <w:numFmt w:val="bullet"/>
      <w:lvlText w:val=""/>
      <w:lvlJc w:val="left"/>
      <w:pPr>
        <w:ind w:left="4581" w:hanging="360"/>
      </w:pPr>
      <w:rPr>
        <w:rFonts w:ascii="Symbol" w:hAnsi="Symbol" w:hint="default"/>
      </w:rPr>
    </w:lvl>
    <w:lvl w:ilvl="7" w:tplc="14090003" w:tentative="1">
      <w:start w:val="1"/>
      <w:numFmt w:val="bullet"/>
      <w:lvlText w:val="o"/>
      <w:lvlJc w:val="left"/>
      <w:pPr>
        <w:ind w:left="5301" w:hanging="360"/>
      </w:pPr>
      <w:rPr>
        <w:rFonts w:ascii="Courier New" w:hAnsi="Courier New" w:cs="Courier New" w:hint="default"/>
      </w:rPr>
    </w:lvl>
    <w:lvl w:ilvl="8" w:tplc="14090005" w:tentative="1">
      <w:start w:val="1"/>
      <w:numFmt w:val="bullet"/>
      <w:lvlText w:val=""/>
      <w:lvlJc w:val="left"/>
      <w:pPr>
        <w:ind w:left="6021" w:hanging="360"/>
      </w:pPr>
      <w:rPr>
        <w:rFonts w:ascii="Wingdings" w:hAnsi="Wingdings" w:hint="default"/>
      </w:rPr>
    </w:lvl>
  </w:abstractNum>
  <w:abstractNum w:abstractNumId="19" w15:restartNumberingAfterBreak="0">
    <w:nsid w:val="4EB7182F"/>
    <w:multiLevelType w:val="hybridMultilevel"/>
    <w:tmpl w:val="15301EFA"/>
    <w:lvl w:ilvl="0" w:tplc="14090001">
      <w:start w:val="1"/>
      <w:numFmt w:val="bullet"/>
      <w:lvlText w:val=""/>
      <w:lvlJc w:val="left"/>
      <w:pPr>
        <w:ind w:left="1429" w:hanging="360"/>
      </w:pPr>
      <w:rPr>
        <w:rFonts w:ascii="Symbol" w:hAnsi="Symbol" w:hint="default"/>
      </w:rPr>
    </w:lvl>
    <w:lvl w:ilvl="1" w:tplc="14090003">
      <w:start w:val="1"/>
      <w:numFmt w:val="bullet"/>
      <w:lvlText w:val="o"/>
      <w:lvlJc w:val="left"/>
      <w:pPr>
        <w:ind w:left="2149" w:hanging="360"/>
      </w:pPr>
      <w:rPr>
        <w:rFonts w:ascii="Courier New" w:hAnsi="Courier New" w:cs="Courier New" w:hint="default"/>
      </w:rPr>
    </w:lvl>
    <w:lvl w:ilvl="2" w:tplc="14090005">
      <w:start w:val="1"/>
      <w:numFmt w:val="bullet"/>
      <w:lvlText w:val=""/>
      <w:lvlJc w:val="left"/>
      <w:pPr>
        <w:ind w:left="2869" w:hanging="360"/>
      </w:pPr>
      <w:rPr>
        <w:rFonts w:ascii="Wingdings" w:hAnsi="Wingdings" w:hint="default"/>
      </w:rPr>
    </w:lvl>
    <w:lvl w:ilvl="3" w:tplc="14090001">
      <w:start w:val="1"/>
      <w:numFmt w:val="bullet"/>
      <w:lvlText w:val=""/>
      <w:lvlJc w:val="left"/>
      <w:pPr>
        <w:ind w:left="3589" w:hanging="360"/>
      </w:pPr>
      <w:rPr>
        <w:rFonts w:ascii="Symbol" w:hAnsi="Symbol" w:hint="default"/>
      </w:rPr>
    </w:lvl>
    <w:lvl w:ilvl="4" w:tplc="14090003">
      <w:start w:val="1"/>
      <w:numFmt w:val="bullet"/>
      <w:lvlText w:val="o"/>
      <w:lvlJc w:val="left"/>
      <w:pPr>
        <w:ind w:left="4309" w:hanging="360"/>
      </w:pPr>
      <w:rPr>
        <w:rFonts w:ascii="Courier New" w:hAnsi="Courier New" w:cs="Courier New" w:hint="default"/>
      </w:rPr>
    </w:lvl>
    <w:lvl w:ilvl="5" w:tplc="14090005">
      <w:start w:val="1"/>
      <w:numFmt w:val="bullet"/>
      <w:lvlText w:val=""/>
      <w:lvlJc w:val="left"/>
      <w:pPr>
        <w:ind w:left="5029" w:hanging="360"/>
      </w:pPr>
      <w:rPr>
        <w:rFonts w:ascii="Wingdings" w:hAnsi="Wingdings" w:hint="default"/>
      </w:rPr>
    </w:lvl>
    <w:lvl w:ilvl="6" w:tplc="14090001">
      <w:start w:val="1"/>
      <w:numFmt w:val="bullet"/>
      <w:lvlText w:val=""/>
      <w:lvlJc w:val="left"/>
      <w:pPr>
        <w:ind w:left="5749" w:hanging="360"/>
      </w:pPr>
      <w:rPr>
        <w:rFonts w:ascii="Symbol" w:hAnsi="Symbol" w:hint="default"/>
      </w:rPr>
    </w:lvl>
    <w:lvl w:ilvl="7" w:tplc="14090003">
      <w:start w:val="1"/>
      <w:numFmt w:val="bullet"/>
      <w:lvlText w:val="o"/>
      <w:lvlJc w:val="left"/>
      <w:pPr>
        <w:ind w:left="6469" w:hanging="360"/>
      </w:pPr>
      <w:rPr>
        <w:rFonts w:ascii="Courier New" w:hAnsi="Courier New" w:cs="Courier New" w:hint="default"/>
      </w:rPr>
    </w:lvl>
    <w:lvl w:ilvl="8" w:tplc="14090005">
      <w:start w:val="1"/>
      <w:numFmt w:val="bullet"/>
      <w:lvlText w:val=""/>
      <w:lvlJc w:val="left"/>
      <w:pPr>
        <w:ind w:left="7189" w:hanging="360"/>
      </w:pPr>
      <w:rPr>
        <w:rFonts w:ascii="Wingdings" w:hAnsi="Wingdings" w:hint="default"/>
      </w:rPr>
    </w:lvl>
  </w:abstractNum>
  <w:abstractNum w:abstractNumId="20" w15:restartNumberingAfterBreak="0">
    <w:nsid w:val="50D666BA"/>
    <w:multiLevelType w:val="hybridMultilevel"/>
    <w:tmpl w:val="5958F8E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1" w15:restartNumberingAfterBreak="0">
    <w:nsid w:val="514E535D"/>
    <w:multiLevelType w:val="hybridMultilevel"/>
    <w:tmpl w:val="CF22E8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45C1C54"/>
    <w:multiLevelType w:val="hybridMultilevel"/>
    <w:tmpl w:val="0D8C13DA"/>
    <w:lvl w:ilvl="0" w:tplc="14090001">
      <w:start w:val="1"/>
      <w:numFmt w:val="bullet"/>
      <w:lvlText w:val=""/>
      <w:lvlJc w:val="left"/>
      <w:pPr>
        <w:ind w:left="261" w:hanging="360"/>
      </w:pPr>
      <w:rPr>
        <w:rFonts w:ascii="Symbol" w:hAnsi="Symbol" w:hint="default"/>
      </w:rPr>
    </w:lvl>
    <w:lvl w:ilvl="1" w:tplc="14090003" w:tentative="1">
      <w:start w:val="1"/>
      <w:numFmt w:val="bullet"/>
      <w:lvlText w:val="o"/>
      <w:lvlJc w:val="left"/>
      <w:pPr>
        <w:ind w:left="981" w:hanging="360"/>
      </w:pPr>
      <w:rPr>
        <w:rFonts w:ascii="Courier New" w:hAnsi="Courier New" w:cs="Courier New" w:hint="default"/>
      </w:rPr>
    </w:lvl>
    <w:lvl w:ilvl="2" w:tplc="14090005" w:tentative="1">
      <w:start w:val="1"/>
      <w:numFmt w:val="bullet"/>
      <w:lvlText w:val=""/>
      <w:lvlJc w:val="left"/>
      <w:pPr>
        <w:ind w:left="1701" w:hanging="360"/>
      </w:pPr>
      <w:rPr>
        <w:rFonts w:ascii="Wingdings" w:hAnsi="Wingdings" w:hint="default"/>
      </w:rPr>
    </w:lvl>
    <w:lvl w:ilvl="3" w:tplc="14090001" w:tentative="1">
      <w:start w:val="1"/>
      <w:numFmt w:val="bullet"/>
      <w:lvlText w:val=""/>
      <w:lvlJc w:val="left"/>
      <w:pPr>
        <w:ind w:left="2421" w:hanging="360"/>
      </w:pPr>
      <w:rPr>
        <w:rFonts w:ascii="Symbol" w:hAnsi="Symbol" w:hint="default"/>
      </w:rPr>
    </w:lvl>
    <w:lvl w:ilvl="4" w:tplc="14090003" w:tentative="1">
      <w:start w:val="1"/>
      <w:numFmt w:val="bullet"/>
      <w:lvlText w:val="o"/>
      <w:lvlJc w:val="left"/>
      <w:pPr>
        <w:ind w:left="3141" w:hanging="360"/>
      </w:pPr>
      <w:rPr>
        <w:rFonts w:ascii="Courier New" w:hAnsi="Courier New" w:cs="Courier New" w:hint="default"/>
      </w:rPr>
    </w:lvl>
    <w:lvl w:ilvl="5" w:tplc="14090005" w:tentative="1">
      <w:start w:val="1"/>
      <w:numFmt w:val="bullet"/>
      <w:lvlText w:val=""/>
      <w:lvlJc w:val="left"/>
      <w:pPr>
        <w:ind w:left="3861" w:hanging="360"/>
      </w:pPr>
      <w:rPr>
        <w:rFonts w:ascii="Wingdings" w:hAnsi="Wingdings" w:hint="default"/>
      </w:rPr>
    </w:lvl>
    <w:lvl w:ilvl="6" w:tplc="14090001" w:tentative="1">
      <w:start w:val="1"/>
      <w:numFmt w:val="bullet"/>
      <w:lvlText w:val=""/>
      <w:lvlJc w:val="left"/>
      <w:pPr>
        <w:ind w:left="4581" w:hanging="360"/>
      </w:pPr>
      <w:rPr>
        <w:rFonts w:ascii="Symbol" w:hAnsi="Symbol" w:hint="default"/>
      </w:rPr>
    </w:lvl>
    <w:lvl w:ilvl="7" w:tplc="14090003" w:tentative="1">
      <w:start w:val="1"/>
      <w:numFmt w:val="bullet"/>
      <w:lvlText w:val="o"/>
      <w:lvlJc w:val="left"/>
      <w:pPr>
        <w:ind w:left="5301" w:hanging="360"/>
      </w:pPr>
      <w:rPr>
        <w:rFonts w:ascii="Courier New" w:hAnsi="Courier New" w:cs="Courier New" w:hint="default"/>
      </w:rPr>
    </w:lvl>
    <w:lvl w:ilvl="8" w:tplc="14090005" w:tentative="1">
      <w:start w:val="1"/>
      <w:numFmt w:val="bullet"/>
      <w:lvlText w:val=""/>
      <w:lvlJc w:val="left"/>
      <w:pPr>
        <w:ind w:left="6021" w:hanging="360"/>
      </w:pPr>
      <w:rPr>
        <w:rFonts w:ascii="Wingdings" w:hAnsi="Wingdings" w:hint="default"/>
      </w:rPr>
    </w:lvl>
  </w:abstractNum>
  <w:abstractNum w:abstractNumId="23" w15:restartNumberingAfterBreak="0">
    <w:nsid w:val="596B1635"/>
    <w:multiLevelType w:val="hybridMultilevel"/>
    <w:tmpl w:val="6762A1EE"/>
    <w:lvl w:ilvl="0" w:tplc="4FE44798">
      <w:start w:val="1"/>
      <w:numFmt w:val="decimal"/>
      <w:lvlText w:val="%1."/>
      <w:lvlJc w:val="left"/>
      <w:pPr>
        <w:ind w:left="360" w:hanging="360"/>
      </w:pPr>
      <w:rPr>
        <w:rFonts w:hint="default"/>
        <w:b/>
        <w: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68821E0D"/>
    <w:multiLevelType w:val="hybridMultilevel"/>
    <w:tmpl w:val="F65CEEC0"/>
    <w:lvl w:ilvl="0" w:tplc="397CC580">
      <w:start w:val="1"/>
      <w:numFmt w:val="decimal"/>
      <w:lvlText w:val="%1."/>
      <w:lvlJc w:val="left"/>
      <w:pPr>
        <w:ind w:left="720" w:hanging="360"/>
      </w:pPr>
      <w:rPr>
        <w:rFonts w:hint="default"/>
        <w:b/>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A743ECE"/>
    <w:multiLevelType w:val="hybridMultilevel"/>
    <w:tmpl w:val="33E4201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6BB3799D"/>
    <w:multiLevelType w:val="hybridMultilevel"/>
    <w:tmpl w:val="1A685208"/>
    <w:lvl w:ilvl="0" w:tplc="67B022CA">
      <w:start w:val="1"/>
      <w:numFmt w:val="decimal"/>
      <w:lvlText w:val="%1."/>
      <w:lvlJc w:val="left"/>
      <w:pPr>
        <w:ind w:left="720" w:hanging="360"/>
      </w:pPr>
      <w:rPr>
        <w:rFonts w:hint="default"/>
        <w:b/>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D076EEB"/>
    <w:multiLevelType w:val="hybridMultilevel"/>
    <w:tmpl w:val="69FC3E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74CE643A"/>
    <w:multiLevelType w:val="hybridMultilevel"/>
    <w:tmpl w:val="DF9E5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20668"/>
    <w:multiLevelType w:val="hybridMultilevel"/>
    <w:tmpl w:val="E72068B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0" w15:restartNumberingAfterBreak="0">
    <w:nsid w:val="79080590"/>
    <w:multiLevelType w:val="hybridMultilevel"/>
    <w:tmpl w:val="0C22DD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DE51433"/>
    <w:multiLevelType w:val="hybridMultilevel"/>
    <w:tmpl w:val="289095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7F6F2483"/>
    <w:multiLevelType w:val="hybridMultilevel"/>
    <w:tmpl w:val="C2DC2A24"/>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num w:numId="1">
    <w:abstractNumId w:val="3"/>
  </w:num>
  <w:num w:numId="2">
    <w:abstractNumId w:val="32"/>
  </w:num>
  <w:num w:numId="3">
    <w:abstractNumId w:val="20"/>
  </w:num>
  <w:num w:numId="4">
    <w:abstractNumId w:val="12"/>
  </w:num>
  <w:num w:numId="5">
    <w:abstractNumId w:val="13"/>
  </w:num>
  <w:num w:numId="6">
    <w:abstractNumId w:val="17"/>
  </w:num>
  <w:num w:numId="7">
    <w:abstractNumId w:val="24"/>
  </w:num>
  <w:num w:numId="8">
    <w:abstractNumId w:val="0"/>
  </w:num>
  <w:num w:numId="9">
    <w:abstractNumId w:val="9"/>
  </w:num>
  <w:num w:numId="10">
    <w:abstractNumId w:val="23"/>
  </w:num>
  <w:num w:numId="11">
    <w:abstractNumId w:val="4"/>
  </w:num>
  <w:num w:numId="12">
    <w:abstractNumId w:val="31"/>
  </w:num>
  <w:num w:numId="13">
    <w:abstractNumId w:val="14"/>
  </w:num>
  <w:num w:numId="14">
    <w:abstractNumId w:val="30"/>
  </w:num>
  <w:num w:numId="15">
    <w:abstractNumId w:val="21"/>
  </w:num>
  <w:num w:numId="16">
    <w:abstractNumId w:val="18"/>
  </w:num>
  <w:num w:numId="17">
    <w:abstractNumId w:val="22"/>
  </w:num>
  <w:num w:numId="18">
    <w:abstractNumId w:val="16"/>
  </w:num>
  <w:num w:numId="19">
    <w:abstractNumId w:val="5"/>
  </w:num>
  <w:num w:numId="20">
    <w:abstractNumId w:val="11"/>
  </w:num>
  <w:num w:numId="21">
    <w:abstractNumId w:val="12"/>
  </w:num>
  <w:num w:numId="22">
    <w:abstractNumId w:val="27"/>
  </w:num>
  <w:num w:numId="23">
    <w:abstractNumId w:val="2"/>
  </w:num>
  <w:num w:numId="24">
    <w:abstractNumId w:val="19"/>
  </w:num>
  <w:num w:numId="25">
    <w:abstractNumId w:val="2"/>
  </w:num>
  <w:num w:numId="26">
    <w:abstractNumId w:val="28"/>
  </w:num>
  <w:num w:numId="27">
    <w:abstractNumId w:val="29"/>
  </w:num>
  <w:num w:numId="28">
    <w:abstractNumId w:val="15"/>
  </w:num>
  <w:num w:numId="29">
    <w:abstractNumId w:val="25"/>
  </w:num>
  <w:num w:numId="30">
    <w:abstractNumId w:val="10"/>
  </w:num>
  <w:num w:numId="31">
    <w:abstractNumId w:val="7"/>
  </w:num>
  <w:num w:numId="32">
    <w:abstractNumId w:val="1"/>
  </w:num>
  <w:num w:numId="33">
    <w:abstractNumId w:val="8"/>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1E"/>
    <w:rsid w:val="00006038"/>
    <w:rsid w:val="00021462"/>
    <w:rsid w:val="00030C8A"/>
    <w:rsid w:val="00063CAF"/>
    <w:rsid w:val="00076124"/>
    <w:rsid w:val="00092424"/>
    <w:rsid w:val="00095F97"/>
    <w:rsid w:val="000A0D65"/>
    <w:rsid w:val="000A1D6B"/>
    <w:rsid w:val="000A5234"/>
    <w:rsid w:val="000A71AB"/>
    <w:rsid w:val="000A7ECE"/>
    <w:rsid w:val="000B17DD"/>
    <w:rsid w:val="000B6C00"/>
    <w:rsid w:val="000B792C"/>
    <w:rsid w:val="000C0ACA"/>
    <w:rsid w:val="000C6479"/>
    <w:rsid w:val="000E1E96"/>
    <w:rsid w:val="000E5F48"/>
    <w:rsid w:val="000F49F1"/>
    <w:rsid w:val="001071D4"/>
    <w:rsid w:val="00110334"/>
    <w:rsid w:val="00124C55"/>
    <w:rsid w:val="0012763E"/>
    <w:rsid w:val="00131D17"/>
    <w:rsid w:val="001348AC"/>
    <w:rsid w:val="00135259"/>
    <w:rsid w:val="0015289A"/>
    <w:rsid w:val="00152DEA"/>
    <w:rsid w:val="0016298B"/>
    <w:rsid w:val="00163DAF"/>
    <w:rsid w:val="00164CBD"/>
    <w:rsid w:val="00165A69"/>
    <w:rsid w:val="00175274"/>
    <w:rsid w:val="001764D6"/>
    <w:rsid w:val="00177B5E"/>
    <w:rsid w:val="001859FF"/>
    <w:rsid w:val="00187423"/>
    <w:rsid w:val="00196A2E"/>
    <w:rsid w:val="001A08B0"/>
    <w:rsid w:val="001A38BE"/>
    <w:rsid w:val="001A5331"/>
    <w:rsid w:val="001A6793"/>
    <w:rsid w:val="001A6C55"/>
    <w:rsid w:val="001B4917"/>
    <w:rsid w:val="001C03B6"/>
    <w:rsid w:val="001C42AA"/>
    <w:rsid w:val="001E6353"/>
    <w:rsid w:val="001F4F5C"/>
    <w:rsid w:val="0020049B"/>
    <w:rsid w:val="002054A2"/>
    <w:rsid w:val="00224BAF"/>
    <w:rsid w:val="00227FCF"/>
    <w:rsid w:val="00233029"/>
    <w:rsid w:val="00236B7B"/>
    <w:rsid w:val="00236DFD"/>
    <w:rsid w:val="00237A7A"/>
    <w:rsid w:val="00237FAC"/>
    <w:rsid w:val="00244969"/>
    <w:rsid w:val="0025253F"/>
    <w:rsid w:val="002558B5"/>
    <w:rsid w:val="00273C09"/>
    <w:rsid w:val="00273E82"/>
    <w:rsid w:val="002756AE"/>
    <w:rsid w:val="00277B76"/>
    <w:rsid w:val="00281E55"/>
    <w:rsid w:val="00282DE4"/>
    <w:rsid w:val="0029165F"/>
    <w:rsid w:val="00296447"/>
    <w:rsid w:val="002A2C97"/>
    <w:rsid w:val="002B263C"/>
    <w:rsid w:val="002B5B6B"/>
    <w:rsid w:val="002C10EA"/>
    <w:rsid w:val="002E1F3C"/>
    <w:rsid w:val="002E690F"/>
    <w:rsid w:val="002F09ED"/>
    <w:rsid w:val="002F1734"/>
    <w:rsid w:val="002F182F"/>
    <w:rsid w:val="002F28B6"/>
    <w:rsid w:val="002F74F9"/>
    <w:rsid w:val="0033631E"/>
    <w:rsid w:val="00337A6F"/>
    <w:rsid w:val="0034220B"/>
    <w:rsid w:val="00350335"/>
    <w:rsid w:val="00361D45"/>
    <w:rsid w:val="00362EAC"/>
    <w:rsid w:val="00363AD3"/>
    <w:rsid w:val="00372E8D"/>
    <w:rsid w:val="00394C81"/>
    <w:rsid w:val="003A3199"/>
    <w:rsid w:val="003B3F54"/>
    <w:rsid w:val="003D2FE7"/>
    <w:rsid w:val="00407DDB"/>
    <w:rsid w:val="0041634F"/>
    <w:rsid w:val="004242CC"/>
    <w:rsid w:val="00431097"/>
    <w:rsid w:val="00434687"/>
    <w:rsid w:val="00435183"/>
    <w:rsid w:val="004414D5"/>
    <w:rsid w:val="0045155D"/>
    <w:rsid w:val="004526FD"/>
    <w:rsid w:val="0045527B"/>
    <w:rsid w:val="00464C18"/>
    <w:rsid w:val="00464DB5"/>
    <w:rsid w:val="00474AF7"/>
    <w:rsid w:val="00474C5C"/>
    <w:rsid w:val="00476993"/>
    <w:rsid w:val="00482515"/>
    <w:rsid w:val="004838ED"/>
    <w:rsid w:val="004853E0"/>
    <w:rsid w:val="004908C0"/>
    <w:rsid w:val="004A01EC"/>
    <w:rsid w:val="004A787E"/>
    <w:rsid w:val="004C3BE0"/>
    <w:rsid w:val="004D3081"/>
    <w:rsid w:val="004E0151"/>
    <w:rsid w:val="004E4DB5"/>
    <w:rsid w:val="004F2CF1"/>
    <w:rsid w:val="004F6E8B"/>
    <w:rsid w:val="00506754"/>
    <w:rsid w:val="00511396"/>
    <w:rsid w:val="005146B2"/>
    <w:rsid w:val="005149E3"/>
    <w:rsid w:val="00523A04"/>
    <w:rsid w:val="00523EB0"/>
    <w:rsid w:val="00524B2D"/>
    <w:rsid w:val="00530AF4"/>
    <w:rsid w:val="00530C76"/>
    <w:rsid w:val="00533C7C"/>
    <w:rsid w:val="00543640"/>
    <w:rsid w:val="00543FEA"/>
    <w:rsid w:val="005510A8"/>
    <w:rsid w:val="005628E6"/>
    <w:rsid w:val="005742B8"/>
    <w:rsid w:val="005850A6"/>
    <w:rsid w:val="005A4521"/>
    <w:rsid w:val="005B1297"/>
    <w:rsid w:val="005B3D76"/>
    <w:rsid w:val="005B64E0"/>
    <w:rsid w:val="005C6FF0"/>
    <w:rsid w:val="005E0902"/>
    <w:rsid w:val="005E3DB2"/>
    <w:rsid w:val="005E46DD"/>
    <w:rsid w:val="005F182E"/>
    <w:rsid w:val="005F1B6A"/>
    <w:rsid w:val="005F55CA"/>
    <w:rsid w:val="006000AA"/>
    <w:rsid w:val="00610A38"/>
    <w:rsid w:val="00612E8E"/>
    <w:rsid w:val="00614989"/>
    <w:rsid w:val="00615E61"/>
    <w:rsid w:val="006312C1"/>
    <w:rsid w:val="00631FC4"/>
    <w:rsid w:val="0063523A"/>
    <w:rsid w:val="0065446C"/>
    <w:rsid w:val="00661A24"/>
    <w:rsid w:val="00673063"/>
    <w:rsid w:val="0067359C"/>
    <w:rsid w:val="00675E9A"/>
    <w:rsid w:val="00681630"/>
    <w:rsid w:val="00686ED1"/>
    <w:rsid w:val="0069266E"/>
    <w:rsid w:val="00692B1D"/>
    <w:rsid w:val="006A193B"/>
    <w:rsid w:val="006C7B88"/>
    <w:rsid w:val="006D121F"/>
    <w:rsid w:val="006D3B28"/>
    <w:rsid w:val="006D5CAD"/>
    <w:rsid w:val="006F4683"/>
    <w:rsid w:val="00700391"/>
    <w:rsid w:val="00705820"/>
    <w:rsid w:val="00707AAF"/>
    <w:rsid w:val="007131BC"/>
    <w:rsid w:val="007670A5"/>
    <w:rsid w:val="00767260"/>
    <w:rsid w:val="007706A4"/>
    <w:rsid w:val="0077296B"/>
    <w:rsid w:val="00794A02"/>
    <w:rsid w:val="007A6B06"/>
    <w:rsid w:val="007C1241"/>
    <w:rsid w:val="007C2571"/>
    <w:rsid w:val="007D2B7C"/>
    <w:rsid w:val="007D3191"/>
    <w:rsid w:val="007D58C9"/>
    <w:rsid w:val="007F25B2"/>
    <w:rsid w:val="007F3108"/>
    <w:rsid w:val="00800EC2"/>
    <w:rsid w:val="0080318F"/>
    <w:rsid w:val="00810269"/>
    <w:rsid w:val="00815B14"/>
    <w:rsid w:val="0082167A"/>
    <w:rsid w:val="00833FE1"/>
    <w:rsid w:val="0083676F"/>
    <w:rsid w:val="00837FA8"/>
    <w:rsid w:val="008420DD"/>
    <w:rsid w:val="00846D9A"/>
    <w:rsid w:val="00852C46"/>
    <w:rsid w:val="00853C99"/>
    <w:rsid w:val="00854A4B"/>
    <w:rsid w:val="00854B98"/>
    <w:rsid w:val="008601D2"/>
    <w:rsid w:val="0086040F"/>
    <w:rsid w:val="0087045F"/>
    <w:rsid w:val="00876E6B"/>
    <w:rsid w:val="008A3DB0"/>
    <w:rsid w:val="008B32CE"/>
    <w:rsid w:val="008B397E"/>
    <w:rsid w:val="008C3DC6"/>
    <w:rsid w:val="008E1707"/>
    <w:rsid w:val="008E337F"/>
    <w:rsid w:val="008E44F0"/>
    <w:rsid w:val="00900F09"/>
    <w:rsid w:val="009222B7"/>
    <w:rsid w:val="0093179F"/>
    <w:rsid w:val="009338DE"/>
    <w:rsid w:val="00937D1C"/>
    <w:rsid w:val="00937D72"/>
    <w:rsid w:val="00943680"/>
    <w:rsid w:val="00955549"/>
    <w:rsid w:val="00967DB2"/>
    <w:rsid w:val="00971024"/>
    <w:rsid w:val="00972443"/>
    <w:rsid w:val="00972947"/>
    <w:rsid w:val="00986540"/>
    <w:rsid w:val="009B4611"/>
    <w:rsid w:val="009C12AF"/>
    <w:rsid w:val="009C29C1"/>
    <w:rsid w:val="009C3E2E"/>
    <w:rsid w:val="009C6732"/>
    <w:rsid w:val="009F4F4D"/>
    <w:rsid w:val="00A01D5D"/>
    <w:rsid w:val="00A11E14"/>
    <w:rsid w:val="00A14D48"/>
    <w:rsid w:val="00A20ABB"/>
    <w:rsid w:val="00A272DB"/>
    <w:rsid w:val="00A276BD"/>
    <w:rsid w:val="00A3764B"/>
    <w:rsid w:val="00A44E01"/>
    <w:rsid w:val="00A45C79"/>
    <w:rsid w:val="00A46E5A"/>
    <w:rsid w:val="00A5206E"/>
    <w:rsid w:val="00A55FDB"/>
    <w:rsid w:val="00A563FC"/>
    <w:rsid w:val="00A6332A"/>
    <w:rsid w:val="00A80EEA"/>
    <w:rsid w:val="00A843F9"/>
    <w:rsid w:val="00AA34AD"/>
    <w:rsid w:val="00AA72D4"/>
    <w:rsid w:val="00AB1624"/>
    <w:rsid w:val="00AB6A75"/>
    <w:rsid w:val="00AC4977"/>
    <w:rsid w:val="00AD4222"/>
    <w:rsid w:val="00AE625C"/>
    <w:rsid w:val="00B05A78"/>
    <w:rsid w:val="00B1206F"/>
    <w:rsid w:val="00B20086"/>
    <w:rsid w:val="00B20B5A"/>
    <w:rsid w:val="00B2596F"/>
    <w:rsid w:val="00B27D4F"/>
    <w:rsid w:val="00B3268C"/>
    <w:rsid w:val="00B37DD2"/>
    <w:rsid w:val="00B40141"/>
    <w:rsid w:val="00B4283E"/>
    <w:rsid w:val="00B47BA2"/>
    <w:rsid w:val="00B54D63"/>
    <w:rsid w:val="00B62A48"/>
    <w:rsid w:val="00B65BEE"/>
    <w:rsid w:val="00B7030B"/>
    <w:rsid w:val="00B730F3"/>
    <w:rsid w:val="00B77F35"/>
    <w:rsid w:val="00BA0F0A"/>
    <w:rsid w:val="00BC0549"/>
    <w:rsid w:val="00BC1D3C"/>
    <w:rsid w:val="00BC1F33"/>
    <w:rsid w:val="00BD2149"/>
    <w:rsid w:val="00BE2E16"/>
    <w:rsid w:val="00BE60D2"/>
    <w:rsid w:val="00BF1C52"/>
    <w:rsid w:val="00C17598"/>
    <w:rsid w:val="00C22905"/>
    <w:rsid w:val="00C25758"/>
    <w:rsid w:val="00C457D2"/>
    <w:rsid w:val="00C83471"/>
    <w:rsid w:val="00C91399"/>
    <w:rsid w:val="00C923EF"/>
    <w:rsid w:val="00C950C0"/>
    <w:rsid w:val="00CA4793"/>
    <w:rsid w:val="00CA54DF"/>
    <w:rsid w:val="00CB19F9"/>
    <w:rsid w:val="00CC141B"/>
    <w:rsid w:val="00CD4AE8"/>
    <w:rsid w:val="00CD6C2B"/>
    <w:rsid w:val="00CF0E5C"/>
    <w:rsid w:val="00CF6801"/>
    <w:rsid w:val="00D15E4E"/>
    <w:rsid w:val="00D23A6C"/>
    <w:rsid w:val="00D33BE6"/>
    <w:rsid w:val="00D45910"/>
    <w:rsid w:val="00D47B7B"/>
    <w:rsid w:val="00D53D61"/>
    <w:rsid w:val="00D55606"/>
    <w:rsid w:val="00D6664F"/>
    <w:rsid w:val="00D67CD4"/>
    <w:rsid w:val="00D7089B"/>
    <w:rsid w:val="00D82913"/>
    <w:rsid w:val="00D85E5C"/>
    <w:rsid w:val="00D93657"/>
    <w:rsid w:val="00DA4AE9"/>
    <w:rsid w:val="00DA7A51"/>
    <w:rsid w:val="00DB4CC0"/>
    <w:rsid w:val="00DC043D"/>
    <w:rsid w:val="00DC09D4"/>
    <w:rsid w:val="00DD545A"/>
    <w:rsid w:val="00DD5F5E"/>
    <w:rsid w:val="00DE7658"/>
    <w:rsid w:val="00DF2D48"/>
    <w:rsid w:val="00E22C8F"/>
    <w:rsid w:val="00E245F8"/>
    <w:rsid w:val="00E30720"/>
    <w:rsid w:val="00E3222A"/>
    <w:rsid w:val="00E4357F"/>
    <w:rsid w:val="00E520B6"/>
    <w:rsid w:val="00E55349"/>
    <w:rsid w:val="00E57576"/>
    <w:rsid w:val="00E6541B"/>
    <w:rsid w:val="00E91221"/>
    <w:rsid w:val="00E91763"/>
    <w:rsid w:val="00E922C8"/>
    <w:rsid w:val="00EB2148"/>
    <w:rsid w:val="00EC25CC"/>
    <w:rsid w:val="00EC5E3A"/>
    <w:rsid w:val="00ED375C"/>
    <w:rsid w:val="00ED3C9F"/>
    <w:rsid w:val="00EE243E"/>
    <w:rsid w:val="00EE7EB6"/>
    <w:rsid w:val="00EF1DCD"/>
    <w:rsid w:val="00EF5414"/>
    <w:rsid w:val="00F017B1"/>
    <w:rsid w:val="00F16669"/>
    <w:rsid w:val="00F40D01"/>
    <w:rsid w:val="00F45D97"/>
    <w:rsid w:val="00F575A8"/>
    <w:rsid w:val="00F642FF"/>
    <w:rsid w:val="00F6594B"/>
    <w:rsid w:val="00F877B5"/>
    <w:rsid w:val="00F90FF4"/>
    <w:rsid w:val="00F91CD4"/>
    <w:rsid w:val="00FA013D"/>
    <w:rsid w:val="00FA3998"/>
    <w:rsid w:val="00FA553F"/>
    <w:rsid w:val="00FA63E9"/>
    <w:rsid w:val="00FA7DFF"/>
    <w:rsid w:val="00FB076E"/>
    <w:rsid w:val="00FC0384"/>
    <w:rsid w:val="00FC12F8"/>
    <w:rsid w:val="00FC6897"/>
    <w:rsid w:val="00FD12A1"/>
    <w:rsid w:val="00FD2C09"/>
    <w:rsid w:val="00FF5CA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3913B5"/>
  <w15:docId w15:val="{829737F6-5B2E-463C-8477-012A33E4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DFD"/>
    <w:rPr>
      <w:rFonts w:eastAsiaTheme="minorEastAsia"/>
    </w:rPr>
  </w:style>
  <w:style w:type="paragraph" w:styleId="Heading1">
    <w:name w:val="heading 1"/>
    <w:basedOn w:val="Normal"/>
    <w:next w:val="Normal"/>
    <w:link w:val="Heading1Char"/>
    <w:uiPriority w:val="9"/>
    <w:qFormat/>
    <w:rsid w:val="00D45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3A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31E"/>
    <w:pPr>
      <w:ind w:left="720"/>
      <w:contextualSpacing/>
    </w:pPr>
  </w:style>
  <w:style w:type="paragraph" w:styleId="Header">
    <w:name w:val="header"/>
    <w:basedOn w:val="Normal"/>
    <w:link w:val="HeaderChar"/>
    <w:uiPriority w:val="99"/>
    <w:unhideWhenUsed/>
    <w:rsid w:val="00336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1E"/>
    <w:rPr>
      <w:rFonts w:eastAsiaTheme="minorEastAsia"/>
    </w:rPr>
  </w:style>
  <w:style w:type="paragraph" w:styleId="Footer">
    <w:name w:val="footer"/>
    <w:basedOn w:val="Normal"/>
    <w:link w:val="FooterChar"/>
    <w:uiPriority w:val="99"/>
    <w:unhideWhenUsed/>
    <w:rsid w:val="00336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1E"/>
    <w:rPr>
      <w:rFonts w:eastAsiaTheme="minorEastAsia"/>
    </w:rPr>
  </w:style>
  <w:style w:type="paragraph" w:styleId="BalloonText">
    <w:name w:val="Balloon Text"/>
    <w:basedOn w:val="Normal"/>
    <w:link w:val="BalloonTextChar"/>
    <w:uiPriority w:val="99"/>
    <w:semiHidden/>
    <w:unhideWhenUsed/>
    <w:rsid w:val="0033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31E"/>
    <w:rPr>
      <w:rFonts w:ascii="Tahoma" w:eastAsiaTheme="minorEastAsia" w:hAnsi="Tahoma" w:cs="Tahoma"/>
      <w:sz w:val="16"/>
      <w:szCs w:val="16"/>
    </w:rPr>
  </w:style>
  <w:style w:type="paragraph" w:customStyle="1" w:styleId="FBRHeadings">
    <w:name w:val="FBR Headings"/>
    <w:basedOn w:val="Normal"/>
    <w:rsid w:val="00AC4977"/>
    <w:pPr>
      <w:spacing w:before="120" w:after="120" w:line="240" w:lineRule="auto"/>
    </w:pPr>
    <w:rPr>
      <w:rFonts w:ascii="Verdana" w:eastAsia="Times New Roman" w:hAnsi="Verdana" w:cs="Arial"/>
      <w:b/>
      <w:color w:val="008080"/>
      <w:sz w:val="24"/>
      <w:szCs w:val="20"/>
    </w:rPr>
  </w:style>
  <w:style w:type="character" w:styleId="CommentReference">
    <w:name w:val="annotation reference"/>
    <w:basedOn w:val="DefaultParagraphFont"/>
    <w:uiPriority w:val="99"/>
    <w:semiHidden/>
    <w:unhideWhenUsed/>
    <w:rsid w:val="000A1D6B"/>
    <w:rPr>
      <w:sz w:val="16"/>
      <w:szCs w:val="16"/>
    </w:rPr>
  </w:style>
  <w:style w:type="paragraph" w:styleId="CommentText">
    <w:name w:val="annotation text"/>
    <w:basedOn w:val="Normal"/>
    <w:link w:val="CommentTextChar"/>
    <w:uiPriority w:val="99"/>
    <w:semiHidden/>
    <w:unhideWhenUsed/>
    <w:rsid w:val="000A1D6B"/>
    <w:pPr>
      <w:spacing w:line="240" w:lineRule="auto"/>
    </w:pPr>
    <w:rPr>
      <w:sz w:val="20"/>
      <w:szCs w:val="20"/>
    </w:rPr>
  </w:style>
  <w:style w:type="character" w:customStyle="1" w:styleId="CommentTextChar">
    <w:name w:val="Comment Text Char"/>
    <w:basedOn w:val="DefaultParagraphFont"/>
    <w:link w:val="CommentText"/>
    <w:uiPriority w:val="99"/>
    <w:semiHidden/>
    <w:rsid w:val="000A1D6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A1D6B"/>
    <w:rPr>
      <w:b/>
      <w:bCs/>
    </w:rPr>
  </w:style>
  <w:style w:type="character" w:customStyle="1" w:styleId="CommentSubjectChar">
    <w:name w:val="Comment Subject Char"/>
    <w:basedOn w:val="CommentTextChar"/>
    <w:link w:val="CommentSubject"/>
    <w:uiPriority w:val="99"/>
    <w:semiHidden/>
    <w:rsid w:val="000A1D6B"/>
    <w:rPr>
      <w:rFonts w:eastAsiaTheme="minorEastAsia"/>
      <w:b/>
      <w:bCs/>
      <w:sz w:val="20"/>
      <w:szCs w:val="20"/>
    </w:rPr>
  </w:style>
  <w:style w:type="character" w:customStyle="1" w:styleId="Heading1Char">
    <w:name w:val="Heading 1 Char"/>
    <w:basedOn w:val="DefaultParagraphFont"/>
    <w:link w:val="Heading1"/>
    <w:uiPriority w:val="9"/>
    <w:rsid w:val="00D4591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3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63AD3"/>
    <w:pPr>
      <w:outlineLvl w:val="9"/>
    </w:pPr>
    <w:rPr>
      <w:lang w:val="en-US" w:eastAsia="ja-JP"/>
    </w:rPr>
  </w:style>
  <w:style w:type="paragraph" w:styleId="TOC2">
    <w:name w:val="toc 2"/>
    <w:basedOn w:val="Normal"/>
    <w:next w:val="Normal"/>
    <w:autoRedefine/>
    <w:uiPriority w:val="39"/>
    <w:unhideWhenUsed/>
    <w:qFormat/>
    <w:rsid w:val="00363AD3"/>
    <w:pPr>
      <w:spacing w:after="100"/>
      <w:ind w:left="220"/>
    </w:pPr>
    <w:rPr>
      <w:lang w:val="en-US" w:eastAsia="ja-JP"/>
    </w:rPr>
  </w:style>
  <w:style w:type="paragraph" w:styleId="TOC1">
    <w:name w:val="toc 1"/>
    <w:basedOn w:val="Normal"/>
    <w:next w:val="Normal"/>
    <w:autoRedefine/>
    <w:uiPriority w:val="39"/>
    <w:unhideWhenUsed/>
    <w:qFormat/>
    <w:rsid w:val="00363AD3"/>
    <w:pPr>
      <w:spacing w:after="100"/>
    </w:pPr>
    <w:rPr>
      <w:lang w:val="en-US" w:eastAsia="ja-JP"/>
    </w:rPr>
  </w:style>
  <w:style w:type="paragraph" w:styleId="TOC3">
    <w:name w:val="toc 3"/>
    <w:basedOn w:val="Normal"/>
    <w:next w:val="Normal"/>
    <w:autoRedefine/>
    <w:uiPriority w:val="39"/>
    <w:semiHidden/>
    <w:unhideWhenUsed/>
    <w:qFormat/>
    <w:rsid w:val="00363AD3"/>
    <w:pPr>
      <w:spacing w:after="100"/>
      <w:ind w:left="440"/>
    </w:pPr>
    <w:rPr>
      <w:lang w:val="en-US" w:eastAsia="ja-JP"/>
    </w:rPr>
  </w:style>
  <w:style w:type="character" w:customStyle="1" w:styleId="Heading2Char">
    <w:name w:val="Heading 2 Char"/>
    <w:basedOn w:val="DefaultParagraphFont"/>
    <w:link w:val="Heading2"/>
    <w:uiPriority w:val="9"/>
    <w:rsid w:val="00363AD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45C79"/>
    <w:rPr>
      <w:color w:val="0000FF" w:themeColor="hyperlink"/>
      <w:u w:val="single"/>
    </w:rPr>
  </w:style>
  <w:style w:type="paragraph" w:styleId="NoSpacing">
    <w:name w:val="No Spacing"/>
    <w:uiPriority w:val="1"/>
    <w:qFormat/>
    <w:rsid w:val="00CF6801"/>
    <w:pPr>
      <w:spacing w:after="0" w:line="240" w:lineRule="auto"/>
    </w:pPr>
    <w:rPr>
      <w:rFonts w:eastAsiaTheme="minorEastAsia"/>
    </w:rPr>
  </w:style>
  <w:style w:type="paragraph" w:customStyle="1" w:styleId="Default">
    <w:name w:val="Default"/>
    <w:rsid w:val="00F877B5"/>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9C12AF"/>
    <w:rPr>
      <w:color w:val="605E5C"/>
      <w:shd w:val="clear" w:color="auto" w:fill="E1DFDD"/>
    </w:rPr>
  </w:style>
  <w:style w:type="character" w:styleId="FollowedHyperlink">
    <w:name w:val="FollowedHyperlink"/>
    <w:basedOn w:val="DefaultParagraphFont"/>
    <w:uiPriority w:val="99"/>
    <w:semiHidden/>
    <w:unhideWhenUsed/>
    <w:rsid w:val="00937D1C"/>
    <w:rPr>
      <w:color w:val="800080" w:themeColor="followedHyperlink"/>
      <w:u w:val="single"/>
    </w:rPr>
  </w:style>
  <w:style w:type="paragraph" w:styleId="NormalWeb">
    <w:name w:val="Normal (Web)"/>
    <w:basedOn w:val="Normal"/>
    <w:uiPriority w:val="99"/>
    <w:semiHidden/>
    <w:unhideWhenUsed/>
    <w:rsid w:val="002B5B6B"/>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65449">
      <w:bodyDiv w:val="1"/>
      <w:marLeft w:val="0"/>
      <w:marRight w:val="0"/>
      <w:marTop w:val="0"/>
      <w:marBottom w:val="0"/>
      <w:divBdr>
        <w:top w:val="none" w:sz="0" w:space="0" w:color="auto"/>
        <w:left w:val="none" w:sz="0" w:space="0" w:color="auto"/>
        <w:bottom w:val="none" w:sz="0" w:space="0" w:color="auto"/>
        <w:right w:val="none" w:sz="0" w:space="0" w:color="auto"/>
      </w:divBdr>
    </w:div>
    <w:div w:id="274485306">
      <w:bodyDiv w:val="1"/>
      <w:marLeft w:val="0"/>
      <w:marRight w:val="0"/>
      <w:marTop w:val="0"/>
      <w:marBottom w:val="0"/>
      <w:divBdr>
        <w:top w:val="none" w:sz="0" w:space="0" w:color="auto"/>
        <w:left w:val="none" w:sz="0" w:space="0" w:color="auto"/>
        <w:bottom w:val="none" w:sz="0" w:space="0" w:color="auto"/>
        <w:right w:val="none" w:sz="0" w:space="0" w:color="auto"/>
      </w:divBdr>
    </w:div>
    <w:div w:id="374039279">
      <w:bodyDiv w:val="1"/>
      <w:marLeft w:val="0"/>
      <w:marRight w:val="0"/>
      <w:marTop w:val="0"/>
      <w:marBottom w:val="0"/>
      <w:divBdr>
        <w:top w:val="none" w:sz="0" w:space="0" w:color="auto"/>
        <w:left w:val="none" w:sz="0" w:space="0" w:color="auto"/>
        <w:bottom w:val="none" w:sz="0" w:space="0" w:color="auto"/>
        <w:right w:val="none" w:sz="0" w:space="0" w:color="auto"/>
      </w:divBdr>
    </w:div>
    <w:div w:id="531846920">
      <w:bodyDiv w:val="1"/>
      <w:marLeft w:val="0"/>
      <w:marRight w:val="0"/>
      <w:marTop w:val="0"/>
      <w:marBottom w:val="0"/>
      <w:divBdr>
        <w:top w:val="none" w:sz="0" w:space="0" w:color="auto"/>
        <w:left w:val="none" w:sz="0" w:space="0" w:color="auto"/>
        <w:bottom w:val="none" w:sz="0" w:space="0" w:color="auto"/>
        <w:right w:val="none" w:sz="0" w:space="0" w:color="auto"/>
      </w:divBdr>
    </w:div>
    <w:div w:id="670371264">
      <w:bodyDiv w:val="1"/>
      <w:marLeft w:val="0"/>
      <w:marRight w:val="0"/>
      <w:marTop w:val="0"/>
      <w:marBottom w:val="0"/>
      <w:divBdr>
        <w:top w:val="none" w:sz="0" w:space="0" w:color="auto"/>
        <w:left w:val="none" w:sz="0" w:space="0" w:color="auto"/>
        <w:bottom w:val="none" w:sz="0" w:space="0" w:color="auto"/>
        <w:right w:val="none" w:sz="0" w:space="0" w:color="auto"/>
      </w:divBdr>
    </w:div>
    <w:div w:id="733822216">
      <w:bodyDiv w:val="1"/>
      <w:marLeft w:val="0"/>
      <w:marRight w:val="0"/>
      <w:marTop w:val="0"/>
      <w:marBottom w:val="0"/>
      <w:divBdr>
        <w:top w:val="none" w:sz="0" w:space="0" w:color="auto"/>
        <w:left w:val="none" w:sz="0" w:space="0" w:color="auto"/>
        <w:bottom w:val="none" w:sz="0" w:space="0" w:color="auto"/>
        <w:right w:val="none" w:sz="0" w:space="0" w:color="auto"/>
      </w:divBdr>
    </w:div>
    <w:div w:id="860898830">
      <w:bodyDiv w:val="1"/>
      <w:marLeft w:val="0"/>
      <w:marRight w:val="0"/>
      <w:marTop w:val="0"/>
      <w:marBottom w:val="0"/>
      <w:divBdr>
        <w:top w:val="none" w:sz="0" w:space="0" w:color="auto"/>
        <w:left w:val="none" w:sz="0" w:space="0" w:color="auto"/>
        <w:bottom w:val="none" w:sz="0" w:space="0" w:color="auto"/>
        <w:right w:val="none" w:sz="0" w:space="0" w:color="auto"/>
      </w:divBdr>
    </w:div>
    <w:div w:id="1320766885">
      <w:bodyDiv w:val="1"/>
      <w:marLeft w:val="0"/>
      <w:marRight w:val="0"/>
      <w:marTop w:val="0"/>
      <w:marBottom w:val="0"/>
      <w:divBdr>
        <w:top w:val="none" w:sz="0" w:space="0" w:color="auto"/>
        <w:left w:val="none" w:sz="0" w:space="0" w:color="auto"/>
        <w:bottom w:val="none" w:sz="0" w:space="0" w:color="auto"/>
        <w:right w:val="none" w:sz="0" w:space="0" w:color="auto"/>
      </w:divBdr>
    </w:div>
    <w:div w:id="1384985135">
      <w:bodyDiv w:val="1"/>
      <w:marLeft w:val="0"/>
      <w:marRight w:val="0"/>
      <w:marTop w:val="0"/>
      <w:marBottom w:val="0"/>
      <w:divBdr>
        <w:top w:val="none" w:sz="0" w:space="0" w:color="auto"/>
        <w:left w:val="none" w:sz="0" w:space="0" w:color="auto"/>
        <w:bottom w:val="none" w:sz="0" w:space="0" w:color="auto"/>
        <w:right w:val="none" w:sz="0" w:space="0" w:color="auto"/>
      </w:divBdr>
    </w:div>
    <w:div w:id="1999726056">
      <w:bodyDiv w:val="1"/>
      <w:marLeft w:val="0"/>
      <w:marRight w:val="0"/>
      <w:marTop w:val="0"/>
      <w:marBottom w:val="0"/>
      <w:divBdr>
        <w:top w:val="none" w:sz="0" w:space="0" w:color="auto"/>
        <w:left w:val="none" w:sz="0" w:space="0" w:color="auto"/>
        <w:bottom w:val="none" w:sz="0" w:space="0" w:color="auto"/>
        <w:right w:val="none" w:sz="0" w:space="0" w:color="auto"/>
      </w:divBdr>
    </w:div>
    <w:div w:id="20792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ac.health.govt.nz/national-ethical-standards/part-two/9-research-development-and-desig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3T08:08:03.932"/>
    </inkml:context>
    <inkml:brush xml:id="br0">
      <inkml:brushProperty name="width" value="0.05" units="cm"/>
      <inkml:brushProperty name="height" value="0.05" units="cm"/>
    </inkml:brush>
  </inkml:definitions>
  <inkml:trace contextRef="#ctx0" brushRef="#br0">0 1 24575,'0'15'0,"0"15"0,0-2 0,0 17 0,0-11 0,0-2 0,0 6 0,0-8 0,0 4 0,0-7 0,0-7 0,0-3 0,0-7 0,5-1 0,25-7 0,17 0 0,31-20 0,7-9 0,-18-4 0,3-7 0,-37 22 0,0 0 0,-16 8 0,-9 6 0,-4 13 0,-3 13 0,-1 9 0,0 1 0,0-11 0,3-9 0,4-8 0,12-4 0,16-12 0,13-13 0,15-18 0,-17 7 0,-4-1 0,-24 27 0,-10 3 0,-2 14 0,-6 25 0,-8 15 0,-3 30 0,-4-17 0,-2 18 0,7-24 0,-1 9 0,3-14 0,5-13 0,1-7 0,2-5 0,11-1 0,20 1 0,45 4 0,13-9 0,-36-11 0,-2-3 0,21-3 0,-2-5 0,-22-9 0,7-12 0,-10-16 0,0-14 0,0-11 0,2-5 0,-4 1 0,-7 11 0,-10 15 0,-12 15 0,-6 7 0,-8 5 0,-4-1 0,-4 3 0,-5-1 0,-3 5 0,1 2 0,1 1 0,3 1 0,1 1 0,-6 2 0,0 0 0,-9 1 0,5 0 0,2 0 0,8 0 0,2 3 0,6 11 0,2 12 0,6 12 0,8 11 0,5-8 0,5-6 0,12-12 0,-2-12 0,27 1 0,-6-5 0,10-1 0,-16-1 0,-15-4 0,-14 0 0,-10 1 0,-5-2 0,-3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EC79CF7CEF546A82ECBD81BE874F6" ma:contentTypeVersion="14" ma:contentTypeDescription="Create a new document." ma:contentTypeScope="" ma:versionID="cb86d4c0451ae770d7f5e04ee4513dff">
  <xsd:schema xmlns:xsd="http://www.w3.org/2001/XMLSchema" xmlns:xs="http://www.w3.org/2001/XMLSchema" xmlns:p="http://schemas.microsoft.com/office/2006/metadata/properties" xmlns:ns3="1a642f0d-28b7-4317-9443-5cd44ba78b8d" xmlns:ns4="642d80d6-4e2c-4a36-a061-4c1dd617f7de" targetNamespace="http://schemas.microsoft.com/office/2006/metadata/properties" ma:root="true" ma:fieldsID="3630cb91942bbf8d58a71682fbdc47f1" ns3:_="" ns4:_="">
    <xsd:import namespace="1a642f0d-28b7-4317-9443-5cd44ba78b8d"/>
    <xsd:import namespace="642d80d6-4e2c-4a36-a061-4c1dd617f7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2f0d-28b7-4317-9443-5cd44ba78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d80d6-4e2c-4a36-a061-4c1dd617f7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204B7-C41E-494F-9527-9681C4806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2f0d-28b7-4317-9443-5cd44ba78b8d"/>
    <ds:schemaRef ds:uri="642d80d6-4e2c-4a36-a061-4c1dd617f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E54AC-1174-4FE4-A8A1-28F34D0BC07C}">
  <ds:schemaRefs>
    <ds:schemaRef ds:uri="http://schemas.microsoft.com/sharepoint/v3/contenttype/forms"/>
  </ds:schemaRefs>
</ds:datastoreItem>
</file>

<file path=customXml/itemProps3.xml><?xml version="1.0" encoding="utf-8"?>
<ds:datastoreItem xmlns:ds="http://schemas.openxmlformats.org/officeDocument/2006/customXml" ds:itemID="{67B98F03-387E-4772-93F9-6C37F21DE0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94227B-BF5A-421F-B82C-39C37A8D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1220</Words>
  <Characters>6960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Scientific Peer Review Templates: Health and Disability Ethics Committees</vt:lpstr>
    </vt:vector>
  </TitlesOfParts>
  <Company>University of Otago</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Peer Review Templates: Health and Disability Ethics Committees</dc:title>
  <dc:creator>Health and Disability Ethics Committees</dc:creator>
  <cp:lastModifiedBy>Stephanie Yung</cp:lastModifiedBy>
  <cp:revision>2</cp:revision>
  <cp:lastPrinted>2013-10-22T01:42:00Z</cp:lastPrinted>
  <dcterms:created xsi:type="dcterms:W3CDTF">2022-05-04T01:09:00Z</dcterms:created>
  <dcterms:modified xsi:type="dcterms:W3CDTF">2022-05-04T01:09:00Z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0x010100A23EC79CF7CEF546A82ECBD81BE874F6</vt:lpwstr>
  </property>
</Properties>
</file>