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Pr="001D0859" w:rsidR="00313781" w:rsidP="001D0859" w:rsidRDefault="00313781" w14:paraId="12E06684" w14:textId="77777777">
      <w:pPr>
        <w:jc w:val="both"/>
        <w:rPr>
          <w:b/>
          <w:bCs/>
        </w:rPr>
      </w:pPr>
      <w:r w:rsidRPr="001D0859">
        <w:rPr>
          <w:b/>
          <w:bCs/>
        </w:rPr>
        <w:t>No: _____________________</w:t>
      </w:r>
      <w:r w:rsidRPr="001D0859">
        <w:rPr>
          <w:b/>
          <w:bCs/>
        </w:rPr>
        <w:tab/>
      </w:r>
      <w:r w:rsidRPr="001D0859">
        <w:rPr>
          <w:b/>
          <w:bCs/>
        </w:rPr>
        <w:tab/>
      </w:r>
      <w:r w:rsidRPr="001D0859">
        <w:rPr>
          <w:b/>
          <w:bCs/>
        </w:rPr>
        <w:tab/>
      </w:r>
      <w:r w:rsidRPr="001D0859">
        <w:rPr>
          <w:b/>
          <w:bCs/>
        </w:rPr>
        <w:tab/>
      </w:r>
      <w:r w:rsidRPr="001D0859">
        <w:rPr>
          <w:b/>
          <w:bCs/>
        </w:rPr>
        <w:tab/>
      </w:r>
      <w:r>
        <w:rPr>
          <w:b/>
          <w:bCs/>
        </w:rPr>
        <w:tab/>
      </w:r>
      <w:r>
        <w:rPr>
          <w:b/>
          <w:bCs/>
        </w:rPr>
        <w:tab/>
      </w:r>
      <w:r w:rsidRPr="001D0859">
        <w:rPr>
          <w:b/>
          <w:bCs/>
        </w:rPr>
        <w:t>Date: ______________________</w:t>
      </w:r>
    </w:p>
    <w:p w:rsidRPr="001D0859" w:rsidR="00313781" w:rsidP="001D0859" w:rsidRDefault="00313781" w14:paraId="45C9981D" w14:textId="77777777">
      <w:pPr>
        <w:jc w:val="both"/>
        <w:rPr>
          <w:b/>
          <w:bCs/>
        </w:rPr>
      </w:pPr>
    </w:p>
    <w:p w:rsidRPr="001D0859" w:rsidR="00313781" w:rsidP="001D0859" w:rsidRDefault="00313781" w14:paraId="61DD7948" w14:textId="487B9FFF">
      <w:pPr>
        <w:rPr>
          <w:b/>
          <w:bCs/>
          <w:u w:val="single"/>
        </w:rPr>
      </w:pPr>
      <w:r w:rsidRPr="001D0859">
        <w:rPr>
          <w:b/>
          <w:bCs/>
          <w:u w:val="single"/>
        </w:rPr>
        <w:t xml:space="preserve">RESEARCH PROPOSAL </w:t>
      </w:r>
      <w:r w:rsidR="00E650D7">
        <w:rPr>
          <w:b/>
          <w:bCs/>
          <w:u w:val="single"/>
        </w:rPr>
        <w:t>for Graduate Committee (GC)</w:t>
      </w:r>
    </w:p>
    <w:p w:rsidRPr="001D0859" w:rsidR="00313781" w:rsidP="001D0859" w:rsidRDefault="00313781" w14:paraId="0882BCD1" w14:textId="77777777">
      <w:pPr>
        <w:rPr>
          <w:b/>
          <w:bCs/>
        </w:rPr>
      </w:pPr>
    </w:p>
    <w:p w:rsidRPr="001D0859" w:rsidR="00313781" w:rsidP="001D0859" w:rsidRDefault="00313781" w14:paraId="1A92427E" w14:textId="77777777">
      <w:pPr>
        <w:spacing w:line="360" w:lineRule="auto"/>
        <w:jc w:val="both"/>
        <w:rPr>
          <w:b/>
          <w:bCs/>
        </w:rPr>
      </w:pPr>
      <w:r w:rsidRPr="001D0859">
        <w:rPr>
          <w:b/>
          <w:bCs/>
        </w:rPr>
        <w:t>Title (not to exceed 50 words):</w:t>
      </w:r>
    </w:p>
    <w:p w:rsidRPr="007E7ACE" w:rsidR="00DB4E27" w:rsidP="007E7ACE" w:rsidRDefault="007E7ACE" w14:paraId="780DA7D3" w14:textId="70BC7B96">
      <w:r>
        <w:t>Botox versus Glyceryl Trinitrate in the Treatment of Chronic Anal Fissure: A Randomized Controlled Trial Protocol (BOCHRAN)</w:t>
      </w:r>
    </w:p>
    <w:p w:rsidRPr="001D0859" w:rsidR="00313781" w:rsidP="00374B61" w:rsidRDefault="00313781" w14:paraId="3EEC3181" w14:textId="5BA5E50B">
      <w:pPr>
        <w:spacing w:before="120" w:beforeLines="50" w:line="360" w:lineRule="auto"/>
        <w:jc w:val="left"/>
        <w:rPr>
          <w:b/>
          <w:bCs/>
        </w:rPr>
      </w:pPr>
      <w:r w:rsidRPr="001D0859">
        <w:rPr>
          <w:b/>
          <w:bCs/>
        </w:rPr>
        <w:t>Name of Candidate</w:t>
      </w:r>
      <w:r>
        <w:rPr>
          <w:b/>
          <w:bCs/>
        </w:rPr>
        <w:t xml:space="preserve">: </w:t>
      </w:r>
      <w:r w:rsidR="007E7ACE">
        <w:rPr>
          <w:b/>
          <w:bCs/>
        </w:rPr>
        <w:t xml:space="preserve"> DR Nisar Ahmed</w:t>
      </w:r>
    </w:p>
    <w:p w:rsidRPr="001D0859" w:rsidR="00313781" w:rsidP="00374B61" w:rsidRDefault="00313781" w14:paraId="0633F26A" w14:textId="00070F00">
      <w:pPr>
        <w:spacing w:before="120" w:beforeLines="50" w:line="360" w:lineRule="auto"/>
        <w:jc w:val="left"/>
        <w:rPr>
          <w:b/>
          <w:bCs/>
        </w:rPr>
      </w:pPr>
      <w:r w:rsidRPr="001D0859">
        <w:rPr>
          <w:b/>
          <w:bCs/>
        </w:rPr>
        <w:t>Name of Supervisor</w:t>
      </w:r>
      <w:r>
        <w:rPr>
          <w:b/>
          <w:bCs/>
        </w:rPr>
        <w:t xml:space="preserve">: </w:t>
      </w:r>
      <w:r w:rsidR="007E7ACE">
        <w:rPr>
          <w:b/>
          <w:bCs/>
        </w:rPr>
        <w:t xml:space="preserve"> Dr Abdul Jalil</w:t>
      </w:r>
    </w:p>
    <w:p w:rsidRPr="001D0859" w:rsidR="00313781" w:rsidP="00374B61" w:rsidRDefault="00313781" w14:paraId="11E78A1A" w14:textId="77777777">
      <w:pPr>
        <w:spacing w:before="120" w:beforeLines="50" w:line="480" w:lineRule="auto"/>
        <w:jc w:val="left"/>
        <w:rPr>
          <w:b/>
          <w:bCs/>
        </w:rPr>
      </w:pPr>
      <w:r w:rsidRPr="001D0859">
        <w:rPr>
          <w:b/>
          <w:bCs/>
        </w:rPr>
        <w:t>Co-Supervisors:</w:t>
      </w:r>
    </w:p>
    <w:p w:rsidRPr="001D0859" w:rsidR="00313781" w:rsidP="001D0859" w:rsidRDefault="00313781" w14:paraId="7AA9C6C2" w14:textId="6745FADF">
      <w:pPr>
        <w:spacing w:line="480" w:lineRule="auto"/>
        <w:jc w:val="left"/>
        <w:rPr>
          <w:b/>
          <w:bCs/>
        </w:rPr>
      </w:pPr>
      <w:r w:rsidRPr="001D0859">
        <w:rPr>
          <w:b/>
          <w:bCs/>
        </w:rPr>
        <w:t>1.</w:t>
      </w:r>
      <w:r w:rsidRPr="001D0859">
        <w:rPr>
          <w:b/>
          <w:bCs/>
        </w:rPr>
        <w:tab/>
      </w:r>
      <w:r w:rsidR="00F23576">
        <w:rPr>
          <w:b/>
          <w:bCs/>
        </w:rPr>
        <w:t xml:space="preserve">Dr Nauman </w:t>
      </w:r>
      <w:proofErr w:type="spellStart"/>
      <w:r w:rsidR="00F23576">
        <w:rPr>
          <w:b/>
          <w:bCs/>
        </w:rPr>
        <w:t>Arif</w:t>
      </w:r>
      <w:proofErr w:type="spellEnd"/>
    </w:p>
    <w:p w:rsidRPr="001D0859" w:rsidR="00313781" w:rsidP="001D0859" w:rsidRDefault="00313781" w14:paraId="5E3AECF9" w14:textId="77777777">
      <w:pPr>
        <w:spacing w:line="480" w:lineRule="auto"/>
        <w:jc w:val="left"/>
        <w:rPr>
          <w:b/>
          <w:bCs/>
        </w:rPr>
      </w:pPr>
      <w:r w:rsidRPr="001D0859">
        <w:rPr>
          <w:b/>
          <w:bCs/>
        </w:rPr>
        <w:t>2.</w:t>
      </w:r>
      <w:r w:rsidRPr="001D0859">
        <w:rPr>
          <w:b/>
          <w:bCs/>
        </w:rPr>
        <w:tab/>
      </w:r>
      <w:r w:rsidRPr="001D0859">
        <w:rPr>
          <w:b/>
          <w:bCs/>
        </w:rPr>
        <w:t>________________________________________________________________________</w:t>
      </w:r>
    </w:p>
    <w:p w:rsidRPr="001D0859" w:rsidR="00313781" w:rsidP="001D0859" w:rsidRDefault="00313781" w14:paraId="15A1E6E6" w14:textId="77777777">
      <w:pPr>
        <w:spacing w:line="480" w:lineRule="auto"/>
        <w:jc w:val="left"/>
        <w:rPr>
          <w:b/>
          <w:bCs/>
        </w:rPr>
      </w:pPr>
      <w:r w:rsidRPr="001D0859">
        <w:rPr>
          <w:b/>
          <w:bCs/>
        </w:rPr>
        <w:t>3.</w:t>
      </w:r>
      <w:r w:rsidRPr="001D0859">
        <w:rPr>
          <w:b/>
          <w:bCs/>
        </w:rPr>
        <w:tab/>
      </w:r>
      <w:r w:rsidRPr="001D0859">
        <w:rPr>
          <w:b/>
          <w:bCs/>
        </w:rPr>
        <w:t>________________________________________________________________________</w:t>
      </w:r>
    </w:p>
    <w:p w:rsidRPr="001D0859" w:rsidR="00313781" w:rsidP="00E9611D" w:rsidRDefault="00313781" w14:paraId="7F23C23E" w14:textId="727834D7">
      <w:pPr>
        <w:spacing w:line="480" w:lineRule="auto"/>
        <w:jc w:val="left"/>
        <w:rPr>
          <w:b/>
          <w:bCs/>
        </w:rPr>
      </w:pPr>
      <w:r w:rsidRPr="001D0859">
        <w:rPr>
          <w:b/>
          <w:bCs/>
        </w:rPr>
        <w:t>Duration of Project:</w:t>
      </w:r>
      <w:r w:rsidRPr="001D0859">
        <w:rPr>
          <w:b/>
          <w:bCs/>
        </w:rPr>
        <w:tab/>
      </w:r>
      <w:r>
        <w:rPr>
          <w:b/>
          <w:bCs/>
        </w:rPr>
        <w:t xml:space="preserve"> </w:t>
      </w:r>
      <w:r w:rsidR="007E7ACE">
        <w:rPr>
          <w:b/>
          <w:bCs/>
        </w:rPr>
        <w:t>6 Months</w:t>
      </w:r>
    </w:p>
    <w:p w:rsidRPr="001D0859" w:rsidR="00313781" w:rsidP="001D0859" w:rsidRDefault="00313781" w14:paraId="19DFC9AC" w14:textId="6706DD5B">
      <w:pPr>
        <w:spacing w:line="360" w:lineRule="auto"/>
        <w:jc w:val="left"/>
        <w:rPr>
          <w:b/>
          <w:bCs/>
        </w:rPr>
      </w:pPr>
      <w:r w:rsidRPr="001D0859">
        <w:rPr>
          <w:b/>
          <w:bCs/>
        </w:rPr>
        <w:t>Institute</w:t>
      </w:r>
      <w:r w:rsidR="007E7ACE">
        <w:rPr>
          <w:b/>
          <w:bCs/>
        </w:rPr>
        <w:t>: Khyber Medical College Peshawar</w:t>
      </w:r>
    </w:p>
    <w:p w:rsidRPr="001D0859" w:rsidR="00313781" w:rsidP="001D0859" w:rsidRDefault="00313781" w14:paraId="39489CC8" w14:textId="77777777">
      <w:pPr>
        <w:spacing w:line="360" w:lineRule="auto"/>
        <w:jc w:val="left"/>
        <w:rPr>
          <w:b/>
          <w:bCs/>
        </w:rPr>
      </w:pPr>
      <w:r w:rsidRPr="001D0859">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1D0859" w:rsidR="00313781" w:rsidP="004811AC" w:rsidRDefault="00313781" w14:paraId="31B38192" w14:textId="093BC198">
      <w:pPr>
        <w:spacing w:before="120" w:beforeLines="50" w:line="360" w:lineRule="auto"/>
        <w:jc w:val="left"/>
        <w:rPr>
          <w:b/>
          <w:bCs/>
        </w:rPr>
      </w:pPr>
      <w:r w:rsidRPr="001D0859">
        <w:rPr>
          <w:b/>
          <w:bCs/>
        </w:rPr>
        <w:t>Budget Required:</w:t>
      </w:r>
      <w:r w:rsidRPr="001D0859">
        <w:rPr>
          <w:b/>
          <w:bCs/>
        </w:rPr>
        <w:tab/>
      </w:r>
      <w:r w:rsidR="004811AC">
        <w:rPr>
          <w:b/>
          <w:bCs/>
          <w:lang w:val="en-GB"/>
        </w:rPr>
        <w:t xml:space="preserve">0.5 </w:t>
      </w:r>
      <w:proofErr w:type="gramStart"/>
      <w:r w:rsidR="004811AC">
        <w:rPr>
          <w:b/>
          <w:bCs/>
          <w:lang w:val="en-GB"/>
        </w:rPr>
        <w:t>Million</w:t>
      </w:r>
      <w:proofErr w:type="gramEnd"/>
      <w:r w:rsidR="004811AC">
        <w:rPr>
          <w:b/>
          <w:bCs/>
          <w:lang w:val="en-GB"/>
        </w:rPr>
        <w:t xml:space="preserve"> PKR</w:t>
      </w:r>
    </w:p>
    <w:p w:rsidR="00313781" w:rsidP="001D0859" w:rsidRDefault="00313781" w14:paraId="652E971B" w14:textId="77777777">
      <w:pPr>
        <w:spacing w:line="480" w:lineRule="auto"/>
        <w:jc w:val="left"/>
        <w:rPr>
          <w:b/>
          <w:bCs/>
        </w:rPr>
      </w:pPr>
    </w:p>
    <w:p w:rsidRPr="001D0859" w:rsidR="00313781" w:rsidP="004433D7" w:rsidRDefault="00313781" w14:paraId="4767C465" w14:textId="77777777">
      <w:pPr>
        <w:spacing w:line="480" w:lineRule="auto"/>
        <w:jc w:val="left"/>
        <w:rPr>
          <w:b/>
          <w:bCs/>
        </w:rPr>
      </w:pPr>
      <w:r>
        <w:rPr>
          <w:b/>
          <w:bCs/>
        </w:rPr>
        <w:t xml:space="preserve">Name &amp; </w:t>
      </w:r>
      <w:r w:rsidRPr="001D0859">
        <w:rPr>
          <w:b/>
          <w:bCs/>
        </w:rPr>
        <w:t xml:space="preserve">Signature of </w:t>
      </w:r>
      <w:r>
        <w:rPr>
          <w:b/>
          <w:bCs/>
        </w:rPr>
        <w:t>Student/Scholar</w:t>
      </w:r>
      <w:r w:rsidRPr="001D0859">
        <w:rPr>
          <w:b/>
          <w:bCs/>
        </w:rPr>
        <w:t>:</w:t>
      </w:r>
      <w:r w:rsidRPr="001D0859">
        <w:rPr>
          <w:b/>
          <w:bCs/>
        </w:rPr>
        <w:tab/>
      </w:r>
      <w:r>
        <w:rPr>
          <w:b/>
          <w:bCs/>
        </w:rPr>
        <w:tab/>
      </w:r>
      <w:r>
        <w:rPr>
          <w:b/>
          <w:bCs/>
        </w:rPr>
        <w:t>_</w:t>
      </w:r>
      <w:r w:rsidRPr="001D0859">
        <w:rPr>
          <w:b/>
          <w:bCs/>
        </w:rPr>
        <w:t>_________________________________________</w:t>
      </w:r>
    </w:p>
    <w:p w:rsidR="00313781" w:rsidP="001D0859" w:rsidRDefault="00313781" w14:paraId="72E62B82" w14:textId="77777777">
      <w:pPr>
        <w:spacing w:line="480" w:lineRule="auto"/>
        <w:jc w:val="left"/>
        <w:rPr>
          <w:b/>
          <w:bCs/>
        </w:rPr>
      </w:pPr>
    </w:p>
    <w:p w:rsidRPr="001D0859" w:rsidR="00313781" w:rsidP="004433D7" w:rsidRDefault="00313781" w14:paraId="03200BBF" w14:textId="77777777">
      <w:pPr>
        <w:spacing w:line="480" w:lineRule="auto"/>
        <w:jc w:val="left"/>
        <w:rPr>
          <w:b/>
          <w:bCs/>
        </w:rPr>
      </w:pPr>
      <w:r>
        <w:rPr>
          <w:b/>
          <w:bCs/>
        </w:rPr>
        <w:t>Name &amp; Signature of the Supervisor</w:t>
      </w:r>
      <w:r w:rsidRPr="001D0859">
        <w:rPr>
          <w:b/>
          <w:bCs/>
        </w:rPr>
        <w:t>:</w:t>
      </w:r>
      <w:r w:rsidRPr="001D0859">
        <w:rPr>
          <w:b/>
          <w:bCs/>
        </w:rPr>
        <w:tab/>
      </w:r>
      <w:r>
        <w:rPr>
          <w:b/>
          <w:bCs/>
        </w:rPr>
        <w:tab/>
      </w:r>
      <w:r w:rsidRPr="001D0859">
        <w:rPr>
          <w:b/>
          <w:bCs/>
        </w:rPr>
        <w:t>__________________________________________</w:t>
      </w:r>
    </w:p>
    <w:p w:rsidR="00313781" w:rsidP="001D0859" w:rsidRDefault="00313781" w14:paraId="7F6F590D" w14:textId="77777777">
      <w:pPr>
        <w:spacing w:line="480" w:lineRule="auto"/>
        <w:jc w:val="left"/>
        <w:rPr>
          <w:b/>
          <w:bCs/>
        </w:rPr>
      </w:pPr>
    </w:p>
    <w:p w:rsidRPr="001D0859" w:rsidR="00313781" w:rsidP="004433D7" w:rsidRDefault="00313781" w14:paraId="6DB8508B" w14:textId="77777777">
      <w:pPr>
        <w:spacing w:line="480" w:lineRule="auto"/>
        <w:jc w:val="left"/>
        <w:rPr>
          <w:b/>
          <w:bCs/>
        </w:rPr>
      </w:pPr>
      <w:r>
        <w:rPr>
          <w:b/>
          <w:bCs/>
        </w:rPr>
        <w:t xml:space="preserve">Name &amp; </w:t>
      </w:r>
      <w:r w:rsidRPr="001D0859">
        <w:rPr>
          <w:b/>
          <w:bCs/>
        </w:rPr>
        <w:t>Signature of Head of Institute:</w:t>
      </w:r>
      <w:r w:rsidRPr="001D0859">
        <w:rPr>
          <w:b/>
          <w:bCs/>
        </w:rPr>
        <w:tab/>
      </w:r>
      <w:r w:rsidRPr="001D0859">
        <w:rPr>
          <w:b/>
          <w:bCs/>
        </w:rPr>
        <w:tab/>
      </w:r>
      <w:r w:rsidRPr="001D0859">
        <w:rPr>
          <w:b/>
          <w:bCs/>
        </w:rPr>
        <w:t>__________________________________________</w:t>
      </w:r>
    </w:p>
    <w:p w:rsidRPr="00483D1E" w:rsidR="00313781" w:rsidP="003F4A20" w:rsidRDefault="00313781" w14:paraId="52F6C8F9" w14:textId="77777777">
      <w:pPr>
        <w:spacing w:line="360" w:lineRule="auto"/>
        <w:jc w:val="both"/>
      </w:pPr>
      <w:r w:rsidRPr="001D0859">
        <w:rPr>
          <w:b/>
          <w:bCs/>
        </w:rPr>
        <w:br w:type="page"/>
      </w:r>
      <w:r>
        <w:rPr>
          <w:b/>
          <w:bCs/>
        </w:rPr>
        <w:lastRenderedPageBreak/>
        <w:t>1. TITLE</w:t>
      </w:r>
      <w:r w:rsidRPr="001D0859">
        <w:rPr>
          <w:b/>
          <w:bCs/>
        </w:rPr>
        <w:t xml:space="preserve"> (not to exceed 50 words):</w:t>
      </w:r>
      <w:r>
        <w:rPr>
          <w:b/>
          <w:bCs/>
        </w:rPr>
        <w:t xml:space="preserve"> </w:t>
      </w:r>
      <w:r>
        <w:t xml:space="preserve">Should reflect objective of the study. </w:t>
      </w:r>
    </w:p>
    <w:p w:rsidR="007E7ACE" w:rsidP="003F4A20" w:rsidRDefault="007E7ACE" w14:paraId="72791103" w14:textId="08CF091D">
      <w:pPr>
        <w:spacing w:line="360" w:lineRule="auto"/>
      </w:pPr>
      <w:proofErr w:type="spellStart"/>
      <w:r>
        <w:t>B</w:t>
      </w:r>
      <w:r w:rsidR="00EC0E85">
        <w:t>O</w:t>
      </w:r>
      <w:r>
        <w:t>tox</w:t>
      </w:r>
      <w:proofErr w:type="spellEnd"/>
      <w:r>
        <w:t xml:space="preserve"> versus Glyceryl Trinitrate in the Treatment of </w:t>
      </w:r>
      <w:proofErr w:type="spellStart"/>
      <w:r>
        <w:t>C</w:t>
      </w:r>
      <w:r w:rsidR="00EC0E85">
        <w:t>HR</w:t>
      </w:r>
      <w:r>
        <w:t>onic</w:t>
      </w:r>
      <w:proofErr w:type="spellEnd"/>
      <w:r>
        <w:t xml:space="preserve"> </w:t>
      </w:r>
      <w:proofErr w:type="spellStart"/>
      <w:r>
        <w:t>A</w:t>
      </w:r>
      <w:r w:rsidR="00EC0E85">
        <w:t>N</w:t>
      </w:r>
      <w:r>
        <w:t>al</w:t>
      </w:r>
      <w:proofErr w:type="spellEnd"/>
      <w:r>
        <w:t xml:space="preserve"> Fissure: A Randomized Controlled Trial Protocol (BOCHRAN)</w:t>
      </w:r>
    </w:p>
    <w:p w:rsidR="007E7ACE" w:rsidP="003F4A20" w:rsidRDefault="007E7ACE" w14:paraId="315A5B9B" w14:textId="77777777">
      <w:pPr>
        <w:spacing w:line="360" w:lineRule="auto"/>
        <w:jc w:val="left"/>
        <w:rPr>
          <w:b/>
          <w:bCs/>
          <w:caps/>
          <w:lang w:val="en-GB"/>
        </w:rPr>
      </w:pPr>
    </w:p>
    <w:p w:rsidR="00313781" w:rsidP="003F4A20" w:rsidRDefault="00313781" w14:paraId="7F5118BD" w14:textId="3DD66E99">
      <w:pPr>
        <w:spacing w:line="360" w:lineRule="auto"/>
        <w:jc w:val="left"/>
      </w:pPr>
      <w:r>
        <w:rPr>
          <w:b/>
          <w:bCs/>
          <w:caps/>
        </w:rPr>
        <w:t xml:space="preserve">2. </w:t>
      </w:r>
      <w:r w:rsidRPr="001D0859">
        <w:rPr>
          <w:b/>
          <w:bCs/>
          <w:caps/>
        </w:rPr>
        <w:t>Introduction</w:t>
      </w:r>
      <w:r w:rsidRPr="001D0859">
        <w:rPr>
          <w:b/>
          <w:bCs/>
        </w:rPr>
        <w:t>:</w:t>
      </w:r>
      <w:r>
        <w:rPr>
          <w:b/>
          <w:bCs/>
        </w:rPr>
        <w:t xml:space="preserve"> </w:t>
      </w:r>
      <w:r>
        <w:t>(must include problem statement, background information and rationale 250-300 words)</w:t>
      </w:r>
    </w:p>
    <w:p w:rsidR="00F33EA0" w:rsidP="003F4A20" w:rsidRDefault="00F33EA0" w14:paraId="05EE0DA8" w14:textId="77777777">
      <w:pPr>
        <w:spacing w:line="360" w:lineRule="auto"/>
        <w:jc w:val="left"/>
      </w:pPr>
    </w:p>
    <w:p w:rsidR="00877069" w:rsidP="00A10608" w:rsidRDefault="00765B55" w14:paraId="3C99439C" w14:textId="24EF6F8B">
      <w:pPr>
        <w:spacing w:line="360" w:lineRule="auto"/>
        <w:ind w:left="720"/>
        <w:jc w:val="left"/>
        <w:rPr>
          <w:color w:val="000000"/>
        </w:rPr>
      </w:pPr>
      <w:r>
        <w:t xml:space="preserve">Anal fissure is a linear </w:t>
      </w:r>
      <w:r w:rsidR="0022311F">
        <w:t>ulcer in the squamous cell epithelium distal to the mucocutaneous junction, most commonly occurring in the midline posteriorly</w:t>
      </w:r>
      <w:r w:rsidR="00DD2243">
        <w:t>.</w:t>
      </w:r>
      <w:sdt>
        <w:sdtPr>
          <w:rPr>
            <w:color w:val="000000"/>
            <w:vertAlign w:val="superscript"/>
          </w:rPr>
          <w:tag w:val="MENDELEY_CITATION_v3_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"/>
          <w:id w:val="-988401483"/>
          <w:placeholder>
            <w:docPart w:val="DefaultPlaceholder_-1854013440"/>
          </w:placeholder>
        </w:sdtPr>
        <w:sdtEndPr/>
        <w:sdtContent>
          <w:r w:rsidRPr="00730038" w:rsidR="00730038">
            <w:rPr>
              <w:color w:val="000000"/>
              <w:vertAlign w:val="superscript"/>
            </w:rPr>
            <w:t>1</w:t>
          </w:r>
        </w:sdtContent>
      </w:sdt>
      <w:r w:rsidR="00AF362B">
        <w:rPr>
          <w:color w:val="000000"/>
        </w:rPr>
        <w:t xml:space="preserve"> The predominant clinical features include pain during and after defecation and </w:t>
      </w:r>
      <w:r w:rsidR="00E05ECE">
        <w:rPr>
          <w:color w:val="000000"/>
        </w:rPr>
        <w:t>bleeding.</w:t>
      </w:r>
      <w:sdt>
        <w:sdtPr>
          <w:rPr>
            <w:color w:val="000000"/>
            <w:vertAlign w:val="superscript"/>
          </w:rPr>
          <w:tag w:val="MENDELEY_CITATION_v3_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"/>
          <w:id w:val="-849567330"/>
          <w:placeholder>
            <w:docPart w:val="DefaultPlaceholder_-1854013440"/>
          </w:placeholder>
        </w:sdtPr>
        <w:sdtEndPr/>
        <w:sdtContent>
          <w:r w:rsidRPr="00730038" w:rsidR="00730038">
            <w:rPr>
              <w:color w:val="000000"/>
              <w:vertAlign w:val="superscript"/>
            </w:rPr>
            <w:t>2</w:t>
          </w:r>
        </w:sdtContent>
      </w:sdt>
      <w:r w:rsidR="006D3B6C">
        <w:rPr>
          <w:color w:val="000000"/>
        </w:rPr>
        <w:t xml:space="preserve"> The </w:t>
      </w:r>
      <w:r w:rsidR="00E90FB3">
        <w:rPr>
          <w:color w:val="000000"/>
        </w:rPr>
        <w:t xml:space="preserve">main pathophysiologic cause for fissure formation and </w:t>
      </w:r>
      <w:proofErr w:type="spellStart"/>
      <w:r w:rsidR="00E90FB3">
        <w:rPr>
          <w:color w:val="000000"/>
        </w:rPr>
        <w:t>non healing</w:t>
      </w:r>
      <w:proofErr w:type="spellEnd"/>
      <w:r w:rsidR="00E90FB3">
        <w:rPr>
          <w:color w:val="000000"/>
        </w:rPr>
        <w:t xml:space="preserve"> is increased </w:t>
      </w:r>
      <w:r w:rsidR="00A26D87">
        <w:rPr>
          <w:color w:val="000000"/>
        </w:rPr>
        <w:t xml:space="preserve">anal tone resulting from overactivity of </w:t>
      </w:r>
      <w:r w:rsidR="00696FC4">
        <w:rPr>
          <w:color w:val="000000"/>
        </w:rPr>
        <w:t>the smooth muscle fibers of the internal anal sphincter</w:t>
      </w:r>
      <w:r w:rsidR="0060678D">
        <w:rPr>
          <w:color w:val="000000"/>
        </w:rPr>
        <w:t xml:space="preserve"> </w:t>
      </w:r>
      <w:sdt>
        <w:sdtPr>
          <w:rPr>
            <w:color w:val="000000"/>
            <w:vertAlign w:val="superscript"/>
          </w:rPr>
          <w:tag w:val="MENDELEY_CITATION_v3_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"/>
          <w:id w:val="-614591721"/>
          <w:placeholder>
            <w:docPart w:val="DefaultPlaceholder_-1854013440"/>
          </w:placeholder>
        </w:sdtPr>
        <w:sdtEndPr/>
        <w:sdtContent>
          <w:r w:rsidRPr="00730038" w:rsidR="00730038">
            <w:rPr>
              <w:color w:val="000000"/>
              <w:vertAlign w:val="superscript"/>
            </w:rPr>
            <w:t>3</w:t>
          </w:r>
        </w:sdtContent>
      </w:sdt>
      <w:r w:rsidR="00696FC4">
        <w:rPr>
          <w:color w:val="000000"/>
        </w:rPr>
        <w:t xml:space="preserve">, compounded by </w:t>
      </w:r>
      <w:r w:rsidR="00A01917">
        <w:rPr>
          <w:color w:val="000000"/>
        </w:rPr>
        <w:t xml:space="preserve">altered bowel movements, especially </w:t>
      </w:r>
      <w:r w:rsidR="00CD6051">
        <w:rPr>
          <w:color w:val="000000"/>
        </w:rPr>
        <w:t>constipation.</w:t>
      </w:r>
      <w:sdt>
        <w:sdtPr>
          <w:rPr>
            <w:color w:val="000000"/>
            <w:vertAlign w:val="superscript"/>
          </w:rPr>
          <w:tag w:val="MENDELEY_CITATION_v3_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"/>
          <w:id w:val="-328591661"/>
          <w:placeholder>
            <w:docPart w:val="DefaultPlaceholder_-1854013440"/>
          </w:placeholder>
        </w:sdtPr>
        <w:sdtEndPr/>
        <w:sdtContent>
          <w:r w:rsidRPr="00730038" w:rsidR="00730038">
            <w:rPr>
              <w:color w:val="000000"/>
              <w:vertAlign w:val="superscript"/>
            </w:rPr>
            <w:t>4</w:t>
          </w:r>
        </w:sdtContent>
      </w:sdt>
      <w:r w:rsidR="00A10608">
        <w:rPr>
          <w:color w:val="000000"/>
        </w:rPr>
        <w:t xml:space="preserve"> </w:t>
      </w:r>
      <w:r w:rsidR="008F349C">
        <w:rPr>
          <w:color w:val="000000"/>
        </w:rPr>
        <w:t>The surgical option of lateral internal anal sphincterotomy is the gold standard</w:t>
      </w:r>
      <w:r w:rsidR="00BA7813">
        <w:rPr>
          <w:color w:val="000000"/>
        </w:rPr>
        <w:t>,</w:t>
      </w:r>
      <w:r w:rsidR="003A0DB3">
        <w:rPr>
          <w:color w:val="000000"/>
        </w:rPr>
        <w:t xml:space="preserve"> with healing rates approaching </w:t>
      </w:r>
      <w:r w:rsidR="00B5677F">
        <w:rPr>
          <w:color w:val="000000"/>
        </w:rPr>
        <w:t>93 to 100</w:t>
      </w:r>
      <w:r w:rsidR="003A0DB3">
        <w:rPr>
          <w:color w:val="000000"/>
        </w:rPr>
        <w:t>%</w:t>
      </w:r>
      <w:sdt>
        <w:sdtPr>
          <w:rPr>
            <w:color w:val="000000"/>
            <w:vertAlign w:val="superscript"/>
          </w:rPr>
          <w:tag w:val="MENDELEY_CITATION_v3_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"/>
          <w:id w:val="-1339995982"/>
          <w:placeholder>
            <w:docPart w:val="DefaultPlaceholder_-1854013440"/>
          </w:placeholder>
        </w:sdtPr>
        <w:sdtContent>
          <w:r w:rsidRPr="00730038" w:rsidR="00730038">
            <w:rPr>
              <w:color w:val="000000"/>
              <w:vertAlign w:val="superscript"/>
            </w:rPr>
            <w:t>5</w:t>
          </w:r>
        </w:sdtContent>
      </w:sdt>
      <w:r w:rsidR="003A0DB3">
        <w:rPr>
          <w:color w:val="000000"/>
        </w:rPr>
        <w:t>,</w:t>
      </w:r>
      <w:r w:rsidR="00BA7813">
        <w:rPr>
          <w:color w:val="000000"/>
        </w:rPr>
        <w:t xml:space="preserve"> although a few concerns are important for the patients, i.e. the risk of </w:t>
      </w:r>
      <w:r w:rsidR="00F15A3C">
        <w:rPr>
          <w:color w:val="000000"/>
        </w:rPr>
        <w:t>incontinence and the requirement of admission to hospital and general/ regional anaesthesia.</w:t>
      </w:r>
      <w:sdt>
        <w:sdtPr>
          <w:rPr>
            <w:color w:val="000000"/>
            <w:vertAlign w:val="superscript"/>
          </w:rPr>
          <w:tag w:val="MENDELEY_CITATION_v3_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"/>
          <w:id w:val="1702354150"/>
          <w:placeholder>
            <w:docPart w:val="DefaultPlaceholder_-1854013440"/>
          </w:placeholder>
        </w:sdtPr>
        <w:sdtContent>
          <w:r w:rsidRPr="00730038" w:rsidR="00730038">
            <w:rPr>
              <w:color w:val="000000"/>
              <w:vertAlign w:val="superscript"/>
            </w:rPr>
            <w:t>6</w:t>
          </w:r>
        </w:sdtContent>
      </w:sdt>
      <w:r w:rsidR="0074734B">
        <w:rPr>
          <w:color w:val="000000"/>
        </w:rPr>
        <w:t xml:space="preserve"> Among the medical therapies</w:t>
      </w:r>
      <w:r w:rsidR="006002A1">
        <w:rPr>
          <w:color w:val="000000"/>
        </w:rPr>
        <w:t xml:space="preserve">, </w:t>
      </w:r>
      <w:r w:rsidR="00534BF9">
        <w:rPr>
          <w:color w:val="000000"/>
        </w:rPr>
        <w:t>local application of glyceryl trinitrate ointment</w:t>
      </w:r>
      <w:r w:rsidR="006B6E42">
        <w:rPr>
          <w:color w:val="000000"/>
        </w:rPr>
        <w:t xml:space="preserve"> (smooth muscle relaxant), diltiazem ointment (calcium channel blocker) and </w:t>
      </w:r>
      <w:r w:rsidR="00070924">
        <w:rPr>
          <w:color w:val="000000"/>
        </w:rPr>
        <w:t xml:space="preserve">botulinum toxin (presynaptic acetyl choline </w:t>
      </w:r>
      <w:r w:rsidR="00562A8C">
        <w:rPr>
          <w:color w:val="000000"/>
        </w:rPr>
        <w:t>release inhibitor), are noteworthy.</w:t>
      </w:r>
      <w:sdt>
        <w:sdtPr>
          <w:rPr>
            <w:color w:val="000000"/>
            <w:vertAlign w:val="superscript"/>
          </w:rPr>
          <w:tag w:val="MENDELEY_CITATION_v3_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"/>
          <w:id w:val="819157805"/>
          <w:placeholder>
            <w:docPart w:val="DefaultPlaceholder_-1854013440"/>
          </w:placeholder>
        </w:sdtPr>
        <w:sdtContent>
          <w:r w:rsidRPr="00730038" w:rsidR="00730038">
            <w:rPr>
              <w:color w:val="000000"/>
              <w:vertAlign w:val="superscript"/>
            </w:rPr>
            <w:t>1</w:t>
          </w:r>
        </w:sdtContent>
      </w:sdt>
      <w:r w:rsidR="003F04C4">
        <w:rPr>
          <w:color w:val="000000"/>
        </w:rPr>
        <w:t xml:space="preserve"> </w:t>
      </w:r>
    </w:p>
    <w:p w:rsidR="00696FC4" w:rsidP="00C81327" w:rsidRDefault="003F04C4" w14:paraId="615AFC69" w14:textId="68450CED">
      <w:pPr>
        <w:spacing w:line="360" w:lineRule="auto"/>
        <w:ind w:left="720"/>
        <w:jc w:val="left"/>
        <w:rPr>
          <w:color w:val="000000"/>
        </w:rPr>
      </w:pPr>
      <w:r>
        <w:rPr>
          <w:color w:val="000000"/>
        </w:rPr>
        <w:t xml:space="preserve">The success rates of these medical therapies are </w:t>
      </w:r>
      <w:r w:rsidR="00920FC6">
        <w:rPr>
          <w:color w:val="000000"/>
        </w:rPr>
        <w:t>variable</w:t>
      </w:r>
      <w:r w:rsidR="00FA6B0B">
        <w:rPr>
          <w:color w:val="000000"/>
        </w:rPr>
        <w:t>. Among these modalities,</w:t>
      </w:r>
      <w:r w:rsidR="00A541A3">
        <w:rPr>
          <w:color w:val="000000"/>
        </w:rPr>
        <w:t xml:space="preserve"> GTN is used widely because of its cost and easy applicability</w:t>
      </w:r>
      <w:r w:rsidR="00396D04">
        <w:rPr>
          <w:color w:val="000000"/>
        </w:rPr>
        <w:t xml:space="preserve">. But </w:t>
      </w:r>
      <w:r w:rsidR="00125CC1">
        <w:rPr>
          <w:color w:val="000000"/>
        </w:rPr>
        <w:t>certain issues such as variable success rate</w:t>
      </w:r>
      <w:r w:rsidR="00AA1EC2">
        <w:rPr>
          <w:color w:val="000000"/>
        </w:rPr>
        <w:t>, side effects profile</w:t>
      </w:r>
      <w:r w:rsidR="00836E84">
        <w:rPr>
          <w:color w:val="000000"/>
        </w:rPr>
        <w:t xml:space="preserve"> (29-78%)</w:t>
      </w:r>
      <w:r w:rsidR="00AA1EC2">
        <w:rPr>
          <w:color w:val="000000"/>
        </w:rPr>
        <w:t xml:space="preserve"> and </w:t>
      </w:r>
      <w:r w:rsidR="00354EF2">
        <w:rPr>
          <w:color w:val="000000"/>
        </w:rPr>
        <w:t>poor compliance are associated with its use.</w:t>
      </w:r>
      <w:sdt>
        <w:sdtPr>
          <w:rPr>
            <w:color w:val="000000"/>
            <w:vertAlign w:val="superscript"/>
          </w:rPr>
          <w:tag w:val="MENDELEY_CITATION_v3_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"/>
          <w:id w:val="1378508487"/>
          <w:placeholder>
            <w:docPart w:val="DefaultPlaceholder_-1854013440"/>
          </w:placeholder>
        </w:sdtPr>
        <w:sdtContent>
          <w:r w:rsidRPr="00730038" w:rsidR="00730038">
            <w:rPr>
              <w:color w:val="000000"/>
              <w:vertAlign w:val="superscript"/>
            </w:rPr>
            <w:t>5</w:t>
          </w:r>
        </w:sdtContent>
      </w:sdt>
      <w:r w:rsidR="00C81327">
        <w:rPr>
          <w:color w:val="000000"/>
        </w:rPr>
        <w:t xml:space="preserve"> Pharmaceutical preparation of</w:t>
      </w:r>
      <w:r w:rsidR="00FA6B0B">
        <w:rPr>
          <w:color w:val="000000"/>
        </w:rPr>
        <w:t xml:space="preserve"> botulinum toxin A (Botox)</w:t>
      </w:r>
      <w:r w:rsidR="003D03F6">
        <w:rPr>
          <w:color w:val="000000"/>
        </w:rPr>
        <w:t xml:space="preserve"> has gained a lot of popularity because it</w:t>
      </w:r>
      <w:r w:rsidR="00A702D8">
        <w:rPr>
          <w:color w:val="000000"/>
        </w:rPr>
        <w:t xml:space="preserve"> is a once only treatment</w:t>
      </w:r>
      <w:r w:rsidR="001B2F66">
        <w:rPr>
          <w:color w:val="000000"/>
        </w:rPr>
        <w:t xml:space="preserve"> and is used in the </w:t>
      </w:r>
      <w:r w:rsidR="00C62B4B">
        <w:rPr>
          <w:color w:val="000000"/>
        </w:rPr>
        <w:t>outpatients’</w:t>
      </w:r>
      <w:r w:rsidR="001B2F66">
        <w:rPr>
          <w:color w:val="000000"/>
        </w:rPr>
        <w:t xml:space="preserve"> setting</w:t>
      </w:r>
      <w:r w:rsidR="0025257F">
        <w:rPr>
          <w:color w:val="000000"/>
        </w:rPr>
        <w:t>, and with</w:t>
      </w:r>
      <w:r w:rsidR="000A250F">
        <w:rPr>
          <w:color w:val="000000"/>
        </w:rPr>
        <w:t xml:space="preserve"> good</w:t>
      </w:r>
      <w:r w:rsidR="0025257F">
        <w:rPr>
          <w:color w:val="000000"/>
        </w:rPr>
        <w:t xml:space="preserve"> fissure healing rates</w:t>
      </w:r>
      <w:r w:rsidR="000A250F">
        <w:rPr>
          <w:color w:val="000000"/>
        </w:rPr>
        <w:t xml:space="preserve"> (67-92%).</w:t>
      </w:r>
      <w:sdt>
        <w:sdtPr>
          <w:rPr>
            <w:color w:val="000000"/>
            <w:vertAlign w:val="superscript"/>
          </w:rPr>
          <w:tag w:val="MENDELEY_CITATION_v3_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"/>
          <w:id w:val="-440075672"/>
          <w:placeholder>
            <w:docPart w:val="DefaultPlaceholder_-1854013440"/>
          </w:placeholder>
        </w:sdtPr>
        <w:sdtContent>
          <w:r w:rsidRPr="00730038" w:rsidR="00730038">
            <w:rPr>
              <w:color w:val="000000"/>
              <w:vertAlign w:val="superscript"/>
            </w:rPr>
            <w:t>7,8</w:t>
          </w:r>
        </w:sdtContent>
      </w:sdt>
      <w:r w:rsidR="0025257F">
        <w:rPr>
          <w:color w:val="000000"/>
        </w:rPr>
        <w:t xml:space="preserve">  </w:t>
      </w:r>
      <w:r w:rsidR="001B2F66">
        <w:rPr>
          <w:color w:val="000000"/>
        </w:rPr>
        <w:t xml:space="preserve"> </w:t>
      </w:r>
      <w:r w:rsidR="0012402D">
        <w:rPr>
          <w:color w:val="000000"/>
        </w:rPr>
        <w:t xml:space="preserve">The efficacy of Botox has been </w:t>
      </w:r>
      <w:r w:rsidR="00134204">
        <w:rPr>
          <w:color w:val="000000"/>
        </w:rPr>
        <w:t>established in many studie</w:t>
      </w:r>
      <w:r w:rsidR="008E3016">
        <w:rPr>
          <w:color w:val="000000"/>
        </w:rPr>
        <w:t>s across the globe</w:t>
      </w:r>
      <w:r w:rsidR="00D5200C">
        <w:rPr>
          <w:color w:val="000000"/>
        </w:rPr>
        <w:t xml:space="preserve"> and has been compared against other treatment modalities.</w:t>
      </w:r>
      <w:sdt>
        <w:sdtPr>
          <w:rPr>
            <w:color w:val="000000"/>
            <w:vertAlign w:val="superscript"/>
          </w:rPr>
          <w:tag w:val="MENDELEY_CITATION_v3_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"/>
          <w:id w:val="1069089243"/>
          <w:placeholder>
            <w:docPart w:val="DefaultPlaceholder_-1854013440"/>
          </w:placeholder>
        </w:sdtPr>
        <w:sdtEndPr/>
        <w:sdtContent>
          <w:r w:rsidRPr="00730038" w:rsidR="00730038">
            <w:rPr>
              <w:color w:val="000000"/>
              <w:vertAlign w:val="superscript"/>
            </w:rPr>
            <w:t>7,8</w:t>
          </w:r>
        </w:sdtContent>
      </w:sdt>
    </w:p>
    <w:p w:rsidRPr="00483D1E" w:rsidR="00F33EA0" w:rsidP="003F4A20" w:rsidRDefault="00F33EA0" w14:paraId="3344AF26" w14:textId="77777777">
      <w:pPr>
        <w:spacing w:line="360" w:lineRule="auto"/>
        <w:ind w:left="720"/>
        <w:jc w:val="left"/>
      </w:pPr>
    </w:p>
    <w:p w:rsidR="00313781" w:rsidP="003F4A20" w:rsidRDefault="00AD0749" w14:paraId="652F09F6" w14:textId="0AA8B83E">
      <w:pPr>
        <w:spacing w:line="360" w:lineRule="auto"/>
        <w:jc w:val="left"/>
        <w:rPr>
          <w:b/>
          <w:bCs/>
        </w:rPr>
      </w:pPr>
      <w:r>
        <w:rPr>
          <w:b/>
          <w:bCs/>
        </w:rPr>
        <w:t xml:space="preserve">Rationale: </w:t>
      </w:r>
    </w:p>
    <w:p w:rsidR="00F95859" w:rsidP="00274820" w:rsidRDefault="001E05B2" w14:paraId="6AD2DFD2" w14:textId="60AFB372">
      <w:pPr>
        <w:spacing w:line="360" w:lineRule="auto"/>
        <w:ind w:left="720"/>
        <w:jc w:val="left"/>
        <w:rPr>
          <w:color w:val="000000"/>
        </w:rPr>
      </w:pPr>
      <w:r>
        <w:t>Numerous studies including clinical trials have been conducted</w:t>
      </w:r>
      <w:r w:rsidR="00A40C1B">
        <w:t xml:space="preserve"> regarding the comparison of the </w:t>
      </w:r>
      <w:r w:rsidR="00975812">
        <w:t>various medical and surgical</w:t>
      </w:r>
      <w:r w:rsidR="003B1C82">
        <w:t xml:space="preserve"> treatment modalities</w:t>
      </w:r>
      <w:r w:rsidR="00A22D47">
        <w:t>, but fewer RCTs have been conducted regarding the comparison of Botox with GTN</w:t>
      </w:r>
      <w:r w:rsidR="00C72543">
        <w:t>, with study limitations of small number of participants</w:t>
      </w:r>
      <w:sdt>
        <w:sdtPr>
          <w:rPr>
            <w:color w:val="000000"/>
            <w:vertAlign w:val="superscript"/>
          </w:rPr>
          <w:tag w:val="MENDELEY_CITATION_v3_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"/>
          <w:id w:val="-2083212646"/>
          <w:placeholder>
            <w:docPart w:val="DefaultPlaceholder_-1854013440"/>
          </w:placeholder>
        </w:sdtPr>
        <w:sdtContent>
          <w:r w:rsidRPr="00730038" w:rsidR="00730038">
            <w:rPr>
              <w:color w:val="000000"/>
              <w:vertAlign w:val="superscript"/>
            </w:rPr>
            <w:t>9</w:t>
          </w:r>
        </w:sdtContent>
      </w:sdt>
      <w:r w:rsidR="00274670">
        <w:t xml:space="preserve">, </w:t>
      </w:r>
      <w:r w:rsidR="00CB1FB1">
        <w:t xml:space="preserve">and short </w:t>
      </w:r>
      <w:r w:rsidR="001378CB">
        <w:t>follow-up (2 weeks)</w:t>
      </w:r>
      <w:sdt>
        <w:sdtPr>
          <w:rPr>
            <w:color w:val="000000"/>
            <w:vertAlign w:val="superscript"/>
          </w:rPr>
          <w:tag w:val="MENDELEY_CITATION_v3_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"/>
          <w:id w:val="1522435809"/>
          <w:placeholder>
            <w:docPart w:val="DefaultPlaceholder_-1854013440"/>
          </w:placeholder>
        </w:sdtPr>
        <w:sdtContent>
          <w:r w:rsidRPr="00730038" w:rsidR="00730038">
            <w:rPr>
              <w:color w:val="000000"/>
              <w:vertAlign w:val="superscript"/>
            </w:rPr>
            <w:t>10</w:t>
          </w:r>
        </w:sdtContent>
      </w:sdt>
      <w:r w:rsidR="003D6C2D">
        <w:rPr>
          <w:color w:val="000000"/>
        </w:rPr>
        <w:t xml:space="preserve">. </w:t>
      </w:r>
      <w:r w:rsidR="00274820">
        <w:rPr>
          <w:color w:val="000000"/>
        </w:rPr>
        <w:t xml:space="preserve"> </w:t>
      </w:r>
    </w:p>
    <w:p w:rsidR="00682CB2" w:rsidP="00274820" w:rsidRDefault="00682CB2" w14:paraId="42340883" w14:textId="285DD563">
      <w:pPr>
        <w:spacing w:line="360" w:lineRule="auto"/>
        <w:ind w:left="720"/>
        <w:jc w:val="left"/>
      </w:pPr>
      <w:r w:rsidRPr="00283B99">
        <w:t>The limited research</w:t>
      </w:r>
      <w:r w:rsidR="00B91BE3">
        <w:t xml:space="preserve"> about Botox</w:t>
      </w:r>
      <w:r w:rsidRPr="00283B99">
        <w:t xml:space="preserve"> </w:t>
      </w:r>
      <w:r w:rsidR="00D064BD">
        <w:t xml:space="preserve">especially in </w:t>
      </w:r>
      <w:r w:rsidRPr="00283B99">
        <w:t>Pakistan</w:t>
      </w:r>
      <w:sdt>
        <w:sdtPr>
          <w:rPr>
            <w:color w:val="000000"/>
            <w:vertAlign w:val="superscript"/>
          </w:rPr>
          <w:tag w:val="MENDELEY_CITATION_v3_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"/>
          <w:id w:val="601697309"/>
          <w:placeholder>
            <w:docPart w:val="DefaultPlaceholder_-1854013440"/>
          </w:placeholder>
        </w:sdtPr>
        <w:sdtEndPr/>
        <w:sdtContent>
          <w:r w:rsidRPr="00730038" w:rsidR="00730038">
            <w:rPr>
              <w:color w:val="000000"/>
              <w:vertAlign w:val="superscript"/>
            </w:rPr>
            <w:t>11</w:t>
          </w:r>
        </w:sdtContent>
      </w:sdt>
      <w:r w:rsidRPr="00283B99">
        <w:t xml:space="preserve"> indicates the </w:t>
      </w:r>
      <w:r w:rsidRPr="00283B99" w:rsidR="00283B99">
        <w:t xml:space="preserve">lack of confidence of the treating physicians and surgeons on treatment with Botox. </w:t>
      </w:r>
      <w:r w:rsidR="00597DAB">
        <w:t>B</w:t>
      </w:r>
      <w:r w:rsidRPr="00283B99" w:rsidR="00283B99">
        <w:t>eing a relatively recent modality of treatment, Botox has not found its way into the routine use.</w:t>
      </w:r>
      <w:r w:rsidR="00567534">
        <w:t xml:space="preserve"> Moreover, till date, no comparison between </w:t>
      </w:r>
      <w:proofErr w:type="spellStart"/>
      <w:r w:rsidR="00567534">
        <w:t>botox</w:t>
      </w:r>
      <w:proofErr w:type="spellEnd"/>
      <w:r w:rsidR="00567534">
        <w:t xml:space="preserve"> injection and glyceryl trinitrate has been done in the</w:t>
      </w:r>
      <w:r w:rsidR="004752C9">
        <w:t xml:space="preserve"> local setting.</w:t>
      </w:r>
      <w:sdt>
        <w:sdtPr>
          <w:rPr>
            <w:color w:val="000000"/>
            <w:vertAlign w:val="superscript"/>
          </w:rPr>
          <w:tag w:val="MENDELEY_CITATION_v3_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"/>
          <w:id w:val="2008637290"/>
          <w:placeholder>
            <w:docPart w:val="DefaultPlaceholder_-1854013440"/>
          </w:placeholder>
        </w:sdtPr>
        <w:sdtEndPr/>
        <w:sdtContent>
          <w:r w:rsidRPr="00730038" w:rsidR="00730038">
            <w:rPr>
              <w:color w:val="000000"/>
              <w:vertAlign w:val="superscript"/>
            </w:rPr>
            <w:t>11,12</w:t>
          </w:r>
        </w:sdtContent>
      </w:sdt>
      <w:r w:rsidRPr="00283B99" w:rsidR="00283B99">
        <w:t xml:space="preserve"> For these reasons, we would like to investigate the role of Botox in the treatment of Chronic Anal Fissure</w:t>
      </w:r>
      <w:r w:rsidR="007D4FF1">
        <w:t xml:space="preserve"> in the local setting.</w:t>
      </w:r>
    </w:p>
    <w:p w:rsidRPr="00283B99" w:rsidR="00283B99" w:rsidP="003F4A20" w:rsidRDefault="00283B99" w14:paraId="473703BA" w14:textId="77777777">
      <w:pPr>
        <w:spacing w:line="360" w:lineRule="auto"/>
        <w:ind w:left="720"/>
        <w:jc w:val="left"/>
      </w:pPr>
    </w:p>
    <w:p w:rsidR="00313781" w:rsidP="003F4A20" w:rsidRDefault="00313781" w14:paraId="589E1395" w14:textId="70BB8E78">
      <w:pPr>
        <w:spacing w:line="360" w:lineRule="auto"/>
        <w:jc w:val="both"/>
      </w:pPr>
      <w:r>
        <w:rPr>
          <w:b/>
          <w:bCs/>
          <w:caps/>
        </w:rPr>
        <w:t xml:space="preserve">3. </w:t>
      </w:r>
      <w:r w:rsidRPr="001D0859">
        <w:rPr>
          <w:b/>
          <w:bCs/>
          <w:caps/>
        </w:rPr>
        <w:t>Objective(s)</w:t>
      </w:r>
      <w:r w:rsidRPr="001D0859">
        <w:rPr>
          <w:b/>
          <w:bCs/>
        </w:rPr>
        <w:t>:</w:t>
      </w:r>
      <w:r>
        <w:rPr>
          <w:b/>
          <w:bCs/>
        </w:rPr>
        <w:t xml:space="preserve"> </w:t>
      </w:r>
      <w:r>
        <w:t>(must be stated in measurable terms and starting with an action verb)</w:t>
      </w:r>
    </w:p>
    <w:p w:rsidR="00EC0E85" w:rsidP="003F4A20" w:rsidRDefault="00EC0E85" w14:paraId="7AD59BB7" w14:textId="68136AEC">
      <w:pPr>
        <w:spacing w:line="360" w:lineRule="auto"/>
        <w:ind w:left="720"/>
        <w:jc w:val="left"/>
      </w:pPr>
      <w:r>
        <w:lastRenderedPageBreak/>
        <w:t xml:space="preserve">To </w:t>
      </w:r>
      <w:r w:rsidR="00283B99">
        <w:t>compare</w:t>
      </w:r>
      <w:r>
        <w:t xml:space="preserve"> the efficacy of Botox Injection (Botox group) </w:t>
      </w:r>
      <w:r w:rsidR="00283B99">
        <w:t>with</w:t>
      </w:r>
      <w:r>
        <w:t xml:space="preserve"> Glyceryl Trinitrate ointment (GTN group) in terms of fissure healing and improvement in mean pain scores.</w:t>
      </w:r>
    </w:p>
    <w:p w:rsidR="00EC0E85" w:rsidP="003F4A20" w:rsidRDefault="00EC0E85" w14:paraId="66558B80" w14:textId="77777777">
      <w:pPr>
        <w:spacing w:line="360" w:lineRule="auto"/>
        <w:jc w:val="both"/>
      </w:pPr>
    </w:p>
    <w:p w:rsidRPr="00393067" w:rsidR="00DD6E44" w:rsidP="003F4A20" w:rsidRDefault="00DD6E44" w14:paraId="45C0B644" w14:textId="77777777">
      <w:pPr>
        <w:spacing w:line="360" w:lineRule="auto"/>
        <w:jc w:val="both"/>
      </w:pPr>
    </w:p>
    <w:p w:rsidRPr="00393067" w:rsidR="00313781" w:rsidP="003F4A20" w:rsidRDefault="00313781" w14:paraId="276EC160" w14:textId="77777777">
      <w:pPr>
        <w:spacing w:line="360" w:lineRule="auto"/>
        <w:jc w:val="both"/>
      </w:pPr>
      <w:r>
        <w:rPr>
          <w:b/>
          <w:bCs/>
          <w:caps/>
        </w:rPr>
        <w:t>4. OPERATIONAL DEFINITIONS</w:t>
      </w:r>
      <w:r w:rsidRPr="001D0859">
        <w:rPr>
          <w:b/>
          <w:bCs/>
        </w:rPr>
        <w:t>:</w:t>
      </w:r>
      <w:r>
        <w:rPr>
          <w:b/>
          <w:bCs/>
        </w:rPr>
        <w:t xml:space="preserve"> </w:t>
      </w:r>
      <w:r>
        <w:t>(All key variables of study must be clearly defined in detectable terms)</w:t>
      </w:r>
    </w:p>
    <w:p w:rsidRPr="004811AC" w:rsidR="00EC0E85" w:rsidP="003F4A20" w:rsidRDefault="00EC0E85" w14:paraId="5CDE8EBD" w14:textId="3A30BBC1">
      <w:pPr>
        <w:spacing w:line="360" w:lineRule="auto"/>
        <w:ind w:left="720"/>
        <w:jc w:val="left"/>
        <w:rPr>
          <w:b/>
          <w:bCs/>
        </w:rPr>
      </w:pPr>
      <w:r w:rsidRPr="004811AC">
        <w:rPr>
          <w:b/>
          <w:bCs/>
        </w:rPr>
        <w:t>Chronic Anal Fissure</w:t>
      </w:r>
      <w:r w:rsidRPr="004811AC" w:rsidR="004811AC">
        <w:rPr>
          <w:b/>
          <w:bCs/>
        </w:rPr>
        <w:t xml:space="preserve">: </w:t>
      </w:r>
    </w:p>
    <w:p w:rsidR="004811AC" w:rsidP="003F4A20" w:rsidRDefault="004811AC" w14:paraId="7A9FB71F" w14:textId="28CDC844">
      <w:pPr>
        <w:spacing w:line="360" w:lineRule="auto"/>
        <w:ind w:left="720"/>
        <w:jc w:val="left"/>
      </w:pPr>
      <w:r>
        <w:t>A breach in the epithelium of anoderm</w:t>
      </w:r>
      <w:r w:rsidR="00A40850">
        <w:t xml:space="preserve"> distal to the anal muco-cutaneous junction</w:t>
      </w:r>
      <w:r>
        <w:t xml:space="preserve"> with visible fibrosis in the base and a skin tag at the lower end.</w:t>
      </w:r>
    </w:p>
    <w:p w:rsidR="004811AC" w:rsidP="003F4A20" w:rsidRDefault="004811AC" w14:paraId="34FB9D81" w14:textId="77777777">
      <w:pPr>
        <w:spacing w:line="360" w:lineRule="auto"/>
        <w:ind w:left="720"/>
        <w:jc w:val="left"/>
      </w:pPr>
    </w:p>
    <w:p w:rsidRPr="004811AC" w:rsidR="004811AC" w:rsidP="003F4A20" w:rsidRDefault="004811AC" w14:paraId="21F63C90" w14:textId="41281E0B">
      <w:pPr>
        <w:spacing w:line="360" w:lineRule="auto"/>
        <w:ind w:left="720"/>
        <w:jc w:val="left"/>
        <w:rPr>
          <w:b/>
          <w:bCs/>
        </w:rPr>
      </w:pPr>
      <w:r w:rsidRPr="004811AC">
        <w:rPr>
          <w:b/>
          <w:bCs/>
        </w:rPr>
        <w:t>Fissure Healing:</w:t>
      </w:r>
    </w:p>
    <w:p w:rsidR="004811AC" w:rsidP="003F4A20" w:rsidRDefault="004811AC" w14:paraId="3B156F81" w14:textId="6B258A40">
      <w:pPr>
        <w:spacing w:line="360" w:lineRule="auto"/>
        <w:ind w:left="720"/>
        <w:jc w:val="left"/>
      </w:pPr>
      <w:r>
        <w:t>Defined as re</w:t>
      </w:r>
      <w:r w:rsidR="001B2C94">
        <w:t>-</w:t>
      </w:r>
      <w:r>
        <w:t>epithelialization of the previously identified fissure</w:t>
      </w:r>
    </w:p>
    <w:p w:rsidR="004811AC" w:rsidP="003F4A20" w:rsidRDefault="004811AC" w14:paraId="3A3DFBEB" w14:textId="77777777">
      <w:pPr>
        <w:spacing w:line="360" w:lineRule="auto"/>
        <w:ind w:left="720"/>
        <w:jc w:val="left"/>
      </w:pPr>
    </w:p>
    <w:p w:rsidRPr="004811AC" w:rsidR="004811AC" w:rsidP="003F4A20" w:rsidRDefault="004811AC" w14:paraId="74F52E82" w14:textId="636DF004">
      <w:pPr>
        <w:spacing w:line="360" w:lineRule="auto"/>
        <w:ind w:left="720"/>
        <w:jc w:val="left"/>
        <w:rPr>
          <w:b/>
          <w:bCs/>
        </w:rPr>
      </w:pPr>
      <w:r w:rsidRPr="004811AC">
        <w:rPr>
          <w:b/>
          <w:bCs/>
        </w:rPr>
        <w:t>Pain Score:</w:t>
      </w:r>
    </w:p>
    <w:p w:rsidR="004811AC" w:rsidP="003F4A20" w:rsidRDefault="004811AC" w14:paraId="0B9DAC23" w14:textId="268CB2C9">
      <w:pPr>
        <w:spacing w:line="360" w:lineRule="auto"/>
        <w:ind w:left="720"/>
        <w:jc w:val="left"/>
      </w:pPr>
      <w:r>
        <w:t>Pain experienced during defecation on a 0 to 10 visual analogue scale</w:t>
      </w:r>
    </w:p>
    <w:p w:rsidR="004811AC" w:rsidP="003F4A20" w:rsidRDefault="004811AC" w14:paraId="7EB38BA1" w14:textId="77777777">
      <w:pPr>
        <w:spacing w:line="360" w:lineRule="auto"/>
        <w:jc w:val="left"/>
      </w:pPr>
    </w:p>
    <w:p w:rsidRPr="00393067" w:rsidR="00313781" w:rsidP="003F4A20" w:rsidRDefault="00313781" w14:paraId="36EF0418" w14:textId="51F270CF">
      <w:pPr>
        <w:spacing w:line="360" w:lineRule="auto"/>
        <w:jc w:val="both"/>
      </w:pPr>
      <w:r>
        <w:rPr>
          <w:b/>
          <w:bCs/>
          <w:caps/>
        </w:rPr>
        <w:t xml:space="preserve">5. HYPOTHESIS </w:t>
      </w:r>
      <w:r>
        <w:rPr>
          <w:b/>
          <w:bCs/>
        </w:rPr>
        <w:t>(If required)</w:t>
      </w:r>
      <w:r w:rsidRPr="001D0859">
        <w:rPr>
          <w:b/>
          <w:bCs/>
        </w:rPr>
        <w:t>:</w:t>
      </w:r>
      <w:r>
        <w:rPr>
          <w:b/>
          <w:bCs/>
        </w:rPr>
        <w:t xml:space="preserve"> </w:t>
      </w:r>
      <w:r>
        <w:t>(only the alternate hypothesis must be clearly stated aligned with objective)</w:t>
      </w:r>
    </w:p>
    <w:p w:rsidR="002A79B3" w:rsidP="003F4A20" w:rsidRDefault="002A79B3" w14:paraId="254E0D91" w14:textId="5E12F1F7">
      <w:pPr>
        <w:spacing w:line="360" w:lineRule="auto"/>
        <w:ind w:left="720"/>
        <w:jc w:val="both"/>
      </w:pPr>
      <w:r>
        <w:t>Botox injection results in improved fissure healing and lesser pain scores as compared to treatment with local application of GTN ointment.</w:t>
      </w:r>
    </w:p>
    <w:p w:rsidR="002A79B3" w:rsidP="003F4A20" w:rsidRDefault="002A79B3" w14:paraId="17D96913" w14:textId="77777777">
      <w:pPr>
        <w:spacing w:line="360" w:lineRule="auto"/>
        <w:jc w:val="both"/>
        <w:rPr>
          <w:b/>
          <w:bCs/>
          <w:caps/>
        </w:rPr>
      </w:pPr>
    </w:p>
    <w:p w:rsidRPr="001D0859" w:rsidR="00313781" w:rsidP="003F4A20" w:rsidRDefault="00313781" w14:paraId="74FEE99C" w14:textId="6C8AD659">
      <w:pPr>
        <w:spacing w:line="360" w:lineRule="auto"/>
        <w:jc w:val="both"/>
        <w:rPr>
          <w:b/>
          <w:bCs/>
          <w:caps/>
        </w:rPr>
      </w:pPr>
      <w:r>
        <w:rPr>
          <w:b/>
          <w:bCs/>
          <w:caps/>
        </w:rPr>
        <w:t xml:space="preserve">6. </w:t>
      </w:r>
      <w:r w:rsidRPr="001D0859">
        <w:rPr>
          <w:b/>
          <w:bCs/>
          <w:caps/>
        </w:rPr>
        <w:t>Materials and Methods:</w:t>
      </w:r>
    </w:p>
    <w:p w:rsidR="00313781" w:rsidP="003F4A20" w:rsidRDefault="00313781" w14:paraId="7254F8C2" w14:textId="0899EDF7">
      <w:pPr>
        <w:spacing w:line="360" w:lineRule="auto"/>
        <w:jc w:val="left"/>
        <w:rPr>
          <w:b/>
          <w:bCs/>
        </w:rPr>
      </w:pPr>
      <w:r>
        <w:rPr>
          <w:b/>
          <w:bCs/>
        </w:rPr>
        <w:t xml:space="preserve">6a. Study Design: </w:t>
      </w:r>
      <w:r w:rsidR="002A79B3">
        <w:rPr>
          <w:b/>
          <w:bCs/>
        </w:rPr>
        <w:tab/>
      </w:r>
      <w:r w:rsidR="002A79B3">
        <w:rPr>
          <w:b/>
          <w:bCs/>
        </w:rPr>
        <w:t>Randomized Controlled Trial</w:t>
      </w:r>
    </w:p>
    <w:p w:rsidR="00313781" w:rsidP="003F4A20" w:rsidRDefault="00313781" w14:paraId="40D82AAE" w14:textId="442FE079">
      <w:pPr>
        <w:spacing w:line="360" w:lineRule="auto"/>
        <w:jc w:val="left"/>
        <w:rPr>
          <w:b/>
          <w:bCs/>
        </w:rPr>
      </w:pPr>
      <w:r>
        <w:rPr>
          <w:b/>
          <w:bCs/>
        </w:rPr>
        <w:t xml:space="preserve">6b. Study Settings: </w:t>
      </w:r>
      <w:r w:rsidR="002A79B3">
        <w:rPr>
          <w:b/>
          <w:bCs/>
        </w:rPr>
        <w:tab/>
      </w:r>
      <w:r w:rsidR="002A79B3">
        <w:rPr>
          <w:b/>
          <w:bCs/>
        </w:rPr>
        <w:t>Department of Surgery, Khyber Teaching Hospital Peshawar</w:t>
      </w:r>
    </w:p>
    <w:p w:rsidR="00313781" w:rsidP="003F4A20" w:rsidRDefault="00313781" w14:paraId="3FEA26F5" w14:textId="0245E7B1">
      <w:pPr>
        <w:spacing w:line="360" w:lineRule="auto"/>
        <w:jc w:val="left"/>
        <w:rPr>
          <w:b/>
          <w:bCs/>
        </w:rPr>
      </w:pPr>
      <w:r>
        <w:rPr>
          <w:b/>
          <w:bCs/>
        </w:rPr>
        <w:t xml:space="preserve">6c. Study Duration: </w:t>
      </w:r>
      <w:r w:rsidR="002A79B3">
        <w:rPr>
          <w:b/>
          <w:bCs/>
        </w:rPr>
        <w:tab/>
      </w:r>
      <w:r w:rsidR="002A79B3">
        <w:rPr>
          <w:b/>
          <w:bCs/>
        </w:rPr>
        <w:t>Six Months</w:t>
      </w:r>
    </w:p>
    <w:p w:rsidR="00313781" w:rsidP="003F4A20" w:rsidRDefault="00313781" w14:paraId="14E5655D" w14:textId="77777777">
      <w:pPr>
        <w:spacing w:line="360" w:lineRule="auto"/>
        <w:jc w:val="left"/>
      </w:pPr>
      <w:r>
        <w:rPr>
          <w:b/>
          <w:bCs/>
        </w:rPr>
        <w:t xml:space="preserve">6d. Sample Size: </w:t>
      </w:r>
      <w:r>
        <w:t>(with justification of its calculations and reference used):</w:t>
      </w:r>
    </w:p>
    <w:p w:rsidR="009A5945" w:rsidP="003F4A20" w:rsidRDefault="009A5945" w14:paraId="700F2C8D" w14:textId="1D8D6D56">
      <w:pPr>
        <w:spacing w:line="360" w:lineRule="auto"/>
        <w:ind w:left="720"/>
        <w:jc w:val="left"/>
      </w:pPr>
      <w:r>
        <w:t>With 1:1 allocation into either group, 95% significance level (1-</w:t>
      </w:r>
      <m:oMath>
        <m:r>
          <w:rPr>
            <w:rFonts w:ascii="Cambria Math" w:hAnsi="Cambria Math"/>
          </w:rPr>
          <m:t>α</m:t>
        </m:r>
      </m:oMath>
      <w:r>
        <w:t>), 80 % power (1-</w:t>
      </w:r>
      <m:oMath>
        <m:r>
          <w:rPr>
            <w:rFonts w:ascii="Cambria Math" w:hAnsi="Cambria Math"/>
          </w:rPr>
          <m:t>β</m:t>
        </m:r>
      </m:oMath>
      <w:r>
        <w:t>), 67% exposed (used Botox) with outcome (Fissure healing) and 33% unexposed with outcome, a sample size of 40 is calculated in both groups.</w:t>
      </w:r>
      <w:sdt>
        <w:sdtPr>
          <w:rPr>
            <w:color w:val="000000"/>
            <w:vertAlign w:val="superscript"/>
          </w:rPr>
          <w:tag w:val="MENDELEY_CITATION_v3_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"/>
          <w:id w:val="1994137586"/>
          <w:placeholder>
            <w:docPart w:val="DefaultPlaceholder_-1854013440"/>
          </w:placeholder>
        </w:sdtPr>
        <w:sdtContent>
          <w:r w:rsidRPr="00730038" w:rsidR="00730038">
            <w:rPr>
              <w:color w:val="000000"/>
              <w:vertAlign w:val="superscript"/>
            </w:rPr>
            <w:t>7</w:t>
          </w:r>
        </w:sdtContent>
      </w:sdt>
      <w:r w:rsidR="009F37FA">
        <w:t xml:space="preserve"> The expected loss to follow up is 10%</w:t>
      </w:r>
      <w:r w:rsidR="0037722C">
        <w:t>, therefore, the sample size is increased to 44 patients in each group.</w:t>
      </w:r>
      <w:r>
        <w:t xml:space="preserve"> The sample size is calculated using the online calculator openepi.com.</w:t>
      </w:r>
      <w:sdt>
        <w:sdtPr>
          <w:rPr>
            <w:color w:val="000000"/>
            <w:vertAlign w:val="superscript"/>
          </w:rPr>
          <w:tag w:val="MENDELEY_CITATION_v3_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"/>
          <w:id w:val="-1335064935"/>
          <w:placeholder>
            <w:docPart w:val="DefaultPlaceholder_-1854013440"/>
          </w:placeholder>
        </w:sdtPr>
        <w:sdtContent>
          <w:r w:rsidRPr="00730038" w:rsidR="00730038">
            <w:rPr>
              <w:color w:val="000000"/>
              <w:vertAlign w:val="superscript"/>
            </w:rPr>
            <w:t>13</w:t>
          </w:r>
        </w:sdtContent>
      </w:sdt>
    </w:p>
    <w:p w:rsidRPr="001B098B" w:rsidR="009A5945" w:rsidP="003F4A20" w:rsidRDefault="009A5945" w14:paraId="459C7F8B" w14:textId="77777777">
      <w:pPr>
        <w:spacing w:line="360" w:lineRule="auto"/>
        <w:jc w:val="left"/>
      </w:pPr>
    </w:p>
    <w:p w:rsidR="00313781" w:rsidP="003F4A20" w:rsidRDefault="00313781" w14:paraId="0A0778F5" w14:textId="450E9D8D">
      <w:pPr>
        <w:spacing w:line="360" w:lineRule="auto"/>
        <w:jc w:val="left"/>
        <w:rPr>
          <w:b/>
          <w:bCs/>
        </w:rPr>
      </w:pPr>
      <w:r w:rsidRPr="00E9611D">
        <w:rPr>
          <w:b/>
          <w:bCs/>
        </w:rPr>
        <w:t xml:space="preserve">6e. Sampling Technique: </w:t>
      </w:r>
    </w:p>
    <w:p w:rsidR="003833B8" w:rsidP="003F4A20" w:rsidRDefault="0078666F" w14:paraId="5CBEF4DA" w14:textId="62504A37">
      <w:pPr>
        <w:spacing w:line="360" w:lineRule="auto"/>
        <w:ind w:left="720"/>
        <w:jc w:val="left"/>
      </w:pPr>
      <w:r>
        <w:t xml:space="preserve">All consecutive patients presenting to the surgical outdoor department will </w:t>
      </w:r>
      <w:r w:rsidR="00FA434E">
        <w:t>be assessed for eligibility to the study.</w:t>
      </w:r>
    </w:p>
    <w:p w:rsidRPr="0078666F" w:rsidR="008477B9" w:rsidP="003F4A20" w:rsidRDefault="008477B9" w14:paraId="3D3C1684" w14:textId="77777777">
      <w:pPr>
        <w:spacing w:line="360" w:lineRule="auto"/>
        <w:ind w:left="720"/>
        <w:jc w:val="left"/>
      </w:pPr>
    </w:p>
    <w:p w:rsidR="00313781" w:rsidP="003F4A20" w:rsidRDefault="00313781" w14:paraId="5BB81775" w14:textId="43DB549C">
      <w:pPr>
        <w:spacing w:line="360" w:lineRule="auto"/>
        <w:jc w:val="left"/>
        <w:rPr>
          <w:b/>
          <w:bCs/>
        </w:rPr>
      </w:pPr>
      <w:r w:rsidRPr="00E9611D">
        <w:rPr>
          <w:b/>
          <w:bCs/>
        </w:rPr>
        <w:t>7. SAMPLE SELECTION:</w:t>
      </w:r>
      <w:r w:rsidRPr="00E9611D">
        <w:rPr>
          <w:b/>
          <w:bCs/>
        </w:rPr>
        <w:tab/>
      </w:r>
    </w:p>
    <w:p w:rsidRPr="007B52EB" w:rsidR="008477B9" w:rsidP="003F4A20" w:rsidRDefault="008477B9" w14:paraId="64887729" w14:textId="77777777">
      <w:pPr>
        <w:spacing w:line="360" w:lineRule="auto"/>
        <w:ind w:left="720"/>
        <w:jc w:val="left"/>
      </w:pPr>
    </w:p>
    <w:p w:rsidR="00313781" w:rsidP="003F4A20" w:rsidRDefault="00313781" w14:paraId="4068D625" w14:textId="4ED6109F">
      <w:pPr>
        <w:spacing w:line="360" w:lineRule="auto"/>
        <w:jc w:val="both"/>
      </w:pPr>
      <w:r w:rsidRPr="001363B3">
        <w:rPr>
          <w:b/>
          <w:bCs/>
        </w:rPr>
        <w:t xml:space="preserve">7a. Inclusion </w:t>
      </w:r>
      <w:proofErr w:type="gramStart"/>
      <w:r w:rsidRPr="001363B3">
        <w:rPr>
          <w:b/>
          <w:bCs/>
        </w:rPr>
        <w:t>criteria :</w:t>
      </w:r>
      <w:proofErr w:type="gramEnd"/>
      <w:r w:rsidRPr="001363B3">
        <w:rPr>
          <w:b/>
          <w:bCs/>
        </w:rPr>
        <w:t xml:space="preserve"> </w:t>
      </w:r>
      <w:r>
        <w:t>(What type of subjects or material is to be included in the study)</w:t>
      </w:r>
    </w:p>
    <w:p w:rsidR="002A79B3" w:rsidP="003F4A20" w:rsidRDefault="002A79B3" w14:paraId="5D5E9D3D" w14:textId="77777777">
      <w:pPr>
        <w:spacing w:line="360" w:lineRule="auto"/>
        <w:ind w:left="720"/>
        <w:jc w:val="left"/>
      </w:pPr>
      <w:r>
        <w:t>All the patients with Chronic Anal Fissure above the age of 18 years from both genders will be considered eligible.</w:t>
      </w:r>
    </w:p>
    <w:p w:rsidR="002A79B3" w:rsidP="003F4A20" w:rsidRDefault="002A79B3" w14:paraId="05487AC2" w14:textId="77777777">
      <w:pPr>
        <w:spacing w:line="360" w:lineRule="auto"/>
        <w:jc w:val="both"/>
      </w:pPr>
    </w:p>
    <w:p w:rsidR="00313781" w:rsidP="003F4A20" w:rsidRDefault="00313781" w14:paraId="4D8E18C7" w14:textId="77777777">
      <w:pPr>
        <w:spacing w:line="360" w:lineRule="auto"/>
        <w:jc w:val="left"/>
      </w:pPr>
      <w:r>
        <w:rPr>
          <w:b/>
          <w:bCs/>
        </w:rPr>
        <w:t xml:space="preserve">7b. Exclusion Criteria: </w:t>
      </w:r>
      <w:r>
        <w:t>(What type of subjects or material is to be excluded from the study and why excluded)</w:t>
      </w:r>
    </w:p>
    <w:p w:rsidR="002A79B3" w:rsidP="003F4A20" w:rsidRDefault="002A79B3" w14:paraId="254E5349" w14:textId="77777777">
      <w:pPr>
        <w:pStyle w:val="ListParagraph"/>
        <w:numPr>
          <w:ilvl w:val="0"/>
          <w:numId w:val="14"/>
        </w:numPr>
        <w:spacing w:before="200" w:line="360" w:lineRule="auto"/>
        <w:contextualSpacing/>
      </w:pPr>
      <w:r>
        <w:t>Known allergy to Botox</w:t>
      </w:r>
    </w:p>
    <w:p w:rsidR="002A79B3" w:rsidP="003F4A20" w:rsidRDefault="002A79B3" w14:paraId="48DDD7CF" w14:textId="77777777">
      <w:pPr>
        <w:pStyle w:val="ListParagraph"/>
        <w:numPr>
          <w:ilvl w:val="0"/>
          <w:numId w:val="14"/>
        </w:numPr>
        <w:spacing w:before="200" w:line="360" w:lineRule="auto"/>
        <w:contextualSpacing/>
      </w:pPr>
      <w:r>
        <w:t xml:space="preserve">Coexistent other anal conditions like hemorrhoids, fistula in </w:t>
      </w:r>
      <w:proofErr w:type="spellStart"/>
      <w:r>
        <w:t>ano</w:t>
      </w:r>
      <w:proofErr w:type="spellEnd"/>
      <w:r>
        <w:t xml:space="preserve"> </w:t>
      </w:r>
      <w:proofErr w:type="spellStart"/>
      <w:r>
        <w:t>etc</w:t>
      </w:r>
      <w:proofErr w:type="spellEnd"/>
    </w:p>
    <w:p w:rsidR="002A79B3" w:rsidP="003F4A20" w:rsidRDefault="002A79B3" w14:paraId="01ACF433" w14:textId="77777777">
      <w:pPr>
        <w:pStyle w:val="ListParagraph"/>
        <w:numPr>
          <w:ilvl w:val="0"/>
          <w:numId w:val="14"/>
        </w:numPr>
        <w:spacing w:before="200" w:line="360" w:lineRule="auto"/>
        <w:contextualSpacing/>
      </w:pPr>
      <w:r>
        <w:t>Fissures not located posteriorly or anteriorly</w:t>
      </w:r>
    </w:p>
    <w:p w:rsidR="002A79B3" w:rsidP="003F4A20" w:rsidRDefault="002A79B3" w14:paraId="6320ED64" w14:textId="77777777">
      <w:pPr>
        <w:pStyle w:val="ListParagraph"/>
        <w:numPr>
          <w:ilvl w:val="0"/>
          <w:numId w:val="14"/>
        </w:numPr>
        <w:spacing w:before="200" w:line="360" w:lineRule="auto"/>
        <w:contextualSpacing/>
      </w:pPr>
      <w:r>
        <w:t>Coexistent inflammatory bowel disease like ulcerative colitis, Crohn's disease</w:t>
      </w:r>
    </w:p>
    <w:p w:rsidR="002A79B3" w:rsidP="003F4A20" w:rsidRDefault="002A79B3" w14:paraId="013FFD43" w14:textId="7A2DD758">
      <w:pPr>
        <w:pStyle w:val="ListParagraph"/>
        <w:numPr>
          <w:ilvl w:val="0"/>
          <w:numId w:val="14"/>
        </w:numPr>
        <w:spacing w:before="200" w:line="360" w:lineRule="auto"/>
        <w:contextualSpacing/>
      </w:pPr>
      <w:r>
        <w:t>History of cluster headaches or migraine</w:t>
      </w:r>
    </w:p>
    <w:p w:rsidRPr="001A7CF9" w:rsidR="006463B9" w:rsidP="003F4A20" w:rsidRDefault="00FF2605" w14:paraId="4BAB4806" w14:textId="7FA88FAB">
      <w:pPr>
        <w:spacing w:before="200" w:line="360" w:lineRule="auto"/>
        <w:contextualSpacing/>
        <w:jc w:val="left"/>
        <w:rPr>
          <w:b/>
          <w:bCs/>
        </w:rPr>
      </w:pPr>
      <w:r w:rsidRPr="001A7CF9">
        <w:rPr>
          <w:b/>
          <w:bCs/>
        </w:rPr>
        <w:t>7</w:t>
      </w:r>
      <w:r w:rsidRPr="001A7CF9" w:rsidR="001A7CF9">
        <w:rPr>
          <w:b/>
          <w:bCs/>
        </w:rPr>
        <w:t>c</w:t>
      </w:r>
      <w:r w:rsidRPr="001A7CF9">
        <w:rPr>
          <w:b/>
          <w:bCs/>
        </w:rPr>
        <w:t>. Study Flow sheet:</w:t>
      </w:r>
    </w:p>
    <w:p w:rsidR="00FF2605" w:rsidP="003F4A20" w:rsidRDefault="00FF2605" w14:paraId="23F569E0" w14:textId="060F488A">
      <w:pPr>
        <w:spacing w:before="200" w:line="360" w:lineRule="auto"/>
        <w:ind w:left="720"/>
        <w:contextualSpacing/>
        <w:jc w:val="left"/>
      </w:pPr>
      <w:r>
        <w:t xml:space="preserve">The Standard Protocol </w:t>
      </w:r>
      <w:r w:rsidR="00C009DC">
        <w:t>Items, Recommendations for Interventional Trials (SPIRIT)</w:t>
      </w:r>
      <w:r w:rsidR="001A7CF9">
        <w:t xml:space="preserve"> guidelines will be followed as per the diagram shown below in </w:t>
      </w:r>
      <w:r w:rsidR="00D61BBF">
        <w:fldChar w:fldCharType="begin"/>
      </w:r>
      <w:r w:rsidR="00D61BBF">
        <w:instrText xml:space="preserve"> REF _Ref91070756 \h </w:instrText>
      </w:r>
      <w:r w:rsidR="003F4A20">
        <w:instrText xml:space="preserve"> \* MERGEFORMAT </w:instrText>
      </w:r>
      <w:r w:rsidR="00D61BBF">
        <w:fldChar w:fldCharType="separate"/>
      </w:r>
      <w:r w:rsidR="00DD6E44">
        <w:t xml:space="preserve">Figure </w:t>
      </w:r>
      <w:r w:rsidR="00DD6E44">
        <w:rPr>
          <w:noProof/>
        </w:rPr>
        <w:t>1</w:t>
      </w:r>
      <w:r w:rsidR="00DD6E44">
        <w:t>: Study Flow Sheet</w:t>
      </w:r>
      <w:r w:rsidR="00D61BBF">
        <w:fldChar w:fldCharType="end"/>
      </w:r>
    </w:p>
    <w:p w:rsidR="005632DE" w:rsidP="005632DE" w:rsidRDefault="005632DE" w14:paraId="7298DFA6" w14:textId="56D0FA1F">
      <w:pPr>
        <w:spacing w:before="200"/>
        <w:contextualSpacing/>
      </w:pPr>
    </w:p>
    <w:p w:rsidR="005632DE" w:rsidP="005632DE" w:rsidRDefault="005632DE" w14:paraId="2A185BBE" w14:textId="77777777">
      <w:pPr>
        <w:spacing w:before="200"/>
        <w:contextualSpacing/>
        <w:jc w:val="left"/>
      </w:pPr>
    </w:p>
    <w:p w:rsidR="006478D2" w:rsidP="006478D2" w:rsidRDefault="00637501" w14:paraId="03339FEE" w14:textId="77777777">
      <w:pPr>
        <w:keepNext/>
        <w:spacing w:before="200"/>
        <w:contextualSpacing/>
      </w:pPr>
      <w:r>
        <w:rPr>
          <w:noProof/>
        </w:rPr>
        <w:lastRenderedPageBreak/>
        <mc:AlternateContent>
          <mc:Choice Requires="wpg">
            <w:drawing>
              <wp:inline distT="0" distB="0" distL="0" distR="0" wp14:anchorId="3EC120B3" wp14:editId="121046E0">
                <wp:extent cx="5642519" cy="6008460"/>
                <wp:effectExtent l="0" t="0" r="9525" b="11430"/>
                <wp:docPr id="20" name="Group 20"/>
                <wp:cNvGraphicFramePr/>
                <a:graphic xmlns:a="http://schemas.openxmlformats.org/drawingml/2006/main">
                  <a:graphicData uri="http://schemas.microsoft.com/office/word/2010/wordprocessingGroup">
                    <wpg:wgp>
                      <wpg:cNvGrpSpPr/>
                      <wpg:grpSpPr>
                        <a:xfrm>
                          <a:off x="0" y="0"/>
                          <a:ext cx="5642519" cy="6008460"/>
                          <a:chOff x="0" y="0"/>
                          <a:chExt cx="5642519" cy="6008460"/>
                        </a:xfrm>
                      </wpg:grpSpPr>
                      <wps:wsp>
                        <wps:cNvPr id="3" name="Text Box 3"/>
                        <wps:cNvSpPr txBox="1"/>
                        <wps:spPr>
                          <a:xfrm>
                            <a:off x="1245326" y="0"/>
                            <a:ext cx="2917372" cy="496389"/>
                          </a:xfrm>
                          <a:prstGeom prst="rect">
                            <a:avLst/>
                          </a:prstGeom>
                          <a:solidFill>
                            <a:schemeClr val="lt1"/>
                          </a:solidFill>
                          <a:ln w="6350">
                            <a:solidFill>
                              <a:prstClr val="black"/>
                            </a:solidFill>
                          </a:ln>
                        </wps:spPr>
                        <wps:txbx>
                          <w:txbxContent>
                            <w:p w:rsidR="00637501" w:rsidP="00637501" w:rsidRDefault="00637501" w14:paraId="608E419F" w14:textId="77777777">
                              <w:r>
                                <w:t>Assessment for Eligibility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1245326" y="818605"/>
                            <a:ext cx="2917190" cy="495935"/>
                          </a:xfrm>
                          <a:prstGeom prst="rect">
                            <a:avLst/>
                          </a:prstGeom>
                          <a:solidFill>
                            <a:schemeClr val="lt1"/>
                          </a:solidFill>
                          <a:ln w="6350">
                            <a:solidFill>
                              <a:prstClr val="black"/>
                            </a:solidFill>
                          </a:ln>
                        </wps:spPr>
                        <wps:txbx>
                          <w:txbxContent>
                            <w:p w:rsidRPr="001B098B" w:rsidR="00637501" w:rsidP="00637501" w:rsidRDefault="00637501" w14:paraId="4C786054" w14:textId="77777777">
                              <w:pPr>
                                <w:ind w:left="720"/>
                              </w:pPr>
                              <w:r w:rsidRPr="001B098B">
                                <w:t>Invitation to Participate in the Trial</w:t>
                              </w:r>
                            </w:p>
                            <w:p w:rsidR="00637501" w:rsidP="00637501" w:rsidRDefault="00637501" w14:paraId="4114621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1245326" y="1637211"/>
                            <a:ext cx="2917190" cy="495935"/>
                          </a:xfrm>
                          <a:prstGeom prst="rect">
                            <a:avLst/>
                          </a:prstGeom>
                          <a:solidFill>
                            <a:schemeClr val="lt1"/>
                          </a:solidFill>
                          <a:ln w="6350">
                            <a:solidFill>
                              <a:prstClr val="black"/>
                            </a:solidFill>
                          </a:ln>
                        </wps:spPr>
                        <wps:txbx>
                          <w:txbxContent>
                            <w:p w:rsidR="00637501" w:rsidP="00637501" w:rsidRDefault="00637501" w14:paraId="4604C615" w14:textId="77777777">
                              <w:r>
                                <w:t>Informed Consent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1245326" y="2473234"/>
                            <a:ext cx="2917190" cy="495935"/>
                          </a:xfrm>
                          <a:prstGeom prst="rect">
                            <a:avLst/>
                          </a:prstGeom>
                          <a:solidFill>
                            <a:schemeClr val="lt1"/>
                          </a:solidFill>
                          <a:ln w="6350">
                            <a:solidFill>
                              <a:prstClr val="black"/>
                            </a:solidFill>
                          </a:ln>
                        </wps:spPr>
                        <wps:txbx>
                          <w:txbxContent>
                            <w:p w:rsidR="00637501" w:rsidP="00637501" w:rsidRDefault="00637501" w14:paraId="402FDB69" w14:textId="77777777">
                              <w:r>
                                <w:t>Baseline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827314" y="3274422"/>
                            <a:ext cx="3796937" cy="495935"/>
                          </a:xfrm>
                          <a:prstGeom prst="rect">
                            <a:avLst/>
                          </a:prstGeom>
                          <a:solidFill>
                            <a:schemeClr val="lt1"/>
                          </a:solidFill>
                          <a:ln w="6350">
                            <a:solidFill>
                              <a:prstClr val="black"/>
                            </a:solidFill>
                          </a:ln>
                        </wps:spPr>
                        <wps:txbx>
                          <w:txbxContent>
                            <w:p w:rsidR="00637501" w:rsidP="00637501" w:rsidRDefault="00637501" w14:paraId="07012570" w14:textId="77777777">
                              <w:r>
                                <w:t xml:space="preserve">Random Allotment into two groups </w:t>
                              </w:r>
                              <w:proofErr w:type="gramStart"/>
                              <w:r>
                                <w:t>i.e.</w:t>
                              </w:r>
                              <w:proofErr w:type="gramEnd"/>
                              <w:r>
                                <w:t xml:space="preserve"> Botox Group and GTN Group</w:t>
                              </w:r>
                            </w:p>
                            <w:p w:rsidR="00637501" w:rsidP="00637501" w:rsidRDefault="00637501" w14:paraId="5205E871"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0" y="4267200"/>
                            <a:ext cx="2376805" cy="705394"/>
                          </a:xfrm>
                          <a:prstGeom prst="rect">
                            <a:avLst/>
                          </a:prstGeom>
                          <a:solidFill>
                            <a:schemeClr val="lt1"/>
                          </a:solidFill>
                          <a:ln w="6350">
                            <a:solidFill>
                              <a:prstClr val="black"/>
                            </a:solidFill>
                          </a:ln>
                        </wps:spPr>
                        <wps:txbx>
                          <w:txbxContent>
                            <w:p w:rsidR="00637501" w:rsidP="00637501" w:rsidRDefault="00637501" w14:paraId="47B31E14" w14:textId="77777777">
                              <w:r>
                                <w:t>Botox Group</w:t>
                              </w:r>
                            </w:p>
                            <w:p w:rsidR="00637501" w:rsidP="00637501" w:rsidRDefault="00637501" w14:paraId="3D95B5BD" w14:textId="77777777">
                              <w:r>
                                <w:t>N = 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3265714" y="4267200"/>
                            <a:ext cx="2376805" cy="705394"/>
                          </a:xfrm>
                          <a:prstGeom prst="rect">
                            <a:avLst/>
                          </a:prstGeom>
                          <a:solidFill>
                            <a:schemeClr val="lt1"/>
                          </a:solidFill>
                          <a:ln w="6350">
                            <a:solidFill>
                              <a:prstClr val="black"/>
                            </a:solidFill>
                          </a:ln>
                        </wps:spPr>
                        <wps:txbx>
                          <w:txbxContent>
                            <w:p w:rsidR="00637501" w:rsidP="00637501" w:rsidRDefault="00637501" w14:paraId="3369F0A6" w14:textId="77777777">
                              <w:r>
                                <w:t>GTN Group</w:t>
                              </w:r>
                            </w:p>
                            <w:p w:rsidR="00637501" w:rsidP="00637501" w:rsidRDefault="00637501" w14:paraId="0241D3BF" w14:textId="77777777">
                              <w:r>
                                <w:t>N = 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1288869" y="5512525"/>
                            <a:ext cx="2917190" cy="495935"/>
                          </a:xfrm>
                          <a:prstGeom prst="rect">
                            <a:avLst/>
                          </a:prstGeom>
                          <a:solidFill>
                            <a:schemeClr val="lt1"/>
                          </a:solidFill>
                          <a:ln w="6350">
                            <a:solidFill>
                              <a:prstClr val="black"/>
                            </a:solidFill>
                          </a:ln>
                        </wps:spPr>
                        <wps:txbx>
                          <w:txbxContent>
                            <w:p w:rsidR="00637501" w:rsidP="00637501" w:rsidRDefault="00637501" w14:paraId="3264E5C8" w14:textId="77777777">
                              <w:r>
                                <w:t>8 weeks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Straight Arrow Connector 11"/>
                        <wps:cNvCnPr/>
                        <wps:spPr>
                          <a:xfrm>
                            <a:off x="2690949" y="539931"/>
                            <a:ext cx="0" cy="27867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a:off x="2699657" y="1314994"/>
                            <a:ext cx="0" cy="27867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wps:spPr>
                          <a:xfrm>
                            <a:off x="2708366" y="2133600"/>
                            <a:ext cx="0" cy="27867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a:off x="2717074" y="2969622"/>
                            <a:ext cx="0" cy="2781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flipH="1">
                            <a:off x="1010194" y="3770811"/>
                            <a:ext cx="1706880" cy="4959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2717074" y="3770811"/>
                            <a:ext cx="1741261" cy="49638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flipH="1">
                            <a:off x="2717074" y="4972594"/>
                            <a:ext cx="1654629" cy="4959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a:off x="1010194" y="4972594"/>
                            <a:ext cx="1741170" cy="4959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w14:anchorId="529902C5">
              <v:group id="Group 20" style="width:444.3pt;height:473.1pt;mso-position-horizontal-relative:char;mso-position-vertical-relative:line" coordsize="56425,60084" o:spid="_x0000_s1026" w14:anchorId="3EC120B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">
                <v:shapetype id="_x0000_t202" coordsize="21600,21600" o:spt="202" path="m,l,21600r21600,l21600,xe">
                  <v:stroke joinstyle="miter"/>
                  <v:path gradientshapeok="t" o:connecttype="rect"/>
                </v:shapetype>
                <v:shape id="Text Box 3" style="position:absolute;left:12453;width:29173;height:4963;visibility:visible;mso-wrap-style:square;v-text-anchor:top" o:spid="_x0000_s1027" fillcolor="white [3201]" strokeweight=".5pt"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">
                  <v:textbox>
                    <w:txbxContent>
                      <w:p w:rsidR="00637501" w:rsidP="00637501" w:rsidRDefault="00637501" w14:paraId="195204EB" w14:textId="77777777">
                        <w:r>
                          <w:t>Assessment for Eligibility</w:t>
                        </w:r>
                      </w:p>
                    </w:txbxContent>
                  </v:textbox>
                </v:shape>
                <v:shape id="Text Box 4" style="position:absolute;left:12453;top:8186;width:29172;height:4959;visibility:visible;mso-wrap-style:square;v-text-anchor:top" o:spid="_x0000_s1028" fillcolor="white [3201]" strokeweight=".5pt"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">
                  <v:textbox>
                    <w:txbxContent>
                      <w:p w:rsidRPr="001B098B" w:rsidR="00637501" w:rsidP="00637501" w:rsidRDefault="00637501" w14:paraId="77CB683B" w14:textId="77777777">
                        <w:pPr>
                          <w:ind w:left="720"/>
                        </w:pPr>
                        <w:r w:rsidRPr="001B098B">
                          <w:t>Invitation to Participate in the Trial</w:t>
                        </w:r>
                      </w:p>
                      <w:p w:rsidR="00637501" w:rsidP="00637501" w:rsidRDefault="00637501" w14:paraId="672A6659" w14:textId="77777777"/>
                    </w:txbxContent>
                  </v:textbox>
                </v:shape>
                <v:shape id="Text Box 5" style="position:absolute;left:12453;top:16372;width:29172;height:4959;visibility:visible;mso-wrap-style:square;v-text-anchor:top" o:spid="_x0000_s1029" fillcolor="white [3201]" strokeweight=".5pt"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">
                  <v:textbox>
                    <w:txbxContent>
                      <w:p w:rsidR="00637501" w:rsidP="00637501" w:rsidRDefault="00637501" w14:paraId="6FE9BFB2" w14:textId="77777777">
                        <w:r>
                          <w:t>Informed Consent</w:t>
                        </w:r>
                      </w:p>
                    </w:txbxContent>
                  </v:textbox>
                </v:shape>
                <v:shape id="Text Box 6" style="position:absolute;left:12453;top:24732;width:29172;height:4959;visibility:visible;mso-wrap-style:square;v-text-anchor:top" o:spid="_x0000_s1030" fillcolor="white [3201]" strokeweight=".5pt"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">
                  <v:textbox>
                    <w:txbxContent>
                      <w:p w:rsidR="00637501" w:rsidP="00637501" w:rsidRDefault="00637501" w14:paraId="7FCD27F9" w14:textId="77777777">
                        <w:r>
                          <w:t>Baseline Assessment</w:t>
                        </w:r>
                      </w:p>
                    </w:txbxContent>
                  </v:textbox>
                </v:shape>
                <v:shape id="Text Box 7" style="position:absolute;left:8273;top:32744;width:37969;height:4959;visibility:visible;mso-wrap-style:square;v-text-anchor:top" o:spid="_x0000_s1031" fillcolor="white [3201]" strokeweight=".5pt"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">
                  <v:textbox>
                    <w:txbxContent>
                      <w:p w:rsidR="00637501" w:rsidP="00637501" w:rsidRDefault="00637501" w14:paraId="04AD3E6C" w14:textId="77777777">
                        <w:r>
                          <w:t xml:space="preserve">Random Allotment into two groups </w:t>
                        </w:r>
                        <w:proofErr w:type="gramStart"/>
                        <w:r>
                          <w:t>i.e.</w:t>
                        </w:r>
                        <w:proofErr w:type="gramEnd"/>
                        <w:r>
                          <w:t xml:space="preserve"> Botox Group and GTN Group</w:t>
                        </w:r>
                      </w:p>
                      <w:p w:rsidR="00637501" w:rsidP="00637501" w:rsidRDefault="00637501" w14:paraId="0A37501D" w14:textId="77777777"/>
                    </w:txbxContent>
                  </v:textbox>
                </v:shape>
                <v:shape id="Text Box 8" style="position:absolute;top:42672;width:23768;height:7053;visibility:visible;mso-wrap-style:square;v-text-anchor:top" o:spid="_x0000_s1032" fillcolor="white [3201]" strokeweight=".5pt"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">
                  <v:textbox>
                    <w:txbxContent>
                      <w:p w:rsidR="00637501" w:rsidP="00637501" w:rsidRDefault="00637501" w14:paraId="7F26CE03" w14:textId="77777777">
                        <w:r>
                          <w:t>Botox Group</w:t>
                        </w:r>
                      </w:p>
                      <w:p w:rsidR="00637501" w:rsidP="00637501" w:rsidRDefault="00637501" w14:paraId="71AFADA7" w14:textId="77777777">
                        <w:r>
                          <w:t>N = 40</w:t>
                        </w:r>
                      </w:p>
                    </w:txbxContent>
                  </v:textbox>
                </v:shape>
                <v:shape id="Text Box 9" style="position:absolute;left:32657;top:42672;width:23768;height:7053;visibility:visible;mso-wrap-style:square;v-text-anchor:top" o:spid="_x0000_s1033" fillcolor="white [3201]" strokeweight=".5pt"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">
                  <v:textbox>
                    <w:txbxContent>
                      <w:p w:rsidR="00637501" w:rsidP="00637501" w:rsidRDefault="00637501" w14:paraId="660F0F4F" w14:textId="77777777">
                        <w:r>
                          <w:t>GTN Group</w:t>
                        </w:r>
                      </w:p>
                      <w:p w:rsidR="00637501" w:rsidP="00637501" w:rsidRDefault="00637501" w14:paraId="322838C7" w14:textId="77777777">
                        <w:r>
                          <w:t>N = 40</w:t>
                        </w:r>
                      </w:p>
                    </w:txbxContent>
                  </v:textbox>
                </v:shape>
                <v:shape id="Text Box 10" style="position:absolute;left:12888;top:55125;width:29172;height:4959;visibility:visible;mso-wrap-style:square;v-text-anchor:top" o:spid="_x0000_s1034" fillcolor="white [3201]" strokeweight=".5pt"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">
                  <v:textbox>
                    <w:txbxContent>
                      <w:p w:rsidR="00637501" w:rsidP="00637501" w:rsidRDefault="00637501" w14:paraId="6E45149E" w14:textId="77777777">
                        <w:r>
                          <w:t>8 weeks Assessment</w:t>
                        </w:r>
                      </w:p>
                    </w:txbxContent>
                  </v:textbox>
                </v:shape>
                <v:shapetype id="_x0000_t32" coordsize="21600,21600" o:oned="t" filled="f" o:spt="32" path="m,l21600,21600e">
                  <v:path fillok="f" arrowok="t" o:connecttype="none"/>
                  <o:lock v:ext="edit" shapetype="t"/>
                </v:shapetype>
                <v:shape id="Straight Arrow Connector 11" style="position:absolute;left:26909;top:5399;width:0;height:2787;visibility:visible;mso-wrap-style:square" o:spid="_x0000_s1035" strokecolor="#4579b8 [3044]" o:connectortype="straight" type="#_x0000_t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">
                  <v:stroke endarrow="block"/>
                </v:shape>
                <v:shape id="Straight Arrow Connector 12" style="position:absolute;left:26996;top:13149;width:0;height:2787;visibility:visible;mso-wrap-style:square" o:spid="_x0000_s1036" strokecolor="#4579b8 [3044]" o:connectortype="straight" type="#_x0000_t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">
                  <v:stroke endarrow="block"/>
                </v:shape>
                <v:shape id="Straight Arrow Connector 13" style="position:absolute;left:27083;top:21336;width:0;height:2786;visibility:visible;mso-wrap-style:square" o:spid="_x0000_s1037" strokecolor="#4579b8 [3044]" o:connectortype="straight" type="#_x0000_t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">
                  <v:stroke endarrow="block"/>
                </v:shape>
                <v:shape id="Straight Arrow Connector 14" style="position:absolute;left:27170;top:29696;width:0;height:2781;visibility:visible;mso-wrap-style:square" o:spid="_x0000_s1038" strokecolor="#4579b8 [3044]" o:connectortype="straight" type="#_x0000_t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">
                  <v:stroke endarrow="block"/>
                </v:shape>
                <v:shape id="Straight Arrow Connector 15" style="position:absolute;left:10101;top:37708;width:17069;height:4959;flip:x;visibility:visible;mso-wrap-style:square" o:spid="_x0000_s1039" strokecolor="#4579b8 [3044]" o:connectortype="straight" type="#_x0000_t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">
                  <v:stroke endarrow="block"/>
                </v:shape>
                <v:shape id="Straight Arrow Connector 16" style="position:absolute;left:27170;top:37708;width:17413;height:4964;visibility:visible;mso-wrap-style:square" o:spid="_x0000_s1040" strokecolor="#4579b8 [3044]" o:connectortype="straight" type="#_x0000_t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">
                  <v:stroke endarrow="block"/>
                </v:shape>
                <v:shape id="Straight Arrow Connector 17" style="position:absolute;left:27170;top:49725;width:16547;height:4960;flip:x;visibility:visible;mso-wrap-style:square" o:spid="_x0000_s1041" strokecolor="#4579b8 [3044]" o:connectortype="straight" type="#_x0000_t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">
                  <v:stroke endarrow="block"/>
                </v:shape>
                <v:shape id="Straight Arrow Connector 19" style="position:absolute;left:10101;top:49725;width:17412;height:4960;visibility:visible;mso-wrap-style:square" o:spid="_x0000_s1042" strokecolor="#4579b8 [3044]" o:connectortype="straight" type="#_x0000_t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">
                  <v:stroke endarrow="block"/>
                </v:shape>
                <w10:anchorlock/>
              </v:group>
            </w:pict>
          </mc:Fallback>
        </mc:AlternateContent>
      </w:r>
    </w:p>
    <w:p w:rsidR="006463B9" w:rsidP="006478D2" w:rsidRDefault="006463B9" w14:paraId="2EA7E5F6" w14:textId="77777777">
      <w:pPr>
        <w:pStyle w:val="Caption"/>
      </w:pPr>
    </w:p>
    <w:p w:rsidR="00637501" w:rsidP="006478D2" w:rsidRDefault="006478D2" w14:paraId="5611D1DC" w14:textId="37B30B6D">
      <w:pPr>
        <w:pStyle w:val="Caption"/>
      </w:pPr>
      <w:bookmarkStart w:name="_Ref91082766" w:id="0"/>
      <w:bookmarkStart w:name="_Ref91070756" w:id="1"/>
      <w:r>
        <w:t xml:space="preserve">Figure </w:t>
      </w:r>
      <w:r>
        <w:fldChar w:fldCharType="begin"/>
      </w:r>
      <w:r>
        <w:instrText> SEQ Figure \* ARABIC </w:instrText>
      </w:r>
      <w:r>
        <w:fldChar w:fldCharType="separate"/>
      </w:r>
      <w:r w:rsidR="00DD6E44">
        <w:rPr>
          <w:noProof/>
        </w:rPr>
        <w:t>1</w:t>
      </w:r>
      <w:r>
        <w:fldChar w:fldCharType="end"/>
      </w:r>
      <w:bookmarkEnd w:id="0"/>
      <w:r w:rsidR="006463B9">
        <w:t>: Study Flow Sheet</w:t>
      </w:r>
      <w:bookmarkEnd w:id="1"/>
    </w:p>
    <w:p w:rsidR="00637501" w:rsidP="00637501" w:rsidRDefault="00637501" w14:paraId="370D146C" w14:textId="5B11C70A">
      <w:pPr>
        <w:spacing w:before="200"/>
        <w:contextualSpacing/>
      </w:pPr>
    </w:p>
    <w:p w:rsidR="00637501" w:rsidP="00637501" w:rsidRDefault="00637501" w14:paraId="540DBB66" w14:textId="77777777">
      <w:pPr>
        <w:spacing w:before="200"/>
        <w:contextualSpacing/>
      </w:pPr>
    </w:p>
    <w:p w:rsidR="00D61BBF" w:rsidP="00357D9E" w:rsidRDefault="00D61BBF" w14:paraId="170057F0" w14:textId="77777777">
      <w:pPr>
        <w:jc w:val="left"/>
        <w:rPr>
          <w:b/>
          <w:bCs/>
        </w:rPr>
      </w:pPr>
      <w:bookmarkStart w:name="_Toc85922214" w:id="2"/>
    </w:p>
    <w:p w:rsidR="00D61BBF" w:rsidP="00357D9E" w:rsidRDefault="00D61BBF" w14:paraId="71C26C0F" w14:textId="77777777">
      <w:pPr>
        <w:jc w:val="left"/>
        <w:rPr>
          <w:b/>
          <w:bCs/>
        </w:rPr>
      </w:pPr>
    </w:p>
    <w:p w:rsidRPr="00357D9E" w:rsidR="00D61BBF" w:rsidP="00151019" w:rsidRDefault="00357D9E" w14:paraId="2CDA06D5" w14:textId="2F095CC2">
      <w:pPr>
        <w:spacing w:line="360" w:lineRule="auto"/>
        <w:jc w:val="left"/>
        <w:rPr>
          <w:b/>
          <w:bCs/>
        </w:rPr>
      </w:pPr>
      <w:r w:rsidRPr="00357D9E">
        <w:rPr>
          <w:b/>
          <w:bCs/>
        </w:rPr>
        <w:t>7</w:t>
      </w:r>
      <w:r w:rsidR="00D61BBF">
        <w:rPr>
          <w:b/>
          <w:bCs/>
        </w:rPr>
        <w:t>d</w:t>
      </w:r>
      <w:r w:rsidRPr="00357D9E">
        <w:rPr>
          <w:b/>
          <w:bCs/>
        </w:rPr>
        <w:t xml:space="preserve">. </w:t>
      </w:r>
      <w:r>
        <w:rPr>
          <w:b/>
          <w:bCs/>
        </w:rPr>
        <w:t>R</w:t>
      </w:r>
      <w:r w:rsidRPr="00357D9E" w:rsidR="007B753C">
        <w:rPr>
          <w:b/>
          <w:bCs/>
        </w:rPr>
        <w:t>andomization and treatment allocation</w:t>
      </w:r>
      <w:bookmarkEnd w:id="2"/>
    </w:p>
    <w:p w:rsidR="00922A53" w:rsidP="0DF5467D" w:rsidRDefault="00922A53" w14:paraId="5574809C" w14:textId="195E9DF6">
      <w:pPr>
        <w:pStyle w:val="Normal"/>
        <w:spacing w:line="360" w:lineRule="auto"/>
        <w:ind w:left="720"/>
        <w:jc w:val="left"/>
      </w:pPr>
      <w:r w:rsidR="0DF5467D">
        <w:rPr/>
        <w:t xml:space="preserve">Eligible patients will be randomly assigned to one of the two treatment arms according to computer generated lists. Randomization sequence will be generated by Trials Unit, Institute of Public Health and Social Sciences, Khyber Medical University (IPHSS KMU). The treatment options will be enclosed in opaque envelopes by a researcher not associated with the trial. The randomization code will not be available to the principal investigators before the enrollment of all the study sample. </w:t>
      </w:r>
    </w:p>
    <w:p w:rsidR="00660535" w:rsidP="003F4A20" w:rsidRDefault="00660535" w14:paraId="5B67B2D8" w14:textId="65BA129C">
      <w:pPr>
        <w:spacing w:line="360" w:lineRule="auto"/>
        <w:ind w:left="720"/>
        <w:jc w:val="left"/>
      </w:pPr>
      <w:r>
        <w:lastRenderedPageBreak/>
        <w:t xml:space="preserve">Upon qualifying for enrollment and consenting to participate in the study, the patient will be </w:t>
      </w:r>
      <w:r w:rsidR="0071353C">
        <w:t>asked to pick one envelope and the appropriate treatment revealed.</w:t>
      </w:r>
    </w:p>
    <w:p w:rsidR="00B703A9" w:rsidP="003F4A20" w:rsidRDefault="00B703A9" w14:paraId="43769ED3" w14:textId="77777777">
      <w:pPr>
        <w:spacing w:line="360" w:lineRule="auto"/>
        <w:ind w:left="720"/>
        <w:jc w:val="left"/>
      </w:pPr>
    </w:p>
    <w:p w:rsidR="007B753C" w:rsidP="003F4A20" w:rsidRDefault="00AA4479" w14:paraId="6C54E9C2" w14:textId="31150FC5">
      <w:pPr>
        <w:spacing w:line="360" w:lineRule="auto"/>
        <w:jc w:val="left"/>
        <w:rPr>
          <w:b/>
          <w:bCs/>
        </w:rPr>
      </w:pPr>
      <w:bookmarkStart w:name="_Toc85922215" w:id="3"/>
      <w:r>
        <w:rPr>
          <w:b/>
          <w:bCs/>
        </w:rPr>
        <w:t xml:space="preserve">7e. </w:t>
      </w:r>
      <w:r w:rsidRPr="00AA4479" w:rsidR="007B753C">
        <w:rPr>
          <w:b/>
          <w:bCs/>
        </w:rPr>
        <w:t>Treatment arms</w:t>
      </w:r>
      <w:bookmarkEnd w:id="3"/>
    </w:p>
    <w:p w:rsidRPr="00AA4479" w:rsidR="00AA4479" w:rsidP="003F4A20" w:rsidRDefault="00AA4479" w14:paraId="100ACEF3" w14:textId="77777777">
      <w:pPr>
        <w:spacing w:line="360" w:lineRule="auto"/>
        <w:jc w:val="left"/>
        <w:rPr>
          <w:b/>
          <w:bCs/>
        </w:rPr>
      </w:pPr>
    </w:p>
    <w:p w:rsidRPr="00AA4479" w:rsidR="00AA4479" w:rsidP="00151019" w:rsidRDefault="007B753C" w14:paraId="4E894516" w14:textId="7E90ABB9">
      <w:pPr>
        <w:spacing w:line="360" w:lineRule="auto"/>
        <w:ind w:left="720"/>
        <w:jc w:val="left"/>
        <w:rPr>
          <w:b/>
          <w:bCs/>
        </w:rPr>
      </w:pPr>
      <w:bookmarkStart w:name="_Toc85922216" w:id="4"/>
      <w:r w:rsidRPr="00AA4479">
        <w:rPr>
          <w:b/>
          <w:bCs/>
        </w:rPr>
        <w:t>Botox group</w:t>
      </w:r>
      <w:bookmarkEnd w:id="4"/>
    </w:p>
    <w:p w:rsidR="007B753C" w:rsidP="003F4A20" w:rsidRDefault="007B753C" w14:paraId="4AFCC04A" w14:textId="09B1ED6D">
      <w:pPr>
        <w:spacing w:line="360" w:lineRule="auto"/>
        <w:ind w:left="720"/>
        <w:jc w:val="left"/>
      </w:pPr>
      <w:r w:rsidRPr="001B098B">
        <w:t>A solution of Botulinum Toxin in 0.9% saline will be made in 100 Units/ml concentration. 0.3 ml of the prepared solution will be injected in the inter</w:t>
      </w:r>
      <w:r>
        <w:t>-</w:t>
      </w:r>
      <w:r w:rsidRPr="001B098B">
        <w:t>sphincteric groove on either side of the midline anteriorly (total amount of Botulinum Toxin used per patient will be 60 Units). The injection would be performed with the patient either in left lateral position or knee-elbow position.</w:t>
      </w:r>
    </w:p>
    <w:p w:rsidR="00AA4479" w:rsidP="003F4A20" w:rsidRDefault="00AA4479" w14:paraId="09EE1FB7" w14:textId="77777777">
      <w:pPr>
        <w:spacing w:line="360" w:lineRule="auto"/>
        <w:ind w:left="720"/>
        <w:jc w:val="left"/>
      </w:pPr>
    </w:p>
    <w:p w:rsidRPr="00AA4479" w:rsidR="00AA4479" w:rsidP="00151019" w:rsidRDefault="007B753C" w14:paraId="5293B74D" w14:textId="0D9AFA78">
      <w:pPr>
        <w:spacing w:line="360" w:lineRule="auto"/>
        <w:ind w:left="720"/>
        <w:jc w:val="left"/>
        <w:rPr>
          <w:b/>
          <w:bCs/>
        </w:rPr>
      </w:pPr>
      <w:bookmarkStart w:name="_Toc85922217" w:id="5"/>
      <w:r w:rsidRPr="00AA4479">
        <w:rPr>
          <w:b/>
          <w:bCs/>
        </w:rPr>
        <w:t>GTN group</w:t>
      </w:r>
      <w:bookmarkEnd w:id="5"/>
    </w:p>
    <w:p w:rsidR="007B753C" w:rsidP="003F4A20" w:rsidRDefault="007B753C" w14:paraId="3AD2D933" w14:textId="07EBD9F3">
      <w:pPr>
        <w:spacing w:line="360" w:lineRule="auto"/>
        <w:ind w:left="720"/>
        <w:jc w:val="left"/>
      </w:pPr>
      <w:r>
        <w:t>Glyceryl Trinitrate 0.2% ointment; the patients will be asked to apply the ointment inside the anal canal using the tube applicator three times daily for eight weeks.</w:t>
      </w:r>
    </w:p>
    <w:p w:rsidR="00AA4479" w:rsidP="003F4A20" w:rsidRDefault="00AA4479" w14:paraId="7E14E2A4" w14:textId="77777777">
      <w:pPr>
        <w:spacing w:line="360" w:lineRule="auto"/>
        <w:ind w:left="720"/>
        <w:jc w:val="left"/>
      </w:pPr>
    </w:p>
    <w:p w:rsidR="007B753C" w:rsidP="003F4A20" w:rsidRDefault="007B753C" w14:paraId="45E343B5" w14:textId="777F8BE2">
      <w:pPr>
        <w:spacing w:line="360" w:lineRule="auto"/>
        <w:ind w:left="576"/>
        <w:jc w:val="left"/>
      </w:pPr>
      <w:r>
        <w:t>In addition to the treatment given, patients in both groups will be encouraged to avoid spicy meals and use diet with abundant fiber. Laxatives will be prescribed where constipation is distressing. Regular pain killers (Tab Paracetamol 375 mg+ Tramadol 37.5 mg) twice daily will be given to all the patients for initial two weeks.</w:t>
      </w:r>
    </w:p>
    <w:p w:rsidR="00C5273D" w:rsidP="003F4A20" w:rsidRDefault="00C5273D" w14:paraId="73264F4A" w14:textId="1FBCC332">
      <w:pPr>
        <w:spacing w:line="360" w:lineRule="auto"/>
        <w:ind w:left="576"/>
        <w:jc w:val="left"/>
      </w:pPr>
    </w:p>
    <w:p w:rsidR="00C5273D" w:rsidP="003F4A20" w:rsidRDefault="00C5273D" w14:paraId="27990BA4" w14:textId="77777777">
      <w:pPr>
        <w:spacing w:line="360" w:lineRule="auto"/>
        <w:ind w:left="576"/>
        <w:jc w:val="left"/>
      </w:pPr>
    </w:p>
    <w:p w:rsidRPr="00BC2C38" w:rsidR="00BC2C38" w:rsidP="00151019" w:rsidRDefault="00BC2C38" w14:paraId="0F57EF3E" w14:textId="47BBB060">
      <w:pPr>
        <w:spacing w:line="360" w:lineRule="auto"/>
        <w:jc w:val="left"/>
        <w:rPr>
          <w:b/>
          <w:bCs/>
        </w:rPr>
      </w:pPr>
      <w:bookmarkStart w:name="_Toc85922218" w:id="6"/>
      <w:r w:rsidRPr="00BC2C38">
        <w:rPr>
          <w:b/>
          <w:bCs/>
        </w:rPr>
        <w:t xml:space="preserve">7f. </w:t>
      </w:r>
      <w:r w:rsidRPr="00BC2C38" w:rsidR="007B753C">
        <w:rPr>
          <w:b/>
          <w:bCs/>
        </w:rPr>
        <w:t>Outcome measures</w:t>
      </w:r>
      <w:bookmarkEnd w:id="6"/>
    </w:p>
    <w:p w:rsidRPr="00BC2C38" w:rsidR="007B753C" w:rsidP="003F4A20" w:rsidRDefault="007B753C" w14:paraId="0B82F489" w14:textId="77777777">
      <w:pPr>
        <w:spacing w:line="360" w:lineRule="auto"/>
        <w:ind w:left="720"/>
        <w:jc w:val="left"/>
        <w:rPr>
          <w:b/>
          <w:bCs/>
        </w:rPr>
      </w:pPr>
      <w:r w:rsidRPr="00BC2C38">
        <w:rPr>
          <w:b/>
          <w:bCs/>
        </w:rPr>
        <w:t>Primary outcome</w:t>
      </w:r>
    </w:p>
    <w:p w:rsidR="007B753C" w:rsidP="003F4A20" w:rsidRDefault="007B753C" w14:paraId="39EBD20F" w14:textId="055F6A55">
      <w:pPr>
        <w:spacing w:line="360" w:lineRule="auto"/>
        <w:ind w:left="720"/>
        <w:jc w:val="left"/>
      </w:pPr>
      <w:r>
        <w:t>Primary outcome will be complete fissure healing, characterized by complete epithelialization of the fissure mucosa, assessed at 08 weeks after the start of treatment.</w:t>
      </w:r>
    </w:p>
    <w:p w:rsidR="00BC2C38" w:rsidP="003F4A20" w:rsidRDefault="00BC2C38" w14:paraId="387EEA30" w14:textId="77777777">
      <w:pPr>
        <w:spacing w:line="360" w:lineRule="auto"/>
        <w:ind w:left="720"/>
        <w:jc w:val="left"/>
      </w:pPr>
    </w:p>
    <w:p w:rsidRPr="00BC2C38" w:rsidR="007B753C" w:rsidP="003F4A20" w:rsidRDefault="007B753C" w14:paraId="26E65C52" w14:textId="0C9D30A2">
      <w:pPr>
        <w:spacing w:line="360" w:lineRule="auto"/>
        <w:ind w:left="720"/>
        <w:jc w:val="left"/>
        <w:rPr>
          <w:b/>
          <w:bCs/>
        </w:rPr>
      </w:pPr>
      <w:r w:rsidRPr="00BC2C38">
        <w:rPr>
          <w:b/>
          <w:bCs/>
        </w:rPr>
        <w:t>S</w:t>
      </w:r>
      <w:r w:rsidRPr="00BC2C38" w:rsidR="00BC2C38">
        <w:rPr>
          <w:b/>
          <w:bCs/>
        </w:rPr>
        <w:t>e</w:t>
      </w:r>
      <w:r w:rsidRPr="00BC2C38">
        <w:rPr>
          <w:b/>
          <w:bCs/>
        </w:rPr>
        <w:t>condary outcome</w:t>
      </w:r>
    </w:p>
    <w:p w:rsidR="007B753C" w:rsidP="003F4A20" w:rsidRDefault="007B753C" w14:paraId="6E708B94" w14:textId="77777777">
      <w:pPr>
        <w:spacing w:line="360" w:lineRule="auto"/>
        <w:ind w:left="720"/>
        <w:jc w:val="left"/>
      </w:pPr>
      <w:r>
        <w:t>Secondary outcome will be change in pain score from baseline to pain at eight weeks after the start of treatment.</w:t>
      </w:r>
    </w:p>
    <w:p w:rsidR="0057605D" w:rsidP="003F4A20" w:rsidRDefault="0057605D" w14:paraId="0597785C" w14:textId="77777777">
      <w:pPr>
        <w:spacing w:line="360" w:lineRule="auto"/>
        <w:ind w:left="720"/>
        <w:jc w:val="left"/>
      </w:pPr>
    </w:p>
    <w:p w:rsidRPr="00D226C5" w:rsidR="008A5B56" w:rsidP="003F4A20" w:rsidRDefault="00D226C5" w14:paraId="7CA98F48" w14:textId="0825C261">
      <w:pPr>
        <w:spacing w:line="360" w:lineRule="auto"/>
        <w:jc w:val="left"/>
        <w:rPr>
          <w:b/>
          <w:bCs/>
        </w:rPr>
      </w:pPr>
      <w:bookmarkStart w:name="_Toc85922219" w:id="7"/>
      <w:r w:rsidRPr="00D226C5">
        <w:rPr>
          <w:b/>
          <w:bCs/>
        </w:rPr>
        <w:t xml:space="preserve">7g. </w:t>
      </w:r>
      <w:r w:rsidRPr="00D226C5" w:rsidR="007B753C">
        <w:rPr>
          <w:b/>
          <w:bCs/>
        </w:rPr>
        <w:t>Masking</w:t>
      </w:r>
      <w:bookmarkEnd w:id="7"/>
    </w:p>
    <w:p w:rsidR="007B753C" w:rsidP="003F4A20" w:rsidRDefault="007B753C" w14:paraId="3183D930" w14:textId="4995D36B">
      <w:pPr>
        <w:spacing w:line="360" w:lineRule="auto"/>
        <w:ind w:left="720"/>
        <w:jc w:val="left"/>
      </w:pPr>
      <w:r>
        <w:t>Due to nature of the treatments, where one arm will receive injection and other will receive ointment, masking of the participants or the researche</w:t>
      </w:r>
      <w:r w:rsidR="00D504DD">
        <w:t>r</w:t>
      </w:r>
      <w:r>
        <w:t>s will not be possible and hence not done.</w:t>
      </w:r>
    </w:p>
    <w:p w:rsidR="007B753C" w:rsidP="003F4A20" w:rsidRDefault="007B753C" w14:paraId="2A2FE6DF" w14:textId="20CE68BE">
      <w:pPr>
        <w:spacing w:line="360" w:lineRule="auto"/>
        <w:ind w:left="720"/>
        <w:jc w:val="left"/>
      </w:pPr>
      <w:r>
        <w:t>The researchers measuring the outcome</w:t>
      </w:r>
      <w:r w:rsidR="00B703A9">
        <w:t xml:space="preserve"> (assessors)</w:t>
      </w:r>
      <w:r>
        <w:t xml:space="preserve"> will be masked and they will not be allowed to ask about the treatment received.</w:t>
      </w:r>
    </w:p>
    <w:p w:rsidR="008A5B56" w:rsidP="003F4A20" w:rsidRDefault="008A5B56" w14:paraId="3C245C19" w14:textId="77777777">
      <w:pPr>
        <w:spacing w:line="360" w:lineRule="auto"/>
        <w:ind w:left="720"/>
        <w:jc w:val="left"/>
      </w:pPr>
    </w:p>
    <w:p w:rsidRPr="0057605D" w:rsidR="008A5B56" w:rsidP="003F4A20" w:rsidRDefault="00D226C5" w14:paraId="18DB5EF5" w14:textId="39E052B6">
      <w:pPr>
        <w:spacing w:line="360" w:lineRule="auto"/>
        <w:jc w:val="left"/>
        <w:rPr>
          <w:b/>
          <w:bCs/>
        </w:rPr>
      </w:pPr>
      <w:bookmarkStart w:name="_Toc85922220" w:id="8"/>
      <w:r w:rsidRPr="0057605D">
        <w:rPr>
          <w:b/>
          <w:bCs/>
        </w:rPr>
        <w:t xml:space="preserve">7h. </w:t>
      </w:r>
      <w:r w:rsidRPr="0057605D" w:rsidR="007B753C">
        <w:rPr>
          <w:b/>
          <w:bCs/>
        </w:rPr>
        <w:t>Consent</w:t>
      </w:r>
      <w:bookmarkEnd w:id="8"/>
    </w:p>
    <w:p w:rsidR="007B753C" w:rsidP="003F4A20" w:rsidRDefault="007B753C" w14:paraId="6E2D75FF" w14:textId="4AF8F5C7">
      <w:pPr>
        <w:spacing w:line="360" w:lineRule="auto"/>
        <w:ind w:left="720"/>
        <w:jc w:val="left"/>
      </w:pPr>
      <w:r>
        <w:t xml:space="preserve">A detailed written and informed consent will be taken from all the participants on a pre-designed </w:t>
      </w:r>
      <w:r w:rsidR="002024E1">
        <w:t>paper-based</w:t>
      </w:r>
      <w:r>
        <w:t xml:space="preserve"> form. The patients will be given ample time for questions regarding the study. All the potential favorable and unfavorable effects of the interventions will be explained.</w:t>
      </w:r>
    </w:p>
    <w:p w:rsidR="008A5B56" w:rsidP="003F4A20" w:rsidRDefault="008A5B56" w14:paraId="71A62890" w14:textId="77777777">
      <w:pPr>
        <w:spacing w:line="360" w:lineRule="auto"/>
        <w:ind w:left="720"/>
        <w:jc w:val="left"/>
      </w:pPr>
    </w:p>
    <w:p w:rsidRPr="0057605D" w:rsidR="007B753C" w:rsidP="003F4A20" w:rsidRDefault="00D226C5" w14:paraId="6114A6D4" w14:textId="29724E4A">
      <w:pPr>
        <w:spacing w:line="360" w:lineRule="auto"/>
        <w:jc w:val="left"/>
        <w:rPr>
          <w:b/>
          <w:bCs/>
        </w:rPr>
      </w:pPr>
      <w:bookmarkStart w:name="_Toc85922221" w:id="9"/>
      <w:r w:rsidRPr="0057605D">
        <w:rPr>
          <w:b/>
          <w:bCs/>
        </w:rPr>
        <w:t xml:space="preserve">7i. </w:t>
      </w:r>
      <w:r w:rsidRPr="0057605D" w:rsidR="007B753C">
        <w:rPr>
          <w:b/>
          <w:bCs/>
        </w:rPr>
        <w:t>Ethical approval</w:t>
      </w:r>
      <w:bookmarkEnd w:id="9"/>
    </w:p>
    <w:p w:rsidR="007B753C" w:rsidP="002E5B4D" w:rsidRDefault="007B753C" w14:paraId="064081CD" w14:textId="51F8109F">
      <w:pPr>
        <w:spacing w:line="360" w:lineRule="auto"/>
        <w:ind w:left="720"/>
        <w:jc w:val="left"/>
      </w:pPr>
      <w:r>
        <w:t>The study will be approved by the Institutional Research Evaluation Board (IREB) of Khyber Medical College, Peshawar.</w:t>
      </w:r>
    </w:p>
    <w:p w:rsidR="002E5B4D" w:rsidP="002E5B4D" w:rsidRDefault="002E5B4D" w14:paraId="0960ED5B" w14:textId="77777777">
      <w:pPr>
        <w:spacing w:line="360" w:lineRule="auto"/>
        <w:ind w:left="720"/>
        <w:jc w:val="left"/>
      </w:pPr>
    </w:p>
    <w:p w:rsidRPr="009D1672" w:rsidR="009D1672" w:rsidP="009D1672" w:rsidRDefault="00A73050" w14:paraId="1A8B6A12" w14:textId="35EF6FF6">
      <w:pPr>
        <w:spacing w:line="360" w:lineRule="auto"/>
        <w:jc w:val="left"/>
        <w:rPr>
          <w:b/>
          <w:bCs/>
        </w:rPr>
      </w:pPr>
      <w:bookmarkStart w:name="_Toc85922225" w:id="10"/>
      <w:r>
        <w:rPr>
          <w:b/>
          <w:bCs/>
        </w:rPr>
        <w:t xml:space="preserve">7j. </w:t>
      </w:r>
      <w:r w:rsidRPr="009D1672" w:rsidR="009D1672">
        <w:rPr>
          <w:b/>
          <w:bCs/>
        </w:rPr>
        <w:t>Adverse events monitoring</w:t>
      </w:r>
      <w:bookmarkEnd w:id="10"/>
    </w:p>
    <w:p w:rsidR="00F9659C" w:rsidP="00A73050" w:rsidRDefault="009D1672" w14:paraId="414EE9A0" w14:textId="3CF8FF86">
      <w:pPr>
        <w:spacing w:line="360" w:lineRule="auto"/>
        <w:ind w:left="720"/>
        <w:jc w:val="left"/>
      </w:pPr>
      <w:r w:rsidRPr="00947753">
        <w:t xml:space="preserve">All adverse </w:t>
      </w:r>
      <w:r w:rsidR="00F9659C">
        <w:t>event (AE)</w:t>
      </w:r>
      <w:r w:rsidRPr="00947753">
        <w:t xml:space="preserve"> and </w:t>
      </w:r>
      <w:r w:rsidR="00DC589B">
        <w:t>serious adverse events (</w:t>
      </w:r>
      <w:r w:rsidRPr="00947753">
        <w:t>SAEs</w:t>
      </w:r>
      <w:r w:rsidR="00DC589B">
        <w:t>)</w:t>
      </w:r>
      <w:r w:rsidRPr="00947753">
        <w:t xml:space="preserve"> reported spontaneously by the participant, or observed by research or intervention staff, will be recorded. </w:t>
      </w:r>
    </w:p>
    <w:p w:rsidR="00F9659C" w:rsidP="00A73050" w:rsidRDefault="00F9659C" w14:paraId="4EF84C3D" w14:textId="5AD48E4C">
      <w:pPr>
        <w:spacing w:line="360" w:lineRule="auto"/>
        <w:ind w:left="720"/>
        <w:jc w:val="left"/>
      </w:pPr>
      <w:r>
        <w:t>An AE is defined as any untoward medical occurrence, unintended disease or injury</w:t>
      </w:r>
      <w:r w:rsidR="00170237">
        <w:t>, or untoward clinical signs in patients</w:t>
      </w:r>
      <w:r w:rsidR="004855A7">
        <w:t xml:space="preserve"> during the trial.</w:t>
      </w:r>
    </w:p>
    <w:p w:rsidR="004855A7" w:rsidP="00A73050" w:rsidRDefault="004855A7" w14:paraId="3CF2C618" w14:textId="609D695C">
      <w:pPr>
        <w:spacing w:line="360" w:lineRule="auto"/>
        <w:ind w:left="720"/>
        <w:jc w:val="left"/>
      </w:pPr>
      <w:r>
        <w:t>An SAE is de</w:t>
      </w:r>
      <w:r w:rsidR="000266DB">
        <w:t xml:space="preserve">fined as any AE that </w:t>
      </w:r>
    </w:p>
    <w:p w:rsidR="000266DB" w:rsidP="00B245FC" w:rsidRDefault="000266DB" w14:paraId="52AAB1A6" w14:textId="5E95D449">
      <w:pPr>
        <w:pStyle w:val="ListParagraph"/>
        <w:numPr>
          <w:ilvl w:val="0"/>
          <w:numId w:val="19"/>
        </w:numPr>
      </w:pPr>
      <w:r>
        <w:t>Leads to death</w:t>
      </w:r>
    </w:p>
    <w:p w:rsidR="000266DB" w:rsidP="00B245FC" w:rsidRDefault="000266DB" w14:paraId="0971FF1F" w14:textId="52621B14">
      <w:pPr>
        <w:pStyle w:val="ListParagraph"/>
        <w:numPr>
          <w:ilvl w:val="0"/>
          <w:numId w:val="19"/>
        </w:numPr>
      </w:pPr>
      <w:r>
        <w:t xml:space="preserve">Leads to serious </w:t>
      </w:r>
      <w:proofErr w:type="gramStart"/>
      <w:r>
        <w:t>deterioration  in</w:t>
      </w:r>
      <w:proofErr w:type="gramEnd"/>
      <w:r>
        <w:t xml:space="preserve"> health of patient</w:t>
      </w:r>
      <w:r w:rsidR="000C2304">
        <w:t xml:space="preserve"> that results in either</w:t>
      </w:r>
    </w:p>
    <w:p w:rsidR="000C2304" w:rsidP="00B245FC" w:rsidRDefault="000C2304" w14:paraId="0F3220A0" w14:textId="355E1110">
      <w:pPr>
        <w:pStyle w:val="ListParagraph"/>
        <w:numPr>
          <w:ilvl w:val="1"/>
          <w:numId w:val="19"/>
        </w:numPr>
      </w:pPr>
      <w:r>
        <w:t>Life threatening illness or injury</w:t>
      </w:r>
    </w:p>
    <w:p w:rsidR="000C2304" w:rsidP="00B245FC" w:rsidRDefault="000C2304" w14:paraId="3CCB04D2" w14:textId="434175D7">
      <w:pPr>
        <w:pStyle w:val="ListParagraph"/>
        <w:numPr>
          <w:ilvl w:val="1"/>
          <w:numId w:val="19"/>
        </w:numPr>
      </w:pPr>
      <w:r>
        <w:t>Permanent impairment of a body structure</w:t>
      </w:r>
      <w:r w:rsidR="008B0D3A">
        <w:t xml:space="preserve"> or body function</w:t>
      </w:r>
    </w:p>
    <w:p w:rsidR="008B0D3A" w:rsidP="00B245FC" w:rsidRDefault="008B0D3A" w14:paraId="1785E378" w14:textId="15AF2AAA">
      <w:pPr>
        <w:pStyle w:val="ListParagraph"/>
        <w:numPr>
          <w:ilvl w:val="1"/>
          <w:numId w:val="19"/>
        </w:numPr>
      </w:pPr>
      <w:r>
        <w:t>In patient or prolonged hospitalization</w:t>
      </w:r>
    </w:p>
    <w:p w:rsidR="008B0D3A" w:rsidP="00B245FC" w:rsidRDefault="008B0D3A" w14:paraId="52097883" w14:textId="27BC95C5">
      <w:pPr>
        <w:pStyle w:val="ListParagraph"/>
        <w:numPr>
          <w:ilvl w:val="1"/>
          <w:numId w:val="19"/>
        </w:numPr>
      </w:pPr>
      <w:r>
        <w:t>A medical or surgical intervention to prevent</w:t>
      </w:r>
      <w:r w:rsidR="00094D60">
        <w:t xml:space="preserve"> life threatening injury or illness or </w:t>
      </w:r>
      <w:r w:rsidR="00A503AF">
        <w:t>permanent impairment to a body structure or body function</w:t>
      </w:r>
    </w:p>
    <w:p w:rsidR="009F7EE1" w:rsidP="00A73050" w:rsidRDefault="009F7EE1" w14:paraId="4F6F73F4" w14:textId="77777777">
      <w:pPr>
        <w:spacing w:line="360" w:lineRule="auto"/>
        <w:ind w:left="720"/>
        <w:jc w:val="left"/>
      </w:pPr>
    </w:p>
    <w:p w:rsidR="009D1672" w:rsidP="00A73050" w:rsidRDefault="009D1672" w14:paraId="7170F8CC" w14:textId="4A2D85B6">
      <w:pPr>
        <w:spacing w:line="360" w:lineRule="auto"/>
        <w:ind w:left="720"/>
        <w:jc w:val="left"/>
      </w:pPr>
      <w:r w:rsidRPr="00947753">
        <w:t>The chair or a nominated person from the Trial Advisory Board will review SAEs within 48 h, deciding if it is likely related or unrelated to the intervention; and the Trial Advisory Board will review all adverse reactions twice a month. In both instances, the Trial Advisory Board will determine if any appropriate action in respect of ongoing trial conduct is necessary and specify what action this would be (</w:t>
      </w:r>
      <w:proofErr w:type="gramStart"/>
      <w:r w:rsidRPr="00947753">
        <w:t>i.e.</w:t>
      </w:r>
      <w:proofErr w:type="gramEnd"/>
      <w:r w:rsidRPr="00947753">
        <w:t xml:space="preserve"> referral to specialized care). The site PI will inform trial participants and those bodies providing ethical oversight if anything occurs </w:t>
      </w:r>
      <w:proofErr w:type="gramStart"/>
      <w:r w:rsidRPr="00947753">
        <w:t>on the basis of</w:t>
      </w:r>
      <w:proofErr w:type="gramEnd"/>
      <w:r w:rsidRPr="00947753">
        <w:t xml:space="preserve"> which it appears that the disadvantages of participation may be significantly greater than was foreseen. </w:t>
      </w:r>
    </w:p>
    <w:p w:rsidR="00A73050" w:rsidP="00A73050" w:rsidRDefault="00A73050" w14:paraId="31B73DC1" w14:textId="77777777">
      <w:pPr>
        <w:spacing w:line="360" w:lineRule="auto"/>
        <w:ind w:left="720"/>
        <w:jc w:val="left"/>
      </w:pPr>
    </w:p>
    <w:p w:rsidR="00A73050" w:rsidP="00A73050" w:rsidRDefault="00A73050" w14:paraId="7E3F326F" w14:textId="77777777">
      <w:pPr>
        <w:spacing w:line="360" w:lineRule="auto"/>
        <w:ind w:left="720"/>
        <w:jc w:val="left"/>
      </w:pPr>
    </w:p>
    <w:p w:rsidR="009D1672" w:rsidP="009D1672" w:rsidRDefault="009D1672" w14:paraId="36A49C8D" w14:textId="77777777">
      <w:pPr>
        <w:spacing w:line="360" w:lineRule="auto"/>
        <w:jc w:val="left"/>
      </w:pPr>
    </w:p>
    <w:p w:rsidRPr="009D1672" w:rsidR="009D1672" w:rsidP="009D1672" w:rsidRDefault="00A73050" w14:paraId="16059629" w14:textId="4CC80DA4">
      <w:pPr>
        <w:spacing w:line="360" w:lineRule="auto"/>
        <w:jc w:val="left"/>
        <w:rPr>
          <w:b/>
          <w:bCs/>
        </w:rPr>
      </w:pPr>
      <w:bookmarkStart w:name="_Toc85922226" w:id="11"/>
      <w:r>
        <w:rPr>
          <w:b/>
          <w:bCs/>
        </w:rPr>
        <w:t xml:space="preserve">7k. </w:t>
      </w:r>
      <w:r w:rsidRPr="009D1672" w:rsidR="009D1672">
        <w:rPr>
          <w:b/>
          <w:bCs/>
        </w:rPr>
        <w:t>Retention of study participants</w:t>
      </w:r>
      <w:bookmarkEnd w:id="11"/>
    </w:p>
    <w:p w:rsidR="009D1672" w:rsidP="00F01A69" w:rsidRDefault="009D1672" w14:paraId="152A805F" w14:textId="64BEEA60">
      <w:pPr>
        <w:spacing w:line="360" w:lineRule="auto"/>
        <w:ind w:left="720"/>
        <w:jc w:val="left"/>
      </w:pPr>
      <w:r>
        <w:t>The participants will be encouraged to comply with the final assessment at 8 weeks. For this reason, monetary reimbursement of the travel expenses of deserving participants will be considered. Moreover, the patients will be encouraged to have telephonic or text message contact in case of any concerns relating to the disease or the follow up.</w:t>
      </w:r>
    </w:p>
    <w:p w:rsidR="008477B9" w:rsidP="003F4A20" w:rsidRDefault="008477B9" w14:paraId="2A6228E2" w14:textId="77777777">
      <w:pPr>
        <w:spacing w:before="200" w:line="360" w:lineRule="auto"/>
        <w:contextualSpacing/>
      </w:pPr>
    </w:p>
    <w:p w:rsidR="00313781" w:rsidP="003F4A20" w:rsidRDefault="00313781" w14:paraId="02FBC2AF" w14:textId="34D047F4">
      <w:pPr>
        <w:spacing w:line="360" w:lineRule="auto"/>
        <w:jc w:val="both"/>
      </w:pPr>
      <w:r>
        <w:rPr>
          <w:b/>
          <w:bCs/>
        </w:rPr>
        <w:t>8. DATA COLLECTION PROCEDURE</w:t>
      </w:r>
      <w:r w:rsidRPr="001D0859">
        <w:rPr>
          <w:b/>
          <w:bCs/>
        </w:rPr>
        <w:t>:</w:t>
      </w:r>
      <w:r>
        <w:rPr>
          <w:b/>
          <w:bCs/>
        </w:rPr>
        <w:t xml:space="preserve"> </w:t>
      </w:r>
      <w:r w:rsidRPr="005C42BF">
        <w:rPr>
          <w:i/>
          <w:iCs/>
        </w:rPr>
        <w:t>(Detailed inclusion of subjects and data collection plan, including briefs about laboratory procedures, surgeries etc. Must clearly explain how the researcher will flow his data collection plan right from start till finishing the follow up on subjects or material.</w:t>
      </w:r>
      <w:r w:rsidRPr="005C42BF" w:rsidR="005C42BF">
        <w:rPr>
          <w:i/>
          <w:iCs/>
        </w:rPr>
        <w:t>)</w:t>
      </w:r>
      <w:r>
        <w:t xml:space="preserve"> </w:t>
      </w:r>
    </w:p>
    <w:p w:rsidR="008477B9" w:rsidP="003F4A20" w:rsidRDefault="008477B9" w14:paraId="35653A80" w14:textId="77777777">
      <w:pPr>
        <w:spacing w:line="360" w:lineRule="auto"/>
        <w:jc w:val="both"/>
      </w:pPr>
    </w:p>
    <w:p w:rsidR="005C42BF" w:rsidP="003F4A20" w:rsidRDefault="005C42BF" w14:paraId="76E6C200" w14:textId="280D938A">
      <w:pPr>
        <w:spacing w:line="360" w:lineRule="auto"/>
        <w:ind w:left="720"/>
        <w:jc w:val="left"/>
      </w:pPr>
      <w:r>
        <w:t>Upon eligibility of a patient for inclusion in the study, a paper based pre-designed data collection form will be used for data collection. Separate forms for individual patients will be used. Sample of the data collection forms is attached here. (</w:t>
      </w:r>
      <w:r w:rsidRPr="00B970DD">
        <w:rPr>
          <w:b/>
          <w:bCs/>
          <w:i/>
          <w:iCs/>
        </w:rPr>
        <w:t>Annex</w:t>
      </w:r>
      <w:r w:rsidRPr="00B970DD" w:rsidR="00B970DD">
        <w:rPr>
          <w:b/>
          <w:bCs/>
          <w:i/>
          <w:iCs/>
        </w:rPr>
        <w:t>ure I</w:t>
      </w:r>
      <w:r>
        <w:t>)</w:t>
      </w:r>
    </w:p>
    <w:p w:rsidR="001F0161" w:rsidP="003F4A20" w:rsidRDefault="001F0161" w14:paraId="77682E3C" w14:textId="77777777">
      <w:pPr>
        <w:spacing w:line="360" w:lineRule="auto"/>
        <w:ind w:left="720"/>
        <w:jc w:val="left"/>
      </w:pPr>
    </w:p>
    <w:p w:rsidR="000E4DDB" w:rsidP="003F4A20" w:rsidRDefault="001F0161" w14:paraId="523F7A7F" w14:textId="49203ED7">
      <w:pPr>
        <w:spacing w:line="360" w:lineRule="auto"/>
        <w:ind w:left="720"/>
        <w:jc w:val="left"/>
      </w:pPr>
      <w:r>
        <w:t xml:space="preserve">The following timeline will be followed for </w:t>
      </w:r>
      <w:r w:rsidR="00AA2D96">
        <w:t>various steps of the data collection, according to the Standard</w:t>
      </w:r>
      <w:r w:rsidR="003D3BA5">
        <w:t>ized Protocol Items Reporting for Interventional Trials (SPIRIT) guidelines</w:t>
      </w:r>
      <w:r w:rsidR="00151019">
        <w:t xml:space="preserve"> below: </w:t>
      </w:r>
      <w:r w:rsidR="00151019">
        <w:fldChar w:fldCharType="begin"/>
      </w:r>
      <w:r w:rsidR="00151019">
        <w:instrText xml:space="preserve"> REF _Ref91071712 \h </w:instrText>
      </w:r>
      <w:r w:rsidR="00151019">
        <w:fldChar w:fldCharType="separate"/>
      </w:r>
      <w:r w:rsidR="00DD6E44">
        <w:t xml:space="preserve">Figure </w:t>
      </w:r>
      <w:r w:rsidR="00DD6E44">
        <w:rPr>
          <w:noProof/>
        </w:rPr>
        <w:t>2</w:t>
      </w:r>
      <w:r w:rsidR="00DD6E44">
        <w:t>: Schedule for various steps of the study</w:t>
      </w:r>
      <w:r w:rsidR="00151019">
        <w:fldChar w:fldCharType="end"/>
      </w:r>
    </w:p>
    <w:p w:rsidR="000E4DDB" w:rsidRDefault="000E4DDB" w14:paraId="50AF6C12" w14:textId="77777777">
      <w:pPr>
        <w:jc w:val="left"/>
      </w:pPr>
      <w:r>
        <w:br w:type="page"/>
      </w:r>
    </w:p>
    <w:p w:rsidR="003D3BA5" w:rsidP="005C42BF" w:rsidRDefault="003D3BA5" w14:paraId="3DC4948C" w14:textId="77777777">
      <w:pPr>
        <w:ind w:left="720"/>
        <w:jc w:val="left"/>
      </w:pPr>
    </w:p>
    <w:tbl>
      <w:tblPr>
        <w:tblW w:w="9258" w:type="dxa"/>
        <w:jc w:val="center"/>
        <w:tblBorders>
          <w:top w:val="single" w:color="262626" w:sz="4" w:space="0"/>
          <w:left w:val="single" w:color="262626" w:sz="4" w:space="0"/>
          <w:bottom w:val="single" w:color="262626" w:sz="4" w:space="0"/>
          <w:right w:val="single" w:color="262626" w:sz="4" w:space="0"/>
          <w:insideH w:val="single" w:color="262626" w:sz="6" w:space="0"/>
          <w:insideV w:val="single" w:color="262626" w:sz="6" w:space="0"/>
        </w:tblBorders>
        <w:tblLayout w:type="fixed"/>
        <w:tblLook w:val="0000" w:firstRow="0" w:lastRow="0" w:firstColumn="0" w:lastColumn="0" w:noHBand="0" w:noVBand="0"/>
      </w:tblPr>
      <w:tblGrid>
        <w:gridCol w:w="1745"/>
        <w:gridCol w:w="1117"/>
        <w:gridCol w:w="1151"/>
        <w:gridCol w:w="1843"/>
        <w:gridCol w:w="1840"/>
        <w:gridCol w:w="1562"/>
      </w:tblGrid>
      <w:tr w:rsidRPr="00863AC4" w:rsidR="00B05455" w:rsidTr="00B05455" w14:paraId="294E8D9E" w14:textId="77777777">
        <w:trPr>
          <w:trHeight w:val="332"/>
          <w:jc w:val="center"/>
        </w:trPr>
        <w:tc>
          <w:tcPr>
            <w:tcW w:w="1745" w:type="dxa"/>
            <w:tcBorders>
              <w:top w:val="single" w:color="262626" w:sz="4" w:space="0"/>
              <w:right w:val="single" w:color="auto" w:sz="12" w:space="0"/>
            </w:tcBorders>
            <w:shd w:val="clear" w:color="auto" w:fill="auto"/>
            <w:vAlign w:val="center"/>
          </w:tcPr>
          <w:p w:rsidRPr="00863AC4" w:rsidR="00B05455" w:rsidP="00534811" w:rsidRDefault="00B05455" w14:paraId="06429895" w14:textId="77777777">
            <w:pPr>
              <w:rPr>
                <w:rFonts w:ascii="Arial" w:hAnsi="Arial" w:cs="Arial"/>
                <w:b/>
                <w:bCs/>
                <w:sz w:val="18"/>
                <w:szCs w:val="18"/>
              </w:rPr>
            </w:pPr>
          </w:p>
        </w:tc>
        <w:tc>
          <w:tcPr>
            <w:tcW w:w="7513" w:type="dxa"/>
            <w:gridSpan w:val="5"/>
            <w:tcBorders>
              <w:top w:val="single" w:color="262626" w:sz="4" w:space="0"/>
              <w:left w:val="single" w:color="auto" w:sz="12" w:space="0"/>
              <w:right w:val="single" w:color="262626" w:sz="8" w:space="0"/>
            </w:tcBorders>
            <w:vAlign w:val="center"/>
          </w:tcPr>
          <w:p w:rsidRPr="00863AC4" w:rsidR="00B05455" w:rsidP="00534811" w:rsidRDefault="00B05455" w14:paraId="43E452F0" w14:textId="77777777">
            <w:pPr>
              <w:rPr>
                <w:rFonts w:ascii="Arial" w:hAnsi="Arial" w:cs="Arial"/>
                <w:b/>
                <w:sz w:val="18"/>
                <w:szCs w:val="18"/>
              </w:rPr>
            </w:pPr>
            <w:r w:rsidRPr="00863AC4">
              <w:rPr>
                <w:rFonts w:ascii="Arial" w:hAnsi="Arial" w:cs="Arial"/>
                <w:b/>
                <w:bCs/>
                <w:sz w:val="18"/>
                <w:szCs w:val="18"/>
              </w:rPr>
              <w:t>STUDY PERIOD</w:t>
            </w:r>
          </w:p>
        </w:tc>
      </w:tr>
      <w:tr w:rsidRPr="00863AC4" w:rsidR="00B05455" w:rsidTr="00B05455" w14:paraId="0FDCEA2D" w14:textId="77777777">
        <w:trPr>
          <w:trHeight w:val="363"/>
          <w:jc w:val="center"/>
        </w:trPr>
        <w:tc>
          <w:tcPr>
            <w:tcW w:w="1745" w:type="dxa"/>
            <w:tcBorders>
              <w:bottom w:val="single" w:color="262626" w:sz="6" w:space="0"/>
              <w:right w:val="single" w:color="auto" w:sz="12" w:space="0"/>
            </w:tcBorders>
            <w:shd w:val="clear" w:color="auto" w:fill="auto"/>
            <w:vAlign w:val="bottom"/>
          </w:tcPr>
          <w:p w:rsidRPr="00863AC4" w:rsidR="00B05455" w:rsidP="00534811" w:rsidRDefault="00B05455" w14:paraId="459BA45D" w14:textId="77777777">
            <w:pPr>
              <w:jc w:val="right"/>
              <w:rPr>
                <w:rFonts w:ascii="Arial" w:hAnsi="Arial" w:cs="Arial"/>
                <w:b/>
                <w:bCs/>
                <w:sz w:val="18"/>
                <w:szCs w:val="18"/>
              </w:rPr>
            </w:pPr>
          </w:p>
        </w:tc>
        <w:tc>
          <w:tcPr>
            <w:tcW w:w="1117" w:type="dxa"/>
            <w:tcBorders>
              <w:top w:val="single" w:color="262626" w:sz="6" w:space="0"/>
              <w:left w:val="single" w:color="auto" w:sz="12" w:space="0"/>
              <w:bottom w:val="single" w:color="262626" w:sz="6" w:space="0"/>
              <w:right w:val="single" w:color="262626" w:sz="12" w:space="0"/>
            </w:tcBorders>
            <w:shd w:val="clear" w:color="auto" w:fill="auto"/>
            <w:vAlign w:val="center"/>
          </w:tcPr>
          <w:p w:rsidRPr="00863AC4" w:rsidR="00B05455" w:rsidP="00534811" w:rsidRDefault="00B05455" w14:paraId="7EFD65F0" w14:textId="77777777">
            <w:pPr>
              <w:rPr>
                <w:rFonts w:ascii="Arial" w:hAnsi="Arial" w:cs="Arial"/>
                <w:b/>
                <w:sz w:val="18"/>
                <w:szCs w:val="18"/>
              </w:rPr>
            </w:pPr>
            <w:r w:rsidRPr="00863AC4">
              <w:rPr>
                <w:rFonts w:ascii="Arial" w:hAnsi="Arial" w:cs="Arial"/>
                <w:b/>
                <w:bCs/>
                <w:sz w:val="18"/>
                <w:szCs w:val="18"/>
              </w:rPr>
              <w:t>Enrolment</w:t>
            </w:r>
          </w:p>
        </w:tc>
        <w:tc>
          <w:tcPr>
            <w:tcW w:w="1151" w:type="dxa"/>
            <w:tcBorders>
              <w:top w:val="single" w:color="262626" w:sz="6" w:space="0"/>
              <w:left w:val="single" w:color="262626" w:sz="12" w:space="0"/>
              <w:bottom w:val="single" w:color="262626" w:sz="6" w:space="0"/>
              <w:right w:val="single" w:color="262626" w:sz="12" w:space="0"/>
            </w:tcBorders>
            <w:shd w:val="clear" w:color="auto" w:fill="auto"/>
            <w:vAlign w:val="center"/>
          </w:tcPr>
          <w:p w:rsidRPr="00863AC4" w:rsidR="00B05455" w:rsidP="00534811" w:rsidRDefault="00B05455" w14:paraId="5A3CA671" w14:textId="77777777">
            <w:pPr>
              <w:rPr>
                <w:rFonts w:ascii="Arial" w:hAnsi="Arial" w:cs="Arial"/>
                <w:b/>
                <w:sz w:val="18"/>
                <w:szCs w:val="18"/>
              </w:rPr>
            </w:pPr>
            <w:r w:rsidRPr="00863AC4">
              <w:rPr>
                <w:rFonts w:ascii="Arial" w:hAnsi="Arial" w:cs="Arial"/>
                <w:b/>
                <w:sz w:val="18"/>
                <w:szCs w:val="18"/>
              </w:rPr>
              <w:t>Allocation</w:t>
            </w:r>
          </w:p>
        </w:tc>
        <w:tc>
          <w:tcPr>
            <w:tcW w:w="3683" w:type="dxa"/>
            <w:gridSpan w:val="2"/>
            <w:tcBorders>
              <w:left w:val="single" w:color="262626" w:sz="12" w:space="0"/>
              <w:bottom w:val="single" w:color="262626" w:sz="6" w:space="0"/>
              <w:right w:val="single" w:color="auto" w:sz="12" w:space="0"/>
            </w:tcBorders>
            <w:shd w:val="clear" w:color="auto" w:fill="auto"/>
            <w:vAlign w:val="center"/>
          </w:tcPr>
          <w:p w:rsidRPr="00863AC4" w:rsidR="00B05455" w:rsidP="00534811" w:rsidRDefault="00B05455" w14:paraId="63CA196F" w14:textId="77777777">
            <w:pPr>
              <w:rPr>
                <w:rFonts w:ascii="Arial" w:hAnsi="Arial" w:cs="Arial"/>
                <w:b/>
                <w:sz w:val="18"/>
                <w:szCs w:val="18"/>
              </w:rPr>
            </w:pPr>
            <w:r w:rsidRPr="00863AC4">
              <w:rPr>
                <w:rFonts w:ascii="Arial" w:hAnsi="Arial" w:cs="Arial"/>
                <w:b/>
                <w:sz w:val="18"/>
                <w:szCs w:val="18"/>
              </w:rPr>
              <w:t>Post-allocation</w:t>
            </w:r>
          </w:p>
        </w:tc>
        <w:tc>
          <w:tcPr>
            <w:tcW w:w="1562" w:type="dxa"/>
            <w:tcBorders>
              <w:left w:val="single" w:color="auto" w:sz="12" w:space="0"/>
              <w:bottom w:val="single" w:color="262626" w:sz="6" w:space="0"/>
              <w:right w:val="single" w:color="262626" w:sz="8" w:space="0"/>
            </w:tcBorders>
            <w:shd w:val="clear" w:color="auto" w:fill="auto"/>
            <w:vAlign w:val="center"/>
          </w:tcPr>
          <w:p w:rsidRPr="00863AC4" w:rsidR="00B05455" w:rsidP="00534811" w:rsidRDefault="00B05455" w14:paraId="5B3EB61A" w14:textId="77777777">
            <w:pPr>
              <w:rPr>
                <w:rFonts w:ascii="Arial" w:hAnsi="Arial" w:cs="Arial"/>
                <w:b/>
                <w:sz w:val="18"/>
                <w:szCs w:val="18"/>
              </w:rPr>
            </w:pPr>
            <w:r w:rsidRPr="00863AC4">
              <w:rPr>
                <w:rFonts w:ascii="Arial" w:hAnsi="Arial" w:cs="Arial"/>
                <w:b/>
                <w:sz w:val="18"/>
                <w:szCs w:val="18"/>
              </w:rPr>
              <w:t>Close-out</w:t>
            </w:r>
          </w:p>
        </w:tc>
      </w:tr>
      <w:tr w:rsidRPr="00863AC4" w:rsidR="00B05455" w:rsidTr="00B05455" w14:paraId="61EA2697" w14:textId="77777777">
        <w:trPr>
          <w:cantSplit/>
          <w:trHeight w:val="1134"/>
          <w:jc w:val="center"/>
        </w:trPr>
        <w:tc>
          <w:tcPr>
            <w:tcW w:w="1745" w:type="dxa"/>
            <w:tcBorders>
              <w:top w:val="single" w:color="262626" w:sz="6" w:space="0"/>
              <w:bottom w:val="single" w:color="262626" w:sz="12" w:space="0"/>
              <w:right w:val="single" w:color="auto" w:sz="12" w:space="0"/>
            </w:tcBorders>
            <w:shd w:val="clear" w:color="auto" w:fill="E6E6E6"/>
            <w:vAlign w:val="center"/>
          </w:tcPr>
          <w:p w:rsidRPr="00863AC4" w:rsidR="00B05455" w:rsidP="00534811" w:rsidRDefault="00B05455" w14:paraId="291074F3" w14:textId="77777777">
            <w:pPr>
              <w:jc w:val="right"/>
              <w:rPr>
                <w:rFonts w:ascii="Arial" w:hAnsi="Arial" w:cs="Arial"/>
                <w:bCs/>
                <w:sz w:val="18"/>
                <w:szCs w:val="18"/>
              </w:rPr>
            </w:pPr>
            <w:r w:rsidRPr="00863AC4">
              <w:rPr>
                <w:rFonts w:ascii="Arial" w:hAnsi="Arial" w:cs="Arial"/>
                <w:b/>
                <w:bCs/>
                <w:sz w:val="18"/>
                <w:szCs w:val="18"/>
              </w:rPr>
              <w:t>TIMEPOINT**</w:t>
            </w:r>
          </w:p>
        </w:tc>
        <w:tc>
          <w:tcPr>
            <w:tcW w:w="1117" w:type="dxa"/>
            <w:tcBorders>
              <w:top w:val="single" w:color="262626" w:sz="6" w:space="0"/>
              <w:left w:val="single" w:color="auto" w:sz="12" w:space="0"/>
              <w:bottom w:val="single" w:color="262626" w:sz="12" w:space="0"/>
              <w:right w:val="single" w:color="262626" w:sz="12" w:space="0"/>
            </w:tcBorders>
            <w:shd w:val="clear" w:color="auto" w:fill="E6E6E6"/>
            <w:vAlign w:val="center"/>
          </w:tcPr>
          <w:p w:rsidRPr="00863AC4" w:rsidR="00B05455" w:rsidP="00534811" w:rsidRDefault="00B05455" w14:paraId="77635562" w14:textId="77777777">
            <w:pPr>
              <w:rPr>
                <w:rFonts w:ascii="Arial" w:hAnsi="Arial" w:cs="Arial"/>
                <w:b/>
                <w:bCs/>
                <w:i/>
                <w:sz w:val="18"/>
                <w:szCs w:val="18"/>
              </w:rPr>
            </w:pPr>
            <w:r w:rsidRPr="00863AC4">
              <w:rPr>
                <w:rFonts w:ascii="Arial" w:hAnsi="Arial" w:cs="Arial"/>
                <w:b/>
                <w:bCs/>
                <w:i/>
                <w:sz w:val="18"/>
                <w:szCs w:val="18"/>
              </w:rPr>
              <w:t>-t</w:t>
            </w:r>
            <w:r w:rsidRPr="00863AC4">
              <w:rPr>
                <w:rFonts w:ascii="Arial" w:hAnsi="Arial" w:cs="Arial"/>
                <w:b/>
                <w:bCs/>
                <w:i/>
                <w:sz w:val="18"/>
                <w:szCs w:val="18"/>
                <w:vertAlign w:val="subscript"/>
              </w:rPr>
              <w:t>1</w:t>
            </w:r>
          </w:p>
        </w:tc>
        <w:tc>
          <w:tcPr>
            <w:tcW w:w="1151" w:type="dxa"/>
            <w:tcBorders>
              <w:top w:val="single" w:color="262626" w:sz="6" w:space="0"/>
              <w:left w:val="single" w:color="262626" w:sz="12" w:space="0"/>
              <w:bottom w:val="single" w:color="262626" w:sz="12" w:space="0"/>
              <w:right w:val="single" w:color="262626" w:sz="12" w:space="0"/>
            </w:tcBorders>
            <w:shd w:val="clear" w:color="auto" w:fill="E6E6E6"/>
            <w:vAlign w:val="center"/>
          </w:tcPr>
          <w:p w:rsidRPr="00863AC4" w:rsidR="00B05455" w:rsidP="00534811" w:rsidRDefault="00B05455" w14:paraId="38CF78E7" w14:textId="77777777">
            <w:pPr>
              <w:rPr>
                <w:rFonts w:ascii="Arial" w:hAnsi="Arial" w:cs="Arial"/>
                <w:b/>
                <w:bCs/>
                <w:sz w:val="18"/>
                <w:szCs w:val="18"/>
              </w:rPr>
            </w:pPr>
            <w:r w:rsidRPr="00863AC4">
              <w:rPr>
                <w:rFonts w:ascii="Arial" w:hAnsi="Arial" w:cs="Arial"/>
                <w:b/>
                <w:bCs/>
                <w:sz w:val="18"/>
                <w:szCs w:val="18"/>
              </w:rPr>
              <w:t>0</w:t>
            </w:r>
          </w:p>
        </w:tc>
        <w:tc>
          <w:tcPr>
            <w:tcW w:w="1843" w:type="dxa"/>
            <w:tcBorders>
              <w:top w:val="single" w:color="262626" w:sz="6" w:space="0"/>
              <w:left w:val="single" w:color="262626" w:sz="12" w:space="0"/>
              <w:bottom w:val="single" w:color="262626" w:sz="12" w:space="0"/>
            </w:tcBorders>
            <w:shd w:val="clear" w:color="auto" w:fill="E6E6E6"/>
            <w:textDirection w:val="btLr"/>
            <w:vAlign w:val="center"/>
          </w:tcPr>
          <w:p w:rsidR="00B05455" w:rsidP="00534811" w:rsidRDefault="00B05455" w14:paraId="0A5E09C4" w14:textId="77777777">
            <w:pPr>
              <w:ind w:left="113" w:right="113"/>
              <w:rPr>
                <w:rFonts w:ascii="Arial" w:hAnsi="Arial" w:cs="Arial"/>
                <w:b/>
                <w:bCs/>
                <w:i/>
                <w:sz w:val="18"/>
                <w:szCs w:val="18"/>
                <w:vertAlign w:val="subscript"/>
              </w:rPr>
            </w:pPr>
            <w:r w:rsidRPr="00863AC4">
              <w:rPr>
                <w:rFonts w:ascii="Arial" w:hAnsi="Arial" w:cs="Arial"/>
                <w:b/>
                <w:bCs/>
                <w:i/>
                <w:sz w:val="18"/>
                <w:szCs w:val="18"/>
              </w:rPr>
              <w:t>t</w:t>
            </w:r>
            <w:r w:rsidRPr="00863AC4">
              <w:rPr>
                <w:rFonts w:ascii="Arial" w:hAnsi="Arial" w:cs="Arial"/>
                <w:b/>
                <w:bCs/>
                <w:i/>
                <w:sz w:val="18"/>
                <w:szCs w:val="18"/>
                <w:vertAlign w:val="subscript"/>
              </w:rPr>
              <w:t>1</w:t>
            </w:r>
          </w:p>
          <w:p w:rsidRPr="00863AC4" w:rsidR="00B05455" w:rsidP="00534811" w:rsidRDefault="00B05455" w14:paraId="54A9617E" w14:textId="77777777">
            <w:pPr>
              <w:ind w:left="113" w:right="113"/>
              <w:rPr>
                <w:rFonts w:ascii="Arial" w:hAnsi="Arial" w:cs="Arial"/>
                <w:b/>
                <w:bCs/>
                <w:i/>
                <w:sz w:val="18"/>
                <w:szCs w:val="18"/>
              </w:rPr>
            </w:pPr>
            <w:r>
              <w:rPr>
                <w:rFonts w:ascii="Arial" w:hAnsi="Arial" w:cs="Arial"/>
                <w:b/>
                <w:bCs/>
                <w:i/>
                <w:sz w:val="18"/>
                <w:szCs w:val="18"/>
              </w:rPr>
              <w:t xml:space="preserve"> (Rx day 0)</w:t>
            </w:r>
          </w:p>
        </w:tc>
        <w:tc>
          <w:tcPr>
            <w:tcW w:w="1840" w:type="dxa"/>
            <w:tcBorders>
              <w:top w:val="single" w:color="262626" w:sz="6" w:space="0"/>
              <w:bottom w:val="single" w:color="262626" w:sz="12" w:space="0"/>
              <w:right w:val="single" w:color="auto" w:sz="12" w:space="0"/>
            </w:tcBorders>
            <w:shd w:val="clear" w:color="auto" w:fill="E6E6E6"/>
            <w:textDirection w:val="btLr"/>
            <w:vAlign w:val="center"/>
          </w:tcPr>
          <w:p w:rsidR="00B05455" w:rsidP="00534811" w:rsidRDefault="00B05455" w14:paraId="010E0EF2" w14:textId="77777777">
            <w:pPr>
              <w:ind w:left="113" w:right="113"/>
              <w:rPr>
                <w:rFonts w:ascii="Arial" w:hAnsi="Arial" w:cs="Arial"/>
                <w:b/>
                <w:bCs/>
                <w:i/>
                <w:sz w:val="18"/>
                <w:szCs w:val="18"/>
                <w:vertAlign w:val="subscript"/>
              </w:rPr>
            </w:pPr>
            <w:r w:rsidRPr="00863AC4">
              <w:rPr>
                <w:rFonts w:ascii="Arial" w:hAnsi="Arial" w:cs="Arial"/>
                <w:b/>
                <w:bCs/>
                <w:i/>
                <w:sz w:val="18"/>
                <w:szCs w:val="18"/>
              </w:rPr>
              <w:t>T</w:t>
            </w:r>
            <w:r>
              <w:rPr>
                <w:rFonts w:ascii="Arial" w:hAnsi="Arial" w:cs="Arial"/>
                <w:b/>
                <w:bCs/>
                <w:i/>
                <w:sz w:val="18"/>
                <w:szCs w:val="18"/>
                <w:vertAlign w:val="subscript"/>
              </w:rPr>
              <w:t>2</w:t>
            </w:r>
          </w:p>
          <w:p w:rsidRPr="00863AC4" w:rsidR="00B05455" w:rsidP="00534811" w:rsidRDefault="00B05455" w14:paraId="13600A2C" w14:textId="77777777">
            <w:pPr>
              <w:ind w:left="113" w:right="113"/>
              <w:rPr>
                <w:rFonts w:ascii="Arial" w:hAnsi="Arial" w:cs="Arial"/>
                <w:b/>
                <w:bCs/>
                <w:i/>
                <w:sz w:val="18"/>
                <w:szCs w:val="18"/>
              </w:rPr>
            </w:pPr>
            <w:r>
              <w:rPr>
                <w:rFonts w:ascii="Arial" w:hAnsi="Arial" w:cs="Arial"/>
                <w:b/>
                <w:bCs/>
                <w:i/>
                <w:sz w:val="18"/>
                <w:szCs w:val="18"/>
              </w:rPr>
              <w:t xml:space="preserve">(8 </w:t>
            </w:r>
            <w:proofErr w:type="spellStart"/>
            <w:r>
              <w:rPr>
                <w:rFonts w:ascii="Arial" w:hAnsi="Arial" w:cs="Arial"/>
                <w:b/>
                <w:bCs/>
                <w:i/>
                <w:sz w:val="18"/>
                <w:szCs w:val="18"/>
              </w:rPr>
              <w:t>wks</w:t>
            </w:r>
            <w:proofErr w:type="spellEnd"/>
            <w:r>
              <w:rPr>
                <w:rFonts w:ascii="Arial" w:hAnsi="Arial" w:cs="Arial"/>
                <w:b/>
                <w:bCs/>
                <w:i/>
                <w:sz w:val="18"/>
                <w:szCs w:val="18"/>
              </w:rPr>
              <w:t>)</w:t>
            </w:r>
          </w:p>
        </w:tc>
        <w:tc>
          <w:tcPr>
            <w:tcW w:w="1562" w:type="dxa"/>
            <w:tcBorders>
              <w:top w:val="single" w:color="262626" w:sz="6" w:space="0"/>
              <w:left w:val="single" w:color="auto" w:sz="12" w:space="0"/>
              <w:bottom w:val="single" w:color="262626" w:sz="12" w:space="0"/>
              <w:right w:val="single" w:color="262626" w:sz="8" w:space="0"/>
            </w:tcBorders>
            <w:shd w:val="clear" w:color="auto" w:fill="E6E6E6"/>
            <w:textDirection w:val="btLr"/>
            <w:vAlign w:val="center"/>
          </w:tcPr>
          <w:p w:rsidRPr="00863AC4" w:rsidR="00B05455" w:rsidP="00534811" w:rsidRDefault="00B05455" w14:paraId="6672EC8F" w14:textId="77777777">
            <w:pPr>
              <w:ind w:left="113" w:right="113"/>
              <w:rPr>
                <w:rFonts w:ascii="Arial" w:hAnsi="Arial" w:cs="Arial"/>
                <w:b/>
                <w:bCs/>
                <w:i/>
                <w:sz w:val="18"/>
                <w:szCs w:val="18"/>
              </w:rPr>
            </w:pPr>
            <w:proofErr w:type="spellStart"/>
            <w:r w:rsidRPr="00863AC4">
              <w:rPr>
                <w:rFonts w:ascii="Arial" w:hAnsi="Arial" w:cs="Arial"/>
                <w:b/>
                <w:bCs/>
                <w:i/>
                <w:sz w:val="18"/>
                <w:szCs w:val="18"/>
              </w:rPr>
              <w:t>t</w:t>
            </w:r>
            <w:r w:rsidRPr="00863AC4">
              <w:rPr>
                <w:rFonts w:ascii="Arial" w:hAnsi="Arial" w:cs="Arial"/>
                <w:b/>
                <w:bCs/>
                <w:i/>
                <w:sz w:val="18"/>
                <w:szCs w:val="18"/>
                <w:vertAlign w:val="subscript"/>
              </w:rPr>
              <w:t>x</w:t>
            </w:r>
            <w:proofErr w:type="spellEnd"/>
          </w:p>
        </w:tc>
      </w:tr>
      <w:tr w:rsidRPr="00863AC4" w:rsidR="00B05455" w:rsidTr="00B05455" w14:paraId="13558D0D" w14:textId="77777777">
        <w:trPr>
          <w:trHeight w:val="540"/>
          <w:jc w:val="center"/>
        </w:trPr>
        <w:tc>
          <w:tcPr>
            <w:tcW w:w="1745" w:type="dxa"/>
            <w:tcBorders>
              <w:top w:val="double" w:color="262626" w:sz="12" w:space="0"/>
              <w:bottom w:val="nil"/>
              <w:right w:val="single" w:color="auto" w:sz="12" w:space="0"/>
            </w:tcBorders>
            <w:shd w:val="clear" w:color="auto" w:fill="auto"/>
            <w:vAlign w:val="center"/>
          </w:tcPr>
          <w:p w:rsidRPr="00863AC4" w:rsidR="00B05455" w:rsidP="00534811" w:rsidRDefault="00B05455" w14:paraId="6ED761F1" w14:textId="77777777">
            <w:pPr>
              <w:jc w:val="right"/>
              <w:rPr>
                <w:rFonts w:ascii="Arial" w:hAnsi="Arial" w:cs="Arial"/>
                <w:b/>
                <w:bCs/>
                <w:sz w:val="18"/>
                <w:szCs w:val="18"/>
              </w:rPr>
            </w:pPr>
            <w:r w:rsidRPr="00863AC4">
              <w:rPr>
                <w:rFonts w:ascii="Arial" w:hAnsi="Arial" w:cs="Arial"/>
                <w:b/>
                <w:bCs/>
                <w:sz w:val="18"/>
                <w:szCs w:val="18"/>
              </w:rPr>
              <w:t>ENROLMENT:</w:t>
            </w:r>
          </w:p>
        </w:tc>
        <w:tc>
          <w:tcPr>
            <w:tcW w:w="1117" w:type="dxa"/>
            <w:tcBorders>
              <w:top w:val="double" w:color="262626" w:sz="12" w:space="0"/>
              <w:left w:val="single" w:color="auto" w:sz="12" w:space="0"/>
              <w:right w:val="single" w:color="262626" w:sz="12" w:space="0"/>
            </w:tcBorders>
            <w:shd w:val="clear" w:color="auto" w:fill="auto"/>
            <w:vAlign w:val="bottom"/>
          </w:tcPr>
          <w:p w:rsidRPr="00863AC4" w:rsidR="00B05455" w:rsidP="00534811" w:rsidRDefault="00B05455" w14:paraId="57D55AC1" w14:textId="77777777">
            <w:pPr>
              <w:rPr>
                <w:rFonts w:ascii="Arial" w:hAnsi="Arial" w:cs="Arial"/>
                <w:sz w:val="18"/>
                <w:szCs w:val="18"/>
              </w:rPr>
            </w:pPr>
            <w:r>
              <w:rPr>
                <w:rFonts w:ascii="Arial" w:hAnsi="Arial" w:cs="Arial"/>
                <w:sz w:val="18"/>
                <w:szCs w:val="18"/>
              </w:rPr>
              <w:t>X</w:t>
            </w:r>
          </w:p>
        </w:tc>
        <w:tc>
          <w:tcPr>
            <w:tcW w:w="1151" w:type="dxa"/>
            <w:tcBorders>
              <w:top w:val="double" w:color="262626" w:sz="12" w:space="0"/>
              <w:left w:val="single" w:color="262626" w:sz="12" w:space="0"/>
              <w:right w:val="single" w:color="262626" w:sz="12" w:space="0"/>
            </w:tcBorders>
            <w:shd w:val="clear" w:color="auto" w:fill="auto"/>
            <w:vAlign w:val="bottom"/>
          </w:tcPr>
          <w:p w:rsidRPr="00863AC4" w:rsidR="00B05455" w:rsidP="00534811" w:rsidRDefault="00B05455" w14:paraId="2F076FDD" w14:textId="77777777">
            <w:pPr>
              <w:rPr>
                <w:rFonts w:ascii="Arial" w:hAnsi="Arial" w:cs="Arial"/>
                <w:sz w:val="18"/>
                <w:szCs w:val="18"/>
              </w:rPr>
            </w:pPr>
          </w:p>
        </w:tc>
        <w:tc>
          <w:tcPr>
            <w:tcW w:w="1843" w:type="dxa"/>
            <w:tcBorders>
              <w:top w:val="double" w:color="262626" w:sz="12" w:space="0"/>
              <w:left w:val="single" w:color="262626" w:sz="12" w:space="0"/>
            </w:tcBorders>
            <w:shd w:val="clear" w:color="auto" w:fill="auto"/>
            <w:vAlign w:val="bottom"/>
          </w:tcPr>
          <w:p w:rsidRPr="00863AC4" w:rsidR="00B05455" w:rsidP="00534811" w:rsidRDefault="00B05455" w14:paraId="4B5B2B47" w14:textId="77777777">
            <w:pPr>
              <w:rPr>
                <w:rFonts w:ascii="Arial" w:hAnsi="Arial" w:cs="Arial"/>
                <w:sz w:val="18"/>
                <w:szCs w:val="18"/>
              </w:rPr>
            </w:pPr>
          </w:p>
        </w:tc>
        <w:tc>
          <w:tcPr>
            <w:tcW w:w="1840" w:type="dxa"/>
            <w:tcBorders>
              <w:top w:val="double" w:color="262626" w:sz="12" w:space="0"/>
              <w:right w:val="single" w:color="auto" w:sz="12" w:space="0"/>
            </w:tcBorders>
            <w:shd w:val="clear" w:color="auto" w:fill="auto"/>
            <w:vAlign w:val="bottom"/>
          </w:tcPr>
          <w:p w:rsidRPr="00863AC4" w:rsidR="00B05455" w:rsidP="00534811" w:rsidRDefault="00B05455" w14:paraId="03983344" w14:textId="77777777">
            <w:pPr>
              <w:rPr>
                <w:rFonts w:ascii="Arial" w:hAnsi="Arial" w:cs="Arial"/>
                <w:sz w:val="18"/>
                <w:szCs w:val="18"/>
              </w:rPr>
            </w:pPr>
          </w:p>
        </w:tc>
        <w:tc>
          <w:tcPr>
            <w:tcW w:w="1562" w:type="dxa"/>
            <w:tcBorders>
              <w:top w:val="double" w:color="262626" w:sz="12" w:space="0"/>
              <w:left w:val="single" w:color="auto" w:sz="12" w:space="0"/>
              <w:right w:val="single" w:color="262626" w:sz="8" w:space="0"/>
            </w:tcBorders>
            <w:shd w:val="clear" w:color="auto" w:fill="auto"/>
            <w:vAlign w:val="bottom"/>
          </w:tcPr>
          <w:p w:rsidRPr="00863AC4" w:rsidR="00B05455" w:rsidP="00534811" w:rsidRDefault="00B05455" w14:paraId="00F35D79" w14:textId="77777777">
            <w:pPr>
              <w:rPr>
                <w:rFonts w:ascii="Arial" w:hAnsi="Arial" w:cs="Arial"/>
                <w:sz w:val="18"/>
                <w:szCs w:val="18"/>
              </w:rPr>
            </w:pPr>
          </w:p>
        </w:tc>
      </w:tr>
      <w:tr w:rsidRPr="00863AC4" w:rsidR="00B05455" w:rsidTr="00B05455" w14:paraId="40C7412D" w14:textId="77777777">
        <w:trPr>
          <w:trHeight w:val="540"/>
          <w:jc w:val="center"/>
        </w:trPr>
        <w:tc>
          <w:tcPr>
            <w:tcW w:w="1745" w:type="dxa"/>
            <w:tcBorders>
              <w:top w:val="nil"/>
              <w:bottom w:val="nil"/>
              <w:right w:val="single" w:color="auto" w:sz="12" w:space="0"/>
            </w:tcBorders>
            <w:shd w:val="clear" w:color="auto" w:fill="auto"/>
            <w:vAlign w:val="center"/>
          </w:tcPr>
          <w:p w:rsidRPr="00863AC4" w:rsidR="00B05455" w:rsidP="00534811" w:rsidRDefault="00B05455" w14:paraId="5410F800" w14:textId="77777777">
            <w:pPr>
              <w:jc w:val="right"/>
              <w:rPr>
                <w:rFonts w:ascii="Arial" w:hAnsi="Arial" w:cs="Arial"/>
                <w:b/>
                <w:sz w:val="18"/>
                <w:szCs w:val="18"/>
              </w:rPr>
            </w:pPr>
            <w:r w:rsidRPr="00863AC4">
              <w:rPr>
                <w:rFonts w:ascii="Arial" w:hAnsi="Arial" w:cs="Arial"/>
                <w:b/>
                <w:sz w:val="18"/>
                <w:szCs w:val="18"/>
              </w:rPr>
              <w:t>Eligibility screen</w:t>
            </w:r>
          </w:p>
        </w:tc>
        <w:tc>
          <w:tcPr>
            <w:tcW w:w="1117" w:type="dxa"/>
            <w:tcBorders>
              <w:left w:val="single" w:color="auto" w:sz="12" w:space="0"/>
              <w:right w:val="single" w:color="262626" w:sz="12" w:space="0"/>
            </w:tcBorders>
            <w:shd w:val="clear" w:color="auto" w:fill="auto"/>
            <w:vAlign w:val="center"/>
          </w:tcPr>
          <w:p w:rsidRPr="00863AC4" w:rsidR="00B05455" w:rsidP="00534811" w:rsidRDefault="00B05455" w14:paraId="2A06F9E5" w14:textId="77777777">
            <w:pPr>
              <w:rPr>
                <w:rFonts w:ascii="Arial" w:hAnsi="Arial" w:cs="Arial"/>
                <w:sz w:val="18"/>
                <w:szCs w:val="18"/>
              </w:rPr>
            </w:pPr>
            <w:r w:rsidRPr="00863AC4">
              <w:rPr>
                <w:rFonts w:ascii="Arial" w:hAnsi="Arial" w:cs="Arial"/>
                <w:sz w:val="18"/>
                <w:szCs w:val="18"/>
              </w:rPr>
              <w:t>X</w:t>
            </w:r>
          </w:p>
        </w:tc>
        <w:tc>
          <w:tcPr>
            <w:tcW w:w="1151" w:type="dxa"/>
            <w:tcBorders>
              <w:left w:val="single" w:color="262626" w:sz="12" w:space="0"/>
              <w:right w:val="single" w:color="262626" w:sz="12" w:space="0"/>
            </w:tcBorders>
            <w:shd w:val="clear" w:color="auto" w:fill="auto"/>
            <w:vAlign w:val="center"/>
          </w:tcPr>
          <w:p w:rsidRPr="00863AC4" w:rsidR="00B05455" w:rsidP="00534811" w:rsidRDefault="00B05455" w14:paraId="68AD98E9" w14:textId="77777777">
            <w:pPr>
              <w:rPr>
                <w:rFonts w:ascii="Arial" w:hAnsi="Arial" w:cs="Arial"/>
                <w:sz w:val="18"/>
                <w:szCs w:val="18"/>
              </w:rPr>
            </w:pPr>
          </w:p>
        </w:tc>
        <w:tc>
          <w:tcPr>
            <w:tcW w:w="1843" w:type="dxa"/>
            <w:tcBorders>
              <w:left w:val="single" w:color="262626" w:sz="12" w:space="0"/>
            </w:tcBorders>
            <w:shd w:val="clear" w:color="auto" w:fill="auto"/>
            <w:vAlign w:val="center"/>
          </w:tcPr>
          <w:p w:rsidRPr="00863AC4" w:rsidR="00B05455" w:rsidP="00534811" w:rsidRDefault="00B05455" w14:paraId="66D010DD" w14:textId="77777777">
            <w:pPr>
              <w:rPr>
                <w:rFonts w:ascii="Arial" w:hAnsi="Arial" w:cs="Arial"/>
                <w:sz w:val="18"/>
                <w:szCs w:val="18"/>
              </w:rPr>
            </w:pPr>
          </w:p>
        </w:tc>
        <w:tc>
          <w:tcPr>
            <w:tcW w:w="1840" w:type="dxa"/>
            <w:tcBorders>
              <w:right w:val="single" w:color="auto" w:sz="12" w:space="0"/>
            </w:tcBorders>
            <w:shd w:val="clear" w:color="auto" w:fill="auto"/>
            <w:vAlign w:val="center"/>
          </w:tcPr>
          <w:p w:rsidRPr="00863AC4" w:rsidR="00B05455" w:rsidP="00534811" w:rsidRDefault="00B05455" w14:paraId="5723CF8A" w14:textId="77777777">
            <w:pPr>
              <w:rPr>
                <w:rFonts w:ascii="Arial" w:hAnsi="Arial" w:cs="Arial"/>
                <w:sz w:val="18"/>
                <w:szCs w:val="18"/>
              </w:rPr>
            </w:pPr>
          </w:p>
        </w:tc>
        <w:tc>
          <w:tcPr>
            <w:tcW w:w="1562" w:type="dxa"/>
            <w:tcBorders>
              <w:left w:val="single" w:color="auto" w:sz="12" w:space="0"/>
              <w:right w:val="single" w:color="262626" w:sz="8" w:space="0"/>
            </w:tcBorders>
            <w:shd w:val="clear" w:color="auto" w:fill="auto"/>
            <w:vAlign w:val="center"/>
          </w:tcPr>
          <w:p w:rsidRPr="00863AC4" w:rsidR="00B05455" w:rsidP="00534811" w:rsidRDefault="00B05455" w14:paraId="13DDD87F" w14:textId="77777777">
            <w:pPr>
              <w:rPr>
                <w:rFonts w:ascii="Arial" w:hAnsi="Arial" w:cs="Arial"/>
                <w:sz w:val="18"/>
                <w:szCs w:val="18"/>
              </w:rPr>
            </w:pPr>
          </w:p>
        </w:tc>
      </w:tr>
      <w:tr w:rsidRPr="00863AC4" w:rsidR="00B05455" w:rsidTr="00B05455" w14:paraId="28CA1F5E" w14:textId="77777777">
        <w:trPr>
          <w:trHeight w:val="540"/>
          <w:jc w:val="center"/>
        </w:trPr>
        <w:tc>
          <w:tcPr>
            <w:tcW w:w="1745" w:type="dxa"/>
            <w:tcBorders>
              <w:top w:val="nil"/>
              <w:bottom w:val="nil"/>
              <w:right w:val="single" w:color="auto" w:sz="12" w:space="0"/>
            </w:tcBorders>
            <w:shd w:val="clear" w:color="auto" w:fill="auto"/>
            <w:vAlign w:val="center"/>
          </w:tcPr>
          <w:p w:rsidRPr="00863AC4" w:rsidR="00B05455" w:rsidP="00534811" w:rsidRDefault="00B05455" w14:paraId="371C284D" w14:textId="77777777">
            <w:pPr>
              <w:jc w:val="right"/>
              <w:rPr>
                <w:rFonts w:ascii="Arial" w:hAnsi="Arial" w:cs="Arial"/>
                <w:b/>
                <w:sz w:val="18"/>
                <w:szCs w:val="18"/>
              </w:rPr>
            </w:pPr>
            <w:r w:rsidRPr="00863AC4">
              <w:rPr>
                <w:rFonts w:ascii="Arial" w:hAnsi="Arial" w:cs="Arial"/>
                <w:b/>
                <w:sz w:val="18"/>
                <w:szCs w:val="18"/>
              </w:rPr>
              <w:t>Informed consent</w:t>
            </w:r>
            <w:r w:rsidRPr="00863AC4" w:rsidDel="003C5F28">
              <w:rPr>
                <w:rFonts w:ascii="Arial" w:hAnsi="Arial" w:cs="Arial"/>
                <w:b/>
                <w:sz w:val="18"/>
                <w:szCs w:val="18"/>
              </w:rPr>
              <w:t xml:space="preserve"> </w:t>
            </w:r>
          </w:p>
        </w:tc>
        <w:tc>
          <w:tcPr>
            <w:tcW w:w="1117" w:type="dxa"/>
            <w:tcBorders>
              <w:left w:val="single" w:color="auto" w:sz="12" w:space="0"/>
              <w:bottom w:val="single" w:color="262626" w:sz="6" w:space="0"/>
              <w:right w:val="single" w:color="262626" w:sz="12" w:space="0"/>
            </w:tcBorders>
            <w:shd w:val="clear" w:color="auto" w:fill="auto"/>
            <w:vAlign w:val="center"/>
          </w:tcPr>
          <w:p w:rsidRPr="00863AC4" w:rsidR="00B05455" w:rsidP="00534811" w:rsidRDefault="00B05455" w14:paraId="4E42DA5A" w14:textId="77777777">
            <w:pPr>
              <w:rPr>
                <w:rFonts w:ascii="Arial" w:hAnsi="Arial" w:cs="Arial"/>
                <w:sz w:val="18"/>
                <w:szCs w:val="18"/>
              </w:rPr>
            </w:pPr>
            <w:r w:rsidRPr="00863AC4">
              <w:rPr>
                <w:rFonts w:ascii="Arial" w:hAnsi="Arial" w:cs="Arial"/>
                <w:sz w:val="18"/>
                <w:szCs w:val="18"/>
              </w:rPr>
              <w:t>X</w:t>
            </w:r>
          </w:p>
        </w:tc>
        <w:tc>
          <w:tcPr>
            <w:tcW w:w="1151" w:type="dxa"/>
            <w:tcBorders>
              <w:left w:val="single" w:color="262626" w:sz="12" w:space="0"/>
              <w:bottom w:val="single" w:color="262626" w:sz="6" w:space="0"/>
              <w:right w:val="single" w:color="262626" w:sz="12" w:space="0"/>
            </w:tcBorders>
            <w:shd w:val="clear" w:color="auto" w:fill="auto"/>
            <w:vAlign w:val="center"/>
          </w:tcPr>
          <w:p w:rsidRPr="00863AC4" w:rsidR="00B05455" w:rsidP="00534811" w:rsidRDefault="00B05455" w14:paraId="75BF9A5D" w14:textId="77777777">
            <w:pPr>
              <w:rPr>
                <w:rFonts w:ascii="Arial" w:hAnsi="Arial" w:cs="Arial"/>
                <w:sz w:val="18"/>
                <w:szCs w:val="18"/>
              </w:rPr>
            </w:pPr>
          </w:p>
        </w:tc>
        <w:tc>
          <w:tcPr>
            <w:tcW w:w="1843" w:type="dxa"/>
            <w:tcBorders>
              <w:left w:val="single" w:color="262626" w:sz="12" w:space="0"/>
              <w:bottom w:val="single" w:color="262626" w:sz="6" w:space="0"/>
            </w:tcBorders>
            <w:shd w:val="clear" w:color="auto" w:fill="auto"/>
            <w:vAlign w:val="center"/>
          </w:tcPr>
          <w:p w:rsidRPr="00863AC4" w:rsidR="00B05455" w:rsidP="00534811" w:rsidRDefault="00B05455" w14:paraId="5291E2A9" w14:textId="77777777">
            <w:pPr>
              <w:rPr>
                <w:rFonts w:ascii="Arial" w:hAnsi="Arial" w:cs="Arial"/>
                <w:sz w:val="18"/>
                <w:szCs w:val="18"/>
              </w:rPr>
            </w:pPr>
          </w:p>
        </w:tc>
        <w:tc>
          <w:tcPr>
            <w:tcW w:w="1840" w:type="dxa"/>
            <w:tcBorders>
              <w:bottom w:val="single" w:color="262626" w:sz="6" w:space="0"/>
              <w:right w:val="single" w:color="auto" w:sz="12" w:space="0"/>
            </w:tcBorders>
            <w:shd w:val="clear" w:color="auto" w:fill="auto"/>
            <w:vAlign w:val="center"/>
          </w:tcPr>
          <w:p w:rsidRPr="00863AC4" w:rsidR="00B05455" w:rsidP="00534811" w:rsidRDefault="00B05455" w14:paraId="41B1576B" w14:textId="77777777">
            <w:pPr>
              <w:rPr>
                <w:rFonts w:ascii="Arial" w:hAnsi="Arial" w:cs="Arial"/>
                <w:sz w:val="18"/>
                <w:szCs w:val="18"/>
              </w:rPr>
            </w:pPr>
          </w:p>
        </w:tc>
        <w:tc>
          <w:tcPr>
            <w:tcW w:w="1562" w:type="dxa"/>
            <w:tcBorders>
              <w:left w:val="single" w:color="auto" w:sz="12" w:space="0"/>
              <w:bottom w:val="single" w:color="262626" w:sz="6" w:space="0"/>
              <w:right w:val="single" w:color="262626" w:sz="8" w:space="0"/>
            </w:tcBorders>
            <w:shd w:val="clear" w:color="auto" w:fill="auto"/>
            <w:vAlign w:val="center"/>
          </w:tcPr>
          <w:p w:rsidRPr="00863AC4" w:rsidR="00B05455" w:rsidP="00534811" w:rsidRDefault="00B05455" w14:paraId="4B737E89" w14:textId="77777777">
            <w:pPr>
              <w:rPr>
                <w:rFonts w:ascii="Arial" w:hAnsi="Arial" w:cs="Arial"/>
                <w:sz w:val="18"/>
                <w:szCs w:val="18"/>
              </w:rPr>
            </w:pPr>
          </w:p>
        </w:tc>
      </w:tr>
      <w:tr w:rsidRPr="00863AC4" w:rsidR="00B05455" w:rsidTr="00B05455" w14:paraId="24A31B08" w14:textId="77777777">
        <w:trPr>
          <w:trHeight w:val="540"/>
          <w:jc w:val="center"/>
        </w:trPr>
        <w:tc>
          <w:tcPr>
            <w:tcW w:w="1745" w:type="dxa"/>
            <w:tcBorders>
              <w:top w:val="nil"/>
              <w:bottom w:val="single" w:color="262626" w:sz="12" w:space="0"/>
              <w:right w:val="single" w:color="auto" w:sz="12" w:space="0"/>
            </w:tcBorders>
            <w:shd w:val="clear" w:color="auto" w:fill="auto"/>
            <w:vAlign w:val="center"/>
          </w:tcPr>
          <w:p w:rsidRPr="00863AC4" w:rsidR="00B05455" w:rsidP="00534811" w:rsidRDefault="00B05455" w14:paraId="6D222B91" w14:textId="77777777">
            <w:pPr>
              <w:jc w:val="right"/>
              <w:rPr>
                <w:rFonts w:ascii="Arial" w:hAnsi="Arial" w:cs="Arial"/>
                <w:b/>
                <w:bCs/>
                <w:sz w:val="18"/>
                <w:szCs w:val="18"/>
              </w:rPr>
            </w:pPr>
            <w:r w:rsidRPr="00863AC4">
              <w:rPr>
                <w:rFonts w:ascii="Arial" w:hAnsi="Arial" w:cs="Arial"/>
                <w:b/>
                <w:bCs/>
                <w:sz w:val="18"/>
                <w:szCs w:val="18"/>
              </w:rPr>
              <w:t>Allocation</w:t>
            </w:r>
          </w:p>
        </w:tc>
        <w:tc>
          <w:tcPr>
            <w:tcW w:w="1117" w:type="dxa"/>
            <w:tcBorders>
              <w:top w:val="single" w:color="262626" w:sz="6" w:space="0"/>
              <w:left w:val="single" w:color="auto" w:sz="12" w:space="0"/>
              <w:bottom w:val="single" w:color="262626" w:sz="12" w:space="0"/>
              <w:right w:val="single" w:color="262626" w:sz="12" w:space="0"/>
            </w:tcBorders>
            <w:shd w:val="clear" w:color="auto" w:fill="auto"/>
            <w:vAlign w:val="center"/>
          </w:tcPr>
          <w:p w:rsidRPr="00863AC4" w:rsidR="00B05455" w:rsidP="00534811" w:rsidRDefault="00B05455" w14:paraId="52EE5262" w14:textId="77777777">
            <w:pPr>
              <w:rPr>
                <w:rFonts w:ascii="Arial" w:hAnsi="Arial" w:cs="Arial"/>
                <w:sz w:val="18"/>
                <w:szCs w:val="18"/>
              </w:rPr>
            </w:pPr>
          </w:p>
        </w:tc>
        <w:tc>
          <w:tcPr>
            <w:tcW w:w="1151" w:type="dxa"/>
            <w:tcBorders>
              <w:top w:val="single" w:color="262626" w:sz="6" w:space="0"/>
              <w:left w:val="single" w:color="262626" w:sz="12" w:space="0"/>
              <w:bottom w:val="single" w:color="262626" w:sz="12" w:space="0"/>
              <w:right w:val="single" w:color="262626" w:sz="12" w:space="0"/>
            </w:tcBorders>
            <w:shd w:val="clear" w:color="auto" w:fill="auto"/>
            <w:vAlign w:val="center"/>
          </w:tcPr>
          <w:p w:rsidRPr="00863AC4" w:rsidR="00B05455" w:rsidP="00534811" w:rsidRDefault="00B05455" w14:paraId="1BDB6B6C" w14:textId="77777777">
            <w:pPr>
              <w:rPr>
                <w:rFonts w:ascii="Arial" w:hAnsi="Arial" w:cs="Arial"/>
                <w:sz w:val="18"/>
                <w:szCs w:val="18"/>
              </w:rPr>
            </w:pPr>
            <w:r w:rsidRPr="00863AC4">
              <w:rPr>
                <w:rFonts w:ascii="Arial" w:hAnsi="Arial" w:cs="Arial"/>
                <w:sz w:val="18"/>
                <w:szCs w:val="18"/>
              </w:rPr>
              <w:t>X</w:t>
            </w:r>
          </w:p>
        </w:tc>
        <w:tc>
          <w:tcPr>
            <w:tcW w:w="1843" w:type="dxa"/>
            <w:tcBorders>
              <w:top w:val="single" w:color="262626" w:sz="6" w:space="0"/>
              <w:left w:val="single" w:color="262626" w:sz="12" w:space="0"/>
              <w:bottom w:val="single" w:color="262626" w:sz="12" w:space="0"/>
            </w:tcBorders>
            <w:shd w:val="clear" w:color="auto" w:fill="auto"/>
            <w:vAlign w:val="center"/>
          </w:tcPr>
          <w:p w:rsidRPr="00863AC4" w:rsidR="00B05455" w:rsidP="00534811" w:rsidRDefault="00B05455" w14:paraId="4BB4BE57" w14:textId="77777777">
            <w:pPr>
              <w:rPr>
                <w:rFonts w:ascii="Arial" w:hAnsi="Arial" w:cs="Arial"/>
                <w:sz w:val="18"/>
                <w:szCs w:val="18"/>
              </w:rPr>
            </w:pPr>
          </w:p>
        </w:tc>
        <w:tc>
          <w:tcPr>
            <w:tcW w:w="1840" w:type="dxa"/>
            <w:tcBorders>
              <w:top w:val="single" w:color="262626" w:sz="6" w:space="0"/>
              <w:bottom w:val="single" w:color="262626" w:sz="12" w:space="0"/>
              <w:right w:val="single" w:color="auto" w:sz="12" w:space="0"/>
            </w:tcBorders>
            <w:shd w:val="clear" w:color="auto" w:fill="auto"/>
            <w:vAlign w:val="center"/>
          </w:tcPr>
          <w:p w:rsidRPr="00863AC4" w:rsidR="00B05455" w:rsidP="00534811" w:rsidRDefault="00B05455" w14:paraId="6FF6DA9B" w14:textId="77777777">
            <w:pPr>
              <w:rPr>
                <w:rFonts w:ascii="Arial" w:hAnsi="Arial" w:cs="Arial"/>
                <w:sz w:val="18"/>
                <w:szCs w:val="18"/>
              </w:rPr>
            </w:pPr>
          </w:p>
        </w:tc>
        <w:tc>
          <w:tcPr>
            <w:tcW w:w="1562" w:type="dxa"/>
            <w:tcBorders>
              <w:top w:val="single" w:color="262626" w:sz="6" w:space="0"/>
              <w:left w:val="single" w:color="auto" w:sz="12" w:space="0"/>
              <w:bottom w:val="single" w:color="262626" w:sz="12" w:space="0"/>
              <w:right w:val="single" w:color="262626" w:sz="8" w:space="0"/>
            </w:tcBorders>
            <w:shd w:val="clear" w:color="auto" w:fill="auto"/>
            <w:vAlign w:val="center"/>
          </w:tcPr>
          <w:p w:rsidRPr="00863AC4" w:rsidR="00B05455" w:rsidP="00534811" w:rsidRDefault="00B05455" w14:paraId="6C2D65B1" w14:textId="77777777">
            <w:pPr>
              <w:rPr>
                <w:rFonts w:ascii="Arial" w:hAnsi="Arial" w:cs="Arial"/>
                <w:sz w:val="18"/>
                <w:szCs w:val="18"/>
              </w:rPr>
            </w:pPr>
          </w:p>
        </w:tc>
      </w:tr>
      <w:tr w:rsidRPr="00863AC4" w:rsidR="00B05455" w:rsidTr="00B05455" w14:paraId="32C49B5D" w14:textId="77777777">
        <w:trPr>
          <w:trHeight w:val="540"/>
          <w:jc w:val="center"/>
        </w:trPr>
        <w:tc>
          <w:tcPr>
            <w:tcW w:w="1745" w:type="dxa"/>
            <w:tcBorders>
              <w:top w:val="single" w:color="262626" w:sz="12" w:space="0"/>
              <w:bottom w:val="nil"/>
              <w:right w:val="single" w:color="auto" w:sz="12" w:space="0"/>
            </w:tcBorders>
            <w:shd w:val="clear" w:color="auto" w:fill="auto"/>
            <w:vAlign w:val="center"/>
          </w:tcPr>
          <w:p w:rsidRPr="00863AC4" w:rsidR="00B05455" w:rsidP="00534811" w:rsidRDefault="00B05455" w14:paraId="2050D2C2" w14:textId="77777777">
            <w:pPr>
              <w:jc w:val="right"/>
              <w:rPr>
                <w:rFonts w:ascii="Arial" w:hAnsi="Arial" w:cs="Arial"/>
                <w:b/>
                <w:bCs/>
                <w:sz w:val="18"/>
                <w:szCs w:val="18"/>
              </w:rPr>
            </w:pPr>
            <w:r w:rsidRPr="00863AC4">
              <w:rPr>
                <w:rFonts w:ascii="Arial" w:hAnsi="Arial" w:cs="Arial"/>
                <w:b/>
                <w:bCs/>
                <w:sz w:val="18"/>
                <w:szCs w:val="18"/>
              </w:rPr>
              <w:t>INTERVENTIONS:</w:t>
            </w:r>
          </w:p>
        </w:tc>
        <w:tc>
          <w:tcPr>
            <w:tcW w:w="1117" w:type="dxa"/>
            <w:tcBorders>
              <w:top w:val="single" w:color="262626" w:sz="12" w:space="0"/>
              <w:left w:val="single" w:color="auto" w:sz="12" w:space="0"/>
              <w:right w:val="single" w:color="262626" w:sz="12" w:space="0"/>
            </w:tcBorders>
            <w:shd w:val="clear" w:color="auto" w:fill="auto"/>
            <w:vAlign w:val="center"/>
          </w:tcPr>
          <w:p w:rsidRPr="00863AC4" w:rsidR="00B05455" w:rsidP="00534811" w:rsidRDefault="00B05455" w14:paraId="57B20F94" w14:textId="77777777">
            <w:pPr>
              <w:rPr>
                <w:rFonts w:ascii="Arial" w:hAnsi="Arial" w:cs="Arial"/>
                <w:sz w:val="18"/>
                <w:szCs w:val="18"/>
              </w:rPr>
            </w:pPr>
          </w:p>
        </w:tc>
        <w:tc>
          <w:tcPr>
            <w:tcW w:w="1151" w:type="dxa"/>
            <w:tcBorders>
              <w:top w:val="single" w:color="262626" w:sz="12" w:space="0"/>
              <w:left w:val="single" w:color="262626" w:sz="12" w:space="0"/>
              <w:right w:val="single" w:color="262626" w:sz="12" w:space="0"/>
            </w:tcBorders>
            <w:shd w:val="clear" w:color="auto" w:fill="auto"/>
            <w:vAlign w:val="center"/>
          </w:tcPr>
          <w:p w:rsidRPr="00863AC4" w:rsidR="00B05455" w:rsidP="00534811" w:rsidRDefault="00B05455" w14:paraId="650C75F5" w14:textId="77777777">
            <w:pPr>
              <w:rPr>
                <w:rFonts w:ascii="Arial" w:hAnsi="Arial" w:cs="Arial"/>
                <w:sz w:val="18"/>
                <w:szCs w:val="18"/>
              </w:rPr>
            </w:pPr>
          </w:p>
        </w:tc>
        <w:tc>
          <w:tcPr>
            <w:tcW w:w="1843" w:type="dxa"/>
            <w:tcBorders>
              <w:top w:val="single" w:color="262626" w:sz="12" w:space="0"/>
              <w:left w:val="single" w:color="262626" w:sz="12" w:space="0"/>
              <w:bottom w:val="single" w:color="262626" w:sz="6" w:space="0"/>
            </w:tcBorders>
            <w:shd w:val="clear" w:color="auto" w:fill="auto"/>
            <w:vAlign w:val="center"/>
          </w:tcPr>
          <w:p w:rsidRPr="00863AC4" w:rsidR="00B05455" w:rsidP="00534811" w:rsidRDefault="00B05455" w14:paraId="2A162600" w14:textId="77777777">
            <w:pPr>
              <w:rPr>
                <w:rFonts w:ascii="Arial" w:hAnsi="Arial" w:cs="Arial"/>
                <w:sz w:val="18"/>
                <w:szCs w:val="18"/>
              </w:rPr>
            </w:pPr>
          </w:p>
        </w:tc>
        <w:tc>
          <w:tcPr>
            <w:tcW w:w="1840" w:type="dxa"/>
            <w:tcBorders>
              <w:top w:val="single" w:color="262626" w:sz="12" w:space="0"/>
              <w:bottom w:val="single" w:color="262626" w:sz="6" w:space="0"/>
              <w:right w:val="single" w:color="auto" w:sz="12" w:space="0"/>
            </w:tcBorders>
            <w:shd w:val="clear" w:color="auto" w:fill="auto"/>
            <w:vAlign w:val="center"/>
          </w:tcPr>
          <w:p w:rsidRPr="00863AC4" w:rsidR="00B05455" w:rsidP="00534811" w:rsidRDefault="00B05455" w14:paraId="2EBC9A5A" w14:textId="77777777">
            <w:pPr>
              <w:rPr>
                <w:rFonts w:ascii="Arial" w:hAnsi="Arial" w:cs="Arial"/>
                <w:sz w:val="18"/>
                <w:szCs w:val="18"/>
              </w:rPr>
            </w:pPr>
          </w:p>
        </w:tc>
        <w:tc>
          <w:tcPr>
            <w:tcW w:w="1562" w:type="dxa"/>
            <w:tcBorders>
              <w:top w:val="single" w:color="262626" w:sz="12" w:space="0"/>
              <w:left w:val="single" w:color="auto" w:sz="12" w:space="0"/>
              <w:right w:val="single" w:color="262626" w:sz="8" w:space="0"/>
            </w:tcBorders>
            <w:shd w:val="clear" w:color="auto" w:fill="auto"/>
            <w:vAlign w:val="center"/>
          </w:tcPr>
          <w:p w:rsidRPr="00863AC4" w:rsidR="00B05455" w:rsidP="00534811" w:rsidRDefault="00B05455" w14:paraId="147A4C0F" w14:textId="77777777">
            <w:pPr>
              <w:rPr>
                <w:rFonts w:ascii="Arial" w:hAnsi="Arial" w:cs="Arial"/>
                <w:sz w:val="18"/>
                <w:szCs w:val="18"/>
              </w:rPr>
            </w:pPr>
          </w:p>
        </w:tc>
      </w:tr>
      <w:tr w:rsidRPr="00863AC4" w:rsidR="00B05455" w:rsidTr="00B05455" w14:paraId="321BA083" w14:textId="77777777">
        <w:trPr>
          <w:trHeight w:val="540"/>
          <w:jc w:val="center"/>
        </w:trPr>
        <w:tc>
          <w:tcPr>
            <w:tcW w:w="1745" w:type="dxa"/>
            <w:tcBorders>
              <w:top w:val="nil"/>
              <w:bottom w:val="nil"/>
              <w:right w:val="single" w:color="auto" w:sz="12" w:space="0"/>
            </w:tcBorders>
            <w:shd w:val="clear" w:color="auto" w:fill="auto"/>
            <w:vAlign w:val="center"/>
          </w:tcPr>
          <w:p w:rsidRPr="00863AC4" w:rsidR="00B05455" w:rsidP="00534811" w:rsidRDefault="00B05455" w14:paraId="3B89164D" w14:textId="77777777">
            <w:pPr>
              <w:jc w:val="right"/>
              <w:rPr>
                <w:rFonts w:ascii="Arial" w:hAnsi="Arial" w:cs="Arial"/>
                <w:b/>
                <w:bCs/>
                <w:i/>
                <w:sz w:val="18"/>
                <w:szCs w:val="18"/>
              </w:rPr>
            </w:pPr>
            <w:r w:rsidRPr="00863AC4">
              <w:rPr>
                <w:rFonts w:ascii="Arial" w:hAnsi="Arial" w:cs="Arial"/>
                <w:b/>
                <w:bCs/>
                <w:i/>
                <w:sz w:val="18"/>
                <w:szCs w:val="18"/>
              </w:rPr>
              <w:t>[</w:t>
            </w:r>
            <w:proofErr w:type="gramStart"/>
            <w:r>
              <w:rPr>
                <w:rFonts w:ascii="Arial" w:hAnsi="Arial" w:cs="Arial"/>
                <w:b/>
                <w:bCs/>
                <w:i/>
                <w:sz w:val="18"/>
                <w:szCs w:val="18"/>
              </w:rPr>
              <w:t xml:space="preserve">Group </w:t>
            </w:r>
            <w:r w:rsidRPr="00863AC4">
              <w:rPr>
                <w:rFonts w:ascii="Arial" w:hAnsi="Arial" w:cs="Arial"/>
                <w:b/>
                <w:bCs/>
                <w:i/>
                <w:sz w:val="18"/>
                <w:szCs w:val="18"/>
              </w:rPr>
              <w:t xml:space="preserve"> A</w:t>
            </w:r>
            <w:proofErr w:type="gramEnd"/>
            <w:r>
              <w:rPr>
                <w:rFonts w:ascii="Arial" w:hAnsi="Arial" w:cs="Arial"/>
                <w:b/>
                <w:bCs/>
                <w:i/>
                <w:sz w:val="18"/>
                <w:szCs w:val="18"/>
              </w:rPr>
              <w:t xml:space="preserve"> (Botox)</w:t>
            </w:r>
            <w:r w:rsidRPr="00863AC4">
              <w:rPr>
                <w:rFonts w:ascii="Arial" w:hAnsi="Arial" w:cs="Arial"/>
                <w:b/>
                <w:bCs/>
                <w:i/>
                <w:sz w:val="18"/>
                <w:szCs w:val="18"/>
              </w:rPr>
              <w:t>]</w:t>
            </w:r>
          </w:p>
        </w:tc>
        <w:tc>
          <w:tcPr>
            <w:tcW w:w="1117" w:type="dxa"/>
            <w:tcBorders>
              <w:left w:val="single" w:color="auto" w:sz="12" w:space="0"/>
              <w:right w:val="single" w:color="262626" w:sz="12" w:space="0"/>
            </w:tcBorders>
            <w:shd w:val="clear" w:color="auto" w:fill="auto"/>
            <w:vAlign w:val="center"/>
          </w:tcPr>
          <w:p w:rsidRPr="00863AC4" w:rsidR="00B05455" w:rsidP="00534811" w:rsidRDefault="00B05455" w14:paraId="152967CF" w14:textId="77777777">
            <w:pPr>
              <w:rPr>
                <w:rFonts w:ascii="Arial" w:hAnsi="Arial" w:cs="Arial"/>
                <w:sz w:val="18"/>
                <w:szCs w:val="18"/>
              </w:rPr>
            </w:pPr>
          </w:p>
        </w:tc>
        <w:tc>
          <w:tcPr>
            <w:tcW w:w="1151" w:type="dxa"/>
            <w:tcBorders>
              <w:left w:val="single" w:color="262626" w:sz="12" w:space="0"/>
              <w:right w:val="single" w:color="262626" w:sz="12" w:space="0"/>
            </w:tcBorders>
            <w:shd w:val="clear" w:color="auto" w:fill="auto"/>
            <w:vAlign w:val="center"/>
          </w:tcPr>
          <w:p w:rsidRPr="00863AC4" w:rsidR="00B05455" w:rsidP="00534811" w:rsidRDefault="00B05455" w14:paraId="70802FE3" w14:textId="77777777">
            <w:pPr>
              <w:rPr>
                <w:rFonts w:ascii="Arial" w:hAnsi="Arial" w:cs="Arial"/>
                <w:sz w:val="18"/>
                <w:szCs w:val="18"/>
              </w:rPr>
            </w:pPr>
          </w:p>
        </w:tc>
        <w:tc>
          <w:tcPr>
            <w:tcW w:w="1843" w:type="dxa"/>
            <w:tcBorders>
              <w:top w:val="single" w:color="262626" w:sz="6" w:space="0"/>
              <w:left w:val="single" w:color="262626" w:sz="12" w:space="0"/>
              <w:bottom w:val="single" w:color="262626" w:sz="6" w:space="0"/>
            </w:tcBorders>
            <w:shd w:val="clear" w:color="auto" w:fill="auto"/>
            <w:vAlign w:val="center"/>
          </w:tcPr>
          <w:p w:rsidRPr="00863AC4" w:rsidR="00B05455" w:rsidP="00534811" w:rsidRDefault="00B05455" w14:paraId="00BA0072" w14:textId="77777777">
            <w:pPr>
              <w:rPr>
                <w:rFonts w:ascii="Arial" w:hAnsi="Arial" w:cs="Arial"/>
                <w:sz w:val="18"/>
                <w:szCs w:val="18"/>
              </w:rPr>
            </w:pPr>
          </w:p>
        </w:tc>
        <w:tc>
          <w:tcPr>
            <w:tcW w:w="1840" w:type="dxa"/>
            <w:tcBorders>
              <w:top w:val="single" w:color="262626" w:sz="6" w:space="0"/>
              <w:bottom w:val="single" w:color="262626" w:sz="6" w:space="0"/>
              <w:right w:val="single" w:color="auto" w:sz="12" w:space="0"/>
            </w:tcBorders>
            <w:shd w:val="clear" w:color="auto" w:fill="auto"/>
            <w:vAlign w:val="center"/>
          </w:tcPr>
          <w:p w:rsidRPr="00863AC4" w:rsidR="00B05455" w:rsidP="00534811" w:rsidRDefault="00B05455" w14:paraId="7AAFB4F5" w14:textId="77777777">
            <w:pPr>
              <w:rPr>
                <w:rFonts w:ascii="Arial" w:hAnsi="Arial" w:cs="Arial"/>
                <w:sz w:val="18"/>
                <w:szCs w:val="18"/>
              </w:rPr>
            </w:pPr>
            <w:r w:rsidRPr="00F34DB8">
              <w:rPr>
                <w:rFonts w:ascii="Arial" w:hAnsi="Arial"/>
                <w:noProof/>
              </w:rPr>
              <mc:AlternateContent>
                <mc:Choice Requires="wps">
                  <w:drawing>
                    <wp:anchor distT="0" distB="0" distL="114300" distR="114300" simplePos="0" relativeHeight="251659264" behindDoc="0" locked="0" layoutInCell="1" allowOverlap="1" wp14:anchorId="73A11995" wp14:editId="065F53C1">
                      <wp:simplePos x="0" y="0"/>
                      <wp:positionH relativeFrom="column">
                        <wp:posOffset>-854075</wp:posOffset>
                      </wp:positionH>
                      <wp:positionV relativeFrom="paragraph">
                        <wp:posOffset>202565</wp:posOffset>
                      </wp:positionV>
                      <wp:extent cx="1463040" cy="0"/>
                      <wp:effectExtent l="60960" t="74295" r="57150" b="68580"/>
                      <wp:wrapNone/>
                      <wp:docPr id="2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straightConnector1">
                                <a:avLst/>
                              </a:prstGeom>
                              <a:noFill/>
                              <a:ln w="28575">
                                <a:solidFill>
                                  <a:srgbClr val="272727"/>
                                </a:solidFill>
                                <a:round/>
                                <a:headEnd type="diamond" w="med" len="sm"/>
                                <a:tailEnd type="diamond"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D1CD447">
                    <v:shape id="AutoShape 3" style="position:absolute;margin-left:-67.25pt;margin-top:15.95pt;width:11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272727" strokeweight="2.25pt"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" w14:anchorId="57816941">
                      <v:stroke startarrow="diamond" startarrowlength="short" endarrow="diamond" endarrowlength="short"/>
                    </v:shape>
                  </w:pict>
                </mc:Fallback>
              </mc:AlternateContent>
            </w:r>
          </w:p>
        </w:tc>
        <w:tc>
          <w:tcPr>
            <w:tcW w:w="1562" w:type="dxa"/>
            <w:tcBorders>
              <w:left w:val="single" w:color="auto" w:sz="12" w:space="0"/>
              <w:right w:val="single" w:color="262626" w:sz="8" w:space="0"/>
            </w:tcBorders>
            <w:shd w:val="clear" w:color="auto" w:fill="auto"/>
            <w:vAlign w:val="center"/>
          </w:tcPr>
          <w:p w:rsidRPr="00863AC4" w:rsidR="00B05455" w:rsidP="00534811" w:rsidRDefault="00B05455" w14:paraId="41BE06E7" w14:textId="77777777">
            <w:pPr>
              <w:rPr>
                <w:rFonts w:ascii="Arial" w:hAnsi="Arial" w:cs="Arial"/>
                <w:sz w:val="18"/>
                <w:szCs w:val="18"/>
              </w:rPr>
            </w:pPr>
          </w:p>
        </w:tc>
      </w:tr>
      <w:tr w:rsidRPr="00863AC4" w:rsidR="00B05455" w:rsidTr="00B05455" w14:paraId="6B125BB3" w14:textId="77777777">
        <w:trPr>
          <w:trHeight w:val="540"/>
          <w:jc w:val="center"/>
        </w:trPr>
        <w:tc>
          <w:tcPr>
            <w:tcW w:w="1745" w:type="dxa"/>
            <w:tcBorders>
              <w:top w:val="nil"/>
              <w:bottom w:val="nil"/>
              <w:right w:val="single" w:color="auto" w:sz="12" w:space="0"/>
            </w:tcBorders>
            <w:shd w:val="clear" w:color="auto" w:fill="auto"/>
            <w:vAlign w:val="center"/>
          </w:tcPr>
          <w:p w:rsidRPr="00863AC4" w:rsidR="00B05455" w:rsidP="00534811" w:rsidRDefault="00B05455" w14:paraId="68E99E33" w14:textId="77777777">
            <w:pPr>
              <w:jc w:val="right"/>
              <w:rPr>
                <w:rFonts w:ascii="Arial" w:hAnsi="Arial" w:cs="Arial"/>
                <w:b/>
                <w:bCs/>
                <w:i/>
                <w:sz w:val="18"/>
                <w:szCs w:val="18"/>
              </w:rPr>
            </w:pPr>
            <w:r w:rsidRPr="00863AC4">
              <w:rPr>
                <w:rFonts w:ascii="Arial" w:hAnsi="Arial" w:cs="Arial"/>
                <w:b/>
                <w:bCs/>
                <w:i/>
                <w:sz w:val="18"/>
                <w:szCs w:val="18"/>
              </w:rPr>
              <w:t>[</w:t>
            </w:r>
            <w:r>
              <w:rPr>
                <w:rFonts w:ascii="Arial" w:hAnsi="Arial" w:cs="Arial"/>
                <w:b/>
                <w:bCs/>
                <w:i/>
                <w:sz w:val="18"/>
                <w:szCs w:val="18"/>
              </w:rPr>
              <w:t>Group</w:t>
            </w:r>
            <w:r w:rsidRPr="00863AC4">
              <w:rPr>
                <w:rFonts w:ascii="Arial" w:hAnsi="Arial" w:cs="Arial"/>
                <w:b/>
                <w:bCs/>
                <w:i/>
                <w:sz w:val="18"/>
                <w:szCs w:val="18"/>
              </w:rPr>
              <w:t xml:space="preserve"> B</w:t>
            </w:r>
            <w:r>
              <w:rPr>
                <w:rFonts w:ascii="Arial" w:hAnsi="Arial" w:cs="Arial"/>
                <w:b/>
                <w:bCs/>
                <w:i/>
                <w:sz w:val="18"/>
                <w:szCs w:val="18"/>
              </w:rPr>
              <w:t xml:space="preserve"> (GTN)</w:t>
            </w:r>
            <w:r w:rsidRPr="00863AC4">
              <w:rPr>
                <w:rFonts w:ascii="Arial" w:hAnsi="Arial" w:cs="Arial"/>
                <w:b/>
                <w:bCs/>
                <w:i/>
                <w:sz w:val="18"/>
                <w:szCs w:val="18"/>
              </w:rPr>
              <w:t>]</w:t>
            </w:r>
          </w:p>
        </w:tc>
        <w:tc>
          <w:tcPr>
            <w:tcW w:w="1117" w:type="dxa"/>
            <w:tcBorders>
              <w:left w:val="single" w:color="auto" w:sz="12" w:space="0"/>
              <w:bottom w:val="single" w:color="262626" w:sz="6" w:space="0"/>
              <w:right w:val="single" w:color="262626" w:sz="12" w:space="0"/>
            </w:tcBorders>
            <w:shd w:val="clear" w:color="auto" w:fill="auto"/>
            <w:vAlign w:val="center"/>
          </w:tcPr>
          <w:p w:rsidRPr="00863AC4" w:rsidR="00B05455" w:rsidP="00534811" w:rsidRDefault="00B05455" w14:paraId="6566F7D9" w14:textId="77777777">
            <w:pPr>
              <w:rPr>
                <w:rFonts w:ascii="Arial" w:hAnsi="Arial" w:cs="Arial"/>
                <w:sz w:val="18"/>
                <w:szCs w:val="18"/>
              </w:rPr>
            </w:pPr>
          </w:p>
        </w:tc>
        <w:tc>
          <w:tcPr>
            <w:tcW w:w="1151" w:type="dxa"/>
            <w:tcBorders>
              <w:left w:val="single" w:color="262626" w:sz="12" w:space="0"/>
              <w:bottom w:val="single" w:color="262626" w:sz="6" w:space="0"/>
              <w:right w:val="single" w:color="262626" w:sz="12" w:space="0"/>
            </w:tcBorders>
            <w:shd w:val="clear" w:color="auto" w:fill="auto"/>
            <w:vAlign w:val="center"/>
          </w:tcPr>
          <w:p w:rsidRPr="00863AC4" w:rsidR="00B05455" w:rsidP="00534811" w:rsidRDefault="00B05455" w14:paraId="3A3F1A32" w14:textId="77777777">
            <w:pPr>
              <w:rPr>
                <w:rFonts w:ascii="Arial" w:hAnsi="Arial" w:cs="Arial"/>
                <w:sz w:val="18"/>
                <w:szCs w:val="18"/>
              </w:rPr>
            </w:pPr>
          </w:p>
        </w:tc>
        <w:tc>
          <w:tcPr>
            <w:tcW w:w="1843" w:type="dxa"/>
            <w:tcBorders>
              <w:top w:val="single" w:color="262626" w:sz="6" w:space="0"/>
              <w:left w:val="single" w:color="262626" w:sz="12" w:space="0"/>
              <w:bottom w:val="single" w:color="262626" w:sz="6" w:space="0"/>
            </w:tcBorders>
            <w:shd w:val="clear" w:color="auto" w:fill="auto"/>
            <w:vAlign w:val="center"/>
          </w:tcPr>
          <w:p w:rsidRPr="00863AC4" w:rsidR="00B05455" w:rsidP="00534811" w:rsidRDefault="00B05455" w14:paraId="21DCCC41" w14:textId="77777777">
            <w:pPr>
              <w:rPr>
                <w:rFonts w:ascii="Arial" w:hAnsi="Arial"/>
                <w:sz w:val="18"/>
                <w:szCs w:val="18"/>
              </w:rPr>
            </w:pPr>
          </w:p>
        </w:tc>
        <w:tc>
          <w:tcPr>
            <w:tcW w:w="1840" w:type="dxa"/>
            <w:tcBorders>
              <w:top w:val="single" w:color="262626" w:sz="6" w:space="0"/>
              <w:bottom w:val="single" w:color="262626" w:sz="6" w:space="0"/>
              <w:right w:val="single" w:color="auto" w:sz="12" w:space="0"/>
            </w:tcBorders>
            <w:shd w:val="clear" w:color="auto" w:fill="auto"/>
            <w:vAlign w:val="center"/>
          </w:tcPr>
          <w:p w:rsidRPr="00863AC4" w:rsidR="00B05455" w:rsidP="00534811" w:rsidRDefault="00B05455" w14:paraId="2E949628" w14:textId="77777777">
            <w:pPr>
              <w:rPr>
                <w:rFonts w:ascii="Arial" w:hAnsi="Arial"/>
                <w:sz w:val="18"/>
                <w:szCs w:val="18"/>
              </w:rPr>
            </w:pPr>
            <w:r w:rsidRPr="00F34DB8">
              <w:rPr>
                <w:rFonts w:ascii="Arial" w:hAnsi="Arial"/>
                <w:noProof/>
              </w:rPr>
              <mc:AlternateContent>
                <mc:Choice Requires="wps">
                  <w:drawing>
                    <wp:anchor distT="0" distB="0" distL="114300" distR="114300" simplePos="0" relativeHeight="251660288" behindDoc="0" locked="0" layoutInCell="1" allowOverlap="1" wp14:anchorId="121CD8E0" wp14:editId="77B8C0F8">
                      <wp:simplePos x="0" y="0"/>
                      <wp:positionH relativeFrom="column">
                        <wp:posOffset>-862965</wp:posOffset>
                      </wp:positionH>
                      <wp:positionV relativeFrom="paragraph">
                        <wp:posOffset>151765</wp:posOffset>
                      </wp:positionV>
                      <wp:extent cx="1463040" cy="0"/>
                      <wp:effectExtent l="60960" t="75565" r="57150" b="67310"/>
                      <wp:wrapNone/>
                      <wp:docPr id="2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straightConnector1">
                                <a:avLst/>
                              </a:prstGeom>
                              <a:noFill/>
                              <a:ln w="28575">
                                <a:solidFill>
                                  <a:srgbClr val="272727"/>
                                </a:solidFill>
                                <a:round/>
                                <a:headEnd type="diamond" w="med" len="sm"/>
                                <a:tailEnd type="diamond"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56F6294">
                    <v:shape id="AutoShape 2" style="position:absolute;margin-left:-67.95pt;margin-top:11.95pt;width:115.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272727" strokeweight="2.25pt"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" w14:anchorId="584103B5">
                      <v:stroke startarrow="diamond" startarrowlength="short" endarrow="diamond" endarrowlength="short"/>
                    </v:shape>
                  </w:pict>
                </mc:Fallback>
              </mc:AlternateContent>
            </w:r>
          </w:p>
        </w:tc>
        <w:tc>
          <w:tcPr>
            <w:tcW w:w="1562" w:type="dxa"/>
            <w:tcBorders>
              <w:left w:val="single" w:color="auto" w:sz="12" w:space="0"/>
              <w:bottom w:val="single" w:color="262626" w:sz="6" w:space="0"/>
              <w:right w:val="single" w:color="262626" w:sz="8" w:space="0"/>
            </w:tcBorders>
            <w:shd w:val="clear" w:color="auto" w:fill="auto"/>
            <w:vAlign w:val="center"/>
          </w:tcPr>
          <w:p w:rsidRPr="00863AC4" w:rsidR="00B05455" w:rsidP="00534811" w:rsidRDefault="00B05455" w14:paraId="15514D62" w14:textId="77777777">
            <w:pPr>
              <w:rPr>
                <w:rFonts w:ascii="Arial" w:hAnsi="Arial" w:cs="Arial"/>
                <w:sz w:val="18"/>
                <w:szCs w:val="18"/>
              </w:rPr>
            </w:pPr>
          </w:p>
        </w:tc>
      </w:tr>
      <w:tr w:rsidRPr="00863AC4" w:rsidR="00B05455" w:rsidTr="00B05455" w14:paraId="5BF3C956" w14:textId="77777777">
        <w:trPr>
          <w:trHeight w:val="540"/>
          <w:jc w:val="center"/>
        </w:trPr>
        <w:tc>
          <w:tcPr>
            <w:tcW w:w="1745" w:type="dxa"/>
            <w:tcBorders>
              <w:top w:val="single" w:color="262626" w:sz="12" w:space="0"/>
              <w:bottom w:val="nil"/>
              <w:right w:val="single" w:color="auto" w:sz="12" w:space="0"/>
            </w:tcBorders>
            <w:shd w:val="clear" w:color="auto" w:fill="auto"/>
            <w:vAlign w:val="center"/>
          </w:tcPr>
          <w:p w:rsidRPr="00863AC4" w:rsidR="00B05455" w:rsidP="00534811" w:rsidRDefault="00B05455" w14:paraId="3A54DD96" w14:textId="77777777">
            <w:pPr>
              <w:jc w:val="right"/>
              <w:rPr>
                <w:rFonts w:ascii="Arial" w:hAnsi="Arial" w:cs="Arial"/>
                <w:b/>
                <w:bCs/>
                <w:sz w:val="18"/>
                <w:szCs w:val="18"/>
              </w:rPr>
            </w:pPr>
            <w:r w:rsidRPr="00863AC4">
              <w:rPr>
                <w:rFonts w:ascii="Arial" w:hAnsi="Arial" w:cs="Arial"/>
                <w:b/>
                <w:bCs/>
                <w:sz w:val="18"/>
                <w:szCs w:val="18"/>
              </w:rPr>
              <w:t>ASSESSMENTS:</w:t>
            </w:r>
          </w:p>
        </w:tc>
        <w:tc>
          <w:tcPr>
            <w:tcW w:w="1117" w:type="dxa"/>
            <w:tcBorders>
              <w:top w:val="single" w:color="262626" w:sz="12" w:space="0"/>
              <w:left w:val="single" w:color="auto" w:sz="12" w:space="0"/>
              <w:right w:val="single" w:color="262626" w:sz="12" w:space="0"/>
            </w:tcBorders>
            <w:shd w:val="clear" w:color="auto" w:fill="auto"/>
            <w:vAlign w:val="center"/>
          </w:tcPr>
          <w:p w:rsidRPr="00863AC4" w:rsidR="00B05455" w:rsidP="00534811" w:rsidRDefault="00B05455" w14:paraId="64C58B32" w14:textId="77777777">
            <w:pPr>
              <w:rPr>
                <w:rFonts w:ascii="Arial" w:hAnsi="Arial" w:cs="Arial"/>
                <w:sz w:val="18"/>
                <w:szCs w:val="18"/>
              </w:rPr>
            </w:pPr>
          </w:p>
        </w:tc>
        <w:tc>
          <w:tcPr>
            <w:tcW w:w="1151" w:type="dxa"/>
            <w:tcBorders>
              <w:top w:val="single" w:color="262626" w:sz="12" w:space="0"/>
              <w:left w:val="single" w:color="262626" w:sz="12" w:space="0"/>
              <w:right w:val="single" w:color="262626" w:sz="12" w:space="0"/>
            </w:tcBorders>
            <w:shd w:val="clear" w:color="auto" w:fill="auto"/>
            <w:vAlign w:val="center"/>
          </w:tcPr>
          <w:p w:rsidRPr="00863AC4" w:rsidR="00B05455" w:rsidP="00534811" w:rsidRDefault="00B05455" w14:paraId="0979F6DA" w14:textId="77777777">
            <w:pPr>
              <w:rPr>
                <w:rFonts w:ascii="Arial" w:hAnsi="Arial" w:cs="Arial"/>
                <w:sz w:val="18"/>
                <w:szCs w:val="18"/>
              </w:rPr>
            </w:pPr>
          </w:p>
        </w:tc>
        <w:tc>
          <w:tcPr>
            <w:tcW w:w="1843" w:type="dxa"/>
            <w:tcBorders>
              <w:top w:val="single" w:color="262626" w:sz="12" w:space="0"/>
              <w:left w:val="single" w:color="262626" w:sz="12" w:space="0"/>
            </w:tcBorders>
            <w:shd w:val="clear" w:color="auto" w:fill="auto"/>
            <w:vAlign w:val="center"/>
          </w:tcPr>
          <w:p w:rsidRPr="00863AC4" w:rsidR="00B05455" w:rsidP="00534811" w:rsidRDefault="00B05455" w14:paraId="26FFBC13" w14:textId="77777777">
            <w:pPr>
              <w:rPr>
                <w:rFonts w:ascii="Arial" w:hAnsi="Arial" w:cs="Arial"/>
                <w:sz w:val="18"/>
                <w:szCs w:val="18"/>
              </w:rPr>
            </w:pPr>
          </w:p>
        </w:tc>
        <w:tc>
          <w:tcPr>
            <w:tcW w:w="1840" w:type="dxa"/>
            <w:tcBorders>
              <w:top w:val="single" w:color="262626" w:sz="12" w:space="0"/>
              <w:right w:val="single" w:color="auto" w:sz="12" w:space="0"/>
            </w:tcBorders>
            <w:shd w:val="clear" w:color="auto" w:fill="auto"/>
            <w:vAlign w:val="center"/>
          </w:tcPr>
          <w:p w:rsidRPr="00863AC4" w:rsidR="00B05455" w:rsidP="00534811" w:rsidRDefault="00B05455" w14:paraId="3BDEE531" w14:textId="77777777">
            <w:pPr>
              <w:rPr>
                <w:rFonts w:ascii="Arial" w:hAnsi="Arial" w:cs="Arial"/>
                <w:sz w:val="18"/>
                <w:szCs w:val="18"/>
              </w:rPr>
            </w:pPr>
          </w:p>
        </w:tc>
        <w:tc>
          <w:tcPr>
            <w:tcW w:w="1562" w:type="dxa"/>
            <w:tcBorders>
              <w:top w:val="single" w:color="262626" w:sz="12" w:space="0"/>
              <w:left w:val="single" w:color="auto" w:sz="12" w:space="0"/>
              <w:right w:val="single" w:color="262626" w:sz="8" w:space="0"/>
            </w:tcBorders>
            <w:shd w:val="clear" w:color="auto" w:fill="auto"/>
            <w:vAlign w:val="center"/>
          </w:tcPr>
          <w:p w:rsidRPr="00863AC4" w:rsidR="00B05455" w:rsidP="00534811" w:rsidRDefault="00B05455" w14:paraId="710B5CCB" w14:textId="77777777">
            <w:pPr>
              <w:rPr>
                <w:rFonts w:ascii="Arial" w:hAnsi="Arial" w:cs="Arial"/>
                <w:sz w:val="18"/>
                <w:szCs w:val="18"/>
              </w:rPr>
            </w:pPr>
          </w:p>
        </w:tc>
      </w:tr>
      <w:tr w:rsidRPr="00863AC4" w:rsidR="00B05455" w:rsidTr="00B05455" w14:paraId="61299EB8" w14:textId="77777777">
        <w:trPr>
          <w:trHeight w:val="540"/>
          <w:jc w:val="center"/>
        </w:trPr>
        <w:tc>
          <w:tcPr>
            <w:tcW w:w="1745" w:type="dxa"/>
            <w:tcBorders>
              <w:top w:val="nil"/>
              <w:bottom w:val="nil"/>
              <w:right w:val="single" w:color="auto" w:sz="12" w:space="0"/>
            </w:tcBorders>
            <w:shd w:val="clear" w:color="auto" w:fill="auto"/>
            <w:vAlign w:val="bottom"/>
          </w:tcPr>
          <w:p w:rsidRPr="00863AC4" w:rsidR="00B05455" w:rsidP="00534811" w:rsidRDefault="00B05455" w14:paraId="327FD02B" w14:textId="77777777">
            <w:pPr>
              <w:jc w:val="right"/>
              <w:rPr>
                <w:rFonts w:ascii="Arial" w:hAnsi="Arial" w:cs="Arial"/>
                <w:b/>
                <w:bCs/>
                <w:i/>
                <w:color w:val="00B050"/>
                <w:sz w:val="18"/>
                <w:szCs w:val="18"/>
              </w:rPr>
            </w:pPr>
            <w:r>
              <w:rPr>
                <w:rFonts w:ascii="Arial" w:hAnsi="Arial" w:cs="Arial"/>
                <w:b/>
                <w:bCs/>
                <w:i/>
                <w:color w:val="00B050"/>
                <w:sz w:val="18"/>
                <w:szCs w:val="18"/>
              </w:rPr>
              <w:t>Fissure Healing (Yes/No)</w:t>
            </w:r>
          </w:p>
        </w:tc>
        <w:tc>
          <w:tcPr>
            <w:tcW w:w="1117" w:type="dxa"/>
            <w:tcBorders>
              <w:left w:val="single" w:color="auto" w:sz="12" w:space="0"/>
              <w:right w:val="single" w:color="262626" w:sz="12" w:space="0"/>
            </w:tcBorders>
            <w:shd w:val="clear" w:color="auto" w:fill="auto"/>
            <w:vAlign w:val="center"/>
          </w:tcPr>
          <w:p w:rsidRPr="00863AC4" w:rsidR="00B05455" w:rsidP="00534811" w:rsidRDefault="00B05455" w14:paraId="6C61D8FC" w14:textId="77777777">
            <w:pPr>
              <w:rPr>
                <w:rFonts w:ascii="Arial" w:hAnsi="Arial" w:cs="Arial"/>
                <w:sz w:val="18"/>
                <w:szCs w:val="18"/>
              </w:rPr>
            </w:pPr>
          </w:p>
        </w:tc>
        <w:tc>
          <w:tcPr>
            <w:tcW w:w="1151" w:type="dxa"/>
            <w:tcBorders>
              <w:left w:val="single" w:color="262626" w:sz="12" w:space="0"/>
              <w:right w:val="single" w:color="262626" w:sz="12" w:space="0"/>
            </w:tcBorders>
            <w:shd w:val="clear" w:color="auto" w:fill="auto"/>
            <w:vAlign w:val="center"/>
          </w:tcPr>
          <w:p w:rsidRPr="00863AC4" w:rsidR="00B05455" w:rsidP="00534811" w:rsidRDefault="00B05455" w14:paraId="00CE33D0" w14:textId="77777777">
            <w:pPr>
              <w:rPr>
                <w:rFonts w:ascii="Arial" w:hAnsi="Arial" w:cs="Arial"/>
                <w:sz w:val="18"/>
                <w:szCs w:val="18"/>
              </w:rPr>
            </w:pPr>
          </w:p>
        </w:tc>
        <w:tc>
          <w:tcPr>
            <w:tcW w:w="1843" w:type="dxa"/>
            <w:tcBorders>
              <w:left w:val="single" w:color="262626" w:sz="12" w:space="0"/>
            </w:tcBorders>
            <w:shd w:val="clear" w:color="auto" w:fill="auto"/>
            <w:vAlign w:val="center"/>
          </w:tcPr>
          <w:p w:rsidRPr="00863AC4" w:rsidR="00B05455" w:rsidP="00534811" w:rsidRDefault="00B05455" w14:paraId="01A65436" w14:textId="77777777">
            <w:pPr>
              <w:rPr>
                <w:rFonts w:ascii="Arial" w:hAnsi="Arial" w:cs="Arial"/>
                <w:sz w:val="18"/>
                <w:szCs w:val="18"/>
              </w:rPr>
            </w:pPr>
          </w:p>
        </w:tc>
        <w:tc>
          <w:tcPr>
            <w:tcW w:w="1840" w:type="dxa"/>
            <w:tcBorders>
              <w:right w:val="single" w:color="auto" w:sz="12" w:space="0"/>
            </w:tcBorders>
            <w:shd w:val="clear" w:color="auto" w:fill="auto"/>
            <w:vAlign w:val="center"/>
          </w:tcPr>
          <w:p w:rsidRPr="00863AC4" w:rsidR="00B05455" w:rsidP="00534811" w:rsidRDefault="00B05455" w14:paraId="64F93E15" w14:textId="77777777">
            <w:pPr>
              <w:rPr>
                <w:rFonts w:ascii="Arial" w:hAnsi="Arial" w:cs="Arial"/>
                <w:sz w:val="18"/>
                <w:szCs w:val="18"/>
              </w:rPr>
            </w:pPr>
            <w:r>
              <w:rPr>
                <w:rFonts w:ascii="Arial" w:hAnsi="Arial" w:cs="Arial"/>
                <w:sz w:val="18"/>
                <w:szCs w:val="18"/>
              </w:rPr>
              <w:t>X</w:t>
            </w:r>
          </w:p>
        </w:tc>
        <w:tc>
          <w:tcPr>
            <w:tcW w:w="1562" w:type="dxa"/>
            <w:tcBorders>
              <w:left w:val="single" w:color="auto" w:sz="12" w:space="0"/>
              <w:right w:val="single" w:color="262626" w:sz="8" w:space="0"/>
            </w:tcBorders>
            <w:shd w:val="clear" w:color="auto" w:fill="FFFFFF"/>
            <w:vAlign w:val="center"/>
          </w:tcPr>
          <w:p w:rsidRPr="00863AC4" w:rsidR="00B05455" w:rsidP="00534811" w:rsidRDefault="00B05455" w14:paraId="48CFA63F" w14:textId="77777777">
            <w:pPr>
              <w:rPr>
                <w:rFonts w:ascii="Arial" w:hAnsi="Arial" w:cs="Arial"/>
                <w:sz w:val="18"/>
                <w:szCs w:val="18"/>
              </w:rPr>
            </w:pPr>
          </w:p>
        </w:tc>
      </w:tr>
      <w:tr w:rsidRPr="00863AC4" w:rsidR="00B05455" w:rsidTr="00B05455" w14:paraId="44612483" w14:textId="77777777">
        <w:trPr>
          <w:trHeight w:val="540"/>
          <w:jc w:val="center"/>
        </w:trPr>
        <w:tc>
          <w:tcPr>
            <w:tcW w:w="1745" w:type="dxa"/>
            <w:tcBorders>
              <w:top w:val="nil"/>
              <w:bottom w:val="nil"/>
              <w:right w:val="single" w:color="auto" w:sz="12" w:space="0"/>
            </w:tcBorders>
            <w:shd w:val="clear" w:color="auto" w:fill="auto"/>
            <w:vAlign w:val="bottom"/>
          </w:tcPr>
          <w:p w:rsidRPr="00863AC4" w:rsidR="00B05455" w:rsidP="00534811" w:rsidRDefault="00B05455" w14:paraId="14BADEE6" w14:textId="77777777">
            <w:pPr>
              <w:jc w:val="right"/>
              <w:rPr>
                <w:rFonts w:ascii="Arial" w:hAnsi="Arial" w:cs="Arial"/>
                <w:b/>
                <w:bCs/>
                <w:i/>
                <w:color w:val="00B050"/>
                <w:sz w:val="18"/>
                <w:szCs w:val="18"/>
              </w:rPr>
            </w:pPr>
            <w:r>
              <w:rPr>
                <w:rFonts w:ascii="Arial" w:hAnsi="Arial" w:cs="Arial"/>
                <w:b/>
                <w:bCs/>
                <w:i/>
                <w:color w:val="00B050"/>
                <w:sz w:val="18"/>
                <w:szCs w:val="18"/>
              </w:rPr>
              <w:t>Pain (VAS)</w:t>
            </w:r>
          </w:p>
        </w:tc>
        <w:tc>
          <w:tcPr>
            <w:tcW w:w="1117" w:type="dxa"/>
            <w:tcBorders>
              <w:left w:val="single" w:color="auto" w:sz="12" w:space="0"/>
              <w:right w:val="single" w:color="262626" w:sz="12" w:space="0"/>
            </w:tcBorders>
            <w:shd w:val="clear" w:color="auto" w:fill="auto"/>
            <w:vAlign w:val="center"/>
          </w:tcPr>
          <w:p w:rsidRPr="00863AC4" w:rsidR="00B05455" w:rsidP="00534811" w:rsidRDefault="00B05455" w14:paraId="6005E02A" w14:textId="77777777">
            <w:pPr>
              <w:rPr>
                <w:rFonts w:ascii="Arial" w:hAnsi="Arial" w:cs="Arial"/>
                <w:sz w:val="18"/>
                <w:szCs w:val="18"/>
              </w:rPr>
            </w:pPr>
          </w:p>
        </w:tc>
        <w:tc>
          <w:tcPr>
            <w:tcW w:w="1151" w:type="dxa"/>
            <w:tcBorders>
              <w:left w:val="single" w:color="262626" w:sz="12" w:space="0"/>
              <w:right w:val="single" w:color="262626" w:sz="12" w:space="0"/>
            </w:tcBorders>
            <w:shd w:val="clear" w:color="auto" w:fill="auto"/>
            <w:vAlign w:val="center"/>
          </w:tcPr>
          <w:p w:rsidRPr="00863AC4" w:rsidR="00B05455" w:rsidP="00534811" w:rsidRDefault="00B05455" w14:paraId="5C759774" w14:textId="77777777">
            <w:pPr>
              <w:rPr>
                <w:rFonts w:ascii="Arial" w:hAnsi="Arial" w:cs="Arial"/>
                <w:sz w:val="18"/>
                <w:szCs w:val="18"/>
              </w:rPr>
            </w:pPr>
          </w:p>
        </w:tc>
        <w:tc>
          <w:tcPr>
            <w:tcW w:w="1843" w:type="dxa"/>
            <w:tcBorders>
              <w:left w:val="single" w:color="262626" w:sz="12" w:space="0"/>
            </w:tcBorders>
            <w:shd w:val="clear" w:color="auto" w:fill="auto"/>
            <w:vAlign w:val="center"/>
          </w:tcPr>
          <w:p w:rsidRPr="00863AC4" w:rsidR="00B05455" w:rsidP="00534811" w:rsidRDefault="00B05455" w14:paraId="26402212" w14:textId="77777777">
            <w:pPr>
              <w:rPr>
                <w:rFonts w:ascii="Arial" w:hAnsi="Arial" w:cs="Arial"/>
                <w:sz w:val="18"/>
                <w:szCs w:val="18"/>
              </w:rPr>
            </w:pPr>
            <w:r>
              <w:rPr>
                <w:rFonts w:ascii="Arial" w:hAnsi="Arial" w:cs="Arial"/>
                <w:sz w:val="18"/>
                <w:szCs w:val="18"/>
              </w:rPr>
              <w:t>X</w:t>
            </w:r>
          </w:p>
        </w:tc>
        <w:tc>
          <w:tcPr>
            <w:tcW w:w="1840" w:type="dxa"/>
            <w:tcBorders>
              <w:right w:val="single" w:color="auto" w:sz="12" w:space="0"/>
            </w:tcBorders>
            <w:shd w:val="clear" w:color="auto" w:fill="auto"/>
            <w:vAlign w:val="center"/>
          </w:tcPr>
          <w:p w:rsidRPr="00863AC4" w:rsidR="00B05455" w:rsidP="00534811" w:rsidRDefault="00B05455" w14:paraId="0567D9B8" w14:textId="77777777">
            <w:pPr>
              <w:rPr>
                <w:rFonts w:ascii="Arial" w:hAnsi="Arial" w:cs="Arial"/>
                <w:sz w:val="18"/>
                <w:szCs w:val="18"/>
              </w:rPr>
            </w:pPr>
            <w:r>
              <w:rPr>
                <w:rFonts w:ascii="Arial" w:hAnsi="Arial" w:cs="Arial"/>
                <w:sz w:val="18"/>
                <w:szCs w:val="18"/>
              </w:rPr>
              <w:t>X</w:t>
            </w:r>
          </w:p>
        </w:tc>
        <w:tc>
          <w:tcPr>
            <w:tcW w:w="1562" w:type="dxa"/>
            <w:tcBorders>
              <w:left w:val="single" w:color="auto" w:sz="12" w:space="0"/>
              <w:right w:val="single" w:color="262626" w:sz="8" w:space="0"/>
            </w:tcBorders>
            <w:shd w:val="clear" w:color="auto" w:fill="FFFFFF"/>
            <w:vAlign w:val="center"/>
          </w:tcPr>
          <w:p w:rsidRPr="00863AC4" w:rsidR="00B05455" w:rsidP="00534811" w:rsidRDefault="00B05455" w14:paraId="7C181EC3" w14:textId="77777777">
            <w:pPr>
              <w:rPr>
                <w:rFonts w:ascii="Arial" w:hAnsi="Arial" w:cs="Arial"/>
                <w:sz w:val="18"/>
                <w:szCs w:val="18"/>
              </w:rPr>
            </w:pPr>
          </w:p>
        </w:tc>
      </w:tr>
      <w:tr w:rsidRPr="00863AC4" w:rsidR="00B05455" w:rsidTr="00B05455" w14:paraId="1E746DB2" w14:textId="77777777">
        <w:trPr>
          <w:trHeight w:val="540"/>
          <w:jc w:val="center"/>
        </w:trPr>
        <w:tc>
          <w:tcPr>
            <w:tcW w:w="1745" w:type="dxa"/>
            <w:tcBorders>
              <w:top w:val="nil"/>
              <w:bottom w:val="single" w:color="262626" w:sz="4" w:space="0"/>
              <w:right w:val="single" w:color="auto" w:sz="12" w:space="0"/>
            </w:tcBorders>
            <w:shd w:val="clear" w:color="auto" w:fill="auto"/>
            <w:vAlign w:val="bottom"/>
          </w:tcPr>
          <w:p w:rsidRPr="00863AC4" w:rsidR="00B05455" w:rsidP="00534811" w:rsidRDefault="00B05455" w14:paraId="5DC2913A" w14:textId="77777777">
            <w:pPr>
              <w:jc w:val="right"/>
              <w:rPr>
                <w:rFonts w:ascii="Arial" w:hAnsi="Arial" w:cs="Arial"/>
                <w:b/>
                <w:bCs/>
                <w:i/>
                <w:sz w:val="18"/>
                <w:szCs w:val="18"/>
              </w:rPr>
            </w:pPr>
            <w:r>
              <w:rPr>
                <w:rFonts w:ascii="Arial" w:hAnsi="Arial" w:cs="Arial"/>
                <w:b/>
                <w:bCs/>
                <w:i/>
                <w:sz w:val="18"/>
                <w:szCs w:val="18"/>
              </w:rPr>
              <w:t>Side Effects/ Adverse Events</w:t>
            </w:r>
          </w:p>
        </w:tc>
        <w:tc>
          <w:tcPr>
            <w:tcW w:w="1117" w:type="dxa"/>
            <w:tcBorders>
              <w:left w:val="single" w:color="auto" w:sz="12" w:space="0"/>
              <w:bottom w:val="single" w:color="262626" w:sz="4" w:space="0"/>
              <w:right w:val="single" w:color="262626" w:sz="12" w:space="0"/>
            </w:tcBorders>
            <w:shd w:val="clear" w:color="auto" w:fill="auto"/>
            <w:vAlign w:val="center"/>
          </w:tcPr>
          <w:p w:rsidRPr="00863AC4" w:rsidR="00B05455" w:rsidP="00534811" w:rsidRDefault="00B05455" w14:paraId="0C4A3D88" w14:textId="77777777">
            <w:pPr>
              <w:rPr>
                <w:rFonts w:ascii="Arial" w:hAnsi="Arial" w:cs="Arial"/>
                <w:sz w:val="18"/>
                <w:szCs w:val="18"/>
              </w:rPr>
            </w:pPr>
          </w:p>
        </w:tc>
        <w:tc>
          <w:tcPr>
            <w:tcW w:w="1151" w:type="dxa"/>
            <w:tcBorders>
              <w:left w:val="single" w:color="262626" w:sz="12" w:space="0"/>
              <w:bottom w:val="single" w:color="262626" w:sz="4" w:space="0"/>
              <w:right w:val="single" w:color="262626" w:sz="12" w:space="0"/>
            </w:tcBorders>
            <w:shd w:val="clear" w:color="auto" w:fill="auto"/>
            <w:vAlign w:val="center"/>
          </w:tcPr>
          <w:p w:rsidRPr="00863AC4" w:rsidR="00B05455" w:rsidP="00534811" w:rsidRDefault="00B05455" w14:paraId="17274D9F" w14:textId="77777777">
            <w:pPr>
              <w:rPr>
                <w:rFonts w:ascii="Arial" w:hAnsi="Arial" w:cs="Arial"/>
                <w:sz w:val="18"/>
                <w:szCs w:val="18"/>
              </w:rPr>
            </w:pPr>
          </w:p>
        </w:tc>
        <w:tc>
          <w:tcPr>
            <w:tcW w:w="1843" w:type="dxa"/>
            <w:tcBorders>
              <w:left w:val="single" w:color="262626" w:sz="12" w:space="0"/>
              <w:bottom w:val="single" w:color="262626" w:sz="4" w:space="0"/>
            </w:tcBorders>
            <w:shd w:val="clear" w:color="auto" w:fill="auto"/>
            <w:vAlign w:val="center"/>
          </w:tcPr>
          <w:p w:rsidRPr="00863AC4" w:rsidR="00B05455" w:rsidP="00534811" w:rsidRDefault="00B05455" w14:paraId="59D97D9D" w14:textId="77777777">
            <w:pPr>
              <w:rPr>
                <w:rFonts w:ascii="Arial" w:hAnsi="Arial" w:cs="Arial"/>
                <w:sz w:val="18"/>
                <w:szCs w:val="18"/>
              </w:rPr>
            </w:pPr>
          </w:p>
        </w:tc>
        <w:tc>
          <w:tcPr>
            <w:tcW w:w="1840" w:type="dxa"/>
            <w:tcBorders>
              <w:bottom w:val="single" w:color="262626" w:sz="4" w:space="0"/>
              <w:right w:val="single" w:color="auto" w:sz="12" w:space="0"/>
            </w:tcBorders>
            <w:shd w:val="clear" w:color="auto" w:fill="auto"/>
            <w:vAlign w:val="center"/>
          </w:tcPr>
          <w:p w:rsidRPr="00356587" w:rsidR="00B05455" w:rsidP="00534811" w:rsidRDefault="00B05455" w14:paraId="07B4DA5D" w14:textId="77777777">
            <w:pPr>
              <w:rPr>
                <w:rFonts w:ascii="Arial" w:hAnsi="Arial" w:cs="Arial"/>
                <w:sz w:val="18"/>
                <w:szCs w:val="18"/>
              </w:rPr>
            </w:pPr>
            <w:r w:rsidRPr="00863AC4">
              <w:rPr>
                <w:rFonts w:ascii="Arial" w:hAnsi="Arial" w:cs="Arial"/>
                <w:sz w:val="18"/>
                <w:szCs w:val="18"/>
              </w:rPr>
              <w:t>X</w:t>
            </w:r>
          </w:p>
        </w:tc>
        <w:tc>
          <w:tcPr>
            <w:tcW w:w="1562" w:type="dxa"/>
            <w:tcBorders>
              <w:left w:val="single" w:color="auto" w:sz="12" w:space="0"/>
              <w:bottom w:val="single" w:color="262626" w:sz="4" w:space="0"/>
              <w:right w:val="single" w:color="262626" w:sz="8" w:space="0"/>
            </w:tcBorders>
            <w:shd w:val="clear" w:color="auto" w:fill="auto"/>
            <w:vAlign w:val="center"/>
          </w:tcPr>
          <w:p w:rsidRPr="00863AC4" w:rsidR="00B05455" w:rsidP="00B05455" w:rsidRDefault="00B05455" w14:paraId="4029CB98" w14:textId="77777777">
            <w:pPr>
              <w:keepNext/>
              <w:rPr>
                <w:rFonts w:ascii="Arial" w:hAnsi="Arial" w:cs="Arial"/>
                <w:sz w:val="18"/>
                <w:szCs w:val="18"/>
              </w:rPr>
            </w:pPr>
            <w:r w:rsidRPr="00863AC4">
              <w:rPr>
                <w:rFonts w:ascii="Arial" w:hAnsi="Arial" w:cs="Arial"/>
                <w:sz w:val="18"/>
                <w:szCs w:val="18"/>
              </w:rPr>
              <w:t>X</w:t>
            </w:r>
          </w:p>
        </w:tc>
      </w:tr>
    </w:tbl>
    <w:p w:rsidR="003F4A20" w:rsidP="00B05455" w:rsidRDefault="003F4A20" w14:paraId="70CC772A" w14:textId="77777777">
      <w:pPr>
        <w:pStyle w:val="Caption"/>
      </w:pPr>
    </w:p>
    <w:p w:rsidR="003D3BA5" w:rsidP="00B05455" w:rsidRDefault="00B05455" w14:paraId="072CEC39" w14:textId="56B2E34F">
      <w:pPr>
        <w:pStyle w:val="Caption"/>
      </w:pPr>
      <w:bookmarkStart w:name="_Ref91071712" w:id="12"/>
      <w:r>
        <w:t xml:space="preserve">Figure </w:t>
      </w:r>
      <w:r>
        <w:fldChar w:fldCharType="begin"/>
      </w:r>
      <w:r>
        <w:instrText> SEQ Figure \* ARABIC </w:instrText>
      </w:r>
      <w:r>
        <w:fldChar w:fldCharType="separate"/>
      </w:r>
      <w:r w:rsidR="00DD6E44">
        <w:rPr>
          <w:noProof/>
        </w:rPr>
        <w:t>2</w:t>
      </w:r>
      <w:r>
        <w:fldChar w:fldCharType="end"/>
      </w:r>
      <w:r>
        <w:t>: Schedule for various steps of the study</w:t>
      </w:r>
      <w:bookmarkEnd w:id="12"/>
    </w:p>
    <w:p w:rsidR="005C42BF" w:rsidP="005C42BF" w:rsidRDefault="005C42BF" w14:paraId="610FBDFE" w14:textId="33F892E4">
      <w:pPr>
        <w:ind w:left="720"/>
        <w:jc w:val="left"/>
      </w:pPr>
    </w:p>
    <w:p w:rsidR="005C42BF" w:rsidP="005C42BF" w:rsidRDefault="005C42BF" w14:paraId="6227F198" w14:textId="3E32FAB2">
      <w:pPr>
        <w:ind w:left="720"/>
        <w:jc w:val="left"/>
      </w:pPr>
    </w:p>
    <w:p w:rsidRPr="009E20EA" w:rsidR="009B2414" w:rsidP="009E20EA" w:rsidRDefault="00313781" w14:paraId="7850D247" w14:textId="0B418F16">
      <w:pPr>
        <w:spacing w:line="360" w:lineRule="auto"/>
        <w:jc w:val="both"/>
        <w:rPr>
          <w:i/>
          <w:iCs/>
        </w:rPr>
      </w:pPr>
      <w:r>
        <w:br w:type="page"/>
      </w:r>
      <w:r>
        <w:rPr>
          <w:b/>
          <w:bCs/>
        </w:rPr>
        <w:lastRenderedPageBreak/>
        <w:t xml:space="preserve">9. </w:t>
      </w:r>
      <w:r w:rsidRPr="001D0859">
        <w:rPr>
          <w:b/>
          <w:bCs/>
        </w:rPr>
        <w:t>DATA ANALYSIS</w:t>
      </w:r>
      <w:r>
        <w:rPr>
          <w:b/>
          <w:bCs/>
        </w:rPr>
        <w:t xml:space="preserve"> PROCEDURE</w:t>
      </w:r>
      <w:r w:rsidRPr="001D0859">
        <w:rPr>
          <w:b/>
          <w:bCs/>
        </w:rPr>
        <w:t>:</w:t>
      </w:r>
      <w:r>
        <w:rPr>
          <w:b/>
          <w:bCs/>
        </w:rPr>
        <w:t xml:space="preserve"> </w:t>
      </w:r>
      <w:r w:rsidRPr="009E20EA">
        <w:rPr>
          <w:i/>
          <w:iCs/>
        </w:rPr>
        <w:t xml:space="preserve">Detailed description of type of analysis plan according to type of variables and study design, statistical tests (if required), stratification of confounders/effect modifiers, presentation of results </w:t>
      </w:r>
      <w:proofErr w:type="spellStart"/>
      <w:r w:rsidRPr="009E20EA">
        <w:rPr>
          <w:i/>
          <w:iCs/>
        </w:rPr>
        <w:t>etc</w:t>
      </w:r>
      <w:proofErr w:type="spellEnd"/>
      <w:r w:rsidRPr="009E20EA">
        <w:rPr>
          <w:i/>
          <w:iCs/>
        </w:rPr>
        <w:t xml:space="preserve"> must be clearly mentioned. </w:t>
      </w:r>
    </w:p>
    <w:p w:rsidR="009B2414" w:rsidP="009E20EA" w:rsidRDefault="009B2414" w14:paraId="6697926B" w14:textId="2DF42A72">
      <w:pPr>
        <w:spacing w:line="360" w:lineRule="auto"/>
        <w:ind w:left="720"/>
        <w:jc w:val="left"/>
      </w:pPr>
      <w:r>
        <w:t xml:space="preserve">Data analysis will be done by IBM® SPSS® version 26 for macOS. Findings will be reported according to Consolidated Standards of Randomized Trials (CONSORT) statement for RCTs. </w:t>
      </w:r>
    </w:p>
    <w:p w:rsidR="00A51539" w:rsidP="00A51539" w:rsidRDefault="00A51539" w14:paraId="0FB22FA1" w14:textId="77777777"/>
    <w:p w:rsidR="00A51539" w:rsidP="00A51539" w:rsidRDefault="00A51539" w14:paraId="6324995F" w14:textId="77777777"/>
    <w:p w:rsidR="00FC26A0" w:rsidP="00FC26A0" w:rsidRDefault="009B2414" w14:paraId="4101C753" w14:textId="77777777">
      <w:pPr>
        <w:keepNext/>
      </w:pPr>
      <w:r>
        <w:rPr>
          <w:noProof/>
        </w:rPr>
        <mc:AlternateContent>
          <mc:Choice Requires="wpg">
            <w:drawing>
              <wp:inline distT="0" distB="0" distL="0" distR="0" wp14:anchorId="083643C1" wp14:editId="24D1EA01">
                <wp:extent cx="5669280" cy="4328159"/>
                <wp:effectExtent l="0" t="0" r="7620" b="3175"/>
                <wp:docPr id="24" name="Group 24"/>
                <wp:cNvGraphicFramePr/>
                <a:graphic xmlns:a="http://schemas.openxmlformats.org/drawingml/2006/main">
                  <a:graphicData uri="http://schemas.microsoft.com/office/word/2010/wordprocessingGroup">
                    <wpg:wgp>
                      <wpg:cNvGrpSpPr/>
                      <wpg:grpSpPr>
                        <a:xfrm>
                          <a:off x="0" y="0"/>
                          <a:ext cx="5669280" cy="4328159"/>
                          <a:chOff x="0" y="0"/>
                          <a:chExt cx="5669280" cy="4328159"/>
                        </a:xfrm>
                      </wpg:grpSpPr>
                      <wps:wsp>
                        <wps:cNvPr id="25" name="Text Box 25"/>
                        <wps:cNvSpPr txBox="1"/>
                        <wps:spPr>
                          <a:xfrm>
                            <a:off x="557349" y="0"/>
                            <a:ext cx="5111840" cy="252548"/>
                          </a:xfrm>
                          <a:prstGeom prst="rect">
                            <a:avLst/>
                          </a:prstGeom>
                          <a:solidFill>
                            <a:schemeClr val="lt1"/>
                          </a:solidFill>
                          <a:ln w="6350">
                            <a:solidFill>
                              <a:prstClr val="black"/>
                            </a:solidFill>
                          </a:ln>
                        </wps:spPr>
                        <wps:txbx>
                          <w:txbxContent>
                            <w:p w:rsidRPr="00027616" w:rsidR="009B2414" w:rsidP="009B2414" w:rsidRDefault="009B2414" w14:paraId="2CA28B5B" w14:textId="77777777">
                              <w:pPr>
                                <w:pStyle w:val="NoSpacing"/>
                                <w:jc w:val="center"/>
                                <w:rPr>
                                  <w:sz w:val="18"/>
                                  <w:szCs w:val="18"/>
                                </w:rPr>
                              </w:pPr>
                              <w:r w:rsidRPr="00027616">
                                <w:rPr>
                                  <w:sz w:val="18"/>
                                  <w:szCs w:val="18"/>
                                </w:rPr>
                                <w:t>Assessed for eligibility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557349" y="1584960"/>
                            <a:ext cx="5111840" cy="252000"/>
                          </a:xfrm>
                          <a:prstGeom prst="rect">
                            <a:avLst/>
                          </a:prstGeom>
                          <a:solidFill>
                            <a:schemeClr val="lt1"/>
                          </a:solidFill>
                          <a:ln w="6350">
                            <a:solidFill>
                              <a:prstClr val="black"/>
                            </a:solidFill>
                          </a:ln>
                        </wps:spPr>
                        <wps:txbx>
                          <w:txbxContent>
                            <w:p w:rsidRPr="00027616" w:rsidR="009B2414" w:rsidP="009B2414" w:rsidRDefault="009B2414" w14:paraId="1F86657E" w14:textId="77777777">
                              <w:pPr>
                                <w:pStyle w:val="NoSpacing"/>
                                <w:jc w:val="center"/>
                                <w:rPr>
                                  <w:sz w:val="18"/>
                                  <w:szCs w:val="18"/>
                                </w:rPr>
                              </w:pPr>
                              <w:r w:rsidRPr="00027616">
                                <w:rPr>
                                  <w:sz w:val="18"/>
                                  <w:szCs w:val="18"/>
                                </w:rPr>
                                <w:t>Randomized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Straight Arrow Connector 27"/>
                        <wps:cNvCnPr/>
                        <wps:spPr>
                          <a:xfrm>
                            <a:off x="3108960" y="252548"/>
                            <a:ext cx="0" cy="13328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8" name="Text Box 28"/>
                        <wps:cNvSpPr txBox="1"/>
                        <wps:spPr>
                          <a:xfrm>
                            <a:off x="3561806" y="592183"/>
                            <a:ext cx="2106930" cy="644435"/>
                          </a:xfrm>
                          <a:prstGeom prst="rect">
                            <a:avLst/>
                          </a:prstGeom>
                          <a:solidFill>
                            <a:schemeClr val="lt1"/>
                          </a:solidFill>
                          <a:ln w="6350">
                            <a:solidFill>
                              <a:prstClr val="black"/>
                            </a:solidFill>
                          </a:ln>
                        </wps:spPr>
                        <wps:txbx>
                          <w:txbxContent>
                            <w:p w:rsidRPr="00027616" w:rsidR="009B2414" w:rsidP="009B2414" w:rsidRDefault="009B2414" w14:paraId="7D22301F" w14:textId="77777777">
                              <w:pPr>
                                <w:pStyle w:val="NoSpacing"/>
                                <w:rPr>
                                  <w:sz w:val="18"/>
                                  <w:szCs w:val="18"/>
                                </w:rPr>
                              </w:pPr>
                              <w:r w:rsidRPr="00027616">
                                <w:rPr>
                                  <w:sz w:val="18"/>
                                  <w:szCs w:val="18"/>
                                </w:rPr>
                                <w:t>Excluded (n</w:t>
                              </w:r>
                              <w:r>
                                <w:rPr>
                                  <w:sz w:val="18"/>
                                  <w:szCs w:val="18"/>
                                </w:rPr>
                                <w:t xml:space="preserve"> </w:t>
                              </w:r>
                              <w:r w:rsidRPr="00027616">
                                <w:rPr>
                                  <w:sz w:val="18"/>
                                  <w:szCs w:val="18"/>
                                </w:rPr>
                                <w:t>=</w:t>
                              </w:r>
                              <w:r>
                                <w:rPr>
                                  <w:sz w:val="18"/>
                                  <w:szCs w:val="18"/>
                                </w:rPr>
                                <w:t xml:space="preserve"> </w:t>
                              </w:r>
                              <w:r w:rsidRPr="00027616">
                                <w:rPr>
                                  <w:sz w:val="18"/>
                                  <w:szCs w:val="18"/>
                                </w:rPr>
                                <w:t>…)</w:t>
                              </w:r>
                            </w:p>
                            <w:p w:rsidRPr="00027616" w:rsidR="009B2414" w:rsidP="009B2414" w:rsidRDefault="009B2414" w14:paraId="239D0C54" w14:textId="77777777">
                              <w:pPr>
                                <w:pStyle w:val="NoSpacing"/>
                                <w:rPr>
                                  <w:sz w:val="18"/>
                                  <w:szCs w:val="18"/>
                                </w:rPr>
                              </w:pPr>
                              <w:r w:rsidRPr="00027616">
                                <w:rPr>
                                  <w:sz w:val="18"/>
                                  <w:szCs w:val="18"/>
                                </w:rPr>
                                <w:t>Not meeting inclusion criteria (n</w:t>
                              </w:r>
                              <w:r>
                                <w:rPr>
                                  <w:sz w:val="18"/>
                                  <w:szCs w:val="18"/>
                                </w:rPr>
                                <w:t xml:space="preserve"> </w:t>
                              </w:r>
                              <w:r w:rsidRPr="00027616">
                                <w:rPr>
                                  <w:sz w:val="18"/>
                                  <w:szCs w:val="18"/>
                                </w:rPr>
                                <w:t>=</w:t>
                              </w:r>
                              <w:r>
                                <w:rPr>
                                  <w:sz w:val="18"/>
                                  <w:szCs w:val="18"/>
                                </w:rPr>
                                <w:t xml:space="preserve"> </w:t>
                              </w:r>
                              <w:r w:rsidRPr="00027616">
                                <w:rPr>
                                  <w:sz w:val="18"/>
                                  <w:szCs w:val="18"/>
                                </w:rPr>
                                <w:t>…)</w:t>
                              </w:r>
                            </w:p>
                            <w:p w:rsidRPr="00027616" w:rsidR="009B2414" w:rsidP="009B2414" w:rsidRDefault="009B2414" w14:paraId="5AEEAEAF" w14:textId="77777777">
                              <w:pPr>
                                <w:pStyle w:val="NoSpacing"/>
                                <w:rPr>
                                  <w:sz w:val="18"/>
                                  <w:szCs w:val="18"/>
                                </w:rPr>
                              </w:pPr>
                              <w:r w:rsidRPr="00027616">
                                <w:rPr>
                                  <w:sz w:val="18"/>
                                  <w:szCs w:val="18"/>
                                </w:rPr>
                                <w:t>Declined to participate (n</w:t>
                              </w:r>
                              <w:r>
                                <w:rPr>
                                  <w:sz w:val="18"/>
                                  <w:szCs w:val="18"/>
                                </w:rPr>
                                <w:t xml:space="preserve"> = .</w:t>
                              </w:r>
                              <w:r w:rsidRPr="00027616">
                                <w:rPr>
                                  <w:sz w:val="18"/>
                                  <w:szCs w:val="18"/>
                                </w:rPr>
                                <w:t>..)</w:t>
                              </w:r>
                            </w:p>
                            <w:p w:rsidRPr="00027616" w:rsidR="009B2414" w:rsidP="009B2414" w:rsidRDefault="009B2414" w14:paraId="11B043F2" w14:textId="77777777">
                              <w:pPr>
                                <w:pStyle w:val="NoSpacing"/>
                                <w:rPr>
                                  <w:sz w:val="18"/>
                                  <w:szCs w:val="18"/>
                                </w:rPr>
                              </w:pPr>
                              <w:r w:rsidRPr="00027616">
                                <w:rPr>
                                  <w:sz w:val="18"/>
                                  <w:szCs w:val="18"/>
                                </w:rPr>
                                <w:t>Other Reasons (n</w:t>
                              </w:r>
                              <w:r>
                                <w:rPr>
                                  <w:sz w:val="18"/>
                                  <w:szCs w:val="18"/>
                                </w:rPr>
                                <w:t xml:space="preserve"> </w:t>
                              </w:r>
                              <w:r w:rsidRPr="00027616">
                                <w:rPr>
                                  <w:sz w:val="18"/>
                                  <w:szCs w:val="18"/>
                                </w:rPr>
                                <w:t>=</w:t>
                              </w:r>
                              <w:r>
                                <w:rPr>
                                  <w:sz w:val="18"/>
                                  <w:szCs w:val="18"/>
                                </w:rPr>
                                <w:t xml:space="preserve"> ..</w:t>
                              </w:r>
                              <w:r w:rsidRPr="00027616">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Straight Arrow Connector 29"/>
                        <wps:cNvCnPr/>
                        <wps:spPr>
                          <a:xfrm>
                            <a:off x="3108960" y="914400"/>
                            <a:ext cx="45284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0" name="Text Box 30"/>
                        <wps:cNvSpPr txBox="1"/>
                        <wps:spPr>
                          <a:xfrm>
                            <a:off x="557349" y="2211977"/>
                            <a:ext cx="2455817" cy="722630"/>
                          </a:xfrm>
                          <a:prstGeom prst="rect">
                            <a:avLst/>
                          </a:prstGeom>
                          <a:solidFill>
                            <a:schemeClr val="lt1"/>
                          </a:solidFill>
                          <a:ln w="6350">
                            <a:solidFill>
                              <a:prstClr val="black"/>
                            </a:solidFill>
                          </a:ln>
                        </wps:spPr>
                        <wps:txbx>
                          <w:txbxContent>
                            <w:p w:rsidRPr="00027616" w:rsidR="009B2414" w:rsidP="009B2414" w:rsidRDefault="009B2414" w14:paraId="45734115" w14:textId="77777777">
                              <w:pPr>
                                <w:pStyle w:val="NoSpacing"/>
                                <w:rPr>
                                  <w:sz w:val="18"/>
                                  <w:szCs w:val="18"/>
                                </w:rPr>
                              </w:pPr>
                              <w:r w:rsidRPr="00027616">
                                <w:rPr>
                                  <w:sz w:val="18"/>
                                  <w:szCs w:val="18"/>
                                </w:rPr>
                                <w:t>Allocated to Intervention (n = …)</w:t>
                              </w:r>
                            </w:p>
                            <w:p w:rsidRPr="00027616" w:rsidR="009B2414" w:rsidP="009B2414" w:rsidRDefault="009B2414" w14:paraId="71949BDE" w14:textId="77777777">
                              <w:pPr>
                                <w:pStyle w:val="NoSpacing"/>
                                <w:rPr>
                                  <w:sz w:val="18"/>
                                  <w:szCs w:val="18"/>
                                </w:rPr>
                              </w:pPr>
                              <w:r w:rsidRPr="00027616">
                                <w:rPr>
                                  <w:sz w:val="18"/>
                                  <w:szCs w:val="18"/>
                                </w:rPr>
                                <w:t>Received allocated intervention (n = …)</w:t>
                              </w:r>
                            </w:p>
                            <w:p w:rsidRPr="00027616" w:rsidR="009B2414" w:rsidP="009B2414" w:rsidRDefault="009B2414" w14:paraId="6D2C7A4C" w14:textId="77777777">
                              <w:pPr>
                                <w:pStyle w:val="NoSpacing"/>
                                <w:rPr>
                                  <w:sz w:val="18"/>
                                  <w:szCs w:val="18"/>
                                </w:rPr>
                              </w:pPr>
                              <w:r w:rsidRPr="00027616">
                                <w:rPr>
                                  <w:sz w:val="18"/>
                                  <w:szCs w:val="18"/>
                                </w:rPr>
                                <w:t>Did not receive allocated Intervention (give reasons) (n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3213463" y="2211977"/>
                            <a:ext cx="2455817" cy="722630"/>
                          </a:xfrm>
                          <a:prstGeom prst="rect">
                            <a:avLst/>
                          </a:prstGeom>
                          <a:solidFill>
                            <a:schemeClr val="lt1"/>
                          </a:solidFill>
                          <a:ln w="6350">
                            <a:solidFill>
                              <a:prstClr val="black"/>
                            </a:solidFill>
                          </a:ln>
                        </wps:spPr>
                        <wps:txbx>
                          <w:txbxContent>
                            <w:p w:rsidRPr="00027616" w:rsidR="009B2414" w:rsidP="009B2414" w:rsidRDefault="009B2414" w14:paraId="24DD4824" w14:textId="77777777">
                              <w:pPr>
                                <w:pStyle w:val="NoSpacing"/>
                                <w:rPr>
                                  <w:sz w:val="18"/>
                                  <w:szCs w:val="18"/>
                                </w:rPr>
                              </w:pPr>
                              <w:r w:rsidRPr="00027616">
                                <w:rPr>
                                  <w:sz w:val="18"/>
                                  <w:szCs w:val="18"/>
                                </w:rPr>
                                <w:t>Allocated to Intervention (n = …)</w:t>
                              </w:r>
                            </w:p>
                            <w:p w:rsidRPr="00027616" w:rsidR="009B2414" w:rsidP="009B2414" w:rsidRDefault="009B2414" w14:paraId="58254D5E" w14:textId="77777777">
                              <w:pPr>
                                <w:pStyle w:val="NoSpacing"/>
                                <w:rPr>
                                  <w:sz w:val="18"/>
                                  <w:szCs w:val="18"/>
                                </w:rPr>
                              </w:pPr>
                              <w:r w:rsidRPr="00027616">
                                <w:rPr>
                                  <w:sz w:val="18"/>
                                  <w:szCs w:val="18"/>
                                </w:rPr>
                                <w:t>Received allocated intervention (n = …)</w:t>
                              </w:r>
                            </w:p>
                            <w:p w:rsidRPr="00027616" w:rsidR="009B2414" w:rsidP="009B2414" w:rsidRDefault="009B2414" w14:paraId="2A15E325" w14:textId="77777777">
                              <w:pPr>
                                <w:pStyle w:val="NoSpacing"/>
                                <w:rPr>
                                  <w:sz w:val="18"/>
                                  <w:szCs w:val="18"/>
                                </w:rPr>
                              </w:pPr>
                              <w:r w:rsidRPr="00027616">
                                <w:rPr>
                                  <w:sz w:val="18"/>
                                  <w:szCs w:val="18"/>
                                </w:rPr>
                                <w:t>Did not receive allocated Intervention (give reasons) (n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557349" y="3161211"/>
                            <a:ext cx="2455817" cy="383177"/>
                          </a:xfrm>
                          <a:prstGeom prst="rect">
                            <a:avLst/>
                          </a:prstGeom>
                          <a:solidFill>
                            <a:schemeClr val="lt1"/>
                          </a:solidFill>
                          <a:ln w="6350">
                            <a:solidFill>
                              <a:prstClr val="black"/>
                            </a:solidFill>
                          </a:ln>
                        </wps:spPr>
                        <wps:txbx>
                          <w:txbxContent>
                            <w:p w:rsidRPr="00027616" w:rsidR="009B2414" w:rsidP="009B2414" w:rsidRDefault="009B2414" w14:paraId="3A5A010C" w14:textId="77777777">
                              <w:pPr>
                                <w:pStyle w:val="NoSpacing"/>
                                <w:rPr>
                                  <w:sz w:val="18"/>
                                  <w:szCs w:val="18"/>
                                </w:rPr>
                              </w:pPr>
                              <w:r w:rsidRPr="00027616">
                                <w:rPr>
                                  <w:sz w:val="18"/>
                                  <w:szCs w:val="18"/>
                                </w:rPr>
                                <w:t>Lost to follow up (give reasons) (n = …)</w:t>
                              </w:r>
                            </w:p>
                            <w:p w:rsidRPr="00027616" w:rsidR="009B2414" w:rsidP="009B2414" w:rsidRDefault="009B2414" w14:paraId="29E700BA" w14:textId="77777777">
                              <w:pPr>
                                <w:pStyle w:val="NoSpacing"/>
                                <w:rPr>
                                  <w:sz w:val="18"/>
                                  <w:szCs w:val="18"/>
                                </w:rPr>
                              </w:pPr>
                              <w:r w:rsidRPr="00027616">
                                <w:rPr>
                                  <w:sz w:val="18"/>
                                  <w:szCs w:val="18"/>
                                </w:rPr>
                                <w:t>Discontinued Intervention (give reasons) (n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3213463" y="3161211"/>
                            <a:ext cx="2455817" cy="383177"/>
                          </a:xfrm>
                          <a:prstGeom prst="rect">
                            <a:avLst/>
                          </a:prstGeom>
                          <a:solidFill>
                            <a:schemeClr val="lt1"/>
                          </a:solidFill>
                          <a:ln w="6350">
                            <a:solidFill>
                              <a:prstClr val="black"/>
                            </a:solidFill>
                          </a:ln>
                        </wps:spPr>
                        <wps:txbx>
                          <w:txbxContent>
                            <w:p w:rsidRPr="00027616" w:rsidR="009B2414" w:rsidP="009B2414" w:rsidRDefault="009B2414" w14:paraId="748C1086" w14:textId="77777777">
                              <w:pPr>
                                <w:pStyle w:val="NoSpacing"/>
                                <w:rPr>
                                  <w:sz w:val="18"/>
                                  <w:szCs w:val="18"/>
                                </w:rPr>
                              </w:pPr>
                              <w:r w:rsidRPr="00027616">
                                <w:rPr>
                                  <w:sz w:val="18"/>
                                  <w:szCs w:val="18"/>
                                </w:rPr>
                                <w:t>Lost to follow up (give reasons) (n = …)</w:t>
                              </w:r>
                            </w:p>
                            <w:p w:rsidRPr="00027616" w:rsidR="009B2414" w:rsidP="009B2414" w:rsidRDefault="009B2414" w14:paraId="3C62CCE8" w14:textId="77777777">
                              <w:pPr>
                                <w:pStyle w:val="NoSpacing"/>
                                <w:rPr>
                                  <w:sz w:val="18"/>
                                  <w:szCs w:val="18"/>
                                </w:rPr>
                              </w:pPr>
                              <w:r w:rsidRPr="00027616">
                                <w:rPr>
                                  <w:sz w:val="18"/>
                                  <w:szCs w:val="18"/>
                                </w:rPr>
                                <w:t>Discontinued Intervention (give reasons) (n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557349" y="3805646"/>
                            <a:ext cx="2455817" cy="383177"/>
                          </a:xfrm>
                          <a:prstGeom prst="rect">
                            <a:avLst/>
                          </a:prstGeom>
                          <a:solidFill>
                            <a:schemeClr val="lt1"/>
                          </a:solidFill>
                          <a:ln w="6350">
                            <a:solidFill>
                              <a:prstClr val="black"/>
                            </a:solidFill>
                          </a:ln>
                        </wps:spPr>
                        <wps:txbx>
                          <w:txbxContent>
                            <w:p w:rsidR="009B2414" w:rsidP="009B2414" w:rsidRDefault="009B2414" w14:paraId="19119F2E" w14:textId="77777777">
                              <w:pPr>
                                <w:pStyle w:val="NoSpacing"/>
                                <w:rPr>
                                  <w:sz w:val="18"/>
                                  <w:szCs w:val="18"/>
                                </w:rPr>
                              </w:pPr>
                              <w:r>
                                <w:rPr>
                                  <w:sz w:val="18"/>
                                  <w:szCs w:val="18"/>
                                </w:rPr>
                                <w:t xml:space="preserve">Analyzed (n </w:t>
                              </w:r>
                              <w:proofErr w:type="gramStart"/>
                              <w:r>
                                <w:rPr>
                                  <w:sz w:val="18"/>
                                  <w:szCs w:val="18"/>
                                </w:rPr>
                                <w:t>= )</w:t>
                              </w:r>
                              <w:proofErr w:type="gramEnd"/>
                            </w:p>
                            <w:p w:rsidRPr="00027616" w:rsidR="009B2414" w:rsidP="009B2414" w:rsidRDefault="009B2414" w14:paraId="54146D05" w14:textId="77777777">
                              <w:pPr>
                                <w:pStyle w:val="NoSpacing"/>
                                <w:rPr>
                                  <w:sz w:val="18"/>
                                  <w:szCs w:val="18"/>
                                </w:rPr>
                              </w:pPr>
                              <w:r>
                                <w:rPr>
                                  <w:sz w:val="18"/>
                                  <w:szCs w:val="18"/>
                                </w:rPr>
                                <w:t>Excluded from analysis (give reasons) (n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3213463" y="3805646"/>
                            <a:ext cx="2455817" cy="383177"/>
                          </a:xfrm>
                          <a:prstGeom prst="rect">
                            <a:avLst/>
                          </a:prstGeom>
                          <a:solidFill>
                            <a:schemeClr val="lt1"/>
                          </a:solidFill>
                          <a:ln w="6350">
                            <a:solidFill>
                              <a:prstClr val="black"/>
                            </a:solidFill>
                          </a:ln>
                        </wps:spPr>
                        <wps:txbx>
                          <w:txbxContent>
                            <w:p w:rsidR="009B2414" w:rsidP="009B2414" w:rsidRDefault="009B2414" w14:paraId="5F69078A" w14:textId="77777777">
                              <w:pPr>
                                <w:pStyle w:val="NoSpacing"/>
                                <w:rPr>
                                  <w:sz w:val="18"/>
                                  <w:szCs w:val="18"/>
                                </w:rPr>
                              </w:pPr>
                              <w:r>
                                <w:rPr>
                                  <w:sz w:val="18"/>
                                  <w:szCs w:val="18"/>
                                </w:rPr>
                                <w:t xml:space="preserve">Analyzed (n </w:t>
                              </w:r>
                              <w:proofErr w:type="gramStart"/>
                              <w:r>
                                <w:rPr>
                                  <w:sz w:val="18"/>
                                  <w:szCs w:val="18"/>
                                </w:rPr>
                                <w:t>= )</w:t>
                              </w:r>
                              <w:proofErr w:type="gramEnd"/>
                            </w:p>
                            <w:p w:rsidRPr="00027616" w:rsidR="009B2414" w:rsidP="009B2414" w:rsidRDefault="009B2414" w14:paraId="5B5313CB" w14:textId="77777777">
                              <w:pPr>
                                <w:pStyle w:val="NoSpacing"/>
                                <w:rPr>
                                  <w:sz w:val="18"/>
                                  <w:szCs w:val="18"/>
                                </w:rPr>
                              </w:pPr>
                              <w:r>
                                <w:rPr>
                                  <w:sz w:val="18"/>
                                  <w:szCs w:val="18"/>
                                </w:rPr>
                                <w:t>Excluded from analysis (give reasons) (n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Straight Arrow Connector 36"/>
                        <wps:cNvCnPr/>
                        <wps:spPr>
                          <a:xfrm>
                            <a:off x="1776549" y="2934788"/>
                            <a:ext cx="0" cy="22660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7" name="Straight Arrow Connector 37"/>
                        <wps:cNvCnPr/>
                        <wps:spPr>
                          <a:xfrm>
                            <a:off x="1776549" y="3579223"/>
                            <a:ext cx="0" cy="22660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8" name="Straight Arrow Connector 38"/>
                        <wps:cNvCnPr/>
                        <wps:spPr>
                          <a:xfrm>
                            <a:off x="4415246" y="2934788"/>
                            <a:ext cx="0" cy="22660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9" name="Straight Arrow Connector 39"/>
                        <wps:cNvCnPr/>
                        <wps:spPr>
                          <a:xfrm>
                            <a:off x="4423954" y="3544388"/>
                            <a:ext cx="0" cy="22660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 name="Straight Arrow Connector 40"/>
                        <wps:cNvCnPr/>
                        <wps:spPr>
                          <a:xfrm flipH="1">
                            <a:off x="1776549" y="1837508"/>
                            <a:ext cx="844731" cy="37410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1" name="Straight Arrow Connector 41"/>
                        <wps:cNvCnPr/>
                        <wps:spPr>
                          <a:xfrm>
                            <a:off x="3561806" y="1837508"/>
                            <a:ext cx="853531" cy="37410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2" name="Text Box 42"/>
                        <wps:cNvSpPr txBox="1"/>
                        <wps:spPr>
                          <a:xfrm>
                            <a:off x="0" y="487680"/>
                            <a:ext cx="330835" cy="879475"/>
                          </a:xfrm>
                          <a:prstGeom prst="rect">
                            <a:avLst/>
                          </a:prstGeom>
                          <a:solidFill>
                            <a:schemeClr val="lt1"/>
                          </a:solidFill>
                          <a:ln w="6350">
                            <a:noFill/>
                          </a:ln>
                        </wps:spPr>
                        <wps:txbx>
                          <w:txbxContent>
                            <w:p w:rsidRPr="00027616" w:rsidR="009B2414" w:rsidP="009B2414" w:rsidRDefault="009B2414" w14:paraId="20DDD42D" w14:textId="77777777">
                              <w:pPr>
                                <w:pStyle w:val="NoSpacing"/>
                                <w:jc w:val="center"/>
                                <w:rPr>
                                  <w:b/>
                                  <w:bCs/>
                                  <w14:textOutline w14:w="9525" w14:cap="rnd" w14:cmpd="sng" w14:algn="ctr">
                                    <w14:noFill/>
                                    <w14:prstDash w14:val="solid"/>
                                    <w14:bevel/>
                                  </w14:textOutline>
                                </w:rPr>
                              </w:pPr>
                              <w:r w:rsidRPr="00027616">
                                <w:rPr>
                                  <w:b/>
                                  <w:bCs/>
                                  <w14:textOutline w14:w="9525" w14:cap="rnd" w14:cmpd="sng" w14:algn="ctr">
                                    <w14:noFill/>
                                    <w14:prstDash w14:val="solid"/>
                                    <w14:bevel/>
                                  </w14:textOutline>
                                </w:rPr>
                                <w:t>Enrollment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43" name="Text Box 43"/>
                        <wps:cNvSpPr txBox="1"/>
                        <wps:spPr>
                          <a:xfrm>
                            <a:off x="0" y="1985554"/>
                            <a:ext cx="330835" cy="879475"/>
                          </a:xfrm>
                          <a:prstGeom prst="rect">
                            <a:avLst/>
                          </a:prstGeom>
                          <a:solidFill>
                            <a:schemeClr val="lt1"/>
                          </a:solidFill>
                          <a:ln w="6350">
                            <a:noFill/>
                          </a:ln>
                        </wps:spPr>
                        <wps:txbx>
                          <w:txbxContent>
                            <w:p w:rsidRPr="00027616" w:rsidR="009B2414" w:rsidP="009B2414" w:rsidRDefault="009B2414" w14:paraId="18523C0B" w14:textId="77777777">
                              <w:pPr>
                                <w:pStyle w:val="NoSpacing"/>
                                <w:jc w:val="center"/>
                                <w:rPr>
                                  <w:b/>
                                  <w:bCs/>
                                  <w14:textOutline w14:w="9525" w14:cap="rnd" w14:cmpd="sng" w14:algn="ctr">
                                    <w14:noFill/>
                                    <w14:prstDash w14:val="solid"/>
                                    <w14:bevel/>
                                  </w14:textOutline>
                                </w:rPr>
                              </w:pPr>
                              <w:r w:rsidRPr="00027616">
                                <w:rPr>
                                  <w:b/>
                                  <w:bCs/>
                                  <w14:textOutline w14:w="9525" w14:cap="rnd" w14:cmpd="sng" w14:algn="ctr">
                                    <w14:noFill/>
                                    <w14:prstDash w14:val="solid"/>
                                    <w14:bevel/>
                                  </w14:textOutline>
                                </w:rPr>
                                <w:t>Allocation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44" name="Text Box 44"/>
                        <wps:cNvSpPr txBox="1"/>
                        <wps:spPr>
                          <a:xfrm>
                            <a:off x="0" y="3048000"/>
                            <a:ext cx="330835" cy="635726"/>
                          </a:xfrm>
                          <a:prstGeom prst="rect">
                            <a:avLst/>
                          </a:prstGeom>
                          <a:solidFill>
                            <a:schemeClr val="lt1"/>
                          </a:solidFill>
                          <a:ln w="6350">
                            <a:noFill/>
                          </a:ln>
                        </wps:spPr>
                        <wps:txbx>
                          <w:txbxContent>
                            <w:p w:rsidRPr="00027616" w:rsidR="009B2414" w:rsidP="009B2414" w:rsidRDefault="009B2414" w14:paraId="27A13401" w14:textId="77777777">
                              <w:pPr>
                                <w:pStyle w:val="NoSpacing"/>
                                <w:jc w:val="center"/>
                                <w:rPr>
                                  <w:b/>
                                  <w:bCs/>
                                  <w14:textOutline w14:w="9525" w14:cap="rnd" w14:cmpd="sng" w14:algn="ctr">
                                    <w14:noFill/>
                                    <w14:prstDash w14:val="solid"/>
                                    <w14:bevel/>
                                  </w14:textOutline>
                                </w:rPr>
                              </w:pPr>
                              <w:r w:rsidRPr="00027616">
                                <w:rPr>
                                  <w:b/>
                                  <w:bCs/>
                                  <w14:textOutline w14:w="9525" w14:cap="rnd" w14:cmpd="sng" w14:algn="ctr">
                                    <w14:noFill/>
                                    <w14:prstDash w14:val="solid"/>
                                    <w14:bevel/>
                                  </w14:textOutline>
                                </w:rPr>
                                <w:t>Follow up</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45" name="Text Box 45"/>
                        <wps:cNvSpPr txBox="1"/>
                        <wps:spPr>
                          <a:xfrm>
                            <a:off x="0" y="3770811"/>
                            <a:ext cx="330835" cy="557348"/>
                          </a:xfrm>
                          <a:prstGeom prst="rect">
                            <a:avLst/>
                          </a:prstGeom>
                          <a:solidFill>
                            <a:schemeClr val="lt1"/>
                          </a:solidFill>
                          <a:ln w="6350">
                            <a:noFill/>
                          </a:ln>
                        </wps:spPr>
                        <wps:txbx>
                          <w:txbxContent>
                            <w:p w:rsidRPr="00027616" w:rsidR="009B2414" w:rsidP="009B2414" w:rsidRDefault="009B2414" w14:paraId="47734B34" w14:textId="77777777">
                              <w:pPr>
                                <w:pStyle w:val="NoSpacing"/>
                                <w:jc w:val="center"/>
                                <w:rPr>
                                  <w:b/>
                                  <w:bCs/>
                                  <w14:textOutline w14:w="9525" w14:cap="rnd" w14:cmpd="sng" w14:algn="ctr">
                                    <w14:noFill/>
                                    <w14:prstDash w14:val="solid"/>
                                    <w14:bevel/>
                                  </w14:textOutline>
                                </w:rPr>
                              </w:pPr>
                              <w:r w:rsidRPr="00027616">
                                <w:rPr>
                                  <w:b/>
                                  <w:bCs/>
                                  <w14:textOutline w14:w="9525" w14:cap="rnd" w14:cmpd="sng" w14:algn="ctr">
                                    <w14:noFill/>
                                    <w14:prstDash w14:val="solid"/>
                                    <w14:bevel/>
                                  </w14:textOutline>
                                </w:rPr>
                                <w:t>Analysis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wgp>
                  </a:graphicData>
                </a:graphic>
              </wp:inline>
            </w:drawing>
          </mc:Choice>
          <mc:Fallback>
            <w:pict w14:anchorId="42E569BF">
              <v:group id="Group 24" style="width:446.4pt;height:340.8pt;mso-position-horizontal-relative:char;mso-position-vertical-relative:line" coordsize="56692,43281" o:spid="_x0000_s1043" w14:anchorId="083643C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">
                <v:shape id="Text Box 25" style="position:absolute;left:5573;width:51118;height:2525;visibility:visible;mso-wrap-style:square;v-text-anchor:top" o:spid="_x0000_s1044" fillcolor="white [3201]" strokeweight=".5pt"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">
                  <v:textbox>
                    <w:txbxContent>
                      <w:p w:rsidRPr="00027616" w:rsidR="009B2414" w:rsidP="009B2414" w:rsidRDefault="009B2414" w14:paraId="6033C431" w14:textId="77777777">
                        <w:pPr>
                          <w:pStyle w:val="NoSpacing"/>
                          <w:jc w:val="center"/>
                          <w:rPr>
                            <w:sz w:val="18"/>
                            <w:szCs w:val="18"/>
                          </w:rPr>
                        </w:pPr>
                        <w:r w:rsidRPr="00027616">
                          <w:rPr>
                            <w:sz w:val="18"/>
                            <w:szCs w:val="18"/>
                          </w:rPr>
                          <w:t>Assessed for eligibility</w:t>
                        </w:r>
                      </w:p>
                    </w:txbxContent>
                  </v:textbox>
                </v:shape>
                <v:shape id="Text Box 26" style="position:absolute;left:5573;top:15849;width:51118;height:2520;visibility:visible;mso-wrap-style:square;v-text-anchor:top" o:spid="_x0000_s1045" fillcolor="white [3201]" strokeweight=".5pt"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">
                  <v:textbox>
                    <w:txbxContent>
                      <w:p w:rsidRPr="00027616" w:rsidR="009B2414" w:rsidP="009B2414" w:rsidRDefault="009B2414" w14:paraId="5BD3D5DD" w14:textId="77777777">
                        <w:pPr>
                          <w:pStyle w:val="NoSpacing"/>
                          <w:jc w:val="center"/>
                          <w:rPr>
                            <w:sz w:val="18"/>
                            <w:szCs w:val="18"/>
                          </w:rPr>
                        </w:pPr>
                        <w:r w:rsidRPr="00027616">
                          <w:rPr>
                            <w:sz w:val="18"/>
                            <w:szCs w:val="18"/>
                          </w:rPr>
                          <w:t>Randomized (n=…)</w:t>
                        </w:r>
                      </w:p>
                    </w:txbxContent>
                  </v:textbox>
                </v:shape>
                <v:shape id="Straight Arrow Connector 27" style="position:absolute;left:31089;top:2525;width:0;height:13329;visibility:visible;mso-wrap-style:square" o:spid="_x0000_s1046" strokecolor="#4579b8 [3044]" o:connectortype="straight" type="#_x0000_t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">
                  <v:stroke endarrow="block"/>
                </v:shape>
                <v:shape id="Text Box 28" style="position:absolute;left:35618;top:5921;width:21069;height:6445;visibility:visible;mso-wrap-style:square;v-text-anchor:top" o:spid="_x0000_s1047" fillcolor="white [3201]" strokeweight=".5pt"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">
                  <v:textbox>
                    <w:txbxContent>
                      <w:p w:rsidRPr="00027616" w:rsidR="009B2414" w:rsidP="009B2414" w:rsidRDefault="009B2414" w14:paraId="71F49013" w14:textId="77777777">
                        <w:pPr>
                          <w:pStyle w:val="NoSpacing"/>
                          <w:rPr>
                            <w:sz w:val="18"/>
                            <w:szCs w:val="18"/>
                          </w:rPr>
                        </w:pPr>
                        <w:r w:rsidRPr="00027616">
                          <w:rPr>
                            <w:sz w:val="18"/>
                            <w:szCs w:val="18"/>
                          </w:rPr>
                          <w:t>Excluded (n</w:t>
                        </w:r>
                        <w:r>
                          <w:rPr>
                            <w:sz w:val="18"/>
                            <w:szCs w:val="18"/>
                          </w:rPr>
                          <w:t xml:space="preserve"> </w:t>
                        </w:r>
                        <w:r w:rsidRPr="00027616">
                          <w:rPr>
                            <w:sz w:val="18"/>
                            <w:szCs w:val="18"/>
                          </w:rPr>
                          <w:t>=</w:t>
                        </w:r>
                        <w:r>
                          <w:rPr>
                            <w:sz w:val="18"/>
                            <w:szCs w:val="18"/>
                          </w:rPr>
                          <w:t xml:space="preserve"> </w:t>
                        </w:r>
                        <w:r w:rsidRPr="00027616">
                          <w:rPr>
                            <w:sz w:val="18"/>
                            <w:szCs w:val="18"/>
                          </w:rPr>
                          <w:t>…)</w:t>
                        </w:r>
                      </w:p>
                      <w:p w:rsidRPr="00027616" w:rsidR="009B2414" w:rsidP="009B2414" w:rsidRDefault="009B2414" w14:paraId="7969FB3F" w14:textId="77777777">
                        <w:pPr>
                          <w:pStyle w:val="NoSpacing"/>
                          <w:rPr>
                            <w:sz w:val="18"/>
                            <w:szCs w:val="18"/>
                          </w:rPr>
                        </w:pPr>
                        <w:r w:rsidRPr="00027616">
                          <w:rPr>
                            <w:sz w:val="18"/>
                            <w:szCs w:val="18"/>
                          </w:rPr>
                          <w:t>Not meeting inclusion criteria (n</w:t>
                        </w:r>
                        <w:r>
                          <w:rPr>
                            <w:sz w:val="18"/>
                            <w:szCs w:val="18"/>
                          </w:rPr>
                          <w:t xml:space="preserve"> </w:t>
                        </w:r>
                        <w:r w:rsidRPr="00027616">
                          <w:rPr>
                            <w:sz w:val="18"/>
                            <w:szCs w:val="18"/>
                          </w:rPr>
                          <w:t>=</w:t>
                        </w:r>
                        <w:r>
                          <w:rPr>
                            <w:sz w:val="18"/>
                            <w:szCs w:val="18"/>
                          </w:rPr>
                          <w:t xml:space="preserve"> </w:t>
                        </w:r>
                        <w:r w:rsidRPr="00027616">
                          <w:rPr>
                            <w:sz w:val="18"/>
                            <w:szCs w:val="18"/>
                          </w:rPr>
                          <w:t>…)</w:t>
                        </w:r>
                      </w:p>
                      <w:p w:rsidRPr="00027616" w:rsidR="009B2414" w:rsidP="009B2414" w:rsidRDefault="009B2414" w14:paraId="08F5F8D9" w14:textId="77777777">
                        <w:pPr>
                          <w:pStyle w:val="NoSpacing"/>
                          <w:rPr>
                            <w:sz w:val="18"/>
                            <w:szCs w:val="18"/>
                          </w:rPr>
                        </w:pPr>
                        <w:r w:rsidRPr="00027616">
                          <w:rPr>
                            <w:sz w:val="18"/>
                            <w:szCs w:val="18"/>
                          </w:rPr>
                          <w:t>Declined to participate (n</w:t>
                        </w:r>
                        <w:r>
                          <w:rPr>
                            <w:sz w:val="18"/>
                            <w:szCs w:val="18"/>
                          </w:rPr>
                          <w:t xml:space="preserve"> = .</w:t>
                        </w:r>
                        <w:r w:rsidRPr="00027616">
                          <w:rPr>
                            <w:sz w:val="18"/>
                            <w:szCs w:val="18"/>
                          </w:rPr>
                          <w:t>..)</w:t>
                        </w:r>
                      </w:p>
                      <w:p w:rsidRPr="00027616" w:rsidR="009B2414" w:rsidP="009B2414" w:rsidRDefault="009B2414" w14:paraId="5783DAA0" w14:textId="77777777">
                        <w:pPr>
                          <w:pStyle w:val="NoSpacing"/>
                          <w:rPr>
                            <w:sz w:val="18"/>
                            <w:szCs w:val="18"/>
                          </w:rPr>
                        </w:pPr>
                        <w:r w:rsidRPr="00027616">
                          <w:rPr>
                            <w:sz w:val="18"/>
                            <w:szCs w:val="18"/>
                          </w:rPr>
                          <w:t>Other Reasons (n</w:t>
                        </w:r>
                        <w:r>
                          <w:rPr>
                            <w:sz w:val="18"/>
                            <w:szCs w:val="18"/>
                          </w:rPr>
                          <w:t xml:space="preserve"> </w:t>
                        </w:r>
                        <w:r w:rsidRPr="00027616">
                          <w:rPr>
                            <w:sz w:val="18"/>
                            <w:szCs w:val="18"/>
                          </w:rPr>
                          <w:t>=</w:t>
                        </w:r>
                        <w:r>
                          <w:rPr>
                            <w:sz w:val="18"/>
                            <w:szCs w:val="18"/>
                          </w:rPr>
                          <w:t xml:space="preserve"> ..</w:t>
                        </w:r>
                        <w:r w:rsidRPr="00027616">
                          <w:rPr>
                            <w:sz w:val="18"/>
                            <w:szCs w:val="18"/>
                          </w:rPr>
                          <w:t>.)</w:t>
                        </w:r>
                      </w:p>
                    </w:txbxContent>
                  </v:textbox>
                </v:shape>
                <v:shape id="Straight Arrow Connector 29" style="position:absolute;left:31089;top:9144;width:4529;height:0;visibility:visible;mso-wrap-style:square" o:spid="_x0000_s1048" strokecolor="#4579b8 [3044]" o:connectortype="straight" type="#_x0000_t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">
                  <v:stroke endarrow="block"/>
                </v:shape>
                <v:shape id="Text Box 30" style="position:absolute;left:5573;top:22119;width:24558;height:7227;visibility:visible;mso-wrap-style:square;v-text-anchor:top" o:spid="_x0000_s1049" fillcolor="white [3201]" strokeweight=".5pt"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">
                  <v:textbox>
                    <w:txbxContent>
                      <w:p w:rsidRPr="00027616" w:rsidR="009B2414" w:rsidP="009B2414" w:rsidRDefault="009B2414" w14:paraId="77A163D7" w14:textId="77777777">
                        <w:pPr>
                          <w:pStyle w:val="NoSpacing"/>
                          <w:rPr>
                            <w:sz w:val="18"/>
                            <w:szCs w:val="18"/>
                          </w:rPr>
                        </w:pPr>
                        <w:r w:rsidRPr="00027616">
                          <w:rPr>
                            <w:sz w:val="18"/>
                            <w:szCs w:val="18"/>
                          </w:rPr>
                          <w:t>Allocated to Intervention (n = …)</w:t>
                        </w:r>
                      </w:p>
                      <w:p w:rsidRPr="00027616" w:rsidR="009B2414" w:rsidP="009B2414" w:rsidRDefault="009B2414" w14:paraId="0D35C098" w14:textId="77777777">
                        <w:pPr>
                          <w:pStyle w:val="NoSpacing"/>
                          <w:rPr>
                            <w:sz w:val="18"/>
                            <w:szCs w:val="18"/>
                          </w:rPr>
                        </w:pPr>
                        <w:r w:rsidRPr="00027616">
                          <w:rPr>
                            <w:sz w:val="18"/>
                            <w:szCs w:val="18"/>
                          </w:rPr>
                          <w:t>Received allocated intervention (n = …)</w:t>
                        </w:r>
                      </w:p>
                      <w:p w:rsidRPr="00027616" w:rsidR="009B2414" w:rsidP="009B2414" w:rsidRDefault="009B2414" w14:paraId="7D5F9BAE" w14:textId="77777777">
                        <w:pPr>
                          <w:pStyle w:val="NoSpacing"/>
                          <w:rPr>
                            <w:sz w:val="18"/>
                            <w:szCs w:val="18"/>
                          </w:rPr>
                        </w:pPr>
                        <w:r w:rsidRPr="00027616">
                          <w:rPr>
                            <w:sz w:val="18"/>
                            <w:szCs w:val="18"/>
                          </w:rPr>
                          <w:t>Did not receive allocated Intervention (give reasons) (n = ….)</w:t>
                        </w:r>
                      </w:p>
                    </w:txbxContent>
                  </v:textbox>
                </v:shape>
                <v:shape id="Text Box 31" style="position:absolute;left:32134;top:22119;width:24558;height:7227;visibility:visible;mso-wrap-style:square;v-text-anchor:top" o:spid="_x0000_s1050" fillcolor="white [3201]" strokeweight=".5pt"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">
                  <v:textbox>
                    <w:txbxContent>
                      <w:p w:rsidRPr="00027616" w:rsidR="009B2414" w:rsidP="009B2414" w:rsidRDefault="009B2414" w14:paraId="49B1F3E8" w14:textId="77777777">
                        <w:pPr>
                          <w:pStyle w:val="NoSpacing"/>
                          <w:rPr>
                            <w:sz w:val="18"/>
                            <w:szCs w:val="18"/>
                          </w:rPr>
                        </w:pPr>
                        <w:r w:rsidRPr="00027616">
                          <w:rPr>
                            <w:sz w:val="18"/>
                            <w:szCs w:val="18"/>
                          </w:rPr>
                          <w:t>Allocated to Intervention (n = …)</w:t>
                        </w:r>
                      </w:p>
                      <w:p w:rsidRPr="00027616" w:rsidR="009B2414" w:rsidP="009B2414" w:rsidRDefault="009B2414" w14:paraId="5F09A171" w14:textId="77777777">
                        <w:pPr>
                          <w:pStyle w:val="NoSpacing"/>
                          <w:rPr>
                            <w:sz w:val="18"/>
                            <w:szCs w:val="18"/>
                          </w:rPr>
                        </w:pPr>
                        <w:r w:rsidRPr="00027616">
                          <w:rPr>
                            <w:sz w:val="18"/>
                            <w:szCs w:val="18"/>
                          </w:rPr>
                          <w:t>Received allocated intervention (n = …)</w:t>
                        </w:r>
                      </w:p>
                      <w:p w:rsidRPr="00027616" w:rsidR="009B2414" w:rsidP="009B2414" w:rsidRDefault="009B2414" w14:paraId="6E288B13" w14:textId="77777777">
                        <w:pPr>
                          <w:pStyle w:val="NoSpacing"/>
                          <w:rPr>
                            <w:sz w:val="18"/>
                            <w:szCs w:val="18"/>
                          </w:rPr>
                        </w:pPr>
                        <w:r w:rsidRPr="00027616">
                          <w:rPr>
                            <w:sz w:val="18"/>
                            <w:szCs w:val="18"/>
                          </w:rPr>
                          <w:t>Did not receive allocated Intervention (give reasons) (n = ….)</w:t>
                        </w:r>
                      </w:p>
                    </w:txbxContent>
                  </v:textbox>
                </v:shape>
                <v:shape id="Text Box 32" style="position:absolute;left:5573;top:31612;width:24558;height:3831;visibility:visible;mso-wrap-style:square;v-text-anchor:top" o:spid="_x0000_s1051" fillcolor="white [3201]" strokeweight=".5pt"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">
                  <v:textbox>
                    <w:txbxContent>
                      <w:p w:rsidRPr="00027616" w:rsidR="009B2414" w:rsidP="009B2414" w:rsidRDefault="009B2414" w14:paraId="58F691BC" w14:textId="77777777">
                        <w:pPr>
                          <w:pStyle w:val="NoSpacing"/>
                          <w:rPr>
                            <w:sz w:val="18"/>
                            <w:szCs w:val="18"/>
                          </w:rPr>
                        </w:pPr>
                        <w:r w:rsidRPr="00027616">
                          <w:rPr>
                            <w:sz w:val="18"/>
                            <w:szCs w:val="18"/>
                          </w:rPr>
                          <w:t>Lost to follow up (give reasons) (n = …)</w:t>
                        </w:r>
                      </w:p>
                      <w:p w:rsidRPr="00027616" w:rsidR="009B2414" w:rsidP="009B2414" w:rsidRDefault="009B2414" w14:paraId="4C8ED5F8" w14:textId="77777777">
                        <w:pPr>
                          <w:pStyle w:val="NoSpacing"/>
                          <w:rPr>
                            <w:sz w:val="18"/>
                            <w:szCs w:val="18"/>
                          </w:rPr>
                        </w:pPr>
                        <w:r w:rsidRPr="00027616">
                          <w:rPr>
                            <w:sz w:val="18"/>
                            <w:szCs w:val="18"/>
                          </w:rPr>
                          <w:t>Discontinued Intervention (give reasons) (n = …)</w:t>
                        </w:r>
                      </w:p>
                    </w:txbxContent>
                  </v:textbox>
                </v:shape>
                <v:shape id="Text Box 33" style="position:absolute;left:32134;top:31612;width:24558;height:3831;visibility:visible;mso-wrap-style:square;v-text-anchor:top" o:spid="_x0000_s1052" fillcolor="white [3201]" strokeweight=".5pt"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">
                  <v:textbox>
                    <w:txbxContent>
                      <w:p w:rsidRPr="00027616" w:rsidR="009B2414" w:rsidP="009B2414" w:rsidRDefault="009B2414" w14:paraId="1C9AF862" w14:textId="77777777">
                        <w:pPr>
                          <w:pStyle w:val="NoSpacing"/>
                          <w:rPr>
                            <w:sz w:val="18"/>
                            <w:szCs w:val="18"/>
                          </w:rPr>
                        </w:pPr>
                        <w:r w:rsidRPr="00027616">
                          <w:rPr>
                            <w:sz w:val="18"/>
                            <w:szCs w:val="18"/>
                          </w:rPr>
                          <w:t>Lost to follow up (give reasons) (n = …)</w:t>
                        </w:r>
                      </w:p>
                      <w:p w:rsidRPr="00027616" w:rsidR="009B2414" w:rsidP="009B2414" w:rsidRDefault="009B2414" w14:paraId="422F3187" w14:textId="77777777">
                        <w:pPr>
                          <w:pStyle w:val="NoSpacing"/>
                          <w:rPr>
                            <w:sz w:val="18"/>
                            <w:szCs w:val="18"/>
                          </w:rPr>
                        </w:pPr>
                        <w:r w:rsidRPr="00027616">
                          <w:rPr>
                            <w:sz w:val="18"/>
                            <w:szCs w:val="18"/>
                          </w:rPr>
                          <w:t>Discontinued Intervention (give reasons) (n = …)</w:t>
                        </w:r>
                      </w:p>
                    </w:txbxContent>
                  </v:textbox>
                </v:shape>
                <v:shape id="Text Box 34" style="position:absolute;left:5573;top:38056;width:24558;height:3832;visibility:visible;mso-wrap-style:square;v-text-anchor:top" o:spid="_x0000_s1053" fillcolor="white [3201]" strokeweight=".5pt"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">
                  <v:textbox>
                    <w:txbxContent>
                      <w:p w:rsidR="009B2414" w:rsidP="009B2414" w:rsidRDefault="009B2414" w14:paraId="3D633F74" w14:textId="77777777">
                        <w:pPr>
                          <w:pStyle w:val="NoSpacing"/>
                          <w:rPr>
                            <w:sz w:val="18"/>
                            <w:szCs w:val="18"/>
                          </w:rPr>
                        </w:pPr>
                        <w:r>
                          <w:rPr>
                            <w:sz w:val="18"/>
                            <w:szCs w:val="18"/>
                          </w:rPr>
                          <w:t xml:space="preserve">Analyzed (n </w:t>
                        </w:r>
                        <w:proofErr w:type="gramStart"/>
                        <w:r>
                          <w:rPr>
                            <w:sz w:val="18"/>
                            <w:szCs w:val="18"/>
                          </w:rPr>
                          <w:t>= )</w:t>
                        </w:r>
                        <w:proofErr w:type="gramEnd"/>
                      </w:p>
                      <w:p w:rsidRPr="00027616" w:rsidR="009B2414" w:rsidP="009B2414" w:rsidRDefault="009B2414" w14:paraId="504C24BB" w14:textId="77777777">
                        <w:pPr>
                          <w:pStyle w:val="NoSpacing"/>
                          <w:rPr>
                            <w:sz w:val="18"/>
                            <w:szCs w:val="18"/>
                          </w:rPr>
                        </w:pPr>
                        <w:r>
                          <w:rPr>
                            <w:sz w:val="18"/>
                            <w:szCs w:val="18"/>
                          </w:rPr>
                          <w:t>Excluded from analysis (give reasons) (n = …)</w:t>
                        </w:r>
                      </w:p>
                    </w:txbxContent>
                  </v:textbox>
                </v:shape>
                <v:shape id="Text Box 35" style="position:absolute;left:32134;top:38056;width:24558;height:3832;visibility:visible;mso-wrap-style:square;v-text-anchor:top" o:spid="_x0000_s1054" fillcolor="white [3201]" strokeweight=".5pt"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">
                  <v:textbox>
                    <w:txbxContent>
                      <w:p w:rsidR="009B2414" w:rsidP="009B2414" w:rsidRDefault="009B2414" w14:paraId="30145BAC" w14:textId="77777777">
                        <w:pPr>
                          <w:pStyle w:val="NoSpacing"/>
                          <w:rPr>
                            <w:sz w:val="18"/>
                            <w:szCs w:val="18"/>
                          </w:rPr>
                        </w:pPr>
                        <w:r>
                          <w:rPr>
                            <w:sz w:val="18"/>
                            <w:szCs w:val="18"/>
                          </w:rPr>
                          <w:t xml:space="preserve">Analyzed (n </w:t>
                        </w:r>
                        <w:proofErr w:type="gramStart"/>
                        <w:r>
                          <w:rPr>
                            <w:sz w:val="18"/>
                            <w:szCs w:val="18"/>
                          </w:rPr>
                          <w:t>= )</w:t>
                        </w:r>
                        <w:proofErr w:type="gramEnd"/>
                      </w:p>
                      <w:p w:rsidRPr="00027616" w:rsidR="009B2414" w:rsidP="009B2414" w:rsidRDefault="009B2414" w14:paraId="55CD20F0" w14:textId="77777777">
                        <w:pPr>
                          <w:pStyle w:val="NoSpacing"/>
                          <w:rPr>
                            <w:sz w:val="18"/>
                            <w:szCs w:val="18"/>
                          </w:rPr>
                        </w:pPr>
                        <w:r>
                          <w:rPr>
                            <w:sz w:val="18"/>
                            <w:szCs w:val="18"/>
                          </w:rPr>
                          <w:t>Excluded from analysis (give reasons) (n = …)</w:t>
                        </w:r>
                      </w:p>
                    </w:txbxContent>
                  </v:textbox>
                </v:shape>
                <v:shape id="Straight Arrow Connector 36" style="position:absolute;left:17765;top:29347;width:0;height:2266;visibility:visible;mso-wrap-style:square" o:spid="_x0000_s1055" strokecolor="#4579b8 [3044]" o:connectortype="straight" type="#_x0000_t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">
                  <v:stroke endarrow="block"/>
                </v:shape>
                <v:shape id="Straight Arrow Connector 37" style="position:absolute;left:17765;top:35792;width:0;height:2266;visibility:visible;mso-wrap-style:square" o:spid="_x0000_s1056" strokecolor="#4579b8 [3044]" o:connectortype="straight" type="#_x0000_t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">
                  <v:stroke endarrow="block"/>
                </v:shape>
                <v:shape id="Straight Arrow Connector 38" style="position:absolute;left:44152;top:29347;width:0;height:2266;visibility:visible;mso-wrap-style:square" o:spid="_x0000_s1057" strokecolor="#4579b8 [3044]" o:connectortype="straight" type="#_x0000_t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">
                  <v:stroke endarrow="block"/>
                </v:shape>
                <v:shape id="Straight Arrow Connector 39" style="position:absolute;left:44239;top:35443;width:0;height:2266;visibility:visible;mso-wrap-style:square" o:spid="_x0000_s1058" strokecolor="#4579b8 [3044]" o:connectortype="straight" type="#_x0000_t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">
                  <v:stroke endarrow="block"/>
                </v:shape>
                <v:shape id="Straight Arrow Connector 40" style="position:absolute;left:17765;top:18375;width:8447;height:3741;flip:x;visibility:visible;mso-wrap-style:square" o:spid="_x0000_s1059" strokecolor="#4579b8 [3044]" o:connectortype="straight" type="#_x0000_t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">
                  <v:stroke endarrow="block"/>
                </v:shape>
                <v:shape id="Straight Arrow Connector 41" style="position:absolute;left:35618;top:18375;width:8535;height:3741;visibility:visible;mso-wrap-style:square" o:spid="_x0000_s1060" strokecolor="#4579b8 [3044]" o:connectortype="straight" type="#_x0000_t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">
                  <v:stroke endarrow="block"/>
                </v:shape>
                <v:shape id="Text Box 42" style="position:absolute;top:4876;width:3308;height:8795;visibility:visible;mso-wrap-style:square;v-text-anchor:top" o:spid="_x0000_s1061" fillcolor="white [3201]" stroked="f" strokeweight=".5pt"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">
                  <v:textbox style="layout-flow:vertical;mso-layout-flow-alt:bottom-to-top">
                    <w:txbxContent>
                      <w:p w:rsidRPr="00027616" w:rsidR="009B2414" w:rsidP="009B2414" w:rsidRDefault="009B2414" w14:paraId="20963221" w14:textId="77777777">
                        <w:pPr>
                          <w:pStyle w:val="NoSpacing"/>
                          <w:jc w:val="center"/>
                          <w:rPr>
                            <w:b/>
                            <w:bCs/>
                            <w14:textOutline w14:w="9525" w14:cap="rnd" w14:cmpd="sng" w14:algn="ctr">
                              <w14:noFill/>
                              <w14:prstDash w14:val="solid"/>
                              <w14:bevel/>
                            </w14:textOutline>
                          </w:rPr>
                        </w:pPr>
                        <w:r w:rsidRPr="00027616">
                          <w:rPr>
                            <w:b/>
                            <w:bCs/>
                            <w14:textOutline w14:w="9525" w14:cap="rnd" w14:cmpd="sng" w14:algn="ctr">
                              <w14:noFill/>
                              <w14:prstDash w14:val="solid"/>
                              <w14:bevel/>
                            </w14:textOutline>
                          </w:rPr>
                          <w:t>Enrollment</w:t>
                        </w:r>
                      </w:p>
                    </w:txbxContent>
                  </v:textbox>
                </v:shape>
                <v:shape id="Text Box 43" style="position:absolute;top:19855;width:3308;height:8795;visibility:visible;mso-wrap-style:square;v-text-anchor:top" o:spid="_x0000_s1062" fillcolor="white [3201]" stroked="f" strokeweight=".5pt"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">
                  <v:textbox style="layout-flow:vertical;mso-layout-flow-alt:bottom-to-top">
                    <w:txbxContent>
                      <w:p w:rsidRPr="00027616" w:rsidR="009B2414" w:rsidP="009B2414" w:rsidRDefault="009B2414" w14:paraId="2583C731" w14:textId="77777777">
                        <w:pPr>
                          <w:pStyle w:val="NoSpacing"/>
                          <w:jc w:val="center"/>
                          <w:rPr>
                            <w:b/>
                            <w:bCs/>
                            <w14:textOutline w14:w="9525" w14:cap="rnd" w14:cmpd="sng" w14:algn="ctr">
                              <w14:noFill/>
                              <w14:prstDash w14:val="solid"/>
                              <w14:bevel/>
                            </w14:textOutline>
                          </w:rPr>
                        </w:pPr>
                        <w:r w:rsidRPr="00027616">
                          <w:rPr>
                            <w:b/>
                            <w:bCs/>
                            <w14:textOutline w14:w="9525" w14:cap="rnd" w14:cmpd="sng" w14:algn="ctr">
                              <w14:noFill/>
                              <w14:prstDash w14:val="solid"/>
                              <w14:bevel/>
                            </w14:textOutline>
                          </w:rPr>
                          <w:t>Allocation</w:t>
                        </w:r>
                      </w:p>
                    </w:txbxContent>
                  </v:textbox>
                </v:shape>
                <v:shape id="Text Box 44" style="position:absolute;top:30480;width:3308;height:6357;visibility:visible;mso-wrap-style:square;v-text-anchor:top" o:spid="_x0000_s1063" fillcolor="white [3201]" stroked="f" strokeweight=".5pt"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">
                  <v:textbox style="layout-flow:vertical;mso-layout-flow-alt:bottom-to-top">
                    <w:txbxContent>
                      <w:p w:rsidRPr="00027616" w:rsidR="009B2414" w:rsidP="009B2414" w:rsidRDefault="009B2414" w14:paraId="374E281D" w14:textId="77777777">
                        <w:pPr>
                          <w:pStyle w:val="NoSpacing"/>
                          <w:jc w:val="center"/>
                          <w:rPr>
                            <w:b/>
                            <w:bCs/>
                            <w14:textOutline w14:w="9525" w14:cap="rnd" w14:cmpd="sng" w14:algn="ctr">
                              <w14:noFill/>
                              <w14:prstDash w14:val="solid"/>
                              <w14:bevel/>
                            </w14:textOutline>
                          </w:rPr>
                        </w:pPr>
                        <w:r w:rsidRPr="00027616">
                          <w:rPr>
                            <w:b/>
                            <w:bCs/>
                            <w14:textOutline w14:w="9525" w14:cap="rnd" w14:cmpd="sng" w14:algn="ctr">
                              <w14:noFill/>
                              <w14:prstDash w14:val="solid"/>
                              <w14:bevel/>
                            </w14:textOutline>
                          </w:rPr>
                          <w:t>Follow up</w:t>
                        </w:r>
                      </w:p>
                    </w:txbxContent>
                  </v:textbox>
                </v:shape>
                <v:shape id="Text Box 45" style="position:absolute;top:37708;width:3308;height:5573;visibility:visible;mso-wrap-style:square;v-text-anchor:top" o:spid="_x0000_s1064" fillcolor="white [3201]" stroked="f" strokeweight=".5pt"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">
                  <v:textbox style="layout-flow:vertical;mso-layout-flow-alt:bottom-to-top">
                    <w:txbxContent>
                      <w:p w:rsidRPr="00027616" w:rsidR="009B2414" w:rsidP="009B2414" w:rsidRDefault="009B2414" w14:paraId="79B66ACA" w14:textId="77777777">
                        <w:pPr>
                          <w:pStyle w:val="NoSpacing"/>
                          <w:jc w:val="center"/>
                          <w:rPr>
                            <w:b/>
                            <w:bCs/>
                            <w14:textOutline w14:w="9525" w14:cap="rnd" w14:cmpd="sng" w14:algn="ctr">
                              <w14:noFill/>
                              <w14:prstDash w14:val="solid"/>
                              <w14:bevel/>
                            </w14:textOutline>
                          </w:rPr>
                        </w:pPr>
                        <w:r w:rsidRPr="00027616">
                          <w:rPr>
                            <w:b/>
                            <w:bCs/>
                            <w14:textOutline w14:w="9525" w14:cap="rnd" w14:cmpd="sng" w14:algn="ctr">
                              <w14:noFill/>
                              <w14:prstDash w14:val="solid"/>
                              <w14:bevel/>
                            </w14:textOutline>
                          </w:rPr>
                          <w:t>Analysis</w:t>
                        </w:r>
                      </w:p>
                    </w:txbxContent>
                  </v:textbox>
                </v:shape>
                <w10:anchorlock/>
              </v:group>
            </w:pict>
          </mc:Fallback>
        </mc:AlternateContent>
      </w:r>
    </w:p>
    <w:p w:rsidR="009B2414" w:rsidP="00FC26A0" w:rsidRDefault="00FC26A0" w14:paraId="5FD8F181" w14:textId="4BD36DFB">
      <w:pPr>
        <w:pStyle w:val="Caption"/>
      </w:pPr>
      <w:r>
        <w:t xml:space="preserve">Figure </w:t>
      </w:r>
      <w:r>
        <w:fldChar w:fldCharType="begin"/>
      </w:r>
      <w:r>
        <w:instrText> SEQ Figure \* ARABIC </w:instrText>
      </w:r>
      <w:r>
        <w:fldChar w:fldCharType="separate"/>
      </w:r>
      <w:r w:rsidR="00DD6E44">
        <w:rPr>
          <w:noProof/>
        </w:rPr>
        <w:t>3</w:t>
      </w:r>
      <w:r>
        <w:fldChar w:fldCharType="end"/>
      </w:r>
      <w:r w:rsidR="00F81F2D">
        <w:t>: Reporting according to CONSORT statement</w:t>
      </w:r>
    </w:p>
    <w:p w:rsidR="009B2414" w:rsidP="009B2414" w:rsidRDefault="009B2414" w14:paraId="20B5CB84" w14:textId="77777777"/>
    <w:p w:rsidR="009B2414" w:rsidP="00EB0A8B" w:rsidRDefault="009B2414" w14:paraId="794D3EC6" w14:textId="77777777">
      <w:pPr>
        <w:pStyle w:val="ListParagraph"/>
        <w:numPr>
          <w:ilvl w:val="0"/>
          <w:numId w:val="18"/>
        </w:numPr>
        <w:spacing w:line="360" w:lineRule="auto"/>
      </w:pPr>
      <w:r>
        <w:t>The primary and secondary outcome analysis will be done according to intention-to-treat population.</w:t>
      </w:r>
    </w:p>
    <w:p w:rsidR="009B2414" w:rsidP="00EB0A8B" w:rsidRDefault="009B2414" w14:paraId="236E1822" w14:textId="77777777">
      <w:pPr>
        <w:pStyle w:val="ListParagraph"/>
        <w:numPr>
          <w:ilvl w:val="0"/>
          <w:numId w:val="18"/>
        </w:numPr>
        <w:spacing w:line="360" w:lineRule="auto"/>
      </w:pPr>
      <w:r>
        <w:t xml:space="preserve">Comparison of demographics </w:t>
      </w:r>
      <w:proofErr w:type="gramStart"/>
      <w:r>
        <w:t>i.e.</w:t>
      </w:r>
      <w:proofErr w:type="gramEnd"/>
      <w:r>
        <w:t xml:space="preserve"> age and gender of both groups will be done.</w:t>
      </w:r>
    </w:p>
    <w:p w:rsidR="009B2414" w:rsidP="00EB0A8B" w:rsidRDefault="009B2414" w14:paraId="51A0A0E6" w14:textId="77777777">
      <w:pPr>
        <w:pStyle w:val="ListParagraph"/>
        <w:numPr>
          <w:ilvl w:val="0"/>
          <w:numId w:val="18"/>
        </w:numPr>
        <w:spacing w:line="360" w:lineRule="auto"/>
      </w:pPr>
      <w:r>
        <w:t xml:space="preserve">Primary outcome variable </w:t>
      </w:r>
      <w:proofErr w:type="gramStart"/>
      <w:r>
        <w:t>i.e.</w:t>
      </w:r>
      <w:proofErr w:type="gramEnd"/>
      <w:r>
        <w:t xml:space="preserve"> fissure healing (dichotomous variable, healed/non-healed) in two groups will be compared using Chi square test as test of significance. </w:t>
      </w:r>
      <m:oMath>
        <m:r>
          <w:rPr>
            <w:rFonts w:ascii="Cambria Math" w:hAnsi="Cambria Math"/>
          </w:rPr>
          <m:t xml:space="preserve">α≤0.05 </m:t>
        </m:r>
      </m:oMath>
      <w:r>
        <w:t>will be considered significant.</w:t>
      </w:r>
    </w:p>
    <w:p w:rsidR="009B2414" w:rsidP="00EB0A8B" w:rsidRDefault="009B2414" w14:paraId="1A497B83" w14:textId="77777777">
      <w:pPr>
        <w:pStyle w:val="ListParagraph"/>
        <w:numPr>
          <w:ilvl w:val="0"/>
          <w:numId w:val="18"/>
        </w:numPr>
        <w:spacing w:line="360" w:lineRule="auto"/>
      </w:pPr>
      <w:r>
        <w:lastRenderedPageBreak/>
        <w:t xml:space="preserve">Improvement in pain scores (Continuous variable on visual analogue scale) will be compared using independent sample T test, </w:t>
      </w:r>
      <m:oMath>
        <m:r>
          <w:rPr>
            <w:rFonts w:ascii="Cambria Math" w:hAnsi="Cambria Math"/>
          </w:rPr>
          <m:t>α≤0.05</m:t>
        </m:r>
      </m:oMath>
      <w:r>
        <w:t xml:space="preserve"> will be considered significant.</w:t>
      </w:r>
    </w:p>
    <w:p w:rsidRPr="00DF25BC" w:rsidR="009B2414" w:rsidP="001652E0" w:rsidRDefault="009B2414" w14:paraId="450A065A" w14:textId="77777777">
      <w:pPr>
        <w:spacing w:line="360" w:lineRule="auto"/>
        <w:jc w:val="both"/>
      </w:pPr>
    </w:p>
    <w:p w:rsidR="00313781" w:rsidP="00831B53" w:rsidRDefault="00313781" w14:paraId="2A196671" w14:textId="20914663">
      <w:pPr>
        <w:spacing w:line="360" w:lineRule="auto"/>
        <w:jc w:val="left"/>
        <w:rPr>
          <w:b/>
          <w:bCs/>
        </w:rPr>
      </w:pPr>
      <w:r>
        <w:rPr>
          <w:b/>
          <w:bCs/>
        </w:rPr>
        <w:t xml:space="preserve">10. </w:t>
      </w:r>
      <w:r w:rsidRPr="001D0859">
        <w:rPr>
          <w:b/>
          <w:bCs/>
        </w:rPr>
        <w:t>BIBLIOGRAPHY:</w:t>
      </w:r>
      <w:r>
        <w:rPr>
          <w:b/>
          <w:bCs/>
        </w:rPr>
        <w:t xml:space="preserve"> </w:t>
      </w:r>
      <w:r>
        <w:t>In Vancouver style.</w:t>
      </w:r>
    </w:p>
    <w:sdt>
      <w:sdtPr>
        <w:rPr>
          <w:b/>
          <w:bCs/>
        </w:rPr>
        <w:tag w:val="MENDELEY_BIBLIOGRAPHY"/>
        <w:id w:val="179177110"/>
        <w:placeholder>
          <w:docPart w:val="DefaultPlaceholder_-1854013440"/>
        </w:placeholder>
      </w:sdtPr>
      <w:sdtEndPr/>
      <w:sdtContent>
        <w:p w:rsidR="00620CEA" w:rsidP="0031658A" w:rsidRDefault="00620CEA" w14:paraId="716E3E96" w14:textId="77777777">
          <w:pPr>
            <w:autoSpaceDE w:val="0"/>
            <w:autoSpaceDN w:val="0"/>
            <w:ind w:hanging="640"/>
            <w:jc w:val="left"/>
            <w:divId w:val="177280575"/>
            <w:rPr>
              <w:rFonts w:eastAsia="Times New Roman"/>
              <w:sz w:val="24"/>
              <w:szCs w:val="24"/>
            </w:rPr>
          </w:pPr>
          <w:r>
            <w:rPr>
              <w:rFonts w:eastAsia="Times New Roman"/>
            </w:rPr>
            <w:t xml:space="preserve">1. </w:t>
          </w:r>
          <w:r>
            <w:rPr>
              <w:rFonts w:eastAsia="Times New Roman"/>
            </w:rPr>
            <w:tab/>
          </w:r>
          <w:r>
            <w:rPr>
              <w:rFonts w:eastAsia="Times New Roman"/>
            </w:rPr>
            <w:t>Nelson R. A Systematic Review of Medical Therapy for Anal Fissure. Diseases of the Colon &amp; Rectum [Internet]. 2004 Apr [cited 2021 Dec 20];47(4):422–31. Available from: www.nlm.nih.gov</w:t>
          </w:r>
        </w:p>
        <w:p w:rsidR="00620CEA" w:rsidP="0031658A" w:rsidRDefault="00620CEA" w14:paraId="2D63FFCC" w14:textId="77777777">
          <w:pPr>
            <w:autoSpaceDE w:val="0"/>
            <w:autoSpaceDN w:val="0"/>
            <w:ind w:hanging="640"/>
            <w:jc w:val="left"/>
            <w:divId w:val="10378938"/>
            <w:rPr>
              <w:rFonts w:eastAsia="Times New Roman"/>
            </w:rPr>
          </w:pPr>
          <w:r>
            <w:rPr>
              <w:rFonts w:eastAsia="Times New Roman"/>
            </w:rPr>
            <w:t xml:space="preserve">2. </w:t>
          </w:r>
          <w:r>
            <w:rPr>
              <w:rFonts w:eastAsia="Times New Roman"/>
            </w:rPr>
            <w:tab/>
          </w:r>
          <w:proofErr w:type="spellStart"/>
          <w:r>
            <w:rPr>
              <w:rFonts w:eastAsia="Times New Roman"/>
            </w:rPr>
            <w:t>Minguez</w:t>
          </w:r>
          <w:proofErr w:type="spellEnd"/>
          <w:r>
            <w:rPr>
              <w:rFonts w:eastAsia="Times New Roman"/>
            </w:rPr>
            <w:t xml:space="preserve"> M, Herreros B, </w:t>
          </w:r>
          <w:proofErr w:type="spellStart"/>
          <w:r>
            <w:rPr>
              <w:rFonts w:eastAsia="Times New Roman"/>
            </w:rPr>
            <w:t>Benages</w:t>
          </w:r>
          <w:proofErr w:type="spellEnd"/>
          <w:r>
            <w:rPr>
              <w:rFonts w:eastAsia="Times New Roman"/>
            </w:rPr>
            <w:t xml:space="preserve"> A. Chronic anal fissure. Current Treatment Options in Gastroenterology [Internet]. 2003 Jun [cited 2021 Dec 20];6(3):257–62. Available from: http://link.springer.com/10.1007/s11938-003-0007-8</w:t>
          </w:r>
        </w:p>
        <w:p w:rsidR="00620CEA" w:rsidP="0031658A" w:rsidRDefault="00620CEA" w14:paraId="7058FFF6" w14:textId="77777777">
          <w:pPr>
            <w:autoSpaceDE w:val="0"/>
            <w:autoSpaceDN w:val="0"/>
            <w:ind w:hanging="640"/>
            <w:jc w:val="left"/>
            <w:divId w:val="682703011"/>
            <w:rPr>
              <w:rFonts w:eastAsia="Times New Roman"/>
            </w:rPr>
          </w:pPr>
          <w:r>
            <w:rPr>
              <w:rFonts w:eastAsia="Times New Roman"/>
            </w:rPr>
            <w:t xml:space="preserve">3. </w:t>
          </w:r>
          <w:r>
            <w:rPr>
              <w:rFonts w:eastAsia="Times New Roman"/>
            </w:rPr>
            <w:tab/>
          </w:r>
          <w:proofErr w:type="spellStart"/>
          <w:r>
            <w:rPr>
              <w:rFonts w:eastAsia="Times New Roman"/>
            </w:rPr>
            <w:t>Utzig</w:t>
          </w:r>
          <w:proofErr w:type="spellEnd"/>
          <w:r>
            <w:rPr>
              <w:rFonts w:eastAsia="Times New Roman"/>
            </w:rPr>
            <w:t xml:space="preserve"> MJ, </w:t>
          </w:r>
          <w:proofErr w:type="spellStart"/>
          <w:r>
            <w:rPr>
              <w:rFonts w:eastAsia="Times New Roman"/>
            </w:rPr>
            <w:t>Kroesen</w:t>
          </w:r>
          <w:proofErr w:type="spellEnd"/>
          <w:r>
            <w:rPr>
              <w:rFonts w:eastAsia="Times New Roman"/>
            </w:rPr>
            <w:t xml:space="preserve"> AJ, Buhr HJ. Concepts in pathogenesis and treatment of chronic anal fissure—a review of the literature. The American Journal of Gastroenterology. 2003 May 1;98(5):968–74. </w:t>
          </w:r>
        </w:p>
        <w:p w:rsidR="00620CEA" w:rsidP="0031658A" w:rsidRDefault="00620CEA" w14:paraId="21606BD1" w14:textId="77777777">
          <w:pPr>
            <w:autoSpaceDE w:val="0"/>
            <w:autoSpaceDN w:val="0"/>
            <w:ind w:hanging="640"/>
            <w:jc w:val="left"/>
            <w:divId w:val="1736395593"/>
            <w:rPr>
              <w:rFonts w:eastAsia="Times New Roman"/>
            </w:rPr>
          </w:pPr>
          <w:r>
            <w:rPr>
              <w:rFonts w:eastAsia="Times New Roman"/>
            </w:rPr>
            <w:t xml:space="preserve">4. </w:t>
          </w:r>
          <w:r>
            <w:rPr>
              <w:rFonts w:eastAsia="Times New Roman"/>
            </w:rPr>
            <w:tab/>
          </w:r>
          <w:r>
            <w:rPr>
              <w:rFonts w:eastAsia="Times New Roman"/>
            </w:rPr>
            <w:t xml:space="preserve">van </w:t>
          </w:r>
          <w:proofErr w:type="spellStart"/>
          <w:r>
            <w:rPr>
              <w:rFonts w:eastAsia="Times New Roman"/>
            </w:rPr>
            <w:t>Outryve</w:t>
          </w:r>
          <w:proofErr w:type="spellEnd"/>
          <w:r>
            <w:rPr>
              <w:rFonts w:eastAsia="Times New Roman"/>
            </w:rPr>
            <w:t xml:space="preserve"> M. Physiopathology of the Anal Fissure. http://dx.doi.org/101080/00015458200611679942 [Internet]. 2016 [cited 2021 Dec 20];106(5):517–8. Available from: https://www.tandfonline.com/doi/abs/10.1080/00015458.2006.11679942</w:t>
          </w:r>
        </w:p>
        <w:p w:rsidR="00620CEA" w:rsidP="0031658A" w:rsidRDefault="00620CEA" w14:paraId="0B14F6B0" w14:textId="77777777">
          <w:pPr>
            <w:autoSpaceDE w:val="0"/>
            <w:autoSpaceDN w:val="0"/>
            <w:ind w:hanging="640"/>
            <w:jc w:val="left"/>
            <w:divId w:val="1441988745"/>
            <w:rPr>
              <w:rFonts w:eastAsia="Times New Roman"/>
            </w:rPr>
          </w:pPr>
          <w:r>
            <w:rPr>
              <w:rFonts w:eastAsia="Times New Roman"/>
            </w:rPr>
            <w:t xml:space="preserve">5. </w:t>
          </w:r>
          <w:r>
            <w:rPr>
              <w:rFonts w:eastAsia="Times New Roman"/>
            </w:rPr>
            <w:tab/>
          </w:r>
          <w:r>
            <w:rPr>
              <w:rFonts w:eastAsia="Times New Roman"/>
            </w:rPr>
            <w:t xml:space="preserve">Madoff RD, </w:t>
          </w:r>
          <w:proofErr w:type="spellStart"/>
          <w:r>
            <w:rPr>
              <w:rFonts w:eastAsia="Times New Roman"/>
            </w:rPr>
            <w:t>Fleshman</w:t>
          </w:r>
          <w:proofErr w:type="spellEnd"/>
          <w:r>
            <w:rPr>
              <w:rFonts w:eastAsia="Times New Roman"/>
            </w:rPr>
            <w:t xml:space="preserve"> JW. AGA technical review on the diagnosis and care of patients with anal fissure. Gastroenterology [Internet]. 2003 Jan [cited 2022 Jan 31];124(1):235–45. Available from: https://linkinghub.elsevier.com/retrieve/pii/S001650850350035X</w:t>
          </w:r>
        </w:p>
        <w:p w:rsidR="00620CEA" w:rsidP="0031658A" w:rsidRDefault="00620CEA" w14:paraId="3E487589" w14:textId="77777777">
          <w:pPr>
            <w:autoSpaceDE w:val="0"/>
            <w:autoSpaceDN w:val="0"/>
            <w:ind w:hanging="640"/>
            <w:jc w:val="left"/>
            <w:divId w:val="332874287"/>
            <w:rPr>
              <w:rFonts w:eastAsia="Times New Roman"/>
            </w:rPr>
          </w:pPr>
          <w:r>
            <w:rPr>
              <w:rFonts w:eastAsia="Times New Roman"/>
            </w:rPr>
            <w:t xml:space="preserve">6. </w:t>
          </w:r>
          <w:r>
            <w:rPr>
              <w:rFonts w:eastAsia="Times New Roman"/>
            </w:rPr>
            <w:tab/>
          </w:r>
          <w:r>
            <w:rPr>
              <w:rFonts w:eastAsia="Times New Roman"/>
            </w:rPr>
            <w:t xml:space="preserve">Nelson RL. Operative procedures for fissure in </w:t>
          </w:r>
          <w:proofErr w:type="spellStart"/>
          <w:r>
            <w:rPr>
              <w:rFonts w:eastAsia="Times New Roman"/>
            </w:rPr>
            <w:t>ano</w:t>
          </w:r>
          <w:proofErr w:type="spellEnd"/>
          <w:r>
            <w:rPr>
              <w:rFonts w:eastAsia="Times New Roman"/>
            </w:rPr>
            <w:t xml:space="preserve">. Cochrane Database of Systematic Reviews [Internet]. 2005 Apr 20 [cited 2022 Jan </w:t>
          </w:r>
          <w:proofErr w:type="gramStart"/>
          <w:r>
            <w:rPr>
              <w:rFonts w:eastAsia="Times New Roman"/>
            </w:rPr>
            <w:t>31];(</w:t>
          </w:r>
          <w:proofErr w:type="gramEnd"/>
          <w:r>
            <w:rPr>
              <w:rFonts w:eastAsia="Times New Roman"/>
            </w:rPr>
            <w:t>1). Available from: https://pubmed.ncbi.nlm.nih.gov/20091532/</w:t>
          </w:r>
        </w:p>
        <w:p w:rsidR="00620CEA" w:rsidP="0031658A" w:rsidRDefault="00620CEA" w14:paraId="7CD1DA10" w14:textId="77777777">
          <w:pPr>
            <w:autoSpaceDE w:val="0"/>
            <w:autoSpaceDN w:val="0"/>
            <w:ind w:hanging="640"/>
            <w:jc w:val="left"/>
            <w:divId w:val="663628668"/>
            <w:rPr>
              <w:rFonts w:eastAsia="Times New Roman"/>
            </w:rPr>
          </w:pPr>
          <w:r>
            <w:rPr>
              <w:rFonts w:eastAsia="Times New Roman"/>
            </w:rPr>
            <w:t xml:space="preserve">7. </w:t>
          </w:r>
          <w:r>
            <w:rPr>
              <w:rFonts w:eastAsia="Times New Roman"/>
            </w:rPr>
            <w:tab/>
          </w:r>
          <w:proofErr w:type="spellStart"/>
          <w:r>
            <w:rPr>
              <w:rFonts w:eastAsia="Times New Roman"/>
            </w:rPr>
            <w:t>Berkel</w:t>
          </w:r>
          <w:proofErr w:type="spellEnd"/>
          <w:r>
            <w:rPr>
              <w:rFonts w:eastAsia="Times New Roman"/>
            </w:rPr>
            <w:t xml:space="preserve"> AEM, Rosman C, Koop R, van </w:t>
          </w:r>
          <w:proofErr w:type="spellStart"/>
          <w:r>
            <w:rPr>
              <w:rFonts w:eastAsia="Times New Roman"/>
            </w:rPr>
            <w:t>Duijvendijk</w:t>
          </w:r>
          <w:proofErr w:type="spellEnd"/>
          <w:r>
            <w:rPr>
              <w:rFonts w:eastAsia="Times New Roman"/>
            </w:rPr>
            <w:t xml:space="preserve"> P, van der </w:t>
          </w:r>
          <w:proofErr w:type="spellStart"/>
          <w:r>
            <w:rPr>
              <w:rFonts w:eastAsia="Times New Roman"/>
            </w:rPr>
            <w:t>Palen</w:t>
          </w:r>
          <w:proofErr w:type="spellEnd"/>
          <w:r>
            <w:rPr>
              <w:rFonts w:eastAsia="Times New Roman"/>
            </w:rPr>
            <w:t xml:space="preserve"> J, </w:t>
          </w:r>
          <w:proofErr w:type="spellStart"/>
          <w:r>
            <w:rPr>
              <w:rFonts w:eastAsia="Times New Roman"/>
            </w:rPr>
            <w:t>Klaase</w:t>
          </w:r>
          <w:proofErr w:type="spellEnd"/>
          <w:r>
            <w:rPr>
              <w:rFonts w:eastAsia="Times New Roman"/>
            </w:rPr>
            <w:t xml:space="preserve"> JM. Isosorbide dinitrate ointment vs botulinum toxin A (Dysport </w:t>
          </w:r>
          <w:proofErr w:type="gramStart"/>
          <w:r>
            <w:rPr>
              <w:rFonts w:eastAsia="Times New Roman"/>
            </w:rPr>
            <w:t>® )</w:t>
          </w:r>
          <w:proofErr w:type="gramEnd"/>
          <w:r>
            <w:rPr>
              <w:rFonts w:eastAsia="Times New Roman"/>
            </w:rPr>
            <w:t xml:space="preserve"> as the primary treatment for chronic anal fissure: a randomized </w:t>
          </w:r>
          <w:proofErr w:type="spellStart"/>
          <w:r>
            <w:rPr>
              <w:rFonts w:eastAsia="Times New Roman"/>
            </w:rPr>
            <w:t>multicentre</w:t>
          </w:r>
          <w:proofErr w:type="spellEnd"/>
          <w:r>
            <w:rPr>
              <w:rFonts w:eastAsia="Times New Roman"/>
            </w:rPr>
            <w:t xml:space="preserve"> study. Colorectal Disease [Internet]. 2014 Oct [cited 2021 Sep 23];16(10</w:t>
          </w:r>
          <w:proofErr w:type="gramStart"/>
          <w:r>
            <w:rPr>
              <w:rFonts w:eastAsia="Times New Roman"/>
            </w:rPr>
            <w:t>):O</w:t>
          </w:r>
          <w:proofErr w:type="gramEnd"/>
          <w:r>
            <w:rPr>
              <w:rFonts w:eastAsia="Times New Roman"/>
            </w:rPr>
            <w:t>360–6. Available from: https://pubmed.ncbi.nlm.nih.gov/24629060/</w:t>
          </w:r>
        </w:p>
        <w:p w:rsidR="00620CEA" w:rsidP="0031658A" w:rsidRDefault="00620CEA" w14:paraId="19A79B17" w14:textId="77777777">
          <w:pPr>
            <w:autoSpaceDE w:val="0"/>
            <w:autoSpaceDN w:val="0"/>
            <w:ind w:hanging="640"/>
            <w:jc w:val="left"/>
            <w:divId w:val="1481119368"/>
            <w:rPr>
              <w:rFonts w:eastAsia="Times New Roman"/>
            </w:rPr>
          </w:pPr>
          <w:r>
            <w:rPr>
              <w:rFonts w:eastAsia="Times New Roman"/>
            </w:rPr>
            <w:t xml:space="preserve">8. </w:t>
          </w:r>
          <w:r>
            <w:rPr>
              <w:rFonts w:eastAsia="Times New Roman"/>
            </w:rPr>
            <w:tab/>
          </w:r>
          <w:proofErr w:type="spellStart"/>
          <w:r>
            <w:rPr>
              <w:rFonts w:eastAsia="Times New Roman"/>
            </w:rPr>
            <w:t>Brisinda</w:t>
          </w:r>
          <w:proofErr w:type="spellEnd"/>
          <w:r>
            <w:rPr>
              <w:rFonts w:eastAsia="Times New Roman"/>
            </w:rPr>
            <w:t xml:space="preserve"> G, </w:t>
          </w:r>
          <w:proofErr w:type="spellStart"/>
          <w:r>
            <w:rPr>
              <w:rFonts w:eastAsia="Times New Roman"/>
            </w:rPr>
            <w:t>Cadeddu</w:t>
          </w:r>
          <w:proofErr w:type="spellEnd"/>
          <w:r>
            <w:rPr>
              <w:rFonts w:eastAsia="Times New Roman"/>
            </w:rPr>
            <w:t xml:space="preserve"> F, </w:t>
          </w:r>
          <w:proofErr w:type="spellStart"/>
          <w:r>
            <w:rPr>
              <w:rFonts w:eastAsia="Times New Roman"/>
            </w:rPr>
            <w:t>Brandara</w:t>
          </w:r>
          <w:proofErr w:type="spellEnd"/>
          <w:r>
            <w:rPr>
              <w:rFonts w:eastAsia="Times New Roman"/>
            </w:rPr>
            <w:t xml:space="preserve"> F, </w:t>
          </w:r>
          <w:proofErr w:type="spellStart"/>
          <w:r>
            <w:rPr>
              <w:rFonts w:eastAsia="Times New Roman"/>
            </w:rPr>
            <w:t>Marniga</w:t>
          </w:r>
          <w:proofErr w:type="spellEnd"/>
          <w:r>
            <w:rPr>
              <w:rFonts w:eastAsia="Times New Roman"/>
            </w:rPr>
            <w:t xml:space="preserve"> G, Maria G. Randomized clinical trial comparing botulinum toxin injections with 0·2 per cent nitroglycerin ointment for chronic anal fissure. British Journal of Surgery [Internet]. 2007 Jan 29 [cited 2021 Dec 20];94(2):162–7. Available from: www.bjs.co.uk</w:t>
          </w:r>
        </w:p>
        <w:p w:rsidR="00620CEA" w:rsidP="0031658A" w:rsidRDefault="00620CEA" w14:paraId="4DF57DD2" w14:textId="77777777">
          <w:pPr>
            <w:autoSpaceDE w:val="0"/>
            <w:autoSpaceDN w:val="0"/>
            <w:ind w:hanging="640"/>
            <w:jc w:val="left"/>
            <w:divId w:val="2034375861"/>
            <w:rPr>
              <w:rFonts w:eastAsia="Times New Roman"/>
            </w:rPr>
          </w:pPr>
          <w:r>
            <w:rPr>
              <w:rFonts w:eastAsia="Times New Roman"/>
            </w:rPr>
            <w:t xml:space="preserve">9. </w:t>
          </w:r>
          <w:r>
            <w:rPr>
              <w:rFonts w:eastAsia="Times New Roman"/>
            </w:rPr>
            <w:tab/>
          </w:r>
          <w:r>
            <w:rPr>
              <w:rFonts w:eastAsia="Times New Roman"/>
            </w:rPr>
            <w:t xml:space="preserve">de </w:t>
          </w:r>
          <w:proofErr w:type="spellStart"/>
          <w:r>
            <w:rPr>
              <w:rFonts w:eastAsia="Times New Roman"/>
            </w:rPr>
            <w:t>Nardi</w:t>
          </w:r>
          <w:proofErr w:type="spellEnd"/>
          <w:r>
            <w:rPr>
              <w:rFonts w:eastAsia="Times New Roman"/>
            </w:rPr>
            <w:t xml:space="preserve"> P, </w:t>
          </w:r>
          <w:proofErr w:type="spellStart"/>
          <w:r>
            <w:rPr>
              <w:rFonts w:eastAsia="Times New Roman"/>
            </w:rPr>
            <w:t>Ortolano</w:t>
          </w:r>
          <w:proofErr w:type="spellEnd"/>
          <w:r>
            <w:rPr>
              <w:rFonts w:eastAsia="Times New Roman"/>
            </w:rPr>
            <w:t xml:space="preserve"> E, </w:t>
          </w:r>
          <w:proofErr w:type="spellStart"/>
          <w:r>
            <w:rPr>
              <w:rFonts w:eastAsia="Times New Roman"/>
            </w:rPr>
            <w:t>Radaelli</w:t>
          </w:r>
          <w:proofErr w:type="spellEnd"/>
          <w:r>
            <w:rPr>
              <w:rFonts w:eastAsia="Times New Roman"/>
            </w:rPr>
            <w:t xml:space="preserve"> G, </w:t>
          </w:r>
          <w:proofErr w:type="spellStart"/>
          <w:r>
            <w:rPr>
              <w:rFonts w:eastAsia="Times New Roman"/>
            </w:rPr>
            <w:t>Staudacher</w:t>
          </w:r>
          <w:proofErr w:type="spellEnd"/>
          <w:r>
            <w:rPr>
              <w:rFonts w:eastAsia="Times New Roman"/>
            </w:rPr>
            <w:t xml:space="preserve"> C. Comparison of </w:t>
          </w:r>
          <w:proofErr w:type="spellStart"/>
          <w:r>
            <w:rPr>
              <w:rFonts w:eastAsia="Times New Roman"/>
            </w:rPr>
            <w:t>Glycerine</w:t>
          </w:r>
          <w:proofErr w:type="spellEnd"/>
          <w:r>
            <w:rPr>
              <w:rFonts w:eastAsia="Times New Roman"/>
            </w:rPr>
            <w:t xml:space="preserve"> Trinitrate and Botulinum Toxin-A for the Treatment of Chronic Anal Fissure: Long-Term Results. Diseases of the Colon &amp; Rectum [Internet]. 2006 Apr;49(4):427–32. Available from: https://journals.lww.com/00003453-200649040-00001</w:t>
          </w:r>
        </w:p>
        <w:p w:rsidR="00620CEA" w:rsidP="0031658A" w:rsidRDefault="00620CEA" w14:paraId="5DE8D188" w14:textId="77777777">
          <w:pPr>
            <w:autoSpaceDE w:val="0"/>
            <w:autoSpaceDN w:val="0"/>
            <w:ind w:hanging="640"/>
            <w:jc w:val="left"/>
            <w:divId w:val="1829780988"/>
            <w:rPr>
              <w:rFonts w:eastAsia="Times New Roman"/>
            </w:rPr>
          </w:pPr>
          <w:r>
            <w:rPr>
              <w:rFonts w:eastAsia="Times New Roman"/>
            </w:rPr>
            <w:t xml:space="preserve">10. </w:t>
          </w:r>
          <w:r>
            <w:rPr>
              <w:rFonts w:eastAsia="Times New Roman"/>
            </w:rPr>
            <w:tab/>
          </w:r>
          <w:r>
            <w:rPr>
              <w:rFonts w:eastAsia="Times New Roman"/>
            </w:rPr>
            <w:t xml:space="preserve">Fruehauf H, Fried M, </w:t>
          </w:r>
          <w:proofErr w:type="spellStart"/>
          <w:r>
            <w:rPr>
              <w:rFonts w:eastAsia="Times New Roman"/>
            </w:rPr>
            <w:t>Wegmueller</w:t>
          </w:r>
          <w:proofErr w:type="spellEnd"/>
          <w:r>
            <w:rPr>
              <w:rFonts w:eastAsia="Times New Roman"/>
            </w:rPr>
            <w:t xml:space="preserve"> B, </w:t>
          </w:r>
          <w:proofErr w:type="spellStart"/>
          <w:r>
            <w:rPr>
              <w:rFonts w:eastAsia="Times New Roman"/>
            </w:rPr>
            <w:t>Bauerfeind</w:t>
          </w:r>
          <w:proofErr w:type="spellEnd"/>
          <w:r>
            <w:rPr>
              <w:rFonts w:eastAsia="Times New Roman"/>
            </w:rPr>
            <w:t xml:space="preserve"> P, </w:t>
          </w:r>
          <w:proofErr w:type="spellStart"/>
          <w:r>
            <w:rPr>
              <w:rFonts w:eastAsia="Times New Roman"/>
            </w:rPr>
            <w:t>Thumshirn</w:t>
          </w:r>
          <w:proofErr w:type="spellEnd"/>
          <w:r>
            <w:rPr>
              <w:rFonts w:eastAsia="Times New Roman"/>
            </w:rPr>
            <w:t xml:space="preserve"> M. Efficacy and Safety of Botulinum Toxin </w:t>
          </w:r>
          <w:proofErr w:type="gramStart"/>
          <w:r>
            <w:rPr>
              <w:rFonts w:eastAsia="Times New Roman"/>
            </w:rPr>
            <w:t>A</w:t>
          </w:r>
          <w:proofErr w:type="gramEnd"/>
          <w:r>
            <w:rPr>
              <w:rFonts w:eastAsia="Times New Roman"/>
            </w:rPr>
            <w:t xml:space="preserve"> Injection Compared with Topical Nitroglycerin Ointment for the Treatment of Chronic Anal Fissure: A Prospective Randomized Study. The American Journal of Gastroenterology [Internet]. 2006 Sep;101(9):2107–12. Available from: https://journals.lww.com/00000434-200609000-00025</w:t>
          </w:r>
        </w:p>
        <w:p w:rsidR="00620CEA" w:rsidP="0031658A" w:rsidRDefault="00620CEA" w14:paraId="47BB2BFE" w14:textId="77777777">
          <w:pPr>
            <w:autoSpaceDE w:val="0"/>
            <w:autoSpaceDN w:val="0"/>
            <w:ind w:hanging="640"/>
            <w:jc w:val="left"/>
            <w:divId w:val="90971520"/>
            <w:rPr>
              <w:rFonts w:eastAsia="Times New Roman"/>
            </w:rPr>
          </w:pPr>
          <w:r>
            <w:rPr>
              <w:rFonts w:eastAsia="Times New Roman"/>
            </w:rPr>
            <w:t xml:space="preserve">11. </w:t>
          </w:r>
          <w:r>
            <w:rPr>
              <w:rFonts w:eastAsia="Times New Roman"/>
            </w:rPr>
            <w:tab/>
          </w:r>
          <w:r>
            <w:rPr>
              <w:rFonts w:eastAsia="Times New Roman"/>
            </w:rPr>
            <w:t xml:space="preserve">Nasir A, Zahid M, </w:t>
          </w:r>
          <w:proofErr w:type="spellStart"/>
          <w:r>
            <w:rPr>
              <w:rFonts w:eastAsia="Times New Roman"/>
            </w:rPr>
            <w:t>Askri</w:t>
          </w:r>
          <w:proofErr w:type="spellEnd"/>
          <w:r>
            <w:rPr>
              <w:rFonts w:eastAsia="Times New Roman"/>
            </w:rPr>
            <w:t xml:space="preserve"> H, Hussain MI, Ahmad F, Iqbal M. Botulinum Toxin Injection Versus Lateral Internal Sphincterotomy for Chronic Anal Fissure: A Randomized Trial. Journal of Fatima Jinnah Medical College [Internet]. 2014 Apr [cited 2021 Dec 20];8(2):68–72. Available from: https://www.jfjmu.com/index.php/ojs/article/view/404/335</w:t>
          </w:r>
        </w:p>
        <w:p w:rsidR="00620CEA" w:rsidP="0031658A" w:rsidRDefault="00620CEA" w14:paraId="72938417" w14:textId="77777777">
          <w:pPr>
            <w:autoSpaceDE w:val="0"/>
            <w:autoSpaceDN w:val="0"/>
            <w:ind w:hanging="640"/>
            <w:jc w:val="left"/>
            <w:divId w:val="994069834"/>
            <w:rPr>
              <w:rFonts w:eastAsia="Times New Roman"/>
            </w:rPr>
          </w:pPr>
          <w:r>
            <w:rPr>
              <w:rFonts w:eastAsia="Times New Roman"/>
            </w:rPr>
            <w:t xml:space="preserve">12. </w:t>
          </w:r>
          <w:r>
            <w:rPr>
              <w:rFonts w:eastAsia="Times New Roman"/>
            </w:rPr>
            <w:tab/>
          </w:r>
          <w:r>
            <w:rPr>
              <w:rFonts w:eastAsia="Times New Roman"/>
            </w:rPr>
            <w:t xml:space="preserve">Islam U ul. Is Injection of Botulinum Toxin a Treatment of Choice for Chronic Anal Fissure? Journal of Surgery Pakistan [Internet]. 2013 [cited 2021 Dec 20];18(1):17–9. Available from: http://old.jsp.org.pk/Issues/JSP 18 (1) Jan - March 2013 PDF/Umair </w:t>
          </w:r>
          <w:proofErr w:type="gramStart"/>
          <w:r>
            <w:rPr>
              <w:rFonts w:eastAsia="Times New Roman"/>
            </w:rPr>
            <w:t>Islam  OA.pdf</w:t>
          </w:r>
          <w:proofErr w:type="gramEnd"/>
        </w:p>
        <w:p w:rsidR="00620CEA" w:rsidP="0031658A" w:rsidRDefault="00620CEA" w14:paraId="203F57E0" w14:textId="77777777">
          <w:pPr>
            <w:autoSpaceDE w:val="0"/>
            <w:autoSpaceDN w:val="0"/>
            <w:ind w:hanging="640"/>
            <w:jc w:val="left"/>
            <w:divId w:val="1007176515"/>
            <w:rPr>
              <w:rFonts w:eastAsia="Times New Roman"/>
            </w:rPr>
          </w:pPr>
          <w:r>
            <w:rPr>
              <w:rFonts w:eastAsia="Times New Roman"/>
            </w:rPr>
            <w:t xml:space="preserve">13. </w:t>
          </w:r>
          <w:r>
            <w:rPr>
              <w:rFonts w:eastAsia="Times New Roman"/>
            </w:rPr>
            <w:tab/>
          </w:r>
          <w:proofErr w:type="spellStart"/>
          <w:proofErr w:type="gramStart"/>
          <w:r>
            <w:rPr>
              <w:rFonts w:eastAsia="Times New Roman"/>
            </w:rPr>
            <w:t>OpenEpi:Sample</w:t>
          </w:r>
          <w:proofErr w:type="spellEnd"/>
          <w:proofErr w:type="gramEnd"/>
          <w:r>
            <w:rPr>
              <w:rFonts w:eastAsia="Times New Roman"/>
            </w:rPr>
            <w:t xml:space="preserve"> Size for X-</w:t>
          </w:r>
          <w:proofErr w:type="spellStart"/>
          <w:r>
            <w:rPr>
              <w:rFonts w:eastAsia="Times New Roman"/>
            </w:rPr>
            <w:t>Sectional,Cohort,and</w:t>
          </w:r>
          <w:proofErr w:type="spellEnd"/>
          <w:r>
            <w:rPr>
              <w:rFonts w:eastAsia="Times New Roman"/>
            </w:rPr>
            <w:t xml:space="preserve"> Clinical Trials [Internet]. [cited 2021 Sep 24]. Available from: https://openepi.com/SampleSize/SSCohort.htm</w:t>
          </w:r>
        </w:p>
        <w:p w:rsidR="00DC5EB2" w:rsidP="0031658A" w:rsidRDefault="00620CEA" w14:paraId="594F2CA2" w14:textId="391AE70B">
          <w:pPr>
            <w:spacing w:line="360" w:lineRule="auto"/>
            <w:ind w:left="640"/>
            <w:jc w:val="left"/>
            <w:rPr>
              <w:b/>
              <w:bCs/>
            </w:rPr>
          </w:pPr>
          <w:r>
            <w:rPr>
              <w:rFonts w:eastAsia="Times New Roman"/>
            </w:rPr>
            <w:t> </w:t>
          </w:r>
        </w:p>
      </w:sdtContent>
    </w:sdt>
    <w:p w:rsidR="00313781" w:rsidP="000E1D8A" w:rsidRDefault="00313781" w14:paraId="2B7BBF37" w14:textId="77777777">
      <w:pPr>
        <w:tabs>
          <w:tab w:val="left" w:pos="3048"/>
        </w:tabs>
        <w:spacing w:line="360" w:lineRule="auto"/>
        <w:jc w:val="left"/>
        <w:rPr>
          <w:b/>
          <w:bCs/>
        </w:rPr>
      </w:pPr>
    </w:p>
    <w:p w:rsidR="00313781" w:rsidP="000E1D8A" w:rsidRDefault="00313781" w14:paraId="4563635E" w14:textId="77777777">
      <w:pPr>
        <w:tabs>
          <w:tab w:val="left" w:pos="3048"/>
        </w:tabs>
        <w:spacing w:line="360" w:lineRule="auto"/>
        <w:jc w:val="left"/>
        <w:rPr>
          <w:b/>
          <w:bCs/>
        </w:rPr>
      </w:pPr>
      <w:r>
        <w:rPr>
          <w:b/>
          <w:bCs/>
        </w:rPr>
        <w:t>ANNEXE:</w:t>
      </w:r>
    </w:p>
    <w:p w:rsidR="00313781" w:rsidP="00321951" w:rsidRDefault="00313781" w14:paraId="10E7E471" w14:textId="77777777">
      <w:pPr>
        <w:spacing w:line="360" w:lineRule="auto"/>
        <w:jc w:val="left"/>
        <w:rPr>
          <w:b/>
          <w:bCs/>
        </w:rPr>
      </w:pPr>
      <w:r>
        <w:rPr>
          <w:b/>
          <w:bCs/>
        </w:rPr>
        <w:t>Annexure I: Data Collection Instrument</w:t>
      </w:r>
    </w:p>
    <w:p w:rsidRPr="001D0859" w:rsidR="00313781" w:rsidP="00321951" w:rsidRDefault="00313781" w14:paraId="2B338DFB" w14:textId="72CD81F2">
      <w:pPr>
        <w:spacing w:line="360" w:lineRule="auto"/>
        <w:jc w:val="left"/>
        <w:rPr>
          <w:b/>
          <w:bCs/>
        </w:rPr>
      </w:pPr>
    </w:p>
    <w:sectPr w:rsidRPr="001D0859" w:rsidR="00313781" w:rsidSect="00323EC9">
      <w:headerReference w:type="default" r:id="rId8"/>
      <w:pgSz w:w="11909" w:h="16834" w:orient="portrait"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3E9A" w:rsidP="00DF5DD1" w:rsidRDefault="00273E9A" w14:paraId="6C7382C0" w14:textId="77777777">
      <w:r>
        <w:separator/>
      </w:r>
    </w:p>
  </w:endnote>
  <w:endnote w:type="continuationSeparator" w:id="0">
    <w:p w:rsidR="00273E9A" w:rsidP="00DF5DD1" w:rsidRDefault="00273E9A" w14:paraId="17894DE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lgerian">
    <w:panose1 w:val="04020705040A02060702"/>
    <w:charset w:val="4D"/>
    <w:family w:val="decorative"/>
    <w:pitch w:val="variable"/>
    <w:sig w:usb0="00000003" w:usb1="00000000" w:usb2="00000000" w:usb3="00000000" w:csb0="00000001" w:csb1="00000000"/>
  </w:font>
  <w:font w:name="Webdings">
    <w:panose1 w:val="05030102010509060703"/>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3E9A" w:rsidP="00DF5DD1" w:rsidRDefault="00273E9A" w14:paraId="5A908F20" w14:textId="77777777">
      <w:r>
        <w:separator/>
      </w:r>
    </w:p>
  </w:footnote>
  <w:footnote w:type="continuationSeparator" w:id="0">
    <w:p w:rsidR="00273E9A" w:rsidP="00DF5DD1" w:rsidRDefault="00273E9A" w14:paraId="1643D17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13781" w:rsidP="00DF5DD1" w:rsidRDefault="00374B61" w14:paraId="3F20DCA6" w14:textId="77777777">
    <w:pPr>
      <w:tabs>
        <w:tab w:val="left" w:pos="2070"/>
      </w:tabs>
      <w:jc w:val="both"/>
      <w:rPr>
        <w:rFonts w:ascii="Algerian" w:hAnsi="Algerian"/>
        <w:sz w:val="33"/>
        <w:szCs w:val="27"/>
      </w:rPr>
    </w:pPr>
    <w:r>
      <w:rPr>
        <w:noProof/>
      </w:rPr>
      <w:drawing>
        <wp:anchor distT="0" distB="0" distL="114300" distR="114300" simplePos="0" relativeHeight="251658240" behindDoc="1" locked="1" layoutInCell="1" allowOverlap="1" wp14:anchorId="7D0520D1" wp14:editId="48C8F221">
          <wp:simplePos x="0" y="0"/>
          <wp:positionH relativeFrom="column">
            <wp:posOffset>-104775</wp:posOffset>
          </wp:positionH>
          <wp:positionV relativeFrom="paragraph">
            <wp:posOffset>-304800</wp:posOffset>
          </wp:positionV>
          <wp:extent cx="923925" cy="869950"/>
          <wp:effectExtent l="19050" t="0" r="9525" b="0"/>
          <wp:wrapTight wrapText="bothSides">
            <wp:wrapPolygon edited="0">
              <wp:start x="-445" y="0"/>
              <wp:lineTo x="-445" y="21285"/>
              <wp:lineTo x="21823" y="21285"/>
              <wp:lineTo x="21823" y="0"/>
              <wp:lineTo x="-445" y="0"/>
            </wp:wrapPolygon>
          </wp:wrapTight>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923925" cy="869950"/>
                  </a:xfrm>
                  <a:prstGeom prst="rect">
                    <a:avLst/>
                  </a:prstGeom>
                  <a:noFill/>
                </pic:spPr>
              </pic:pic>
            </a:graphicData>
          </a:graphic>
        </wp:anchor>
      </w:drawing>
    </w:r>
    <w:r w:rsidR="00313781">
      <w:rPr>
        <w:rFonts w:ascii="Algerian" w:hAnsi="Algerian"/>
        <w:sz w:val="33"/>
        <w:szCs w:val="27"/>
      </w:rPr>
      <w:tab/>
    </w:r>
    <w:r w:rsidR="00313781">
      <w:rPr>
        <w:rFonts w:ascii="Algerian" w:hAnsi="Algerian"/>
        <w:sz w:val="33"/>
        <w:szCs w:val="27"/>
      </w:rPr>
      <w:tab/>
    </w:r>
    <w:r w:rsidR="00313781">
      <w:rPr>
        <w:rFonts w:ascii="Algerian" w:hAnsi="Algerian"/>
        <w:sz w:val="33"/>
        <w:szCs w:val="27"/>
      </w:rPr>
      <w:tab/>
    </w:r>
    <w:r w:rsidR="00313781">
      <w:rPr>
        <w:rFonts w:ascii="Algerian" w:hAnsi="Algerian"/>
        <w:sz w:val="33"/>
        <w:szCs w:val="27"/>
      </w:rPr>
      <w:t xml:space="preserve"> </w:t>
    </w:r>
    <w:r w:rsidRPr="00423BC2" w:rsidR="00313781">
      <w:rPr>
        <w:rFonts w:ascii="Algerian" w:hAnsi="Algerian"/>
        <w:sz w:val="33"/>
        <w:szCs w:val="27"/>
      </w:rPr>
      <w:t xml:space="preserve">KHYBER MEDICAL UNIVERSITY </w:t>
    </w:r>
  </w:p>
  <w:p w:rsidRPr="00480FF8" w:rsidR="00313781" w:rsidP="00777994" w:rsidRDefault="00313781" w14:paraId="6ABD9728" w14:textId="77777777">
    <w:pPr>
      <w:tabs>
        <w:tab w:val="left" w:pos="2070"/>
      </w:tabs>
      <w:jc w:val="both"/>
      <w:rPr>
        <w:rFonts w:ascii="Algerian" w:hAnsi="Algerian"/>
        <w:sz w:val="23"/>
        <w:szCs w:val="27"/>
      </w:rPr>
    </w:pPr>
    <w:r>
      <w:rPr>
        <w:rFonts w:ascii="Algerian" w:hAnsi="Algerian"/>
        <w:sz w:val="33"/>
        <w:szCs w:val="27"/>
      </w:rPr>
      <w:tab/>
    </w:r>
    <w:r>
      <w:rPr>
        <w:rFonts w:ascii="Algerian" w:hAnsi="Algerian"/>
        <w:sz w:val="33"/>
        <w:szCs w:val="27"/>
      </w:rPr>
      <w:t xml:space="preserve">            </w:t>
    </w:r>
    <w:r>
      <w:rPr>
        <w:rFonts w:ascii="Algerian" w:hAnsi="Algerian"/>
        <w:sz w:val="23"/>
        <w:szCs w:val="27"/>
      </w:rPr>
      <w:t>ADVANCED STUDIES &amp; RESEARCH BOARD</w:t>
    </w:r>
  </w:p>
  <w:p w:rsidRPr="00C71378" w:rsidR="00313781" w:rsidP="00DF5DD1" w:rsidRDefault="00313781" w14:paraId="065CC4FB" w14:textId="77777777">
    <w:pPr>
      <w:tabs>
        <w:tab w:val="left" w:pos="2070"/>
      </w:tabs>
      <w:jc w:val="both"/>
    </w:pPr>
    <w:r w:rsidRPr="00C71378">
      <w:rPr>
        <w:rFonts w:ascii="Algerian" w:hAnsi="Algerian"/>
        <w:sz w:val="29"/>
        <w:szCs w:val="27"/>
      </w:rPr>
      <w:tab/>
    </w:r>
    <w:r>
      <w:rPr>
        <w:rFonts w:ascii="Algerian" w:hAnsi="Algerian"/>
        <w:sz w:val="29"/>
        <w:szCs w:val="27"/>
      </w:rPr>
      <w:tab/>
    </w:r>
    <w:r>
      <w:rPr>
        <w:rFonts w:ascii="Algerian" w:hAnsi="Algerian"/>
        <w:sz w:val="29"/>
        <w:szCs w:val="27"/>
      </w:rPr>
      <w:t xml:space="preserve">  </w:t>
    </w:r>
    <w:r w:rsidRPr="00C71378">
      <w:rPr>
        <w:rFonts w:ascii="Algerian" w:hAnsi="Algerian"/>
        <w:sz w:val="29"/>
        <w:szCs w:val="27"/>
      </w:rPr>
      <w:tab/>
    </w:r>
    <w:r>
      <w:rPr>
        <w:rFonts w:ascii="Algerian" w:hAnsi="Algerian"/>
        <w:sz w:val="29"/>
        <w:szCs w:val="27"/>
      </w:rPr>
      <w:t xml:space="preserve"> </w:t>
    </w:r>
    <w:r w:rsidRPr="00C71378">
      <w:t xml:space="preserve">BLOCK –IV, PDA BUILDING, PHASE-V, HAYATABAD, </w:t>
    </w:r>
  </w:p>
  <w:p w:rsidR="00313781" w:rsidP="00B7021F" w:rsidRDefault="00313781" w14:paraId="2FFD96CB" w14:textId="77777777">
    <w:pPr>
      <w:tabs>
        <w:tab w:val="left" w:pos="2070"/>
      </w:tabs>
      <w:jc w:val="both"/>
    </w:pPr>
    <w:r w:rsidRPr="00C71378">
      <w:tab/>
    </w:r>
    <w:r w:rsidRPr="00C71378">
      <w:tab/>
    </w:r>
    <w:r>
      <w:tab/>
    </w:r>
    <w:r>
      <w:t xml:space="preserve">   </w:t>
    </w:r>
    <w:r w:rsidRPr="00C71378">
      <w:t>KHYBER P</w:t>
    </w:r>
    <w:r>
      <w:t>A</w:t>
    </w:r>
    <w:r w:rsidRPr="00C71378">
      <w:t>KHT</w:t>
    </w:r>
    <w:r>
      <w:t>U</w:t>
    </w:r>
    <w:r w:rsidRPr="00C71378">
      <w:t>NKHWA, PESHAWAR, PAKISTAN</w:t>
    </w:r>
  </w:p>
  <w:p w:rsidRPr="00CD59B4" w:rsidR="00313781" w:rsidP="008E609F" w:rsidRDefault="00313781" w14:paraId="2E8EB9C5" w14:textId="77777777">
    <w:pPr>
      <w:tabs>
        <w:tab w:val="left" w:pos="2070"/>
      </w:tabs>
      <w:jc w:val="both"/>
      <w:rPr>
        <w:rFonts w:ascii="Times New Roman" w:hAnsi="Times New Roman"/>
        <w:sz w:val="2"/>
      </w:rPr>
    </w:pPr>
    <w:r w:rsidRPr="00B20E6C">
      <w:rPr>
        <w:rFonts w:ascii="Webdings" w:hAnsi="Webdings" w:eastAsia="Webdings" w:cs="Webdings"/>
        <w:sz w:val="24"/>
        <w:szCs w:val="24"/>
      </w:rPr>
      <w:t>É</w:t>
    </w:r>
    <w:r w:rsidRPr="00D725A5">
      <w:rPr>
        <w:rFonts w:ascii="Times New Roman" w:hAnsi="Times New Roman"/>
        <w:sz w:val="24"/>
      </w:rPr>
      <w:t>091-9217258, 091-9217703</w:t>
    </w:r>
    <w:r w:rsidRPr="00D725A5">
      <w:rPr>
        <w:rFonts w:ascii="Times New Roman" w:hAnsi="Times New Roman"/>
        <w:sz w:val="24"/>
      </w:rPr>
      <w:tab/>
    </w:r>
    <w:r w:rsidRPr="00D725A5">
      <w:rPr>
        <w:rFonts w:ascii="Times New Roman" w:hAnsi="Times New Roman"/>
        <w:sz w:val="24"/>
      </w:rPr>
      <w:tab/>
    </w:r>
    <w:proofErr w:type="gramStart"/>
    <w:r w:rsidRPr="00D725A5">
      <w:rPr>
        <w:rFonts w:ascii="Times New Roman" w:hAnsi="Times New Roman"/>
        <w:sz w:val="24"/>
      </w:rPr>
      <w:tab/>
    </w:r>
    <w:r w:rsidRPr="00D725A5">
      <w:rPr>
        <w:rFonts w:ascii="Times New Roman" w:hAnsi="Times New Roman"/>
        <w:sz w:val="24"/>
      </w:rPr>
      <w:t xml:space="preserve">  </w:t>
    </w:r>
    <w:r w:rsidRPr="00D725A5">
      <w:rPr>
        <w:rFonts w:ascii="Times New Roman" w:hAnsi="Times New Roman"/>
        <w:sz w:val="24"/>
      </w:rPr>
      <w:tab/>
    </w:r>
    <w:proofErr w:type="gramEnd"/>
    <w:r w:rsidRPr="00D725A5">
      <w:rPr>
        <w:rFonts w:ascii="Times New Roman" w:hAnsi="Times New Roman"/>
        <w:sz w:val="24"/>
      </w:rPr>
      <w:t xml:space="preserve">    </w:t>
    </w:r>
    <w:r>
      <w:rPr>
        <w:rFonts w:ascii="Times New Roman" w:hAnsi="Times New Roman"/>
        <w:sz w:val="24"/>
      </w:rPr>
      <w:tab/>
    </w:r>
    <w:r>
      <w:rPr>
        <w:rFonts w:ascii="Times New Roman" w:hAnsi="Times New Roman"/>
        <w:sz w:val="24"/>
      </w:rPr>
      <w:tab/>
    </w:r>
    <w:r w:rsidRPr="00D725A5">
      <w:rPr>
        <w:rFonts w:ascii="Wingdings 2" w:hAnsi="Wingdings 2" w:eastAsia="Wingdings 2" w:cs="Wingdings 2"/>
        <w:sz w:val="24"/>
        <w:szCs w:val="24"/>
      </w:rPr>
      <w:t>7</w:t>
    </w:r>
    <w:r w:rsidRPr="00D725A5">
      <w:rPr>
        <w:rFonts w:ascii="Times New Roman" w:hAnsi="Times New Roman"/>
        <w:sz w:val="24"/>
      </w:rPr>
      <w:t xml:space="preserve">091-9217704, 091-9217258 </w:t>
    </w:r>
  </w:p>
  <w:p w:rsidRPr="00CD59B4" w:rsidR="00313781" w:rsidP="00564536" w:rsidRDefault="007E7ACE" w14:paraId="3479941B" w14:textId="77777777">
    <w:pPr>
      <w:tabs>
        <w:tab w:val="left" w:pos="2070"/>
      </w:tabs>
      <w:spacing w:line="276" w:lineRule="auto"/>
      <w:jc w:val="both"/>
      <w:rPr>
        <w:sz w:val="10"/>
      </w:rPr>
    </w:pPr>
    <w:r>
      <w:rPr>
        <w:noProof/>
      </w:rPr>
      <mc:AlternateContent>
        <mc:Choice Requires="wpg">
          <w:drawing>
            <wp:anchor distT="0" distB="0" distL="114300" distR="114300" simplePos="0" relativeHeight="251657216" behindDoc="0" locked="1" layoutInCell="1" allowOverlap="1" wp14:anchorId="5FFDADBC" wp14:editId="35812D38">
              <wp:simplePos x="0" y="0"/>
              <wp:positionH relativeFrom="column">
                <wp:posOffset>60325</wp:posOffset>
              </wp:positionH>
              <wp:positionV relativeFrom="paragraph">
                <wp:posOffset>13970</wp:posOffset>
              </wp:positionV>
              <wp:extent cx="6340475" cy="33655"/>
              <wp:effectExtent l="0" t="0" r="9525" b="4445"/>
              <wp:wrapNone/>
              <wp:docPr id="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0475" cy="33655"/>
                        <a:chOff x="1399" y="2435"/>
                        <a:chExt cx="9985" cy="53"/>
                      </a:xfrm>
                    </wpg:grpSpPr>
                    <wps:wsp>
                      <wps:cNvPr id="18" name="AutoShape 10"/>
                      <wps:cNvCnPr>
                        <a:cxnSpLocks/>
                      </wps:cNvCnPr>
                      <wps:spPr bwMode="auto">
                        <a:xfrm>
                          <a:off x="1399" y="2435"/>
                          <a:ext cx="9985" cy="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1"/>
                      <wps:cNvCnPr>
                        <a:cxnSpLocks/>
                      </wps:cNvCnPr>
                      <wps:spPr bwMode="auto">
                        <a:xfrm>
                          <a:off x="1399" y="2474"/>
                          <a:ext cx="9985" cy="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w14:anchorId="6D93DB1F">
            <v:group id="Group 9" style="position:absolute;margin-left:4.75pt;margin-top:1.1pt;width:499.25pt;height:2.65pt;z-index:251657216" coordsize="9985,53" coordorigin="1399,2435" o:spid="_x0000_s1026" w14:anchorId="6582B96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">
              <v:shapetype id="_x0000_t32" coordsize="21600,21600" o:oned="t" filled="f" o:spt="32" path="m,l21600,21600e">
                <v:path fillok="f" arrowok="t" o:connecttype="none"/>
                <o:lock v:ext="edit" shapetype="t"/>
              </v:shapetype>
              <v:shape id="AutoShape 10" style="position:absolute;left:1399;top:2435;width:9985;height:14;visibility:visible;mso-wrap-style:square" o:spid="_x0000_s1027" o:connectortype="straight" type="#_x0000_t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">
                <o:lock v:ext="edit" shapetype="f"/>
              </v:shape>
              <v:shape id="AutoShape 11" style="position:absolute;left:1399;top:2474;width:9985;height:14;visibility:visible;mso-wrap-style:square" o:spid="_x0000_s1028" o:connectortype="straight" type="#_x0000_t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">
                <o:lock v:ext="edit" shapetype="f"/>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33A1A"/>
    <w:multiLevelType w:val="hybridMultilevel"/>
    <w:tmpl w:val="6378633A"/>
    <w:lvl w:ilvl="0" w:tplc="0409000F">
      <w:start w:val="1"/>
      <w:numFmt w:val="decimal"/>
      <w:lvlText w:val="%1."/>
      <w:lvlJc w:val="left"/>
      <w:pPr>
        <w:ind w:left="360" w:hanging="360"/>
      </w:pPr>
      <w:rPr>
        <w:rFonts w:cs="Times New Roman"/>
      </w:rPr>
    </w:lvl>
    <w:lvl w:ilvl="1" w:tplc="0409001B">
      <w:start w:val="1"/>
      <w:numFmt w:val="lowerRoman"/>
      <w:lvlText w:val="%2."/>
      <w:lvlJc w:val="righ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 w15:restartNumberingAfterBreak="0">
    <w:nsid w:val="18F23D5E"/>
    <w:multiLevelType w:val="hybridMultilevel"/>
    <w:tmpl w:val="258CCCB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 w15:restartNumberingAfterBreak="0">
    <w:nsid w:val="4528571A"/>
    <w:multiLevelType w:val="hybridMultilevel"/>
    <w:tmpl w:val="AC0A965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49BE32B0"/>
    <w:multiLevelType w:val="hybridMultilevel"/>
    <w:tmpl w:val="3004698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4AFD09BD"/>
    <w:multiLevelType w:val="hybridMultilevel"/>
    <w:tmpl w:val="0C50BACC"/>
    <w:lvl w:ilvl="0" w:tplc="0409000F">
      <w:start w:val="1"/>
      <w:numFmt w:val="decimal"/>
      <w:lvlText w:val="%1."/>
      <w:lvlJc w:val="left"/>
      <w:pPr>
        <w:ind w:left="720" w:hanging="360"/>
      </w:pPr>
      <w:rPr>
        <w:rFonts w:hint="default"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55306874"/>
    <w:multiLevelType w:val="hybridMultilevel"/>
    <w:tmpl w:val="0038C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515EB7"/>
    <w:multiLevelType w:val="hybridMultilevel"/>
    <w:tmpl w:val="B5A2BF6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7" w15:restartNumberingAfterBreak="0">
    <w:nsid w:val="583A03ED"/>
    <w:multiLevelType w:val="hybridMultilevel"/>
    <w:tmpl w:val="99700240"/>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8" w15:restartNumberingAfterBreak="0">
    <w:nsid w:val="598B7F9A"/>
    <w:multiLevelType w:val="hybridMultilevel"/>
    <w:tmpl w:val="3CEEFF0A"/>
    <w:lvl w:ilvl="0" w:tplc="B1B856A6">
      <w:start w:val="1"/>
      <w:numFmt w:val="decimal"/>
      <w:lvlText w:val="%1."/>
      <w:lvlJc w:val="left"/>
      <w:pPr>
        <w:ind w:left="720" w:hanging="360"/>
      </w:pPr>
      <w:rPr>
        <w:rFonts w:hint="default"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9" w15:restartNumberingAfterBreak="0">
    <w:nsid w:val="5AA40736"/>
    <w:multiLevelType w:val="hybridMultilevel"/>
    <w:tmpl w:val="9B326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B277EC"/>
    <w:multiLevelType w:val="hybridMultilevel"/>
    <w:tmpl w:val="C534F3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622A2DB3"/>
    <w:multiLevelType w:val="hybridMultilevel"/>
    <w:tmpl w:val="96E4407C"/>
    <w:lvl w:ilvl="0" w:tplc="04090013">
      <w:start w:val="1"/>
      <w:numFmt w:val="upperRoman"/>
      <w:lvlText w:val="%1."/>
      <w:lvlJc w:val="right"/>
      <w:pPr>
        <w:ind w:left="1080" w:hanging="360"/>
      </w:pPr>
      <w:rPr>
        <w:rFonts w:hint="default"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2" w15:restartNumberingAfterBreak="0">
    <w:nsid w:val="64B01311"/>
    <w:multiLevelType w:val="hybridMultilevel"/>
    <w:tmpl w:val="A5F08764"/>
    <w:lvl w:ilvl="0" w:tplc="0809000F">
      <w:start w:val="1"/>
      <w:numFmt w:val="decimal"/>
      <w:lvlText w:val="%1."/>
      <w:lvlJc w:val="left"/>
      <w:pPr>
        <w:ind w:left="720" w:hanging="360"/>
      </w:pPr>
      <w:rPr>
        <w:rFonts w:hint="default"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3" w15:restartNumberingAfterBreak="0">
    <w:nsid w:val="68E43C72"/>
    <w:multiLevelType w:val="hybridMultilevel"/>
    <w:tmpl w:val="8390B79E"/>
    <w:lvl w:ilvl="0" w:tplc="0409000F">
      <w:start w:val="1"/>
      <w:numFmt w:val="decimal"/>
      <w:lvlText w:val="%1."/>
      <w:lvlJc w:val="left"/>
      <w:pPr>
        <w:ind w:left="720" w:hanging="360"/>
      </w:pPr>
      <w:rPr>
        <w:rFonts w:hint="default"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69616FE7"/>
    <w:multiLevelType w:val="hybridMultilevel"/>
    <w:tmpl w:val="9FEC8A78"/>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rPr>
    </w:lvl>
    <w:lvl w:ilvl="8" w:tplc="04090005">
      <w:start w:val="1"/>
      <w:numFmt w:val="bullet"/>
      <w:lvlText w:val=""/>
      <w:lvlJc w:val="left"/>
      <w:pPr>
        <w:ind w:left="6120" w:hanging="360"/>
      </w:pPr>
      <w:rPr>
        <w:rFonts w:hint="default" w:ascii="Wingdings" w:hAnsi="Wingdings"/>
      </w:rPr>
    </w:lvl>
  </w:abstractNum>
  <w:abstractNum w:abstractNumId="15" w15:restartNumberingAfterBreak="0">
    <w:nsid w:val="6F8042BC"/>
    <w:multiLevelType w:val="hybridMultilevel"/>
    <w:tmpl w:val="C534EFE2"/>
    <w:lvl w:ilvl="0" w:tplc="0409000F">
      <w:start w:val="1"/>
      <w:numFmt w:val="decimal"/>
      <w:lvlText w:val="%1."/>
      <w:lvlJc w:val="left"/>
      <w:pPr>
        <w:ind w:left="720" w:hanging="360"/>
      </w:pPr>
      <w:rPr>
        <w:rFonts w:hint="default"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15:restartNumberingAfterBreak="0">
    <w:nsid w:val="6F8A4927"/>
    <w:multiLevelType w:val="hybridMultilevel"/>
    <w:tmpl w:val="62D62F16"/>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7" w15:restartNumberingAfterBreak="0">
    <w:nsid w:val="73BE03F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796D0B8D"/>
    <w:multiLevelType w:val="hybridMultilevel"/>
    <w:tmpl w:val="C16013C4"/>
    <w:lvl w:ilvl="0" w:tplc="08090001">
      <w:start w:val="1"/>
      <w:numFmt w:val="bullet"/>
      <w:lvlText w:val=""/>
      <w:lvlJc w:val="left"/>
      <w:pPr>
        <w:ind w:left="1440" w:hanging="360"/>
      </w:pPr>
      <w:rPr>
        <w:rFonts w:hint="default" w:ascii="Symbol" w:hAnsi="Symbol"/>
      </w:rPr>
    </w:lvl>
    <w:lvl w:ilvl="1" w:tplc="08090003">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num w:numId="1">
    <w:abstractNumId w:val="11"/>
  </w:num>
  <w:num w:numId="2">
    <w:abstractNumId w:val="15"/>
  </w:num>
  <w:num w:numId="3">
    <w:abstractNumId w:val="13"/>
  </w:num>
  <w:num w:numId="4">
    <w:abstractNumId w:val="2"/>
  </w:num>
  <w:num w:numId="5">
    <w:abstractNumId w:val="0"/>
  </w:num>
  <w:num w:numId="6">
    <w:abstractNumId w:val="3"/>
  </w:num>
  <w:num w:numId="7">
    <w:abstractNumId w:val="16"/>
  </w:num>
  <w:num w:numId="8">
    <w:abstractNumId w:val="7"/>
  </w:num>
  <w:num w:numId="9">
    <w:abstractNumId w:val="10"/>
  </w:num>
  <w:num w:numId="10">
    <w:abstractNumId w:val="14"/>
  </w:num>
  <w:num w:numId="11">
    <w:abstractNumId w:val="12"/>
  </w:num>
  <w:num w:numId="12">
    <w:abstractNumId w:val="8"/>
  </w:num>
  <w:num w:numId="13">
    <w:abstractNumId w:val="4"/>
  </w:num>
  <w:num w:numId="14">
    <w:abstractNumId w:val="6"/>
  </w:num>
  <w:num w:numId="15">
    <w:abstractNumId w:val="5"/>
  </w:num>
  <w:num w:numId="16">
    <w:abstractNumId w:val="9"/>
  </w:num>
  <w:num w:numId="17">
    <w:abstractNumId w:val="17"/>
  </w:num>
  <w:num w:numId="18">
    <w:abstractNumId w:val="1"/>
  </w:num>
  <w:num w:numId="19">
    <w:abstractNumId w:val="1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embedSystemFonts/>
  <w:trackRevisions w:val="false"/>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4B2"/>
    <w:rsid w:val="0000073A"/>
    <w:rsid w:val="0000113C"/>
    <w:rsid w:val="00002F4C"/>
    <w:rsid w:val="00007A83"/>
    <w:rsid w:val="000109E6"/>
    <w:rsid w:val="000116A1"/>
    <w:rsid w:val="00011E19"/>
    <w:rsid w:val="00014A09"/>
    <w:rsid w:val="000266DB"/>
    <w:rsid w:val="00031772"/>
    <w:rsid w:val="00033891"/>
    <w:rsid w:val="0003511C"/>
    <w:rsid w:val="00042D3F"/>
    <w:rsid w:val="00042EF5"/>
    <w:rsid w:val="00043E81"/>
    <w:rsid w:val="00047A5A"/>
    <w:rsid w:val="00050D48"/>
    <w:rsid w:val="00056C85"/>
    <w:rsid w:val="00056F2D"/>
    <w:rsid w:val="00070924"/>
    <w:rsid w:val="00070D77"/>
    <w:rsid w:val="00077D6D"/>
    <w:rsid w:val="00083B28"/>
    <w:rsid w:val="00091B34"/>
    <w:rsid w:val="00094D60"/>
    <w:rsid w:val="00095254"/>
    <w:rsid w:val="00097C06"/>
    <w:rsid w:val="000A250F"/>
    <w:rsid w:val="000A6D19"/>
    <w:rsid w:val="000A705C"/>
    <w:rsid w:val="000A7126"/>
    <w:rsid w:val="000B4746"/>
    <w:rsid w:val="000B7668"/>
    <w:rsid w:val="000C2304"/>
    <w:rsid w:val="000C37F0"/>
    <w:rsid w:val="000C6467"/>
    <w:rsid w:val="000D12C7"/>
    <w:rsid w:val="000D1F70"/>
    <w:rsid w:val="000D44BF"/>
    <w:rsid w:val="000D5878"/>
    <w:rsid w:val="000E1D8A"/>
    <w:rsid w:val="000E4DDB"/>
    <w:rsid w:val="001026E5"/>
    <w:rsid w:val="00104C13"/>
    <w:rsid w:val="001103C9"/>
    <w:rsid w:val="00112C76"/>
    <w:rsid w:val="00114370"/>
    <w:rsid w:val="001144F6"/>
    <w:rsid w:val="001159D9"/>
    <w:rsid w:val="001234BC"/>
    <w:rsid w:val="0012402D"/>
    <w:rsid w:val="00124A66"/>
    <w:rsid w:val="00124CC3"/>
    <w:rsid w:val="00125CC1"/>
    <w:rsid w:val="00127ED7"/>
    <w:rsid w:val="00131504"/>
    <w:rsid w:val="00134204"/>
    <w:rsid w:val="001363B3"/>
    <w:rsid w:val="00137364"/>
    <w:rsid w:val="0013775D"/>
    <w:rsid w:val="001378CB"/>
    <w:rsid w:val="00140B54"/>
    <w:rsid w:val="0014169D"/>
    <w:rsid w:val="0014202D"/>
    <w:rsid w:val="00151019"/>
    <w:rsid w:val="001522FB"/>
    <w:rsid w:val="00153F34"/>
    <w:rsid w:val="0015508F"/>
    <w:rsid w:val="001565FD"/>
    <w:rsid w:val="001639F8"/>
    <w:rsid w:val="00164ECE"/>
    <w:rsid w:val="00165121"/>
    <w:rsid w:val="001652E0"/>
    <w:rsid w:val="00170237"/>
    <w:rsid w:val="001723A9"/>
    <w:rsid w:val="00177B97"/>
    <w:rsid w:val="00183BDD"/>
    <w:rsid w:val="0018480D"/>
    <w:rsid w:val="0018570A"/>
    <w:rsid w:val="0019127F"/>
    <w:rsid w:val="00192036"/>
    <w:rsid w:val="00192169"/>
    <w:rsid w:val="00193E59"/>
    <w:rsid w:val="001A1402"/>
    <w:rsid w:val="001A500E"/>
    <w:rsid w:val="001A69B2"/>
    <w:rsid w:val="001A7CF9"/>
    <w:rsid w:val="001B1C55"/>
    <w:rsid w:val="001B2C94"/>
    <w:rsid w:val="001B2F66"/>
    <w:rsid w:val="001B69D3"/>
    <w:rsid w:val="001B7D3F"/>
    <w:rsid w:val="001C1EF4"/>
    <w:rsid w:val="001D0859"/>
    <w:rsid w:val="001D24A0"/>
    <w:rsid w:val="001E0326"/>
    <w:rsid w:val="001E05B2"/>
    <w:rsid w:val="001E1610"/>
    <w:rsid w:val="001E5940"/>
    <w:rsid w:val="001F0161"/>
    <w:rsid w:val="001F0756"/>
    <w:rsid w:val="002002EB"/>
    <w:rsid w:val="00200D0F"/>
    <w:rsid w:val="002024E1"/>
    <w:rsid w:val="00202CB7"/>
    <w:rsid w:val="00204204"/>
    <w:rsid w:val="00211B37"/>
    <w:rsid w:val="00216C7A"/>
    <w:rsid w:val="0022311F"/>
    <w:rsid w:val="002279A7"/>
    <w:rsid w:val="0025257F"/>
    <w:rsid w:val="0025496E"/>
    <w:rsid w:val="00256FD8"/>
    <w:rsid w:val="00257E81"/>
    <w:rsid w:val="002636A6"/>
    <w:rsid w:val="002663D9"/>
    <w:rsid w:val="0026666F"/>
    <w:rsid w:val="00273E9A"/>
    <w:rsid w:val="00274670"/>
    <w:rsid w:val="00274820"/>
    <w:rsid w:val="00283B0D"/>
    <w:rsid w:val="00283B99"/>
    <w:rsid w:val="00286758"/>
    <w:rsid w:val="002872B2"/>
    <w:rsid w:val="002A027C"/>
    <w:rsid w:val="002A79B3"/>
    <w:rsid w:val="002B0F0D"/>
    <w:rsid w:val="002C0F77"/>
    <w:rsid w:val="002C4FA7"/>
    <w:rsid w:val="002C7107"/>
    <w:rsid w:val="002D743A"/>
    <w:rsid w:val="002E04B2"/>
    <w:rsid w:val="002E123F"/>
    <w:rsid w:val="002E4CB7"/>
    <w:rsid w:val="002E5B4D"/>
    <w:rsid w:val="002F21E0"/>
    <w:rsid w:val="002F7205"/>
    <w:rsid w:val="00304648"/>
    <w:rsid w:val="003059E1"/>
    <w:rsid w:val="00306716"/>
    <w:rsid w:val="00313781"/>
    <w:rsid w:val="0031658A"/>
    <w:rsid w:val="00321951"/>
    <w:rsid w:val="00321CF6"/>
    <w:rsid w:val="00323A3A"/>
    <w:rsid w:val="00323EC9"/>
    <w:rsid w:val="00333CCB"/>
    <w:rsid w:val="00336982"/>
    <w:rsid w:val="003379D5"/>
    <w:rsid w:val="00341C5D"/>
    <w:rsid w:val="00344DF7"/>
    <w:rsid w:val="003509DA"/>
    <w:rsid w:val="003536E2"/>
    <w:rsid w:val="0035376C"/>
    <w:rsid w:val="00354EF2"/>
    <w:rsid w:val="00356EC3"/>
    <w:rsid w:val="00357D9E"/>
    <w:rsid w:val="003652E6"/>
    <w:rsid w:val="00365471"/>
    <w:rsid w:val="00374B61"/>
    <w:rsid w:val="0037722C"/>
    <w:rsid w:val="00383133"/>
    <w:rsid w:val="003833B8"/>
    <w:rsid w:val="00385CED"/>
    <w:rsid w:val="003867B8"/>
    <w:rsid w:val="00387320"/>
    <w:rsid w:val="003928DA"/>
    <w:rsid w:val="00393067"/>
    <w:rsid w:val="00393102"/>
    <w:rsid w:val="00396D04"/>
    <w:rsid w:val="003A0DB3"/>
    <w:rsid w:val="003B1C82"/>
    <w:rsid w:val="003B3688"/>
    <w:rsid w:val="003B4DFB"/>
    <w:rsid w:val="003B588C"/>
    <w:rsid w:val="003B5C10"/>
    <w:rsid w:val="003C546C"/>
    <w:rsid w:val="003D03F6"/>
    <w:rsid w:val="003D127C"/>
    <w:rsid w:val="003D3BA5"/>
    <w:rsid w:val="003D44D8"/>
    <w:rsid w:val="003D5D61"/>
    <w:rsid w:val="003D6C2D"/>
    <w:rsid w:val="003E323B"/>
    <w:rsid w:val="003E3F66"/>
    <w:rsid w:val="003F04C4"/>
    <w:rsid w:val="003F4A20"/>
    <w:rsid w:val="003F62BC"/>
    <w:rsid w:val="00400439"/>
    <w:rsid w:val="00404097"/>
    <w:rsid w:val="00423BC2"/>
    <w:rsid w:val="004249EF"/>
    <w:rsid w:val="00427BF6"/>
    <w:rsid w:val="00433846"/>
    <w:rsid w:val="00433A9D"/>
    <w:rsid w:val="00434B28"/>
    <w:rsid w:val="0043691B"/>
    <w:rsid w:val="00440811"/>
    <w:rsid w:val="004418EA"/>
    <w:rsid w:val="004428E1"/>
    <w:rsid w:val="00442D34"/>
    <w:rsid w:val="004433D7"/>
    <w:rsid w:val="004449CC"/>
    <w:rsid w:val="00445DD9"/>
    <w:rsid w:val="004466C4"/>
    <w:rsid w:val="004469A2"/>
    <w:rsid w:val="00447610"/>
    <w:rsid w:val="00450E07"/>
    <w:rsid w:val="00454027"/>
    <w:rsid w:val="00461C7C"/>
    <w:rsid w:val="00463648"/>
    <w:rsid w:val="00465F5F"/>
    <w:rsid w:val="004752C9"/>
    <w:rsid w:val="00475486"/>
    <w:rsid w:val="004766C1"/>
    <w:rsid w:val="00476E5B"/>
    <w:rsid w:val="00480FF8"/>
    <w:rsid w:val="004811AC"/>
    <w:rsid w:val="00483D1E"/>
    <w:rsid w:val="004855A7"/>
    <w:rsid w:val="00486B91"/>
    <w:rsid w:val="004907F2"/>
    <w:rsid w:val="00490DDC"/>
    <w:rsid w:val="004952E9"/>
    <w:rsid w:val="0049732D"/>
    <w:rsid w:val="004A3B44"/>
    <w:rsid w:val="004B02E3"/>
    <w:rsid w:val="004B311C"/>
    <w:rsid w:val="004B487C"/>
    <w:rsid w:val="004B4DAD"/>
    <w:rsid w:val="004B50F0"/>
    <w:rsid w:val="004B7981"/>
    <w:rsid w:val="004C4592"/>
    <w:rsid w:val="004C6CAD"/>
    <w:rsid w:val="004E0A41"/>
    <w:rsid w:val="004E0B1E"/>
    <w:rsid w:val="004E3ED0"/>
    <w:rsid w:val="004E43CE"/>
    <w:rsid w:val="004F0722"/>
    <w:rsid w:val="004F2DEB"/>
    <w:rsid w:val="004F47D4"/>
    <w:rsid w:val="004F496F"/>
    <w:rsid w:val="004F664D"/>
    <w:rsid w:val="0050106F"/>
    <w:rsid w:val="005111E1"/>
    <w:rsid w:val="005150BC"/>
    <w:rsid w:val="00530C99"/>
    <w:rsid w:val="005326B5"/>
    <w:rsid w:val="00534BF9"/>
    <w:rsid w:val="00537730"/>
    <w:rsid w:val="00540BEC"/>
    <w:rsid w:val="00543873"/>
    <w:rsid w:val="00543F68"/>
    <w:rsid w:val="00547070"/>
    <w:rsid w:val="005504B2"/>
    <w:rsid w:val="00552C57"/>
    <w:rsid w:val="00553028"/>
    <w:rsid w:val="00553884"/>
    <w:rsid w:val="0055483A"/>
    <w:rsid w:val="00555457"/>
    <w:rsid w:val="005555B7"/>
    <w:rsid w:val="005568AE"/>
    <w:rsid w:val="005623F9"/>
    <w:rsid w:val="005629D1"/>
    <w:rsid w:val="00562A8C"/>
    <w:rsid w:val="0056311F"/>
    <w:rsid w:val="005632DE"/>
    <w:rsid w:val="00564536"/>
    <w:rsid w:val="005647A2"/>
    <w:rsid w:val="00566E7E"/>
    <w:rsid w:val="00567534"/>
    <w:rsid w:val="0057605D"/>
    <w:rsid w:val="0058099C"/>
    <w:rsid w:val="005907FF"/>
    <w:rsid w:val="00597DAB"/>
    <w:rsid w:val="005A5616"/>
    <w:rsid w:val="005A7A21"/>
    <w:rsid w:val="005B20A4"/>
    <w:rsid w:val="005B4D1B"/>
    <w:rsid w:val="005B646F"/>
    <w:rsid w:val="005B7B18"/>
    <w:rsid w:val="005C2746"/>
    <w:rsid w:val="005C42BF"/>
    <w:rsid w:val="005D1124"/>
    <w:rsid w:val="005D302E"/>
    <w:rsid w:val="005D3111"/>
    <w:rsid w:val="005D3A1D"/>
    <w:rsid w:val="005D7190"/>
    <w:rsid w:val="005E0D81"/>
    <w:rsid w:val="005E4646"/>
    <w:rsid w:val="005F5996"/>
    <w:rsid w:val="005F67B4"/>
    <w:rsid w:val="006002A1"/>
    <w:rsid w:val="0060678D"/>
    <w:rsid w:val="0060783A"/>
    <w:rsid w:val="00607DE9"/>
    <w:rsid w:val="006136E9"/>
    <w:rsid w:val="00614A0A"/>
    <w:rsid w:val="00620978"/>
    <w:rsid w:val="00620CEA"/>
    <w:rsid w:val="0062415A"/>
    <w:rsid w:val="0062797C"/>
    <w:rsid w:val="0063042A"/>
    <w:rsid w:val="0063674F"/>
    <w:rsid w:val="0063708B"/>
    <w:rsid w:val="00637501"/>
    <w:rsid w:val="0064192A"/>
    <w:rsid w:val="006463B9"/>
    <w:rsid w:val="006478D2"/>
    <w:rsid w:val="006523D7"/>
    <w:rsid w:val="00656D79"/>
    <w:rsid w:val="00660535"/>
    <w:rsid w:val="00660796"/>
    <w:rsid w:val="0066659E"/>
    <w:rsid w:val="00670727"/>
    <w:rsid w:val="006776BB"/>
    <w:rsid w:val="0068108F"/>
    <w:rsid w:val="00682CB2"/>
    <w:rsid w:val="00683C8F"/>
    <w:rsid w:val="00687F36"/>
    <w:rsid w:val="00696FC4"/>
    <w:rsid w:val="006B2369"/>
    <w:rsid w:val="006B2CCF"/>
    <w:rsid w:val="006B4D9F"/>
    <w:rsid w:val="006B674C"/>
    <w:rsid w:val="006B6E42"/>
    <w:rsid w:val="006C7C22"/>
    <w:rsid w:val="006D32A6"/>
    <w:rsid w:val="006D3B6C"/>
    <w:rsid w:val="006E485E"/>
    <w:rsid w:val="006F09CD"/>
    <w:rsid w:val="006F6A0C"/>
    <w:rsid w:val="006F6BF8"/>
    <w:rsid w:val="007079CE"/>
    <w:rsid w:val="00711437"/>
    <w:rsid w:val="007125BD"/>
    <w:rsid w:val="00712630"/>
    <w:rsid w:val="0071353C"/>
    <w:rsid w:val="00716D1E"/>
    <w:rsid w:val="00720F02"/>
    <w:rsid w:val="00730038"/>
    <w:rsid w:val="00733CDD"/>
    <w:rsid w:val="00737375"/>
    <w:rsid w:val="0074734B"/>
    <w:rsid w:val="00747F77"/>
    <w:rsid w:val="00754077"/>
    <w:rsid w:val="00754E15"/>
    <w:rsid w:val="007552AA"/>
    <w:rsid w:val="00761027"/>
    <w:rsid w:val="007619FE"/>
    <w:rsid w:val="0076242F"/>
    <w:rsid w:val="00765B55"/>
    <w:rsid w:val="007707DB"/>
    <w:rsid w:val="00771D19"/>
    <w:rsid w:val="0077319B"/>
    <w:rsid w:val="0077540B"/>
    <w:rsid w:val="00777994"/>
    <w:rsid w:val="00781D7F"/>
    <w:rsid w:val="0078666F"/>
    <w:rsid w:val="00791C95"/>
    <w:rsid w:val="007943E9"/>
    <w:rsid w:val="00795191"/>
    <w:rsid w:val="00797A64"/>
    <w:rsid w:val="007A4130"/>
    <w:rsid w:val="007A4A0F"/>
    <w:rsid w:val="007A5D2A"/>
    <w:rsid w:val="007B52EB"/>
    <w:rsid w:val="007B753C"/>
    <w:rsid w:val="007C7444"/>
    <w:rsid w:val="007D4FF1"/>
    <w:rsid w:val="007E424B"/>
    <w:rsid w:val="007E4EFC"/>
    <w:rsid w:val="007E78DB"/>
    <w:rsid w:val="007E7ACE"/>
    <w:rsid w:val="007F7DBA"/>
    <w:rsid w:val="00811BB3"/>
    <w:rsid w:val="00812067"/>
    <w:rsid w:val="00816BFF"/>
    <w:rsid w:val="00822C83"/>
    <w:rsid w:val="00830C0D"/>
    <w:rsid w:val="00831B53"/>
    <w:rsid w:val="008330F1"/>
    <w:rsid w:val="008343E2"/>
    <w:rsid w:val="00836E84"/>
    <w:rsid w:val="008477B9"/>
    <w:rsid w:val="008519E7"/>
    <w:rsid w:val="00855928"/>
    <w:rsid w:val="00862516"/>
    <w:rsid w:val="00866384"/>
    <w:rsid w:val="00877069"/>
    <w:rsid w:val="00877530"/>
    <w:rsid w:val="0088711C"/>
    <w:rsid w:val="008960F6"/>
    <w:rsid w:val="00897981"/>
    <w:rsid w:val="008A0A9A"/>
    <w:rsid w:val="008A3612"/>
    <w:rsid w:val="008A590F"/>
    <w:rsid w:val="008A5B56"/>
    <w:rsid w:val="008A6325"/>
    <w:rsid w:val="008A64F6"/>
    <w:rsid w:val="008B0D3A"/>
    <w:rsid w:val="008B1A4D"/>
    <w:rsid w:val="008B3940"/>
    <w:rsid w:val="008B5DA3"/>
    <w:rsid w:val="008B62A7"/>
    <w:rsid w:val="008B6552"/>
    <w:rsid w:val="008C4DAB"/>
    <w:rsid w:val="008D2D5C"/>
    <w:rsid w:val="008D604E"/>
    <w:rsid w:val="008D70CA"/>
    <w:rsid w:val="008E214A"/>
    <w:rsid w:val="008E3016"/>
    <w:rsid w:val="008E609F"/>
    <w:rsid w:val="008E7402"/>
    <w:rsid w:val="008F0260"/>
    <w:rsid w:val="008F349C"/>
    <w:rsid w:val="008F55B9"/>
    <w:rsid w:val="008F6EAD"/>
    <w:rsid w:val="009017C3"/>
    <w:rsid w:val="00904429"/>
    <w:rsid w:val="00904B9C"/>
    <w:rsid w:val="00906C94"/>
    <w:rsid w:val="009121A3"/>
    <w:rsid w:val="00914476"/>
    <w:rsid w:val="0091729D"/>
    <w:rsid w:val="00920FC6"/>
    <w:rsid w:val="00920FFF"/>
    <w:rsid w:val="00922A53"/>
    <w:rsid w:val="0092342C"/>
    <w:rsid w:val="009266DA"/>
    <w:rsid w:val="009302F9"/>
    <w:rsid w:val="00936711"/>
    <w:rsid w:val="009369A9"/>
    <w:rsid w:val="00944A70"/>
    <w:rsid w:val="00953F27"/>
    <w:rsid w:val="009540F3"/>
    <w:rsid w:val="00966729"/>
    <w:rsid w:val="00974EF5"/>
    <w:rsid w:val="00975812"/>
    <w:rsid w:val="00976235"/>
    <w:rsid w:val="009801A3"/>
    <w:rsid w:val="00987F12"/>
    <w:rsid w:val="00991459"/>
    <w:rsid w:val="00991EBC"/>
    <w:rsid w:val="0099539D"/>
    <w:rsid w:val="009A016F"/>
    <w:rsid w:val="009A5945"/>
    <w:rsid w:val="009A5D6D"/>
    <w:rsid w:val="009A66D5"/>
    <w:rsid w:val="009B2414"/>
    <w:rsid w:val="009C4C28"/>
    <w:rsid w:val="009C69AE"/>
    <w:rsid w:val="009D1672"/>
    <w:rsid w:val="009D27A9"/>
    <w:rsid w:val="009D61C3"/>
    <w:rsid w:val="009E02C7"/>
    <w:rsid w:val="009E20EA"/>
    <w:rsid w:val="009E37E3"/>
    <w:rsid w:val="009F37FA"/>
    <w:rsid w:val="009F7EE1"/>
    <w:rsid w:val="00A01917"/>
    <w:rsid w:val="00A021EB"/>
    <w:rsid w:val="00A10608"/>
    <w:rsid w:val="00A1199B"/>
    <w:rsid w:val="00A12532"/>
    <w:rsid w:val="00A165FB"/>
    <w:rsid w:val="00A22D47"/>
    <w:rsid w:val="00A2304C"/>
    <w:rsid w:val="00A26D87"/>
    <w:rsid w:val="00A27622"/>
    <w:rsid w:val="00A361BD"/>
    <w:rsid w:val="00A376D9"/>
    <w:rsid w:val="00A40850"/>
    <w:rsid w:val="00A40C1B"/>
    <w:rsid w:val="00A503AF"/>
    <w:rsid w:val="00A51539"/>
    <w:rsid w:val="00A541A3"/>
    <w:rsid w:val="00A55FAD"/>
    <w:rsid w:val="00A65073"/>
    <w:rsid w:val="00A702D8"/>
    <w:rsid w:val="00A70D4B"/>
    <w:rsid w:val="00A73050"/>
    <w:rsid w:val="00A77E72"/>
    <w:rsid w:val="00A8108A"/>
    <w:rsid w:val="00A84BF5"/>
    <w:rsid w:val="00A878D4"/>
    <w:rsid w:val="00A944A3"/>
    <w:rsid w:val="00A972F8"/>
    <w:rsid w:val="00AA1D2F"/>
    <w:rsid w:val="00AA1EC2"/>
    <w:rsid w:val="00AA29D4"/>
    <w:rsid w:val="00AA2D96"/>
    <w:rsid w:val="00AA4479"/>
    <w:rsid w:val="00AB00E2"/>
    <w:rsid w:val="00AB599D"/>
    <w:rsid w:val="00AB6513"/>
    <w:rsid w:val="00AD0749"/>
    <w:rsid w:val="00AD33FD"/>
    <w:rsid w:val="00AD3714"/>
    <w:rsid w:val="00AD714E"/>
    <w:rsid w:val="00AD7C86"/>
    <w:rsid w:val="00AE0261"/>
    <w:rsid w:val="00AE0DE7"/>
    <w:rsid w:val="00AF000A"/>
    <w:rsid w:val="00AF0A3B"/>
    <w:rsid w:val="00AF0B0D"/>
    <w:rsid w:val="00AF264F"/>
    <w:rsid w:val="00AF26EE"/>
    <w:rsid w:val="00AF362B"/>
    <w:rsid w:val="00AF709B"/>
    <w:rsid w:val="00B05455"/>
    <w:rsid w:val="00B11000"/>
    <w:rsid w:val="00B20687"/>
    <w:rsid w:val="00B20E6C"/>
    <w:rsid w:val="00B22C2C"/>
    <w:rsid w:val="00B22D3A"/>
    <w:rsid w:val="00B245FC"/>
    <w:rsid w:val="00B24FF1"/>
    <w:rsid w:val="00B26019"/>
    <w:rsid w:val="00B27D1C"/>
    <w:rsid w:val="00B30945"/>
    <w:rsid w:val="00B3147E"/>
    <w:rsid w:val="00B40D6C"/>
    <w:rsid w:val="00B40E84"/>
    <w:rsid w:val="00B46365"/>
    <w:rsid w:val="00B479BF"/>
    <w:rsid w:val="00B47A10"/>
    <w:rsid w:val="00B5677F"/>
    <w:rsid w:val="00B605E1"/>
    <w:rsid w:val="00B61EB5"/>
    <w:rsid w:val="00B65FA6"/>
    <w:rsid w:val="00B7021F"/>
    <w:rsid w:val="00B703A9"/>
    <w:rsid w:val="00B727BD"/>
    <w:rsid w:val="00B7312E"/>
    <w:rsid w:val="00B8438D"/>
    <w:rsid w:val="00B84E02"/>
    <w:rsid w:val="00B85014"/>
    <w:rsid w:val="00B91BE3"/>
    <w:rsid w:val="00B91E21"/>
    <w:rsid w:val="00B940CA"/>
    <w:rsid w:val="00B970DD"/>
    <w:rsid w:val="00BA1690"/>
    <w:rsid w:val="00BA276B"/>
    <w:rsid w:val="00BA28EA"/>
    <w:rsid w:val="00BA7813"/>
    <w:rsid w:val="00BB0ABA"/>
    <w:rsid w:val="00BC2C38"/>
    <w:rsid w:val="00BC2EE3"/>
    <w:rsid w:val="00BC732D"/>
    <w:rsid w:val="00BD00CF"/>
    <w:rsid w:val="00BD122E"/>
    <w:rsid w:val="00BD2F84"/>
    <w:rsid w:val="00BE30E0"/>
    <w:rsid w:val="00BE4CE6"/>
    <w:rsid w:val="00BE7588"/>
    <w:rsid w:val="00BF59C4"/>
    <w:rsid w:val="00C009DC"/>
    <w:rsid w:val="00C03BA8"/>
    <w:rsid w:val="00C242A2"/>
    <w:rsid w:val="00C33821"/>
    <w:rsid w:val="00C35082"/>
    <w:rsid w:val="00C36D86"/>
    <w:rsid w:val="00C410D5"/>
    <w:rsid w:val="00C4455C"/>
    <w:rsid w:val="00C5273D"/>
    <w:rsid w:val="00C52F32"/>
    <w:rsid w:val="00C62B4B"/>
    <w:rsid w:val="00C71378"/>
    <w:rsid w:val="00C72543"/>
    <w:rsid w:val="00C76270"/>
    <w:rsid w:val="00C77608"/>
    <w:rsid w:val="00C77DEC"/>
    <w:rsid w:val="00C81327"/>
    <w:rsid w:val="00C82C4F"/>
    <w:rsid w:val="00C82E7B"/>
    <w:rsid w:val="00C863E6"/>
    <w:rsid w:val="00C86C2A"/>
    <w:rsid w:val="00C95644"/>
    <w:rsid w:val="00CB1BC6"/>
    <w:rsid w:val="00CB1FB1"/>
    <w:rsid w:val="00CC06C3"/>
    <w:rsid w:val="00CC336C"/>
    <w:rsid w:val="00CC4E73"/>
    <w:rsid w:val="00CC6134"/>
    <w:rsid w:val="00CD59B4"/>
    <w:rsid w:val="00CD6051"/>
    <w:rsid w:val="00CD70B2"/>
    <w:rsid w:val="00CE22DF"/>
    <w:rsid w:val="00CE2C2F"/>
    <w:rsid w:val="00CE2DCE"/>
    <w:rsid w:val="00CE477A"/>
    <w:rsid w:val="00CE6791"/>
    <w:rsid w:val="00CF09CF"/>
    <w:rsid w:val="00CF1802"/>
    <w:rsid w:val="00D024D1"/>
    <w:rsid w:val="00D02B92"/>
    <w:rsid w:val="00D02C09"/>
    <w:rsid w:val="00D064BD"/>
    <w:rsid w:val="00D158D3"/>
    <w:rsid w:val="00D16376"/>
    <w:rsid w:val="00D16DAE"/>
    <w:rsid w:val="00D20383"/>
    <w:rsid w:val="00D20C9C"/>
    <w:rsid w:val="00D20DA6"/>
    <w:rsid w:val="00D226C5"/>
    <w:rsid w:val="00D24315"/>
    <w:rsid w:val="00D248B0"/>
    <w:rsid w:val="00D24AA6"/>
    <w:rsid w:val="00D25E2B"/>
    <w:rsid w:val="00D2767E"/>
    <w:rsid w:val="00D32AE5"/>
    <w:rsid w:val="00D331D9"/>
    <w:rsid w:val="00D35AA3"/>
    <w:rsid w:val="00D36D26"/>
    <w:rsid w:val="00D40AB1"/>
    <w:rsid w:val="00D43BD8"/>
    <w:rsid w:val="00D442B7"/>
    <w:rsid w:val="00D504DD"/>
    <w:rsid w:val="00D504E3"/>
    <w:rsid w:val="00D5200C"/>
    <w:rsid w:val="00D544B2"/>
    <w:rsid w:val="00D56F20"/>
    <w:rsid w:val="00D61BBF"/>
    <w:rsid w:val="00D669D1"/>
    <w:rsid w:val="00D66BB0"/>
    <w:rsid w:val="00D7193F"/>
    <w:rsid w:val="00D725A5"/>
    <w:rsid w:val="00D74BCC"/>
    <w:rsid w:val="00D80368"/>
    <w:rsid w:val="00D818FE"/>
    <w:rsid w:val="00D900D8"/>
    <w:rsid w:val="00D94866"/>
    <w:rsid w:val="00D95EFB"/>
    <w:rsid w:val="00DA0936"/>
    <w:rsid w:val="00DA35CD"/>
    <w:rsid w:val="00DA700F"/>
    <w:rsid w:val="00DA7BEF"/>
    <w:rsid w:val="00DB0269"/>
    <w:rsid w:val="00DB4E27"/>
    <w:rsid w:val="00DC03BF"/>
    <w:rsid w:val="00DC36D1"/>
    <w:rsid w:val="00DC589B"/>
    <w:rsid w:val="00DC5AF8"/>
    <w:rsid w:val="00DC5EB2"/>
    <w:rsid w:val="00DC6680"/>
    <w:rsid w:val="00DD0795"/>
    <w:rsid w:val="00DD2243"/>
    <w:rsid w:val="00DD2FC5"/>
    <w:rsid w:val="00DD323B"/>
    <w:rsid w:val="00DD3284"/>
    <w:rsid w:val="00DD495C"/>
    <w:rsid w:val="00DD4F72"/>
    <w:rsid w:val="00DD6E44"/>
    <w:rsid w:val="00DE0EAC"/>
    <w:rsid w:val="00DF06BF"/>
    <w:rsid w:val="00DF1E20"/>
    <w:rsid w:val="00DF25BC"/>
    <w:rsid w:val="00DF264F"/>
    <w:rsid w:val="00DF5DD1"/>
    <w:rsid w:val="00DF6C59"/>
    <w:rsid w:val="00DF735F"/>
    <w:rsid w:val="00E05ECE"/>
    <w:rsid w:val="00E1089A"/>
    <w:rsid w:val="00E11317"/>
    <w:rsid w:val="00E15A09"/>
    <w:rsid w:val="00E167C6"/>
    <w:rsid w:val="00E233AB"/>
    <w:rsid w:val="00E24A83"/>
    <w:rsid w:val="00E27677"/>
    <w:rsid w:val="00E457E1"/>
    <w:rsid w:val="00E470D2"/>
    <w:rsid w:val="00E565EE"/>
    <w:rsid w:val="00E56869"/>
    <w:rsid w:val="00E60AE6"/>
    <w:rsid w:val="00E64D3D"/>
    <w:rsid w:val="00E650D7"/>
    <w:rsid w:val="00E84C88"/>
    <w:rsid w:val="00E87E9A"/>
    <w:rsid w:val="00E90FB3"/>
    <w:rsid w:val="00E92F1C"/>
    <w:rsid w:val="00E9611D"/>
    <w:rsid w:val="00EA14D0"/>
    <w:rsid w:val="00EA1A3D"/>
    <w:rsid w:val="00EA2DDC"/>
    <w:rsid w:val="00EA6BDC"/>
    <w:rsid w:val="00EA6E6E"/>
    <w:rsid w:val="00EB0A8B"/>
    <w:rsid w:val="00EB4975"/>
    <w:rsid w:val="00EC0E85"/>
    <w:rsid w:val="00EC314C"/>
    <w:rsid w:val="00EC4097"/>
    <w:rsid w:val="00EC69DF"/>
    <w:rsid w:val="00ED25E9"/>
    <w:rsid w:val="00ED27AE"/>
    <w:rsid w:val="00ED382C"/>
    <w:rsid w:val="00ED6A81"/>
    <w:rsid w:val="00EE255C"/>
    <w:rsid w:val="00EE2739"/>
    <w:rsid w:val="00F01A69"/>
    <w:rsid w:val="00F05981"/>
    <w:rsid w:val="00F05AFD"/>
    <w:rsid w:val="00F075C8"/>
    <w:rsid w:val="00F11FE0"/>
    <w:rsid w:val="00F12B3E"/>
    <w:rsid w:val="00F15A3C"/>
    <w:rsid w:val="00F169B8"/>
    <w:rsid w:val="00F16B05"/>
    <w:rsid w:val="00F2260C"/>
    <w:rsid w:val="00F23576"/>
    <w:rsid w:val="00F24411"/>
    <w:rsid w:val="00F33EA0"/>
    <w:rsid w:val="00F34B7F"/>
    <w:rsid w:val="00F513C5"/>
    <w:rsid w:val="00F607F5"/>
    <w:rsid w:val="00F63500"/>
    <w:rsid w:val="00F71B8E"/>
    <w:rsid w:val="00F7357E"/>
    <w:rsid w:val="00F77A32"/>
    <w:rsid w:val="00F81F2D"/>
    <w:rsid w:val="00F8559A"/>
    <w:rsid w:val="00F949AE"/>
    <w:rsid w:val="00F95859"/>
    <w:rsid w:val="00F9659C"/>
    <w:rsid w:val="00FA434E"/>
    <w:rsid w:val="00FA6B0B"/>
    <w:rsid w:val="00FB392B"/>
    <w:rsid w:val="00FB53D5"/>
    <w:rsid w:val="00FB762A"/>
    <w:rsid w:val="00FC26A0"/>
    <w:rsid w:val="00FC2F27"/>
    <w:rsid w:val="00FC370B"/>
    <w:rsid w:val="00FC5CEB"/>
    <w:rsid w:val="00FD6A16"/>
    <w:rsid w:val="00FD7B6B"/>
    <w:rsid w:val="00FE09D2"/>
    <w:rsid w:val="00FE65DF"/>
    <w:rsid w:val="00FF057B"/>
    <w:rsid w:val="00FF2605"/>
    <w:rsid w:val="00FF622C"/>
    <w:rsid w:val="0DF546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BD2823"/>
  <w15:docId w15:val="{332D155E-9AF2-4437-90BB-0AFD2D43EAA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semiHidden="1" w:unhideWhenUsed="1" w:qFormat="1"/>
    <w:lsdException w:name="heading 3" w:locked="1" w:uiPriority="9" w:semiHidden="1" w:unhideWhenUsed="1" w:qFormat="1"/>
    <w:lsdException w:name="heading 4" w:locked="1" w:uiPriority="9" w:semiHidden="1" w:unhideWhenUsed="1" w:qFormat="1"/>
    <w:lsdException w:name="heading 5" w:locked="1" w:uiPriority="9" w:semiHidden="1" w:unhideWhenUsed="1" w:qFormat="1"/>
    <w:lsdException w:name="heading 6" w:locked="1" w:uiPriority="9" w:semiHidden="1" w:unhideWhenUsed="1" w:qFormat="1"/>
    <w:lsdException w:name="heading 7" w:locked="1" w:uiPriority="9" w:semiHidden="1" w:unhideWhenUsed="1" w:qFormat="1"/>
    <w:lsdException w:name="heading 8" w:locked="1" w:uiPriority="9" w:semiHidden="1" w:unhideWhenUsed="1" w:qFormat="1"/>
    <w:lsdException w:name="heading 9" w:locked="1"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47A10"/>
    <w:pPr>
      <w:jc w:val="center"/>
    </w:pPr>
    <w:rPr>
      <w:sz w:val="22"/>
      <w:szCs w:val="22"/>
    </w:rPr>
  </w:style>
  <w:style w:type="paragraph" w:styleId="Heading1">
    <w:name w:val="heading 1"/>
    <w:basedOn w:val="Normal"/>
    <w:next w:val="Normal"/>
    <w:link w:val="Heading1Char"/>
    <w:uiPriority w:val="9"/>
    <w:qFormat/>
    <w:locked/>
    <w:rsid w:val="007B753C"/>
    <w:pPr>
      <w:numPr>
        <w:numId w:val="17"/>
      </w:numPr>
      <w:pBdr>
        <w:top w:val="single" w:color="4F81BD" w:themeColor="accent1" w:sz="24" w:space="0"/>
        <w:left w:val="single" w:color="4F81BD" w:themeColor="accent1" w:sz="24" w:space="0"/>
        <w:bottom w:val="single" w:color="4F81BD" w:themeColor="accent1" w:sz="24" w:space="0"/>
        <w:right w:val="single" w:color="4F81BD" w:themeColor="accent1" w:sz="24" w:space="0"/>
      </w:pBdr>
      <w:shd w:val="clear" w:color="auto" w:fill="4F81BD" w:themeFill="accent1"/>
      <w:spacing w:before="200" w:line="276" w:lineRule="auto"/>
      <w:jc w:val="left"/>
      <w:outlineLvl w:val="0"/>
    </w:pPr>
    <w:rPr>
      <w:rFonts w:asciiTheme="minorHAnsi" w:hAnsiTheme="minorHAnsi" w:eastAsiaTheme="minorEastAsia" w:cstheme="minorBidi"/>
      <w:b/>
      <w:bCs/>
      <w:caps/>
      <w:color w:val="FFFFFF" w:themeColor="background1"/>
      <w:spacing w:val="15"/>
    </w:rPr>
  </w:style>
  <w:style w:type="paragraph" w:styleId="Heading2">
    <w:name w:val="heading 2"/>
    <w:basedOn w:val="Normal"/>
    <w:next w:val="Normal"/>
    <w:link w:val="Heading2Char"/>
    <w:uiPriority w:val="9"/>
    <w:unhideWhenUsed/>
    <w:qFormat/>
    <w:locked/>
    <w:rsid w:val="007B753C"/>
    <w:pPr>
      <w:numPr>
        <w:ilvl w:val="1"/>
        <w:numId w:val="17"/>
      </w:numPr>
      <w:pBdr>
        <w:top w:val="single" w:color="DBE5F1" w:themeColor="accent1" w:themeTint="33" w:sz="24" w:space="0"/>
        <w:left w:val="single" w:color="DBE5F1" w:themeColor="accent1" w:themeTint="33" w:sz="24" w:space="0"/>
        <w:bottom w:val="single" w:color="DBE5F1" w:themeColor="accent1" w:themeTint="33" w:sz="24" w:space="0"/>
        <w:right w:val="single" w:color="DBE5F1" w:themeColor="accent1" w:themeTint="33" w:sz="24" w:space="0"/>
      </w:pBdr>
      <w:shd w:val="clear" w:color="auto" w:fill="DBE5F1" w:themeFill="accent1" w:themeFillTint="33"/>
      <w:spacing w:before="200" w:line="276" w:lineRule="auto"/>
      <w:jc w:val="left"/>
      <w:outlineLvl w:val="1"/>
    </w:pPr>
    <w:rPr>
      <w:rFonts w:asciiTheme="minorHAnsi" w:hAnsiTheme="minorHAnsi" w:eastAsiaTheme="minorEastAsia" w:cstheme="minorBidi"/>
      <w:caps/>
      <w:spacing w:val="15"/>
    </w:rPr>
  </w:style>
  <w:style w:type="paragraph" w:styleId="Heading3">
    <w:name w:val="heading 3"/>
    <w:basedOn w:val="Normal"/>
    <w:next w:val="Normal"/>
    <w:link w:val="Heading3Char"/>
    <w:uiPriority w:val="9"/>
    <w:unhideWhenUsed/>
    <w:qFormat/>
    <w:locked/>
    <w:rsid w:val="007B753C"/>
    <w:pPr>
      <w:numPr>
        <w:ilvl w:val="2"/>
        <w:numId w:val="17"/>
      </w:numPr>
      <w:pBdr>
        <w:top w:val="single" w:color="4F81BD" w:themeColor="accent1" w:sz="6" w:space="2"/>
        <w:left w:val="single" w:color="4F81BD" w:themeColor="accent1" w:sz="6" w:space="2"/>
      </w:pBdr>
      <w:spacing w:before="300" w:line="276" w:lineRule="auto"/>
      <w:jc w:val="left"/>
      <w:outlineLvl w:val="2"/>
    </w:pPr>
    <w:rPr>
      <w:rFonts w:asciiTheme="minorHAnsi" w:hAnsiTheme="minorHAnsi" w:eastAsiaTheme="minorEastAsia" w:cstheme="minorBidi"/>
      <w:caps/>
      <w:color w:val="243F60" w:themeColor="accent1" w:themeShade="7F"/>
      <w:spacing w:val="15"/>
    </w:rPr>
  </w:style>
  <w:style w:type="paragraph" w:styleId="Heading4">
    <w:name w:val="heading 4"/>
    <w:basedOn w:val="Normal"/>
    <w:next w:val="Normal"/>
    <w:link w:val="Heading4Char"/>
    <w:uiPriority w:val="9"/>
    <w:unhideWhenUsed/>
    <w:qFormat/>
    <w:locked/>
    <w:rsid w:val="007B753C"/>
    <w:pPr>
      <w:numPr>
        <w:ilvl w:val="3"/>
        <w:numId w:val="17"/>
      </w:numPr>
      <w:pBdr>
        <w:top w:val="dotted" w:color="4F81BD" w:themeColor="accent1" w:sz="6" w:space="2"/>
        <w:left w:val="dotted" w:color="4F81BD" w:themeColor="accent1" w:sz="6" w:space="2"/>
      </w:pBdr>
      <w:spacing w:before="300" w:line="276" w:lineRule="auto"/>
      <w:jc w:val="left"/>
      <w:outlineLvl w:val="3"/>
    </w:pPr>
    <w:rPr>
      <w:rFonts w:asciiTheme="minorHAnsi" w:hAnsiTheme="minorHAnsi" w:eastAsiaTheme="minorEastAsia" w:cstheme="minorBidi"/>
      <w:caps/>
      <w:color w:val="365F91" w:themeColor="accent1" w:themeShade="BF"/>
      <w:spacing w:val="10"/>
    </w:rPr>
  </w:style>
  <w:style w:type="paragraph" w:styleId="Heading5">
    <w:name w:val="heading 5"/>
    <w:basedOn w:val="Normal"/>
    <w:next w:val="Normal"/>
    <w:link w:val="Heading5Char"/>
    <w:uiPriority w:val="9"/>
    <w:semiHidden/>
    <w:unhideWhenUsed/>
    <w:qFormat/>
    <w:locked/>
    <w:rsid w:val="007B753C"/>
    <w:pPr>
      <w:numPr>
        <w:ilvl w:val="4"/>
        <w:numId w:val="17"/>
      </w:numPr>
      <w:pBdr>
        <w:bottom w:val="single" w:color="4F81BD" w:themeColor="accent1" w:sz="6" w:space="1"/>
      </w:pBdr>
      <w:spacing w:before="300" w:line="276" w:lineRule="auto"/>
      <w:jc w:val="left"/>
      <w:outlineLvl w:val="4"/>
    </w:pPr>
    <w:rPr>
      <w:rFonts w:asciiTheme="minorHAnsi" w:hAnsiTheme="minorHAnsi" w:eastAsiaTheme="minorEastAsia" w:cstheme="minorBidi"/>
      <w:caps/>
      <w:color w:val="365F91" w:themeColor="accent1" w:themeShade="BF"/>
      <w:spacing w:val="10"/>
    </w:rPr>
  </w:style>
  <w:style w:type="paragraph" w:styleId="Heading6">
    <w:name w:val="heading 6"/>
    <w:basedOn w:val="Normal"/>
    <w:next w:val="Normal"/>
    <w:link w:val="Heading6Char"/>
    <w:uiPriority w:val="9"/>
    <w:semiHidden/>
    <w:unhideWhenUsed/>
    <w:qFormat/>
    <w:locked/>
    <w:rsid w:val="007B753C"/>
    <w:pPr>
      <w:numPr>
        <w:ilvl w:val="5"/>
        <w:numId w:val="17"/>
      </w:numPr>
      <w:pBdr>
        <w:bottom w:val="dotted" w:color="4F81BD" w:themeColor="accent1" w:sz="6" w:space="1"/>
      </w:pBdr>
      <w:spacing w:before="300" w:line="276" w:lineRule="auto"/>
      <w:jc w:val="left"/>
      <w:outlineLvl w:val="5"/>
    </w:pPr>
    <w:rPr>
      <w:rFonts w:asciiTheme="minorHAnsi" w:hAnsiTheme="minorHAnsi" w:eastAsiaTheme="minorEastAsia" w:cstheme="minorBidi"/>
      <w:caps/>
      <w:color w:val="365F91" w:themeColor="accent1" w:themeShade="BF"/>
      <w:spacing w:val="10"/>
    </w:rPr>
  </w:style>
  <w:style w:type="paragraph" w:styleId="Heading7">
    <w:name w:val="heading 7"/>
    <w:basedOn w:val="Normal"/>
    <w:next w:val="Normal"/>
    <w:link w:val="Heading7Char"/>
    <w:uiPriority w:val="9"/>
    <w:semiHidden/>
    <w:unhideWhenUsed/>
    <w:qFormat/>
    <w:locked/>
    <w:rsid w:val="007B753C"/>
    <w:pPr>
      <w:numPr>
        <w:ilvl w:val="6"/>
        <w:numId w:val="17"/>
      </w:numPr>
      <w:spacing w:before="300" w:line="276" w:lineRule="auto"/>
      <w:jc w:val="left"/>
      <w:outlineLvl w:val="6"/>
    </w:pPr>
    <w:rPr>
      <w:rFonts w:asciiTheme="minorHAnsi" w:hAnsiTheme="minorHAnsi" w:eastAsiaTheme="minorEastAsia" w:cstheme="minorBidi"/>
      <w:caps/>
      <w:color w:val="365F91" w:themeColor="accent1" w:themeShade="BF"/>
      <w:spacing w:val="10"/>
    </w:rPr>
  </w:style>
  <w:style w:type="paragraph" w:styleId="Heading8">
    <w:name w:val="heading 8"/>
    <w:basedOn w:val="Normal"/>
    <w:next w:val="Normal"/>
    <w:link w:val="Heading8Char"/>
    <w:uiPriority w:val="9"/>
    <w:semiHidden/>
    <w:unhideWhenUsed/>
    <w:qFormat/>
    <w:locked/>
    <w:rsid w:val="007B753C"/>
    <w:pPr>
      <w:numPr>
        <w:ilvl w:val="7"/>
        <w:numId w:val="17"/>
      </w:numPr>
      <w:spacing w:before="300" w:line="276" w:lineRule="auto"/>
      <w:jc w:val="left"/>
      <w:outlineLvl w:val="7"/>
    </w:pPr>
    <w:rPr>
      <w:rFonts w:asciiTheme="minorHAnsi" w:hAnsiTheme="minorHAnsi" w:eastAsiaTheme="minorEastAsia" w:cstheme="minorBidi"/>
      <w:caps/>
      <w:spacing w:val="10"/>
      <w:sz w:val="18"/>
      <w:szCs w:val="18"/>
    </w:rPr>
  </w:style>
  <w:style w:type="paragraph" w:styleId="Heading9">
    <w:name w:val="heading 9"/>
    <w:basedOn w:val="Normal"/>
    <w:next w:val="Normal"/>
    <w:link w:val="Heading9Char"/>
    <w:uiPriority w:val="9"/>
    <w:semiHidden/>
    <w:unhideWhenUsed/>
    <w:qFormat/>
    <w:locked/>
    <w:rsid w:val="007B753C"/>
    <w:pPr>
      <w:numPr>
        <w:ilvl w:val="8"/>
        <w:numId w:val="17"/>
      </w:numPr>
      <w:spacing w:before="300" w:line="276" w:lineRule="auto"/>
      <w:jc w:val="left"/>
      <w:outlineLvl w:val="8"/>
    </w:pPr>
    <w:rPr>
      <w:rFonts w:asciiTheme="minorHAnsi" w:hAnsiTheme="minorHAnsi" w:eastAsiaTheme="minorEastAsia" w:cstheme="minorBidi"/>
      <w:i/>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DF5DD1"/>
    <w:pPr>
      <w:tabs>
        <w:tab w:val="center" w:pos="4680"/>
        <w:tab w:val="right" w:pos="9360"/>
      </w:tabs>
      <w:jc w:val="left"/>
    </w:pPr>
  </w:style>
  <w:style w:type="character" w:styleId="HeaderChar" w:customStyle="1">
    <w:name w:val="Header Char"/>
    <w:link w:val="Header"/>
    <w:uiPriority w:val="99"/>
    <w:locked/>
    <w:rsid w:val="00DF5DD1"/>
    <w:rPr>
      <w:rFonts w:cs="Times New Roman"/>
    </w:rPr>
  </w:style>
  <w:style w:type="paragraph" w:styleId="Footer">
    <w:name w:val="footer"/>
    <w:basedOn w:val="Normal"/>
    <w:link w:val="FooterChar"/>
    <w:uiPriority w:val="99"/>
    <w:rsid w:val="00DF5DD1"/>
    <w:pPr>
      <w:tabs>
        <w:tab w:val="center" w:pos="4680"/>
        <w:tab w:val="right" w:pos="9360"/>
      </w:tabs>
      <w:jc w:val="left"/>
    </w:pPr>
  </w:style>
  <w:style w:type="character" w:styleId="FooterChar" w:customStyle="1">
    <w:name w:val="Footer Char"/>
    <w:link w:val="Footer"/>
    <w:uiPriority w:val="99"/>
    <w:locked/>
    <w:rsid w:val="00DF5DD1"/>
    <w:rPr>
      <w:rFonts w:cs="Times New Roman"/>
    </w:rPr>
  </w:style>
  <w:style w:type="paragraph" w:styleId="ListParagraph">
    <w:name w:val="List Paragraph"/>
    <w:basedOn w:val="Normal"/>
    <w:uiPriority w:val="34"/>
    <w:qFormat/>
    <w:rsid w:val="00BE7588"/>
    <w:pPr>
      <w:spacing w:after="200" w:line="276" w:lineRule="auto"/>
      <w:ind w:left="720"/>
      <w:jc w:val="left"/>
    </w:pPr>
  </w:style>
  <w:style w:type="paragraph" w:styleId="NoSpacing">
    <w:name w:val="No Spacing"/>
    <w:link w:val="NoSpacingChar"/>
    <w:uiPriority w:val="1"/>
    <w:qFormat/>
    <w:rsid w:val="005A7A21"/>
    <w:rPr>
      <w:sz w:val="22"/>
      <w:szCs w:val="22"/>
    </w:rPr>
  </w:style>
  <w:style w:type="paragraph" w:styleId="ecxmsonormal" w:customStyle="1">
    <w:name w:val="ecxmsonormal"/>
    <w:basedOn w:val="Normal"/>
    <w:uiPriority w:val="99"/>
    <w:rsid w:val="00DD4F72"/>
    <w:pPr>
      <w:spacing w:before="100" w:beforeAutospacing="1" w:after="100" w:afterAutospacing="1"/>
      <w:jc w:val="left"/>
    </w:pPr>
    <w:rPr>
      <w:rFonts w:ascii="Times New Roman" w:hAnsi="Times New Roman" w:eastAsia="Times New Roman"/>
      <w:sz w:val="24"/>
      <w:szCs w:val="24"/>
      <w:lang w:val="en-GB" w:eastAsia="en-GB"/>
    </w:rPr>
  </w:style>
  <w:style w:type="paragraph" w:styleId="BalloonText">
    <w:name w:val="Balloon Text"/>
    <w:basedOn w:val="Normal"/>
    <w:link w:val="BalloonTextChar"/>
    <w:uiPriority w:val="99"/>
    <w:semiHidden/>
    <w:rsid w:val="001103C9"/>
    <w:rPr>
      <w:rFonts w:ascii="Tahoma" w:hAnsi="Tahoma" w:cs="Tahoma"/>
      <w:sz w:val="16"/>
      <w:szCs w:val="16"/>
    </w:rPr>
  </w:style>
  <w:style w:type="character" w:styleId="BalloonTextChar" w:customStyle="1">
    <w:name w:val="Balloon Text Char"/>
    <w:link w:val="BalloonText"/>
    <w:uiPriority w:val="99"/>
    <w:semiHidden/>
    <w:locked/>
    <w:rsid w:val="001103C9"/>
    <w:rPr>
      <w:rFonts w:ascii="Tahoma" w:hAnsi="Tahoma" w:cs="Tahoma"/>
      <w:sz w:val="16"/>
      <w:szCs w:val="16"/>
    </w:rPr>
  </w:style>
  <w:style w:type="character" w:styleId="PlaceholderText">
    <w:name w:val="Placeholder Text"/>
    <w:basedOn w:val="DefaultParagraphFont"/>
    <w:uiPriority w:val="99"/>
    <w:semiHidden/>
    <w:rsid w:val="00F075C8"/>
    <w:rPr>
      <w:color w:val="808080"/>
    </w:rPr>
  </w:style>
  <w:style w:type="character" w:styleId="Heading1Char" w:customStyle="1">
    <w:name w:val="Heading 1 Char"/>
    <w:basedOn w:val="DefaultParagraphFont"/>
    <w:link w:val="Heading1"/>
    <w:uiPriority w:val="9"/>
    <w:rsid w:val="007B753C"/>
    <w:rPr>
      <w:rFonts w:asciiTheme="minorHAnsi" w:hAnsiTheme="minorHAnsi" w:eastAsiaTheme="minorEastAsia" w:cstheme="minorBidi"/>
      <w:b/>
      <w:bCs/>
      <w:caps/>
      <w:color w:val="FFFFFF" w:themeColor="background1"/>
      <w:spacing w:val="15"/>
      <w:sz w:val="22"/>
      <w:szCs w:val="22"/>
      <w:shd w:val="clear" w:color="auto" w:fill="4F81BD" w:themeFill="accent1"/>
    </w:rPr>
  </w:style>
  <w:style w:type="character" w:styleId="Heading2Char" w:customStyle="1">
    <w:name w:val="Heading 2 Char"/>
    <w:basedOn w:val="DefaultParagraphFont"/>
    <w:link w:val="Heading2"/>
    <w:uiPriority w:val="9"/>
    <w:rsid w:val="007B753C"/>
    <w:rPr>
      <w:rFonts w:asciiTheme="minorHAnsi" w:hAnsiTheme="minorHAnsi" w:eastAsiaTheme="minorEastAsia" w:cstheme="minorBidi"/>
      <w:caps/>
      <w:spacing w:val="15"/>
      <w:sz w:val="22"/>
      <w:szCs w:val="22"/>
      <w:shd w:val="clear" w:color="auto" w:fill="DBE5F1" w:themeFill="accent1" w:themeFillTint="33"/>
    </w:rPr>
  </w:style>
  <w:style w:type="character" w:styleId="Heading3Char" w:customStyle="1">
    <w:name w:val="Heading 3 Char"/>
    <w:basedOn w:val="DefaultParagraphFont"/>
    <w:link w:val="Heading3"/>
    <w:uiPriority w:val="9"/>
    <w:rsid w:val="007B753C"/>
    <w:rPr>
      <w:rFonts w:asciiTheme="minorHAnsi" w:hAnsiTheme="minorHAnsi" w:eastAsiaTheme="minorEastAsia" w:cstheme="minorBidi"/>
      <w:caps/>
      <w:color w:val="243F60" w:themeColor="accent1" w:themeShade="7F"/>
      <w:spacing w:val="15"/>
      <w:sz w:val="22"/>
      <w:szCs w:val="22"/>
    </w:rPr>
  </w:style>
  <w:style w:type="character" w:styleId="Heading4Char" w:customStyle="1">
    <w:name w:val="Heading 4 Char"/>
    <w:basedOn w:val="DefaultParagraphFont"/>
    <w:link w:val="Heading4"/>
    <w:uiPriority w:val="9"/>
    <w:rsid w:val="007B753C"/>
    <w:rPr>
      <w:rFonts w:asciiTheme="minorHAnsi" w:hAnsiTheme="minorHAnsi" w:eastAsiaTheme="minorEastAsia" w:cstheme="minorBidi"/>
      <w:caps/>
      <w:color w:val="365F91" w:themeColor="accent1" w:themeShade="BF"/>
      <w:spacing w:val="10"/>
      <w:sz w:val="22"/>
      <w:szCs w:val="22"/>
    </w:rPr>
  </w:style>
  <w:style w:type="character" w:styleId="Heading5Char" w:customStyle="1">
    <w:name w:val="Heading 5 Char"/>
    <w:basedOn w:val="DefaultParagraphFont"/>
    <w:link w:val="Heading5"/>
    <w:uiPriority w:val="9"/>
    <w:semiHidden/>
    <w:rsid w:val="007B753C"/>
    <w:rPr>
      <w:rFonts w:asciiTheme="minorHAnsi" w:hAnsiTheme="minorHAnsi" w:eastAsiaTheme="minorEastAsia" w:cstheme="minorBidi"/>
      <w:caps/>
      <w:color w:val="365F91" w:themeColor="accent1" w:themeShade="BF"/>
      <w:spacing w:val="10"/>
      <w:sz w:val="22"/>
      <w:szCs w:val="22"/>
    </w:rPr>
  </w:style>
  <w:style w:type="character" w:styleId="Heading6Char" w:customStyle="1">
    <w:name w:val="Heading 6 Char"/>
    <w:basedOn w:val="DefaultParagraphFont"/>
    <w:link w:val="Heading6"/>
    <w:uiPriority w:val="9"/>
    <w:semiHidden/>
    <w:rsid w:val="007B753C"/>
    <w:rPr>
      <w:rFonts w:asciiTheme="minorHAnsi" w:hAnsiTheme="minorHAnsi" w:eastAsiaTheme="minorEastAsia" w:cstheme="minorBidi"/>
      <w:caps/>
      <w:color w:val="365F91" w:themeColor="accent1" w:themeShade="BF"/>
      <w:spacing w:val="10"/>
      <w:sz w:val="22"/>
      <w:szCs w:val="22"/>
    </w:rPr>
  </w:style>
  <w:style w:type="character" w:styleId="Heading7Char" w:customStyle="1">
    <w:name w:val="Heading 7 Char"/>
    <w:basedOn w:val="DefaultParagraphFont"/>
    <w:link w:val="Heading7"/>
    <w:uiPriority w:val="9"/>
    <w:semiHidden/>
    <w:rsid w:val="007B753C"/>
    <w:rPr>
      <w:rFonts w:asciiTheme="minorHAnsi" w:hAnsiTheme="minorHAnsi" w:eastAsiaTheme="minorEastAsia" w:cstheme="minorBidi"/>
      <w:caps/>
      <w:color w:val="365F91" w:themeColor="accent1" w:themeShade="BF"/>
      <w:spacing w:val="10"/>
      <w:sz w:val="22"/>
      <w:szCs w:val="22"/>
    </w:rPr>
  </w:style>
  <w:style w:type="character" w:styleId="Heading8Char" w:customStyle="1">
    <w:name w:val="Heading 8 Char"/>
    <w:basedOn w:val="DefaultParagraphFont"/>
    <w:link w:val="Heading8"/>
    <w:uiPriority w:val="9"/>
    <w:semiHidden/>
    <w:rsid w:val="007B753C"/>
    <w:rPr>
      <w:rFonts w:asciiTheme="minorHAnsi" w:hAnsiTheme="minorHAnsi" w:eastAsiaTheme="minorEastAsia" w:cstheme="minorBidi"/>
      <w:caps/>
      <w:spacing w:val="10"/>
      <w:sz w:val="18"/>
      <w:szCs w:val="18"/>
    </w:rPr>
  </w:style>
  <w:style w:type="character" w:styleId="Heading9Char" w:customStyle="1">
    <w:name w:val="Heading 9 Char"/>
    <w:basedOn w:val="DefaultParagraphFont"/>
    <w:link w:val="Heading9"/>
    <w:uiPriority w:val="9"/>
    <w:semiHidden/>
    <w:rsid w:val="007B753C"/>
    <w:rPr>
      <w:rFonts w:asciiTheme="minorHAnsi" w:hAnsiTheme="minorHAnsi" w:eastAsiaTheme="minorEastAsia" w:cstheme="minorBidi"/>
      <w:i/>
      <w:caps/>
      <w:spacing w:val="10"/>
      <w:sz w:val="18"/>
      <w:szCs w:val="18"/>
    </w:rPr>
  </w:style>
  <w:style w:type="paragraph" w:styleId="Caption">
    <w:name w:val="caption"/>
    <w:basedOn w:val="Normal"/>
    <w:next w:val="Normal"/>
    <w:uiPriority w:val="35"/>
    <w:unhideWhenUsed/>
    <w:qFormat/>
    <w:locked/>
    <w:rsid w:val="006478D2"/>
    <w:pPr>
      <w:spacing w:after="200"/>
    </w:pPr>
    <w:rPr>
      <w:i/>
      <w:iCs/>
      <w:color w:val="1F497D" w:themeColor="text2"/>
      <w:sz w:val="18"/>
      <w:szCs w:val="18"/>
    </w:rPr>
  </w:style>
  <w:style w:type="character" w:styleId="NoSpacingChar" w:customStyle="1">
    <w:name w:val="No Spacing Char"/>
    <w:basedOn w:val="DefaultParagraphFont"/>
    <w:link w:val="NoSpacing"/>
    <w:uiPriority w:val="1"/>
    <w:rsid w:val="009B241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11828">
      <w:bodyDiv w:val="1"/>
      <w:marLeft w:val="0"/>
      <w:marRight w:val="0"/>
      <w:marTop w:val="0"/>
      <w:marBottom w:val="0"/>
      <w:divBdr>
        <w:top w:val="none" w:sz="0" w:space="0" w:color="auto"/>
        <w:left w:val="none" w:sz="0" w:space="0" w:color="auto"/>
        <w:bottom w:val="none" w:sz="0" w:space="0" w:color="auto"/>
        <w:right w:val="none" w:sz="0" w:space="0" w:color="auto"/>
      </w:divBdr>
      <w:divsChild>
        <w:div w:id="1399085495">
          <w:marLeft w:val="640"/>
          <w:marRight w:val="0"/>
          <w:marTop w:val="0"/>
          <w:marBottom w:val="0"/>
          <w:divBdr>
            <w:top w:val="none" w:sz="0" w:space="0" w:color="auto"/>
            <w:left w:val="none" w:sz="0" w:space="0" w:color="auto"/>
            <w:bottom w:val="none" w:sz="0" w:space="0" w:color="auto"/>
            <w:right w:val="none" w:sz="0" w:space="0" w:color="auto"/>
          </w:divBdr>
        </w:div>
        <w:div w:id="1443184595">
          <w:marLeft w:val="640"/>
          <w:marRight w:val="0"/>
          <w:marTop w:val="0"/>
          <w:marBottom w:val="0"/>
          <w:divBdr>
            <w:top w:val="none" w:sz="0" w:space="0" w:color="auto"/>
            <w:left w:val="none" w:sz="0" w:space="0" w:color="auto"/>
            <w:bottom w:val="none" w:sz="0" w:space="0" w:color="auto"/>
            <w:right w:val="none" w:sz="0" w:space="0" w:color="auto"/>
          </w:divBdr>
        </w:div>
        <w:div w:id="381370806">
          <w:marLeft w:val="640"/>
          <w:marRight w:val="0"/>
          <w:marTop w:val="0"/>
          <w:marBottom w:val="0"/>
          <w:divBdr>
            <w:top w:val="none" w:sz="0" w:space="0" w:color="auto"/>
            <w:left w:val="none" w:sz="0" w:space="0" w:color="auto"/>
            <w:bottom w:val="none" w:sz="0" w:space="0" w:color="auto"/>
            <w:right w:val="none" w:sz="0" w:space="0" w:color="auto"/>
          </w:divBdr>
        </w:div>
        <w:div w:id="1857574678">
          <w:marLeft w:val="640"/>
          <w:marRight w:val="0"/>
          <w:marTop w:val="0"/>
          <w:marBottom w:val="0"/>
          <w:divBdr>
            <w:top w:val="none" w:sz="0" w:space="0" w:color="auto"/>
            <w:left w:val="none" w:sz="0" w:space="0" w:color="auto"/>
            <w:bottom w:val="none" w:sz="0" w:space="0" w:color="auto"/>
            <w:right w:val="none" w:sz="0" w:space="0" w:color="auto"/>
          </w:divBdr>
        </w:div>
        <w:div w:id="2098822725">
          <w:marLeft w:val="640"/>
          <w:marRight w:val="0"/>
          <w:marTop w:val="0"/>
          <w:marBottom w:val="0"/>
          <w:divBdr>
            <w:top w:val="none" w:sz="0" w:space="0" w:color="auto"/>
            <w:left w:val="none" w:sz="0" w:space="0" w:color="auto"/>
            <w:bottom w:val="none" w:sz="0" w:space="0" w:color="auto"/>
            <w:right w:val="none" w:sz="0" w:space="0" w:color="auto"/>
          </w:divBdr>
        </w:div>
        <w:div w:id="981545809">
          <w:marLeft w:val="640"/>
          <w:marRight w:val="0"/>
          <w:marTop w:val="0"/>
          <w:marBottom w:val="0"/>
          <w:divBdr>
            <w:top w:val="none" w:sz="0" w:space="0" w:color="auto"/>
            <w:left w:val="none" w:sz="0" w:space="0" w:color="auto"/>
            <w:bottom w:val="none" w:sz="0" w:space="0" w:color="auto"/>
            <w:right w:val="none" w:sz="0" w:space="0" w:color="auto"/>
          </w:divBdr>
        </w:div>
        <w:div w:id="1363364058">
          <w:marLeft w:val="640"/>
          <w:marRight w:val="0"/>
          <w:marTop w:val="0"/>
          <w:marBottom w:val="0"/>
          <w:divBdr>
            <w:top w:val="none" w:sz="0" w:space="0" w:color="auto"/>
            <w:left w:val="none" w:sz="0" w:space="0" w:color="auto"/>
            <w:bottom w:val="none" w:sz="0" w:space="0" w:color="auto"/>
            <w:right w:val="none" w:sz="0" w:space="0" w:color="auto"/>
          </w:divBdr>
        </w:div>
        <w:div w:id="2145391177">
          <w:marLeft w:val="640"/>
          <w:marRight w:val="0"/>
          <w:marTop w:val="0"/>
          <w:marBottom w:val="0"/>
          <w:divBdr>
            <w:top w:val="none" w:sz="0" w:space="0" w:color="auto"/>
            <w:left w:val="none" w:sz="0" w:space="0" w:color="auto"/>
            <w:bottom w:val="none" w:sz="0" w:space="0" w:color="auto"/>
            <w:right w:val="none" w:sz="0" w:space="0" w:color="auto"/>
          </w:divBdr>
        </w:div>
      </w:divsChild>
    </w:div>
    <w:div w:id="114565164">
      <w:bodyDiv w:val="1"/>
      <w:marLeft w:val="0"/>
      <w:marRight w:val="0"/>
      <w:marTop w:val="0"/>
      <w:marBottom w:val="0"/>
      <w:divBdr>
        <w:top w:val="none" w:sz="0" w:space="0" w:color="auto"/>
        <w:left w:val="none" w:sz="0" w:space="0" w:color="auto"/>
        <w:bottom w:val="none" w:sz="0" w:space="0" w:color="auto"/>
        <w:right w:val="none" w:sz="0" w:space="0" w:color="auto"/>
      </w:divBdr>
      <w:divsChild>
        <w:div w:id="1216894348">
          <w:marLeft w:val="640"/>
          <w:marRight w:val="0"/>
          <w:marTop w:val="0"/>
          <w:marBottom w:val="0"/>
          <w:divBdr>
            <w:top w:val="none" w:sz="0" w:space="0" w:color="auto"/>
            <w:left w:val="none" w:sz="0" w:space="0" w:color="auto"/>
            <w:bottom w:val="none" w:sz="0" w:space="0" w:color="auto"/>
            <w:right w:val="none" w:sz="0" w:space="0" w:color="auto"/>
          </w:divBdr>
        </w:div>
        <w:div w:id="1989088231">
          <w:marLeft w:val="640"/>
          <w:marRight w:val="0"/>
          <w:marTop w:val="0"/>
          <w:marBottom w:val="0"/>
          <w:divBdr>
            <w:top w:val="none" w:sz="0" w:space="0" w:color="auto"/>
            <w:left w:val="none" w:sz="0" w:space="0" w:color="auto"/>
            <w:bottom w:val="none" w:sz="0" w:space="0" w:color="auto"/>
            <w:right w:val="none" w:sz="0" w:space="0" w:color="auto"/>
          </w:divBdr>
        </w:div>
        <w:div w:id="10110299">
          <w:marLeft w:val="640"/>
          <w:marRight w:val="0"/>
          <w:marTop w:val="0"/>
          <w:marBottom w:val="0"/>
          <w:divBdr>
            <w:top w:val="none" w:sz="0" w:space="0" w:color="auto"/>
            <w:left w:val="none" w:sz="0" w:space="0" w:color="auto"/>
            <w:bottom w:val="none" w:sz="0" w:space="0" w:color="auto"/>
            <w:right w:val="none" w:sz="0" w:space="0" w:color="auto"/>
          </w:divBdr>
        </w:div>
        <w:div w:id="1551958972">
          <w:marLeft w:val="640"/>
          <w:marRight w:val="0"/>
          <w:marTop w:val="0"/>
          <w:marBottom w:val="0"/>
          <w:divBdr>
            <w:top w:val="none" w:sz="0" w:space="0" w:color="auto"/>
            <w:left w:val="none" w:sz="0" w:space="0" w:color="auto"/>
            <w:bottom w:val="none" w:sz="0" w:space="0" w:color="auto"/>
            <w:right w:val="none" w:sz="0" w:space="0" w:color="auto"/>
          </w:divBdr>
        </w:div>
        <w:div w:id="1053971021">
          <w:marLeft w:val="640"/>
          <w:marRight w:val="0"/>
          <w:marTop w:val="0"/>
          <w:marBottom w:val="0"/>
          <w:divBdr>
            <w:top w:val="none" w:sz="0" w:space="0" w:color="auto"/>
            <w:left w:val="none" w:sz="0" w:space="0" w:color="auto"/>
            <w:bottom w:val="none" w:sz="0" w:space="0" w:color="auto"/>
            <w:right w:val="none" w:sz="0" w:space="0" w:color="auto"/>
          </w:divBdr>
        </w:div>
        <w:div w:id="2141456228">
          <w:marLeft w:val="640"/>
          <w:marRight w:val="0"/>
          <w:marTop w:val="0"/>
          <w:marBottom w:val="0"/>
          <w:divBdr>
            <w:top w:val="none" w:sz="0" w:space="0" w:color="auto"/>
            <w:left w:val="none" w:sz="0" w:space="0" w:color="auto"/>
            <w:bottom w:val="none" w:sz="0" w:space="0" w:color="auto"/>
            <w:right w:val="none" w:sz="0" w:space="0" w:color="auto"/>
          </w:divBdr>
        </w:div>
        <w:div w:id="213199009">
          <w:marLeft w:val="640"/>
          <w:marRight w:val="0"/>
          <w:marTop w:val="0"/>
          <w:marBottom w:val="0"/>
          <w:divBdr>
            <w:top w:val="none" w:sz="0" w:space="0" w:color="auto"/>
            <w:left w:val="none" w:sz="0" w:space="0" w:color="auto"/>
            <w:bottom w:val="none" w:sz="0" w:space="0" w:color="auto"/>
            <w:right w:val="none" w:sz="0" w:space="0" w:color="auto"/>
          </w:divBdr>
        </w:div>
        <w:div w:id="1057779646">
          <w:marLeft w:val="640"/>
          <w:marRight w:val="0"/>
          <w:marTop w:val="0"/>
          <w:marBottom w:val="0"/>
          <w:divBdr>
            <w:top w:val="none" w:sz="0" w:space="0" w:color="auto"/>
            <w:left w:val="none" w:sz="0" w:space="0" w:color="auto"/>
            <w:bottom w:val="none" w:sz="0" w:space="0" w:color="auto"/>
            <w:right w:val="none" w:sz="0" w:space="0" w:color="auto"/>
          </w:divBdr>
        </w:div>
      </w:divsChild>
    </w:div>
    <w:div w:id="125701407">
      <w:bodyDiv w:val="1"/>
      <w:marLeft w:val="0"/>
      <w:marRight w:val="0"/>
      <w:marTop w:val="0"/>
      <w:marBottom w:val="0"/>
      <w:divBdr>
        <w:top w:val="none" w:sz="0" w:space="0" w:color="auto"/>
        <w:left w:val="none" w:sz="0" w:space="0" w:color="auto"/>
        <w:bottom w:val="none" w:sz="0" w:space="0" w:color="auto"/>
        <w:right w:val="none" w:sz="0" w:space="0" w:color="auto"/>
      </w:divBdr>
      <w:divsChild>
        <w:div w:id="177233182">
          <w:marLeft w:val="640"/>
          <w:marRight w:val="0"/>
          <w:marTop w:val="0"/>
          <w:marBottom w:val="0"/>
          <w:divBdr>
            <w:top w:val="none" w:sz="0" w:space="0" w:color="auto"/>
            <w:left w:val="none" w:sz="0" w:space="0" w:color="auto"/>
            <w:bottom w:val="none" w:sz="0" w:space="0" w:color="auto"/>
            <w:right w:val="none" w:sz="0" w:space="0" w:color="auto"/>
          </w:divBdr>
        </w:div>
        <w:div w:id="1974797232">
          <w:marLeft w:val="640"/>
          <w:marRight w:val="0"/>
          <w:marTop w:val="0"/>
          <w:marBottom w:val="0"/>
          <w:divBdr>
            <w:top w:val="none" w:sz="0" w:space="0" w:color="auto"/>
            <w:left w:val="none" w:sz="0" w:space="0" w:color="auto"/>
            <w:bottom w:val="none" w:sz="0" w:space="0" w:color="auto"/>
            <w:right w:val="none" w:sz="0" w:space="0" w:color="auto"/>
          </w:divBdr>
        </w:div>
        <w:div w:id="236981213">
          <w:marLeft w:val="640"/>
          <w:marRight w:val="0"/>
          <w:marTop w:val="0"/>
          <w:marBottom w:val="0"/>
          <w:divBdr>
            <w:top w:val="none" w:sz="0" w:space="0" w:color="auto"/>
            <w:left w:val="none" w:sz="0" w:space="0" w:color="auto"/>
            <w:bottom w:val="none" w:sz="0" w:space="0" w:color="auto"/>
            <w:right w:val="none" w:sz="0" w:space="0" w:color="auto"/>
          </w:divBdr>
        </w:div>
        <w:div w:id="584075358">
          <w:marLeft w:val="640"/>
          <w:marRight w:val="0"/>
          <w:marTop w:val="0"/>
          <w:marBottom w:val="0"/>
          <w:divBdr>
            <w:top w:val="none" w:sz="0" w:space="0" w:color="auto"/>
            <w:left w:val="none" w:sz="0" w:space="0" w:color="auto"/>
            <w:bottom w:val="none" w:sz="0" w:space="0" w:color="auto"/>
            <w:right w:val="none" w:sz="0" w:space="0" w:color="auto"/>
          </w:divBdr>
        </w:div>
        <w:div w:id="1694962223">
          <w:marLeft w:val="640"/>
          <w:marRight w:val="0"/>
          <w:marTop w:val="0"/>
          <w:marBottom w:val="0"/>
          <w:divBdr>
            <w:top w:val="none" w:sz="0" w:space="0" w:color="auto"/>
            <w:left w:val="none" w:sz="0" w:space="0" w:color="auto"/>
            <w:bottom w:val="none" w:sz="0" w:space="0" w:color="auto"/>
            <w:right w:val="none" w:sz="0" w:space="0" w:color="auto"/>
          </w:divBdr>
        </w:div>
        <w:div w:id="619528759">
          <w:marLeft w:val="640"/>
          <w:marRight w:val="0"/>
          <w:marTop w:val="0"/>
          <w:marBottom w:val="0"/>
          <w:divBdr>
            <w:top w:val="none" w:sz="0" w:space="0" w:color="auto"/>
            <w:left w:val="none" w:sz="0" w:space="0" w:color="auto"/>
            <w:bottom w:val="none" w:sz="0" w:space="0" w:color="auto"/>
            <w:right w:val="none" w:sz="0" w:space="0" w:color="auto"/>
          </w:divBdr>
        </w:div>
        <w:div w:id="1466049563">
          <w:marLeft w:val="640"/>
          <w:marRight w:val="0"/>
          <w:marTop w:val="0"/>
          <w:marBottom w:val="0"/>
          <w:divBdr>
            <w:top w:val="none" w:sz="0" w:space="0" w:color="auto"/>
            <w:left w:val="none" w:sz="0" w:space="0" w:color="auto"/>
            <w:bottom w:val="none" w:sz="0" w:space="0" w:color="auto"/>
            <w:right w:val="none" w:sz="0" w:space="0" w:color="auto"/>
          </w:divBdr>
        </w:div>
        <w:div w:id="694162746">
          <w:marLeft w:val="640"/>
          <w:marRight w:val="0"/>
          <w:marTop w:val="0"/>
          <w:marBottom w:val="0"/>
          <w:divBdr>
            <w:top w:val="none" w:sz="0" w:space="0" w:color="auto"/>
            <w:left w:val="none" w:sz="0" w:space="0" w:color="auto"/>
            <w:bottom w:val="none" w:sz="0" w:space="0" w:color="auto"/>
            <w:right w:val="none" w:sz="0" w:space="0" w:color="auto"/>
          </w:divBdr>
        </w:div>
        <w:div w:id="1930311606">
          <w:marLeft w:val="640"/>
          <w:marRight w:val="0"/>
          <w:marTop w:val="0"/>
          <w:marBottom w:val="0"/>
          <w:divBdr>
            <w:top w:val="none" w:sz="0" w:space="0" w:color="auto"/>
            <w:left w:val="none" w:sz="0" w:space="0" w:color="auto"/>
            <w:bottom w:val="none" w:sz="0" w:space="0" w:color="auto"/>
            <w:right w:val="none" w:sz="0" w:space="0" w:color="auto"/>
          </w:divBdr>
        </w:div>
        <w:div w:id="1611083796">
          <w:marLeft w:val="640"/>
          <w:marRight w:val="0"/>
          <w:marTop w:val="0"/>
          <w:marBottom w:val="0"/>
          <w:divBdr>
            <w:top w:val="none" w:sz="0" w:space="0" w:color="auto"/>
            <w:left w:val="none" w:sz="0" w:space="0" w:color="auto"/>
            <w:bottom w:val="none" w:sz="0" w:space="0" w:color="auto"/>
            <w:right w:val="none" w:sz="0" w:space="0" w:color="auto"/>
          </w:divBdr>
        </w:div>
        <w:div w:id="178277039">
          <w:marLeft w:val="640"/>
          <w:marRight w:val="0"/>
          <w:marTop w:val="0"/>
          <w:marBottom w:val="0"/>
          <w:divBdr>
            <w:top w:val="none" w:sz="0" w:space="0" w:color="auto"/>
            <w:left w:val="none" w:sz="0" w:space="0" w:color="auto"/>
            <w:bottom w:val="none" w:sz="0" w:space="0" w:color="auto"/>
            <w:right w:val="none" w:sz="0" w:space="0" w:color="auto"/>
          </w:divBdr>
        </w:div>
        <w:div w:id="679352352">
          <w:marLeft w:val="640"/>
          <w:marRight w:val="0"/>
          <w:marTop w:val="0"/>
          <w:marBottom w:val="0"/>
          <w:divBdr>
            <w:top w:val="none" w:sz="0" w:space="0" w:color="auto"/>
            <w:left w:val="none" w:sz="0" w:space="0" w:color="auto"/>
            <w:bottom w:val="none" w:sz="0" w:space="0" w:color="auto"/>
            <w:right w:val="none" w:sz="0" w:space="0" w:color="auto"/>
          </w:divBdr>
        </w:div>
      </w:divsChild>
    </w:div>
    <w:div w:id="127012461">
      <w:bodyDiv w:val="1"/>
      <w:marLeft w:val="0"/>
      <w:marRight w:val="0"/>
      <w:marTop w:val="0"/>
      <w:marBottom w:val="0"/>
      <w:divBdr>
        <w:top w:val="none" w:sz="0" w:space="0" w:color="auto"/>
        <w:left w:val="none" w:sz="0" w:space="0" w:color="auto"/>
        <w:bottom w:val="none" w:sz="0" w:space="0" w:color="auto"/>
        <w:right w:val="none" w:sz="0" w:space="0" w:color="auto"/>
      </w:divBdr>
      <w:divsChild>
        <w:div w:id="215511031">
          <w:marLeft w:val="640"/>
          <w:marRight w:val="0"/>
          <w:marTop w:val="0"/>
          <w:marBottom w:val="0"/>
          <w:divBdr>
            <w:top w:val="none" w:sz="0" w:space="0" w:color="auto"/>
            <w:left w:val="none" w:sz="0" w:space="0" w:color="auto"/>
            <w:bottom w:val="none" w:sz="0" w:space="0" w:color="auto"/>
            <w:right w:val="none" w:sz="0" w:space="0" w:color="auto"/>
          </w:divBdr>
        </w:div>
        <w:div w:id="2051688126">
          <w:marLeft w:val="640"/>
          <w:marRight w:val="0"/>
          <w:marTop w:val="0"/>
          <w:marBottom w:val="0"/>
          <w:divBdr>
            <w:top w:val="none" w:sz="0" w:space="0" w:color="auto"/>
            <w:left w:val="none" w:sz="0" w:space="0" w:color="auto"/>
            <w:bottom w:val="none" w:sz="0" w:space="0" w:color="auto"/>
            <w:right w:val="none" w:sz="0" w:space="0" w:color="auto"/>
          </w:divBdr>
        </w:div>
        <w:div w:id="366107578">
          <w:marLeft w:val="640"/>
          <w:marRight w:val="0"/>
          <w:marTop w:val="0"/>
          <w:marBottom w:val="0"/>
          <w:divBdr>
            <w:top w:val="none" w:sz="0" w:space="0" w:color="auto"/>
            <w:left w:val="none" w:sz="0" w:space="0" w:color="auto"/>
            <w:bottom w:val="none" w:sz="0" w:space="0" w:color="auto"/>
            <w:right w:val="none" w:sz="0" w:space="0" w:color="auto"/>
          </w:divBdr>
        </w:div>
        <w:div w:id="440998756">
          <w:marLeft w:val="640"/>
          <w:marRight w:val="0"/>
          <w:marTop w:val="0"/>
          <w:marBottom w:val="0"/>
          <w:divBdr>
            <w:top w:val="none" w:sz="0" w:space="0" w:color="auto"/>
            <w:left w:val="none" w:sz="0" w:space="0" w:color="auto"/>
            <w:bottom w:val="none" w:sz="0" w:space="0" w:color="auto"/>
            <w:right w:val="none" w:sz="0" w:space="0" w:color="auto"/>
          </w:divBdr>
        </w:div>
        <w:div w:id="1347711183">
          <w:marLeft w:val="640"/>
          <w:marRight w:val="0"/>
          <w:marTop w:val="0"/>
          <w:marBottom w:val="0"/>
          <w:divBdr>
            <w:top w:val="none" w:sz="0" w:space="0" w:color="auto"/>
            <w:left w:val="none" w:sz="0" w:space="0" w:color="auto"/>
            <w:bottom w:val="none" w:sz="0" w:space="0" w:color="auto"/>
            <w:right w:val="none" w:sz="0" w:space="0" w:color="auto"/>
          </w:divBdr>
        </w:div>
        <w:div w:id="1816683991">
          <w:marLeft w:val="640"/>
          <w:marRight w:val="0"/>
          <w:marTop w:val="0"/>
          <w:marBottom w:val="0"/>
          <w:divBdr>
            <w:top w:val="none" w:sz="0" w:space="0" w:color="auto"/>
            <w:left w:val="none" w:sz="0" w:space="0" w:color="auto"/>
            <w:bottom w:val="none" w:sz="0" w:space="0" w:color="auto"/>
            <w:right w:val="none" w:sz="0" w:space="0" w:color="auto"/>
          </w:divBdr>
        </w:div>
        <w:div w:id="412698759">
          <w:marLeft w:val="640"/>
          <w:marRight w:val="0"/>
          <w:marTop w:val="0"/>
          <w:marBottom w:val="0"/>
          <w:divBdr>
            <w:top w:val="none" w:sz="0" w:space="0" w:color="auto"/>
            <w:left w:val="none" w:sz="0" w:space="0" w:color="auto"/>
            <w:bottom w:val="none" w:sz="0" w:space="0" w:color="auto"/>
            <w:right w:val="none" w:sz="0" w:space="0" w:color="auto"/>
          </w:divBdr>
        </w:div>
        <w:div w:id="2034525671">
          <w:marLeft w:val="640"/>
          <w:marRight w:val="0"/>
          <w:marTop w:val="0"/>
          <w:marBottom w:val="0"/>
          <w:divBdr>
            <w:top w:val="none" w:sz="0" w:space="0" w:color="auto"/>
            <w:left w:val="none" w:sz="0" w:space="0" w:color="auto"/>
            <w:bottom w:val="none" w:sz="0" w:space="0" w:color="auto"/>
            <w:right w:val="none" w:sz="0" w:space="0" w:color="auto"/>
          </w:divBdr>
        </w:div>
      </w:divsChild>
    </w:div>
    <w:div w:id="134641370">
      <w:bodyDiv w:val="1"/>
      <w:marLeft w:val="0"/>
      <w:marRight w:val="0"/>
      <w:marTop w:val="0"/>
      <w:marBottom w:val="0"/>
      <w:divBdr>
        <w:top w:val="none" w:sz="0" w:space="0" w:color="auto"/>
        <w:left w:val="none" w:sz="0" w:space="0" w:color="auto"/>
        <w:bottom w:val="none" w:sz="0" w:space="0" w:color="auto"/>
        <w:right w:val="none" w:sz="0" w:space="0" w:color="auto"/>
      </w:divBdr>
      <w:divsChild>
        <w:div w:id="386032917">
          <w:marLeft w:val="640"/>
          <w:marRight w:val="0"/>
          <w:marTop w:val="0"/>
          <w:marBottom w:val="0"/>
          <w:divBdr>
            <w:top w:val="none" w:sz="0" w:space="0" w:color="auto"/>
            <w:left w:val="none" w:sz="0" w:space="0" w:color="auto"/>
            <w:bottom w:val="none" w:sz="0" w:space="0" w:color="auto"/>
            <w:right w:val="none" w:sz="0" w:space="0" w:color="auto"/>
          </w:divBdr>
        </w:div>
        <w:div w:id="1843932109">
          <w:marLeft w:val="640"/>
          <w:marRight w:val="0"/>
          <w:marTop w:val="0"/>
          <w:marBottom w:val="0"/>
          <w:divBdr>
            <w:top w:val="none" w:sz="0" w:space="0" w:color="auto"/>
            <w:left w:val="none" w:sz="0" w:space="0" w:color="auto"/>
            <w:bottom w:val="none" w:sz="0" w:space="0" w:color="auto"/>
            <w:right w:val="none" w:sz="0" w:space="0" w:color="auto"/>
          </w:divBdr>
        </w:div>
        <w:div w:id="1589146161">
          <w:marLeft w:val="640"/>
          <w:marRight w:val="0"/>
          <w:marTop w:val="0"/>
          <w:marBottom w:val="0"/>
          <w:divBdr>
            <w:top w:val="none" w:sz="0" w:space="0" w:color="auto"/>
            <w:left w:val="none" w:sz="0" w:space="0" w:color="auto"/>
            <w:bottom w:val="none" w:sz="0" w:space="0" w:color="auto"/>
            <w:right w:val="none" w:sz="0" w:space="0" w:color="auto"/>
          </w:divBdr>
        </w:div>
        <w:div w:id="1909143868">
          <w:marLeft w:val="640"/>
          <w:marRight w:val="0"/>
          <w:marTop w:val="0"/>
          <w:marBottom w:val="0"/>
          <w:divBdr>
            <w:top w:val="none" w:sz="0" w:space="0" w:color="auto"/>
            <w:left w:val="none" w:sz="0" w:space="0" w:color="auto"/>
            <w:bottom w:val="none" w:sz="0" w:space="0" w:color="auto"/>
            <w:right w:val="none" w:sz="0" w:space="0" w:color="auto"/>
          </w:divBdr>
        </w:div>
        <w:div w:id="1381902854">
          <w:marLeft w:val="640"/>
          <w:marRight w:val="0"/>
          <w:marTop w:val="0"/>
          <w:marBottom w:val="0"/>
          <w:divBdr>
            <w:top w:val="none" w:sz="0" w:space="0" w:color="auto"/>
            <w:left w:val="none" w:sz="0" w:space="0" w:color="auto"/>
            <w:bottom w:val="none" w:sz="0" w:space="0" w:color="auto"/>
            <w:right w:val="none" w:sz="0" w:space="0" w:color="auto"/>
          </w:divBdr>
        </w:div>
        <w:div w:id="986058046">
          <w:marLeft w:val="640"/>
          <w:marRight w:val="0"/>
          <w:marTop w:val="0"/>
          <w:marBottom w:val="0"/>
          <w:divBdr>
            <w:top w:val="none" w:sz="0" w:space="0" w:color="auto"/>
            <w:left w:val="none" w:sz="0" w:space="0" w:color="auto"/>
            <w:bottom w:val="none" w:sz="0" w:space="0" w:color="auto"/>
            <w:right w:val="none" w:sz="0" w:space="0" w:color="auto"/>
          </w:divBdr>
        </w:div>
        <w:div w:id="539560240">
          <w:marLeft w:val="640"/>
          <w:marRight w:val="0"/>
          <w:marTop w:val="0"/>
          <w:marBottom w:val="0"/>
          <w:divBdr>
            <w:top w:val="none" w:sz="0" w:space="0" w:color="auto"/>
            <w:left w:val="none" w:sz="0" w:space="0" w:color="auto"/>
            <w:bottom w:val="none" w:sz="0" w:space="0" w:color="auto"/>
            <w:right w:val="none" w:sz="0" w:space="0" w:color="auto"/>
          </w:divBdr>
        </w:div>
      </w:divsChild>
    </w:div>
    <w:div w:id="135032671">
      <w:bodyDiv w:val="1"/>
      <w:marLeft w:val="0"/>
      <w:marRight w:val="0"/>
      <w:marTop w:val="0"/>
      <w:marBottom w:val="0"/>
      <w:divBdr>
        <w:top w:val="none" w:sz="0" w:space="0" w:color="auto"/>
        <w:left w:val="none" w:sz="0" w:space="0" w:color="auto"/>
        <w:bottom w:val="none" w:sz="0" w:space="0" w:color="auto"/>
        <w:right w:val="none" w:sz="0" w:space="0" w:color="auto"/>
      </w:divBdr>
      <w:divsChild>
        <w:div w:id="1955168016">
          <w:marLeft w:val="640"/>
          <w:marRight w:val="0"/>
          <w:marTop w:val="0"/>
          <w:marBottom w:val="0"/>
          <w:divBdr>
            <w:top w:val="none" w:sz="0" w:space="0" w:color="auto"/>
            <w:left w:val="none" w:sz="0" w:space="0" w:color="auto"/>
            <w:bottom w:val="none" w:sz="0" w:space="0" w:color="auto"/>
            <w:right w:val="none" w:sz="0" w:space="0" w:color="auto"/>
          </w:divBdr>
        </w:div>
        <w:div w:id="922033815">
          <w:marLeft w:val="640"/>
          <w:marRight w:val="0"/>
          <w:marTop w:val="0"/>
          <w:marBottom w:val="0"/>
          <w:divBdr>
            <w:top w:val="none" w:sz="0" w:space="0" w:color="auto"/>
            <w:left w:val="none" w:sz="0" w:space="0" w:color="auto"/>
            <w:bottom w:val="none" w:sz="0" w:space="0" w:color="auto"/>
            <w:right w:val="none" w:sz="0" w:space="0" w:color="auto"/>
          </w:divBdr>
        </w:div>
        <w:div w:id="153381215">
          <w:marLeft w:val="640"/>
          <w:marRight w:val="0"/>
          <w:marTop w:val="0"/>
          <w:marBottom w:val="0"/>
          <w:divBdr>
            <w:top w:val="none" w:sz="0" w:space="0" w:color="auto"/>
            <w:left w:val="none" w:sz="0" w:space="0" w:color="auto"/>
            <w:bottom w:val="none" w:sz="0" w:space="0" w:color="auto"/>
            <w:right w:val="none" w:sz="0" w:space="0" w:color="auto"/>
          </w:divBdr>
        </w:div>
        <w:div w:id="211043768">
          <w:marLeft w:val="640"/>
          <w:marRight w:val="0"/>
          <w:marTop w:val="0"/>
          <w:marBottom w:val="0"/>
          <w:divBdr>
            <w:top w:val="none" w:sz="0" w:space="0" w:color="auto"/>
            <w:left w:val="none" w:sz="0" w:space="0" w:color="auto"/>
            <w:bottom w:val="none" w:sz="0" w:space="0" w:color="auto"/>
            <w:right w:val="none" w:sz="0" w:space="0" w:color="auto"/>
          </w:divBdr>
        </w:div>
        <w:div w:id="1008024057">
          <w:marLeft w:val="640"/>
          <w:marRight w:val="0"/>
          <w:marTop w:val="0"/>
          <w:marBottom w:val="0"/>
          <w:divBdr>
            <w:top w:val="none" w:sz="0" w:space="0" w:color="auto"/>
            <w:left w:val="none" w:sz="0" w:space="0" w:color="auto"/>
            <w:bottom w:val="none" w:sz="0" w:space="0" w:color="auto"/>
            <w:right w:val="none" w:sz="0" w:space="0" w:color="auto"/>
          </w:divBdr>
        </w:div>
        <w:div w:id="813528466">
          <w:marLeft w:val="640"/>
          <w:marRight w:val="0"/>
          <w:marTop w:val="0"/>
          <w:marBottom w:val="0"/>
          <w:divBdr>
            <w:top w:val="none" w:sz="0" w:space="0" w:color="auto"/>
            <w:left w:val="none" w:sz="0" w:space="0" w:color="auto"/>
            <w:bottom w:val="none" w:sz="0" w:space="0" w:color="auto"/>
            <w:right w:val="none" w:sz="0" w:space="0" w:color="auto"/>
          </w:divBdr>
        </w:div>
        <w:div w:id="158082191">
          <w:marLeft w:val="640"/>
          <w:marRight w:val="0"/>
          <w:marTop w:val="0"/>
          <w:marBottom w:val="0"/>
          <w:divBdr>
            <w:top w:val="none" w:sz="0" w:space="0" w:color="auto"/>
            <w:left w:val="none" w:sz="0" w:space="0" w:color="auto"/>
            <w:bottom w:val="none" w:sz="0" w:space="0" w:color="auto"/>
            <w:right w:val="none" w:sz="0" w:space="0" w:color="auto"/>
          </w:divBdr>
        </w:div>
        <w:div w:id="45182855">
          <w:marLeft w:val="640"/>
          <w:marRight w:val="0"/>
          <w:marTop w:val="0"/>
          <w:marBottom w:val="0"/>
          <w:divBdr>
            <w:top w:val="none" w:sz="0" w:space="0" w:color="auto"/>
            <w:left w:val="none" w:sz="0" w:space="0" w:color="auto"/>
            <w:bottom w:val="none" w:sz="0" w:space="0" w:color="auto"/>
            <w:right w:val="none" w:sz="0" w:space="0" w:color="auto"/>
          </w:divBdr>
        </w:div>
        <w:div w:id="952328522">
          <w:marLeft w:val="640"/>
          <w:marRight w:val="0"/>
          <w:marTop w:val="0"/>
          <w:marBottom w:val="0"/>
          <w:divBdr>
            <w:top w:val="none" w:sz="0" w:space="0" w:color="auto"/>
            <w:left w:val="none" w:sz="0" w:space="0" w:color="auto"/>
            <w:bottom w:val="none" w:sz="0" w:space="0" w:color="auto"/>
            <w:right w:val="none" w:sz="0" w:space="0" w:color="auto"/>
          </w:divBdr>
        </w:div>
        <w:div w:id="1995181156">
          <w:marLeft w:val="640"/>
          <w:marRight w:val="0"/>
          <w:marTop w:val="0"/>
          <w:marBottom w:val="0"/>
          <w:divBdr>
            <w:top w:val="none" w:sz="0" w:space="0" w:color="auto"/>
            <w:left w:val="none" w:sz="0" w:space="0" w:color="auto"/>
            <w:bottom w:val="none" w:sz="0" w:space="0" w:color="auto"/>
            <w:right w:val="none" w:sz="0" w:space="0" w:color="auto"/>
          </w:divBdr>
        </w:div>
        <w:div w:id="1720518630">
          <w:marLeft w:val="640"/>
          <w:marRight w:val="0"/>
          <w:marTop w:val="0"/>
          <w:marBottom w:val="0"/>
          <w:divBdr>
            <w:top w:val="none" w:sz="0" w:space="0" w:color="auto"/>
            <w:left w:val="none" w:sz="0" w:space="0" w:color="auto"/>
            <w:bottom w:val="none" w:sz="0" w:space="0" w:color="auto"/>
            <w:right w:val="none" w:sz="0" w:space="0" w:color="auto"/>
          </w:divBdr>
        </w:div>
        <w:div w:id="341519457">
          <w:marLeft w:val="640"/>
          <w:marRight w:val="0"/>
          <w:marTop w:val="0"/>
          <w:marBottom w:val="0"/>
          <w:divBdr>
            <w:top w:val="none" w:sz="0" w:space="0" w:color="auto"/>
            <w:left w:val="none" w:sz="0" w:space="0" w:color="auto"/>
            <w:bottom w:val="none" w:sz="0" w:space="0" w:color="auto"/>
            <w:right w:val="none" w:sz="0" w:space="0" w:color="auto"/>
          </w:divBdr>
        </w:div>
      </w:divsChild>
    </w:div>
    <w:div w:id="371659613">
      <w:bodyDiv w:val="1"/>
      <w:marLeft w:val="0"/>
      <w:marRight w:val="0"/>
      <w:marTop w:val="0"/>
      <w:marBottom w:val="0"/>
      <w:divBdr>
        <w:top w:val="none" w:sz="0" w:space="0" w:color="auto"/>
        <w:left w:val="none" w:sz="0" w:space="0" w:color="auto"/>
        <w:bottom w:val="none" w:sz="0" w:space="0" w:color="auto"/>
        <w:right w:val="none" w:sz="0" w:space="0" w:color="auto"/>
      </w:divBdr>
      <w:divsChild>
        <w:div w:id="126703302">
          <w:marLeft w:val="640"/>
          <w:marRight w:val="0"/>
          <w:marTop w:val="0"/>
          <w:marBottom w:val="0"/>
          <w:divBdr>
            <w:top w:val="none" w:sz="0" w:space="0" w:color="auto"/>
            <w:left w:val="none" w:sz="0" w:space="0" w:color="auto"/>
            <w:bottom w:val="none" w:sz="0" w:space="0" w:color="auto"/>
            <w:right w:val="none" w:sz="0" w:space="0" w:color="auto"/>
          </w:divBdr>
        </w:div>
        <w:div w:id="475998072">
          <w:marLeft w:val="640"/>
          <w:marRight w:val="0"/>
          <w:marTop w:val="0"/>
          <w:marBottom w:val="0"/>
          <w:divBdr>
            <w:top w:val="none" w:sz="0" w:space="0" w:color="auto"/>
            <w:left w:val="none" w:sz="0" w:space="0" w:color="auto"/>
            <w:bottom w:val="none" w:sz="0" w:space="0" w:color="auto"/>
            <w:right w:val="none" w:sz="0" w:space="0" w:color="auto"/>
          </w:divBdr>
        </w:div>
        <w:div w:id="1093208440">
          <w:marLeft w:val="640"/>
          <w:marRight w:val="0"/>
          <w:marTop w:val="0"/>
          <w:marBottom w:val="0"/>
          <w:divBdr>
            <w:top w:val="none" w:sz="0" w:space="0" w:color="auto"/>
            <w:left w:val="none" w:sz="0" w:space="0" w:color="auto"/>
            <w:bottom w:val="none" w:sz="0" w:space="0" w:color="auto"/>
            <w:right w:val="none" w:sz="0" w:space="0" w:color="auto"/>
          </w:divBdr>
        </w:div>
        <w:div w:id="1301420684">
          <w:marLeft w:val="640"/>
          <w:marRight w:val="0"/>
          <w:marTop w:val="0"/>
          <w:marBottom w:val="0"/>
          <w:divBdr>
            <w:top w:val="none" w:sz="0" w:space="0" w:color="auto"/>
            <w:left w:val="none" w:sz="0" w:space="0" w:color="auto"/>
            <w:bottom w:val="none" w:sz="0" w:space="0" w:color="auto"/>
            <w:right w:val="none" w:sz="0" w:space="0" w:color="auto"/>
          </w:divBdr>
        </w:div>
        <w:div w:id="1918976898">
          <w:marLeft w:val="640"/>
          <w:marRight w:val="0"/>
          <w:marTop w:val="0"/>
          <w:marBottom w:val="0"/>
          <w:divBdr>
            <w:top w:val="none" w:sz="0" w:space="0" w:color="auto"/>
            <w:left w:val="none" w:sz="0" w:space="0" w:color="auto"/>
            <w:bottom w:val="none" w:sz="0" w:space="0" w:color="auto"/>
            <w:right w:val="none" w:sz="0" w:space="0" w:color="auto"/>
          </w:divBdr>
        </w:div>
        <w:div w:id="2093769366">
          <w:marLeft w:val="640"/>
          <w:marRight w:val="0"/>
          <w:marTop w:val="0"/>
          <w:marBottom w:val="0"/>
          <w:divBdr>
            <w:top w:val="none" w:sz="0" w:space="0" w:color="auto"/>
            <w:left w:val="none" w:sz="0" w:space="0" w:color="auto"/>
            <w:bottom w:val="none" w:sz="0" w:space="0" w:color="auto"/>
            <w:right w:val="none" w:sz="0" w:space="0" w:color="auto"/>
          </w:divBdr>
        </w:div>
        <w:div w:id="1035472224">
          <w:marLeft w:val="640"/>
          <w:marRight w:val="0"/>
          <w:marTop w:val="0"/>
          <w:marBottom w:val="0"/>
          <w:divBdr>
            <w:top w:val="none" w:sz="0" w:space="0" w:color="auto"/>
            <w:left w:val="none" w:sz="0" w:space="0" w:color="auto"/>
            <w:bottom w:val="none" w:sz="0" w:space="0" w:color="auto"/>
            <w:right w:val="none" w:sz="0" w:space="0" w:color="auto"/>
          </w:divBdr>
        </w:div>
        <w:div w:id="937373843">
          <w:marLeft w:val="640"/>
          <w:marRight w:val="0"/>
          <w:marTop w:val="0"/>
          <w:marBottom w:val="0"/>
          <w:divBdr>
            <w:top w:val="none" w:sz="0" w:space="0" w:color="auto"/>
            <w:left w:val="none" w:sz="0" w:space="0" w:color="auto"/>
            <w:bottom w:val="none" w:sz="0" w:space="0" w:color="auto"/>
            <w:right w:val="none" w:sz="0" w:space="0" w:color="auto"/>
          </w:divBdr>
        </w:div>
        <w:div w:id="331690915">
          <w:marLeft w:val="640"/>
          <w:marRight w:val="0"/>
          <w:marTop w:val="0"/>
          <w:marBottom w:val="0"/>
          <w:divBdr>
            <w:top w:val="none" w:sz="0" w:space="0" w:color="auto"/>
            <w:left w:val="none" w:sz="0" w:space="0" w:color="auto"/>
            <w:bottom w:val="none" w:sz="0" w:space="0" w:color="auto"/>
            <w:right w:val="none" w:sz="0" w:space="0" w:color="auto"/>
          </w:divBdr>
        </w:div>
        <w:div w:id="238029460">
          <w:marLeft w:val="640"/>
          <w:marRight w:val="0"/>
          <w:marTop w:val="0"/>
          <w:marBottom w:val="0"/>
          <w:divBdr>
            <w:top w:val="none" w:sz="0" w:space="0" w:color="auto"/>
            <w:left w:val="none" w:sz="0" w:space="0" w:color="auto"/>
            <w:bottom w:val="none" w:sz="0" w:space="0" w:color="auto"/>
            <w:right w:val="none" w:sz="0" w:space="0" w:color="auto"/>
          </w:divBdr>
        </w:div>
        <w:div w:id="1749497175">
          <w:marLeft w:val="640"/>
          <w:marRight w:val="0"/>
          <w:marTop w:val="0"/>
          <w:marBottom w:val="0"/>
          <w:divBdr>
            <w:top w:val="none" w:sz="0" w:space="0" w:color="auto"/>
            <w:left w:val="none" w:sz="0" w:space="0" w:color="auto"/>
            <w:bottom w:val="none" w:sz="0" w:space="0" w:color="auto"/>
            <w:right w:val="none" w:sz="0" w:space="0" w:color="auto"/>
          </w:divBdr>
        </w:div>
        <w:div w:id="1652637179">
          <w:marLeft w:val="640"/>
          <w:marRight w:val="0"/>
          <w:marTop w:val="0"/>
          <w:marBottom w:val="0"/>
          <w:divBdr>
            <w:top w:val="none" w:sz="0" w:space="0" w:color="auto"/>
            <w:left w:val="none" w:sz="0" w:space="0" w:color="auto"/>
            <w:bottom w:val="none" w:sz="0" w:space="0" w:color="auto"/>
            <w:right w:val="none" w:sz="0" w:space="0" w:color="auto"/>
          </w:divBdr>
        </w:div>
        <w:div w:id="1887789070">
          <w:marLeft w:val="640"/>
          <w:marRight w:val="0"/>
          <w:marTop w:val="0"/>
          <w:marBottom w:val="0"/>
          <w:divBdr>
            <w:top w:val="none" w:sz="0" w:space="0" w:color="auto"/>
            <w:left w:val="none" w:sz="0" w:space="0" w:color="auto"/>
            <w:bottom w:val="none" w:sz="0" w:space="0" w:color="auto"/>
            <w:right w:val="none" w:sz="0" w:space="0" w:color="auto"/>
          </w:divBdr>
        </w:div>
      </w:divsChild>
    </w:div>
    <w:div w:id="375934251">
      <w:bodyDiv w:val="1"/>
      <w:marLeft w:val="0"/>
      <w:marRight w:val="0"/>
      <w:marTop w:val="0"/>
      <w:marBottom w:val="0"/>
      <w:divBdr>
        <w:top w:val="none" w:sz="0" w:space="0" w:color="auto"/>
        <w:left w:val="none" w:sz="0" w:space="0" w:color="auto"/>
        <w:bottom w:val="none" w:sz="0" w:space="0" w:color="auto"/>
        <w:right w:val="none" w:sz="0" w:space="0" w:color="auto"/>
      </w:divBdr>
      <w:divsChild>
        <w:div w:id="74862782">
          <w:marLeft w:val="640"/>
          <w:marRight w:val="0"/>
          <w:marTop w:val="0"/>
          <w:marBottom w:val="0"/>
          <w:divBdr>
            <w:top w:val="none" w:sz="0" w:space="0" w:color="auto"/>
            <w:left w:val="none" w:sz="0" w:space="0" w:color="auto"/>
            <w:bottom w:val="none" w:sz="0" w:space="0" w:color="auto"/>
            <w:right w:val="none" w:sz="0" w:space="0" w:color="auto"/>
          </w:divBdr>
        </w:div>
        <w:div w:id="953055135">
          <w:marLeft w:val="640"/>
          <w:marRight w:val="0"/>
          <w:marTop w:val="0"/>
          <w:marBottom w:val="0"/>
          <w:divBdr>
            <w:top w:val="none" w:sz="0" w:space="0" w:color="auto"/>
            <w:left w:val="none" w:sz="0" w:space="0" w:color="auto"/>
            <w:bottom w:val="none" w:sz="0" w:space="0" w:color="auto"/>
            <w:right w:val="none" w:sz="0" w:space="0" w:color="auto"/>
          </w:divBdr>
        </w:div>
        <w:div w:id="738793361">
          <w:marLeft w:val="640"/>
          <w:marRight w:val="0"/>
          <w:marTop w:val="0"/>
          <w:marBottom w:val="0"/>
          <w:divBdr>
            <w:top w:val="none" w:sz="0" w:space="0" w:color="auto"/>
            <w:left w:val="none" w:sz="0" w:space="0" w:color="auto"/>
            <w:bottom w:val="none" w:sz="0" w:space="0" w:color="auto"/>
            <w:right w:val="none" w:sz="0" w:space="0" w:color="auto"/>
          </w:divBdr>
        </w:div>
        <w:div w:id="499660101">
          <w:marLeft w:val="640"/>
          <w:marRight w:val="0"/>
          <w:marTop w:val="0"/>
          <w:marBottom w:val="0"/>
          <w:divBdr>
            <w:top w:val="none" w:sz="0" w:space="0" w:color="auto"/>
            <w:left w:val="none" w:sz="0" w:space="0" w:color="auto"/>
            <w:bottom w:val="none" w:sz="0" w:space="0" w:color="auto"/>
            <w:right w:val="none" w:sz="0" w:space="0" w:color="auto"/>
          </w:divBdr>
        </w:div>
        <w:div w:id="510142843">
          <w:marLeft w:val="640"/>
          <w:marRight w:val="0"/>
          <w:marTop w:val="0"/>
          <w:marBottom w:val="0"/>
          <w:divBdr>
            <w:top w:val="none" w:sz="0" w:space="0" w:color="auto"/>
            <w:left w:val="none" w:sz="0" w:space="0" w:color="auto"/>
            <w:bottom w:val="none" w:sz="0" w:space="0" w:color="auto"/>
            <w:right w:val="none" w:sz="0" w:space="0" w:color="auto"/>
          </w:divBdr>
        </w:div>
        <w:div w:id="1617132407">
          <w:marLeft w:val="640"/>
          <w:marRight w:val="0"/>
          <w:marTop w:val="0"/>
          <w:marBottom w:val="0"/>
          <w:divBdr>
            <w:top w:val="none" w:sz="0" w:space="0" w:color="auto"/>
            <w:left w:val="none" w:sz="0" w:space="0" w:color="auto"/>
            <w:bottom w:val="none" w:sz="0" w:space="0" w:color="auto"/>
            <w:right w:val="none" w:sz="0" w:space="0" w:color="auto"/>
          </w:divBdr>
        </w:div>
        <w:div w:id="948775605">
          <w:marLeft w:val="640"/>
          <w:marRight w:val="0"/>
          <w:marTop w:val="0"/>
          <w:marBottom w:val="0"/>
          <w:divBdr>
            <w:top w:val="none" w:sz="0" w:space="0" w:color="auto"/>
            <w:left w:val="none" w:sz="0" w:space="0" w:color="auto"/>
            <w:bottom w:val="none" w:sz="0" w:space="0" w:color="auto"/>
            <w:right w:val="none" w:sz="0" w:space="0" w:color="auto"/>
          </w:divBdr>
        </w:div>
        <w:div w:id="117189093">
          <w:marLeft w:val="640"/>
          <w:marRight w:val="0"/>
          <w:marTop w:val="0"/>
          <w:marBottom w:val="0"/>
          <w:divBdr>
            <w:top w:val="none" w:sz="0" w:space="0" w:color="auto"/>
            <w:left w:val="none" w:sz="0" w:space="0" w:color="auto"/>
            <w:bottom w:val="none" w:sz="0" w:space="0" w:color="auto"/>
            <w:right w:val="none" w:sz="0" w:space="0" w:color="auto"/>
          </w:divBdr>
        </w:div>
        <w:div w:id="1347487155">
          <w:marLeft w:val="640"/>
          <w:marRight w:val="0"/>
          <w:marTop w:val="0"/>
          <w:marBottom w:val="0"/>
          <w:divBdr>
            <w:top w:val="none" w:sz="0" w:space="0" w:color="auto"/>
            <w:left w:val="none" w:sz="0" w:space="0" w:color="auto"/>
            <w:bottom w:val="none" w:sz="0" w:space="0" w:color="auto"/>
            <w:right w:val="none" w:sz="0" w:space="0" w:color="auto"/>
          </w:divBdr>
        </w:div>
        <w:div w:id="777867988">
          <w:marLeft w:val="640"/>
          <w:marRight w:val="0"/>
          <w:marTop w:val="0"/>
          <w:marBottom w:val="0"/>
          <w:divBdr>
            <w:top w:val="none" w:sz="0" w:space="0" w:color="auto"/>
            <w:left w:val="none" w:sz="0" w:space="0" w:color="auto"/>
            <w:bottom w:val="none" w:sz="0" w:space="0" w:color="auto"/>
            <w:right w:val="none" w:sz="0" w:space="0" w:color="auto"/>
          </w:divBdr>
        </w:div>
        <w:div w:id="1003243400">
          <w:marLeft w:val="640"/>
          <w:marRight w:val="0"/>
          <w:marTop w:val="0"/>
          <w:marBottom w:val="0"/>
          <w:divBdr>
            <w:top w:val="none" w:sz="0" w:space="0" w:color="auto"/>
            <w:left w:val="none" w:sz="0" w:space="0" w:color="auto"/>
            <w:bottom w:val="none" w:sz="0" w:space="0" w:color="auto"/>
            <w:right w:val="none" w:sz="0" w:space="0" w:color="auto"/>
          </w:divBdr>
        </w:div>
        <w:div w:id="1355694625">
          <w:marLeft w:val="640"/>
          <w:marRight w:val="0"/>
          <w:marTop w:val="0"/>
          <w:marBottom w:val="0"/>
          <w:divBdr>
            <w:top w:val="none" w:sz="0" w:space="0" w:color="auto"/>
            <w:left w:val="none" w:sz="0" w:space="0" w:color="auto"/>
            <w:bottom w:val="none" w:sz="0" w:space="0" w:color="auto"/>
            <w:right w:val="none" w:sz="0" w:space="0" w:color="auto"/>
          </w:divBdr>
        </w:div>
      </w:divsChild>
    </w:div>
    <w:div w:id="397629751">
      <w:bodyDiv w:val="1"/>
      <w:marLeft w:val="0"/>
      <w:marRight w:val="0"/>
      <w:marTop w:val="0"/>
      <w:marBottom w:val="0"/>
      <w:divBdr>
        <w:top w:val="none" w:sz="0" w:space="0" w:color="auto"/>
        <w:left w:val="none" w:sz="0" w:space="0" w:color="auto"/>
        <w:bottom w:val="none" w:sz="0" w:space="0" w:color="auto"/>
        <w:right w:val="none" w:sz="0" w:space="0" w:color="auto"/>
      </w:divBdr>
      <w:divsChild>
        <w:div w:id="1846283661">
          <w:marLeft w:val="640"/>
          <w:marRight w:val="0"/>
          <w:marTop w:val="0"/>
          <w:marBottom w:val="0"/>
          <w:divBdr>
            <w:top w:val="none" w:sz="0" w:space="0" w:color="auto"/>
            <w:left w:val="none" w:sz="0" w:space="0" w:color="auto"/>
            <w:bottom w:val="none" w:sz="0" w:space="0" w:color="auto"/>
            <w:right w:val="none" w:sz="0" w:space="0" w:color="auto"/>
          </w:divBdr>
        </w:div>
        <w:div w:id="1691645124">
          <w:marLeft w:val="640"/>
          <w:marRight w:val="0"/>
          <w:marTop w:val="0"/>
          <w:marBottom w:val="0"/>
          <w:divBdr>
            <w:top w:val="none" w:sz="0" w:space="0" w:color="auto"/>
            <w:left w:val="none" w:sz="0" w:space="0" w:color="auto"/>
            <w:bottom w:val="none" w:sz="0" w:space="0" w:color="auto"/>
            <w:right w:val="none" w:sz="0" w:space="0" w:color="auto"/>
          </w:divBdr>
        </w:div>
        <w:div w:id="599139559">
          <w:marLeft w:val="640"/>
          <w:marRight w:val="0"/>
          <w:marTop w:val="0"/>
          <w:marBottom w:val="0"/>
          <w:divBdr>
            <w:top w:val="none" w:sz="0" w:space="0" w:color="auto"/>
            <w:left w:val="none" w:sz="0" w:space="0" w:color="auto"/>
            <w:bottom w:val="none" w:sz="0" w:space="0" w:color="auto"/>
            <w:right w:val="none" w:sz="0" w:space="0" w:color="auto"/>
          </w:divBdr>
        </w:div>
        <w:div w:id="1017656516">
          <w:marLeft w:val="640"/>
          <w:marRight w:val="0"/>
          <w:marTop w:val="0"/>
          <w:marBottom w:val="0"/>
          <w:divBdr>
            <w:top w:val="none" w:sz="0" w:space="0" w:color="auto"/>
            <w:left w:val="none" w:sz="0" w:space="0" w:color="auto"/>
            <w:bottom w:val="none" w:sz="0" w:space="0" w:color="auto"/>
            <w:right w:val="none" w:sz="0" w:space="0" w:color="auto"/>
          </w:divBdr>
        </w:div>
        <w:div w:id="1435713753">
          <w:marLeft w:val="640"/>
          <w:marRight w:val="0"/>
          <w:marTop w:val="0"/>
          <w:marBottom w:val="0"/>
          <w:divBdr>
            <w:top w:val="none" w:sz="0" w:space="0" w:color="auto"/>
            <w:left w:val="none" w:sz="0" w:space="0" w:color="auto"/>
            <w:bottom w:val="none" w:sz="0" w:space="0" w:color="auto"/>
            <w:right w:val="none" w:sz="0" w:space="0" w:color="auto"/>
          </w:divBdr>
        </w:div>
        <w:div w:id="1375159836">
          <w:marLeft w:val="640"/>
          <w:marRight w:val="0"/>
          <w:marTop w:val="0"/>
          <w:marBottom w:val="0"/>
          <w:divBdr>
            <w:top w:val="none" w:sz="0" w:space="0" w:color="auto"/>
            <w:left w:val="none" w:sz="0" w:space="0" w:color="auto"/>
            <w:bottom w:val="none" w:sz="0" w:space="0" w:color="auto"/>
            <w:right w:val="none" w:sz="0" w:space="0" w:color="auto"/>
          </w:divBdr>
        </w:div>
        <w:div w:id="1048190782">
          <w:marLeft w:val="640"/>
          <w:marRight w:val="0"/>
          <w:marTop w:val="0"/>
          <w:marBottom w:val="0"/>
          <w:divBdr>
            <w:top w:val="none" w:sz="0" w:space="0" w:color="auto"/>
            <w:left w:val="none" w:sz="0" w:space="0" w:color="auto"/>
            <w:bottom w:val="none" w:sz="0" w:space="0" w:color="auto"/>
            <w:right w:val="none" w:sz="0" w:space="0" w:color="auto"/>
          </w:divBdr>
        </w:div>
      </w:divsChild>
    </w:div>
    <w:div w:id="397675386">
      <w:bodyDiv w:val="1"/>
      <w:marLeft w:val="0"/>
      <w:marRight w:val="0"/>
      <w:marTop w:val="0"/>
      <w:marBottom w:val="0"/>
      <w:divBdr>
        <w:top w:val="none" w:sz="0" w:space="0" w:color="auto"/>
        <w:left w:val="none" w:sz="0" w:space="0" w:color="auto"/>
        <w:bottom w:val="none" w:sz="0" w:space="0" w:color="auto"/>
        <w:right w:val="none" w:sz="0" w:space="0" w:color="auto"/>
      </w:divBdr>
      <w:divsChild>
        <w:div w:id="515190494">
          <w:marLeft w:val="640"/>
          <w:marRight w:val="0"/>
          <w:marTop w:val="0"/>
          <w:marBottom w:val="0"/>
          <w:divBdr>
            <w:top w:val="none" w:sz="0" w:space="0" w:color="auto"/>
            <w:left w:val="none" w:sz="0" w:space="0" w:color="auto"/>
            <w:bottom w:val="none" w:sz="0" w:space="0" w:color="auto"/>
            <w:right w:val="none" w:sz="0" w:space="0" w:color="auto"/>
          </w:divBdr>
        </w:div>
        <w:div w:id="365571474">
          <w:marLeft w:val="640"/>
          <w:marRight w:val="0"/>
          <w:marTop w:val="0"/>
          <w:marBottom w:val="0"/>
          <w:divBdr>
            <w:top w:val="none" w:sz="0" w:space="0" w:color="auto"/>
            <w:left w:val="none" w:sz="0" w:space="0" w:color="auto"/>
            <w:bottom w:val="none" w:sz="0" w:space="0" w:color="auto"/>
            <w:right w:val="none" w:sz="0" w:space="0" w:color="auto"/>
          </w:divBdr>
        </w:div>
        <w:div w:id="1542861779">
          <w:marLeft w:val="640"/>
          <w:marRight w:val="0"/>
          <w:marTop w:val="0"/>
          <w:marBottom w:val="0"/>
          <w:divBdr>
            <w:top w:val="none" w:sz="0" w:space="0" w:color="auto"/>
            <w:left w:val="none" w:sz="0" w:space="0" w:color="auto"/>
            <w:bottom w:val="none" w:sz="0" w:space="0" w:color="auto"/>
            <w:right w:val="none" w:sz="0" w:space="0" w:color="auto"/>
          </w:divBdr>
        </w:div>
        <w:div w:id="821194465">
          <w:marLeft w:val="640"/>
          <w:marRight w:val="0"/>
          <w:marTop w:val="0"/>
          <w:marBottom w:val="0"/>
          <w:divBdr>
            <w:top w:val="none" w:sz="0" w:space="0" w:color="auto"/>
            <w:left w:val="none" w:sz="0" w:space="0" w:color="auto"/>
            <w:bottom w:val="none" w:sz="0" w:space="0" w:color="auto"/>
            <w:right w:val="none" w:sz="0" w:space="0" w:color="auto"/>
          </w:divBdr>
        </w:div>
        <w:div w:id="1602183927">
          <w:marLeft w:val="640"/>
          <w:marRight w:val="0"/>
          <w:marTop w:val="0"/>
          <w:marBottom w:val="0"/>
          <w:divBdr>
            <w:top w:val="none" w:sz="0" w:space="0" w:color="auto"/>
            <w:left w:val="none" w:sz="0" w:space="0" w:color="auto"/>
            <w:bottom w:val="none" w:sz="0" w:space="0" w:color="auto"/>
            <w:right w:val="none" w:sz="0" w:space="0" w:color="auto"/>
          </w:divBdr>
        </w:div>
        <w:div w:id="1060707920">
          <w:marLeft w:val="640"/>
          <w:marRight w:val="0"/>
          <w:marTop w:val="0"/>
          <w:marBottom w:val="0"/>
          <w:divBdr>
            <w:top w:val="none" w:sz="0" w:space="0" w:color="auto"/>
            <w:left w:val="none" w:sz="0" w:space="0" w:color="auto"/>
            <w:bottom w:val="none" w:sz="0" w:space="0" w:color="auto"/>
            <w:right w:val="none" w:sz="0" w:space="0" w:color="auto"/>
          </w:divBdr>
        </w:div>
        <w:div w:id="33888878">
          <w:marLeft w:val="640"/>
          <w:marRight w:val="0"/>
          <w:marTop w:val="0"/>
          <w:marBottom w:val="0"/>
          <w:divBdr>
            <w:top w:val="none" w:sz="0" w:space="0" w:color="auto"/>
            <w:left w:val="none" w:sz="0" w:space="0" w:color="auto"/>
            <w:bottom w:val="none" w:sz="0" w:space="0" w:color="auto"/>
            <w:right w:val="none" w:sz="0" w:space="0" w:color="auto"/>
          </w:divBdr>
        </w:div>
        <w:div w:id="2132747795">
          <w:marLeft w:val="640"/>
          <w:marRight w:val="0"/>
          <w:marTop w:val="0"/>
          <w:marBottom w:val="0"/>
          <w:divBdr>
            <w:top w:val="none" w:sz="0" w:space="0" w:color="auto"/>
            <w:left w:val="none" w:sz="0" w:space="0" w:color="auto"/>
            <w:bottom w:val="none" w:sz="0" w:space="0" w:color="auto"/>
            <w:right w:val="none" w:sz="0" w:space="0" w:color="auto"/>
          </w:divBdr>
        </w:div>
        <w:div w:id="1134912175">
          <w:marLeft w:val="640"/>
          <w:marRight w:val="0"/>
          <w:marTop w:val="0"/>
          <w:marBottom w:val="0"/>
          <w:divBdr>
            <w:top w:val="none" w:sz="0" w:space="0" w:color="auto"/>
            <w:left w:val="none" w:sz="0" w:space="0" w:color="auto"/>
            <w:bottom w:val="none" w:sz="0" w:space="0" w:color="auto"/>
            <w:right w:val="none" w:sz="0" w:space="0" w:color="auto"/>
          </w:divBdr>
        </w:div>
        <w:div w:id="1724862947">
          <w:marLeft w:val="640"/>
          <w:marRight w:val="0"/>
          <w:marTop w:val="0"/>
          <w:marBottom w:val="0"/>
          <w:divBdr>
            <w:top w:val="none" w:sz="0" w:space="0" w:color="auto"/>
            <w:left w:val="none" w:sz="0" w:space="0" w:color="auto"/>
            <w:bottom w:val="none" w:sz="0" w:space="0" w:color="auto"/>
            <w:right w:val="none" w:sz="0" w:space="0" w:color="auto"/>
          </w:divBdr>
        </w:div>
        <w:div w:id="516388425">
          <w:marLeft w:val="640"/>
          <w:marRight w:val="0"/>
          <w:marTop w:val="0"/>
          <w:marBottom w:val="0"/>
          <w:divBdr>
            <w:top w:val="none" w:sz="0" w:space="0" w:color="auto"/>
            <w:left w:val="none" w:sz="0" w:space="0" w:color="auto"/>
            <w:bottom w:val="none" w:sz="0" w:space="0" w:color="auto"/>
            <w:right w:val="none" w:sz="0" w:space="0" w:color="auto"/>
          </w:divBdr>
        </w:div>
        <w:div w:id="2101027199">
          <w:marLeft w:val="640"/>
          <w:marRight w:val="0"/>
          <w:marTop w:val="0"/>
          <w:marBottom w:val="0"/>
          <w:divBdr>
            <w:top w:val="none" w:sz="0" w:space="0" w:color="auto"/>
            <w:left w:val="none" w:sz="0" w:space="0" w:color="auto"/>
            <w:bottom w:val="none" w:sz="0" w:space="0" w:color="auto"/>
            <w:right w:val="none" w:sz="0" w:space="0" w:color="auto"/>
          </w:divBdr>
        </w:div>
      </w:divsChild>
    </w:div>
    <w:div w:id="484400194">
      <w:bodyDiv w:val="1"/>
      <w:marLeft w:val="0"/>
      <w:marRight w:val="0"/>
      <w:marTop w:val="0"/>
      <w:marBottom w:val="0"/>
      <w:divBdr>
        <w:top w:val="none" w:sz="0" w:space="0" w:color="auto"/>
        <w:left w:val="none" w:sz="0" w:space="0" w:color="auto"/>
        <w:bottom w:val="none" w:sz="0" w:space="0" w:color="auto"/>
        <w:right w:val="none" w:sz="0" w:space="0" w:color="auto"/>
      </w:divBdr>
      <w:divsChild>
        <w:div w:id="1659116158">
          <w:marLeft w:val="640"/>
          <w:marRight w:val="0"/>
          <w:marTop w:val="0"/>
          <w:marBottom w:val="0"/>
          <w:divBdr>
            <w:top w:val="none" w:sz="0" w:space="0" w:color="auto"/>
            <w:left w:val="none" w:sz="0" w:space="0" w:color="auto"/>
            <w:bottom w:val="none" w:sz="0" w:space="0" w:color="auto"/>
            <w:right w:val="none" w:sz="0" w:space="0" w:color="auto"/>
          </w:divBdr>
        </w:div>
        <w:div w:id="1466388461">
          <w:marLeft w:val="640"/>
          <w:marRight w:val="0"/>
          <w:marTop w:val="0"/>
          <w:marBottom w:val="0"/>
          <w:divBdr>
            <w:top w:val="none" w:sz="0" w:space="0" w:color="auto"/>
            <w:left w:val="none" w:sz="0" w:space="0" w:color="auto"/>
            <w:bottom w:val="none" w:sz="0" w:space="0" w:color="auto"/>
            <w:right w:val="none" w:sz="0" w:space="0" w:color="auto"/>
          </w:divBdr>
        </w:div>
        <w:div w:id="1632780788">
          <w:marLeft w:val="640"/>
          <w:marRight w:val="0"/>
          <w:marTop w:val="0"/>
          <w:marBottom w:val="0"/>
          <w:divBdr>
            <w:top w:val="none" w:sz="0" w:space="0" w:color="auto"/>
            <w:left w:val="none" w:sz="0" w:space="0" w:color="auto"/>
            <w:bottom w:val="none" w:sz="0" w:space="0" w:color="auto"/>
            <w:right w:val="none" w:sz="0" w:space="0" w:color="auto"/>
          </w:divBdr>
        </w:div>
        <w:div w:id="1076170829">
          <w:marLeft w:val="640"/>
          <w:marRight w:val="0"/>
          <w:marTop w:val="0"/>
          <w:marBottom w:val="0"/>
          <w:divBdr>
            <w:top w:val="none" w:sz="0" w:space="0" w:color="auto"/>
            <w:left w:val="none" w:sz="0" w:space="0" w:color="auto"/>
            <w:bottom w:val="none" w:sz="0" w:space="0" w:color="auto"/>
            <w:right w:val="none" w:sz="0" w:space="0" w:color="auto"/>
          </w:divBdr>
        </w:div>
        <w:div w:id="1535079107">
          <w:marLeft w:val="640"/>
          <w:marRight w:val="0"/>
          <w:marTop w:val="0"/>
          <w:marBottom w:val="0"/>
          <w:divBdr>
            <w:top w:val="none" w:sz="0" w:space="0" w:color="auto"/>
            <w:left w:val="none" w:sz="0" w:space="0" w:color="auto"/>
            <w:bottom w:val="none" w:sz="0" w:space="0" w:color="auto"/>
            <w:right w:val="none" w:sz="0" w:space="0" w:color="auto"/>
          </w:divBdr>
        </w:div>
        <w:div w:id="1013846774">
          <w:marLeft w:val="640"/>
          <w:marRight w:val="0"/>
          <w:marTop w:val="0"/>
          <w:marBottom w:val="0"/>
          <w:divBdr>
            <w:top w:val="none" w:sz="0" w:space="0" w:color="auto"/>
            <w:left w:val="none" w:sz="0" w:space="0" w:color="auto"/>
            <w:bottom w:val="none" w:sz="0" w:space="0" w:color="auto"/>
            <w:right w:val="none" w:sz="0" w:space="0" w:color="auto"/>
          </w:divBdr>
        </w:div>
        <w:div w:id="1932811048">
          <w:marLeft w:val="640"/>
          <w:marRight w:val="0"/>
          <w:marTop w:val="0"/>
          <w:marBottom w:val="0"/>
          <w:divBdr>
            <w:top w:val="none" w:sz="0" w:space="0" w:color="auto"/>
            <w:left w:val="none" w:sz="0" w:space="0" w:color="auto"/>
            <w:bottom w:val="none" w:sz="0" w:space="0" w:color="auto"/>
            <w:right w:val="none" w:sz="0" w:space="0" w:color="auto"/>
          </w:divBdr>
        </w:div>
        <w:div w:id="944922505">
          <w:marLeft w:val="640"/>
          <w:marRight w:val="0"/>
          <w:marTop w:val="0"/>
          <w:marBottom w:val="0"/>
          <w:divBdr>
            <w:top w:val="none" w:sz="0" w:space="0" w:color="auto"/>
            <w:left w:val="none" w:sz="0" w:space="0" w:color="auto"/>
            <w:bottom w:val="none" w:sz="0" w:space="0" w:color="auto"/>
            <w:right w:val="none" w:sz="0" w:space="0" w:color="auto"/>
          </w:divBdr>
        </w:div>
      </w:divsChild>
    </w:div>
    <w:div w:id="506948447">
      <w:bodyDiv w:val="1"/>
      <w:marLeft w:val="0"/>
      <w:marRight w:val="0"/>
      <w:marTop w:val="0"/>
      <w:marBottom w:val="0"/>
      <w:divBdr>
        <w:top w:val="none" w:sz="0" w:space="0" w:color="auto"/>
        <w:left w:val="none" w:sz="0" w:space="0" w:color="auto"/>
        <w:bottom w:val="none" w:sz="0" w:space="0" w:color="auto"/>
        <w:right w:val="none" w:sz="0" w:space="0" w:color="auto"/>
      </w:divBdr>
      <w:divsChild>
        <w:div w:id="484591244">
          <w:marLeft w:val="640"/>
          <w:marRight w:val="0"/>
          <w:marTop w:val="0"/>
          <w:marBottom w:val="0"/>
          <w:divBdr>
            <w:top w:val="none" w:sz="0" w:space="0" w:color="auto"/>
            <w:left w:val="none" w:sz="0" w:space="0" w:color="auto"/>
            <w:bottom w:val="none" w:sz="0" w:space="0" w:color="auto"/>
            <w:right w:val="none" w:sz="0" w:space="0" w:color="auto"/>
          </w:divBdr>
        </w:div>
        <w:div w:id="19285204">
          <w:marLeft w:val="640"/>
          <w:marRight w:val="0"/>
          <w:marTop w:val="0"/>
          <w:marBottom w:val="0"/>
          <w:divBdr>
            <w:top w:val="none" w:sz="0" w:space="0" w:color="auto"/>
            <w:left w:val="none" w:sz="0" w:space="0" w:color="auto"/>
            <w:bottom w:val="none" w:sz="0" w:space="0" w:color="auto"/>
            <w:right w:val="none" w:sz="0" w:space="0" w:color="auto"/>
          </w:divBdr>
        </w:div>
        <w:div w:id="209920130">
          <w:marLeft w:val="640"/>
          <w:marRight w:val="0"/>
          <w:marTop w:val="0"/>
          <w:marBottom w:val="0"/>
          <w:divBdr>
            <w:top w:val="none" w:sz="0" w:space="0" w:color="auto"/>
            <w:left w:val="none" w:sz="0" w:space="0" w:color="auto"/>
            <w:bottom w:val="none" w:sz="0" w:space="0" w:color="auto"/>
            <w:right w:val="none" w:sz="0" w:space="0" w:color="auto"/>
          </w:divBdr>
        </w:div>
        <w:div w:id="1073816518">
          <w:marLeft w:val="640"/>
          <w:marRight w:val="0"/>
          <w:marTop w:val="0"/>
          <w:marBottom w:val="0"/>
          <w:divBdr>
            <w:top w:val="none" w:sz="0" w:space="0" w:color="auto"/>
            <w:left w:val="none" w:sz="0" w:space="0" w:color="auto"/>
            <w:bottom w:val="none" w:sz="0" w:space="0" w:color="auto"/>
            <w:right w:val="none" w:sz="0" w:space="0" w:color="auto"/>
          </w:divBdr>
        </w:div>
        <w:div w:id="1687947827">
          <w:marLeft w:val="640"/>
          <w:marRight w:val="0"/>
          <w:marTop w:val="0"/>
          <w:marBottom w:val="0"/>
          <w:divBdr>
            <w:top w:val="none" w:sz="0" w:space="0" w:color="auto"/>
            <w:left w:val="none" w:sz="0" w:space="0" w:color="auto"/>
            <w:bottom w:val="none" w:sz="0" w:space="0" w:color="auto"/>
            <w:right w:val="none" w:sz="0" w:space="0" w:color="auto"/>
          </w:divBdr>
        </w:div>
        <w:div w:id="1683051584">
          <w:marLeft w:val="640"/>
          <w:marRight w:val="0"/>
          <w:marTop w:val="0"/>
          <w:marBottom w:val="0"/>
          <w:divBdr>
            <w:top w:val="none" w:sz="0" w:space="0" w:color="auto"/>
            <w:left w:val="none" w:sz="0" w:space="0" w:color="auto"/>
            <w:bottom w:val="none" w:sz="0" w:space="0" w:color="auto"/>
            <w:right w:val="none" w:sz="0" w:space="0" w:color="auto"/>
          </w:divBdr>
        </w:div>
        <w:div w:id="1059595290">
          <w:marLeft w:val="640"/>
          <w:marRight w:val="0"/>
          <w:marTop w:val="0"/>
          <w:marBottom w:val="0"/>
          <w:divBdr>
            <w:top w:val="none" w:sz="0" w:space="0" w:color="auto"/>
            <w:left w:val="none" w:sz="0" w:space="0" w:color="auto"/>
            <w:bottom w:val="none" w:sz="0" w:space="0" w:color="auto"/>
            <w:right w:val="none" w:sz="0" w:space="0" w:color="auto"/>
          </w:divBdr>
        </w:div>
      </w:divsChild>
    </w:div>
    <w:div w:id="547766276">
      <w:bodyDiv w:val="1"/>
      <w:marLeft w:val="0"/>
      <w:marRight w:val="0"/>
      <w:marTop w:val="0"/>
      <w:marBottom w:val="0"/>
      <w:divBdr>
        <w:top w:val="none" w:sz="0" w:space="0" w:color="auto"/>
        <w:left w:val="none" w:sz="0" w:space="0" w:color="auto"/>
        <w:bottom w:val="none" w:sz="0" w:space="0" w:color="auto"/>
        <w:right w:val="none" w:sz="0" w:space="0" w:color="auto"/>
      </w:divBdr>
      <w:divsChild>
        <w:div w:id="1876575117">
          <w:marLeft w:val="640"/>
          <w:marRight w:val="0"/>
          <w:marTop w:val="0"/>
          <w:marBottom w:val="0"/>
          <w:divBdr>
            <w:top w:val="none" w:sz="0" w:space="0" w:color="auto"/>
            <w:left w:val="none" w:sz="0" w:space="0" w:color="auto"/>
            <w:bottom w:val="none" w:sz="0" w:space="0" w:color="auto"/>
            <w:right w:val="none" w:sz="0" w:space="0" w:color="auto"/>
          </w:divBdr>
        </w:div>
        <w:div w:id="412047325">
          <w:marLeft w:val="640"/>
          <w:marRight w:val="0"/>
          <w:marTop w:val="0"/>
          <w:marBottom w:val="0"/>
          <w:divBdr>
            <w:top w:val="none" w:sz="0" w:space="0" w:color="auto"/>
            <w:left w:val="none" w:sz="0" w:space="0" w:color="auto"/>
            <w:bottom w:val="none" w:sz="0" w:space="0" w:color="auto"/>
            <w:right w:val="none" w:sz="0" w:space="0" w:color="auto"/>
          </w:divBdr>
        </w:div>
        <w:div w:id="1776900936">
          <w:marLeft w:val="640"/>
          <w:marRight w:val="0"/>
          <w:marTop w:val="0"/>
          <w:marBottom w:val="0"/>
          <w:divBdr>
            <w:top w:val="none" w:sz="0" w:space="0" w:color="auto"/>
            <w:left w:val="none" w:sz="0" w:space="0" w:color="auto"/>
            <w:bottom w:val="none" w:sz="0" w:space="0" w:color="auto"/>
            <w:right w:val="none" w:sz="0" w:space="0" w:color="auto"/>
          </w:divBdr>
        </w:div>
        <w:div w:id="1791783315">
          <w:marLeft w:val="640"/>
          <w:marRight w:val="0"/>
          <w:marTop w:val="0"/>
          <w:marBottom w:val="0"/>
          <w:divBdr>
            <w:top w:val="none" w:sz="0" w:space="0" w:color="auto"/>
            <w:left w:val="none" w:sz="0" w:space="0" w:color="auto"/>
            <w:bottom w:val="none" w:sz="0" w:space="0" w:color="auto"/>
            <w:right w:val="none" w:sz="0" w:space="0" w:color="auto"/>
          </w:divBdr>
        </w:div>
        <w:div w:id="987592092">
          <w:marLeft w:val="640"/>
          <w:marRight w:val="0"/>
          <w:marTop w:val="0"/>
          <w:marBottom w:val="0"/>
          <w:divBdr>
            <w:top w:val="none" w:sz="0" w:space="0" w:color="auto"/>
            <w:left w:val="none" w:sz="0" w:space="0" w:color="auto"/>
            <w:bottom w:val="none" w:sz="0" w:space="0" w:color="auto"/>
            <w:right w:val="none" w:sz="0" w:space="0" w:color="auto"/>
          </w:divBdr>
        </w:div>
        <w:div w:id="317541219">
          <w:marLeft w:val="640"/>
          <w:marRight w:val="0"/>
          <w:marTop w:val="0"/>
          <w:marBottom w:val="0"/>
          <w:divBdr>
            <w:top w:val="none" w:sz="0" w:space="0" w:color="auto"/>
            <w:left w:val="none" w:sz="0" w:space="0" w:color="auto"/>
            <w:bottom w:val="none" w:sz="0" w:space="0" w:color="auto"/>
            <w:right w:val="none" w:sz="0" w:space="0" w:color="auto"/>
          </w:divBdr>
        </w:div>
        <w:div w:id="896085040">
          <w:marLeft w:val="640"/>
          <w:marRight w:val="0"/>
          <w:marTop w:val="0"/>
          <w:marBottom w:val="0"/>
          <w:divBdr>
            <w:top w:val="none" w:sz="0" w:space="0" w:color="auto"/>
            <w:left w:val="none" w:sz="0" w:space="0" w:color="auto"/>
            <w:bottom w:val="none" w:sz="0" w:space="0" w:color="auto"/>
            <w:right w:val="none" w:sz="0" w:space="0" w:color="auto"/>
          </w:divBdr>
        </w:div>
        <w:div w:id="1369835341">
          <w:marLeft w:val="640"/>
          <w:marRight w:val="0"/>
          <w:marTop w:val="0"/>
          <w:marBottom w:val="0"/>
          <w:divBdr>
            <w:top w:val="none" w:sz="0" w:space="0" w:color="auto"/>
            <w:left w:val="none" w:sz="0" w:space="0" w:color="auto"/>
            <w:bottom w:val="none" w:sz="0" w:space="0" w:color="auto"/>
            <w:right w:val="none" w:sz="0" w:space="0" w:color="auto"/>
          </w:divBdr>
        </w:div>
        <w:div w:id="571817319">
          <w:marLeft w:val="640"/>
          <w:marRight w:val="0"/>
          <w:marTop w:val="0"/>
          <w:marBottom w:val="0"/>
          <w:divBdr>
            <w:top w:val="none" w:sz="0" w:space="0" w:color="auto"/>
            <w:left w:val="none" w:sz="0" w:space="0" w:color="auto"/>
            <w:bottom w:val="none" w:sz="0" w:space="0" w:color="auto"/>
            <w:right w:val="none" w:sz="0" w:space="0" w:color="auto"/>
          </w:divBdr>
        </w:div>
        <w:div w:id="704520273">
          <w:marLeft w:val="640"/>
          <w:marRight w:val="0"/>
          <w:marTop w:val="0"/>
          <w:marBottom w:val="0"/>
          <w:divBdr>
            <w:top w:val="none" w:sz="0" w:space="0" w:color="auto"/>
            <w:left w:val="none" w:sz="0" w:space="0" w:color="auto"/>
            <w:bottom w:val="none" w:sz="0" w:space="0" w:color="auto"/>
            <w:right w:val="none" w:sz="0" w:space="0" w:color="auto"/>
          </w:divBdr>
        </w:div>
        <w:div w:id="1284531708">
          <w:marLeft w:val="640"/>
          <w:marRight w:val="0"/>
          <w:marTop w:val="0"/>
          <w:marBottom w:val="0"/>
          <w:divBdr>
            <w:top w:val="none" w:sz="0" w:space="0" w:color="auto"/>
            <w:left w:val="none" w:sz="0" w:space="0" w:color="auto"/>
            <w:bottom w:val="none" w:sz="0" w:space="0" w:color="auto"/>
            <w:right w:val="none" w:sz="0" w:space="0" w:color="auto"/>
          </w:divBdr>
        </w:div>
        <w:div w:id="232543956">
          <w:marLeft w:val="640"/>
          <w:marRight w:val="0"/>
          <w:marTop w:val="0"/>
          <w:marBottom w:val="0"/>
          <w:divBdr>
            <w:top w:val="none" w:sz="0" w:space="0" w:color="auto"/>
            <w:left w:val="none" w:sz="0" w:space="0" w:color="auto"/>
            <w:bottom w:val="none" w:sz="0" w:space="0" w:color="auto"/>
            <w:right w:val="none" w:sz="0" w:space="0" w:color="auto"/>
          </w:divBdr>
        </w:div>
      </w:divsChild>
    </w:div>
    <w:div w:id="558253403">
      <w:bodyDiv w:val="1"/>
      <w:marLeft w:val="0"/>
      <w:marRight w:val="0"/>
      <w:marTop w:val="0"/>
      <w:marBottom w:val="0"/>
      <w:divBdr>
        <w:top w:val="none" w:sz="0" w:space="0" w:color="auto"/>
        <w:left w:val="none" w:sz="0" w:space="0" w:color="auto"/>
        <w:bottom w:val="none" w:sz="0" w:space="0" w:color="auto"/>
        <w:right w:val="none" w:sz="0" w:space="0" w:color="auto"/>
      </w:divBdr>
      <w:divsChild>
        <w:div w:id="988706184">
          <w:marLeft w:val="640"/>
          <w:marRight w:val="0"/>
          <w:marTop w:val="0"/>
          <w:marBottom w:val="0"/>
          <w:divBdr>
            <w:top w:val="none" w:sz="0" w:space="0" w:color="auto"/>
            <w:left w:val="none" w:sz="0" w:space="0" w:color="auto"/>
            <w:bottom w:val="none" w:sz="0" w:space="0" w:color="auto"/>
            <w:right w:val="none" w:sz="0" w:space="0" w:color="auto"/>
          </w:divBdr>
        </w:div>
        <w:div w:id="139082393">
          <w:marLeft w:val="640"/>
          <w:marRight w:val="0"/>
          <w:marTop w:val="0"/>
          <w:marBottom w:val="0"/>
          <w:divBdr>
            <w:top w:val="none" w:sz="0" w:space="0" w:color="auto"/>
            <w:left w:val="none" w:sz="0" w:space="0" w:color="auto"/>
            <w:bottom w:val="none" w:sz="0" w:space="0" w:color="auto"/>
            <w:right w:val="none" w:sz="0" w:space="0" w:color="auto"/>
          </w:divBdr>
        </w:div>
        <w:div w:id="178980293">
          <w:marLeft w:val="640"/>
          <w:marRight w:val="0"/>
          <w:marTop w:val="0"/>
          <w:marBottom w:val="0"/>
          <w:divBdr>
            <w:top w:val="none" w:sz="0" w:space="0" w:color="auto"/>
            <w:left w:val="none" w:sz="0" w:space="0" w:color="auto"/>
            <w:bottom w:val="none" w:sz="0" w:space="0" w:color="auto"/>
            <w:right w:val="none" w:sz="0" w:space="0" w:color="auto"/>
          </w:divBdr>
        </w:div>
        <w:div w:id="1297491537">
          <w:marLeft w:val="640"/>
          <w:marRight w:val="0"/>
          <w:marTop w:val="0"/>
          <w:marBottom w:val="0"/>
          <w:divBdr>
            <w:top w:val="none" w:sz="0" w:space="0" w:color="auto"/>
            <w:left w:val="none" w:sz="0" w:space="0" w:color="auto"/>
            <w:bottom w:val="none" w:sz="0" w:space="0" w:color="auto"/>
            <w:right w:val="none" w:sz="0" w:space="0" w:color="auto"/>
          </w:divBdr>
        </w:div>
        <w:div w:id="1981417530">
          <w:marLeft w:val="640"/>
          <w:marRight w:val="0"/>
          <w:marTop w:val="0"/>
          <w:marBottom w:val="0"/>
          <w:divBdr>
            <w:top w:val="none" w:sz="0" w:space="0" w:color="auto"/>
            <w:left w:val="none" w:sz="0" w:space="0" w:color="auto"/>
            <w:bottom w:val="none" w:sz="0" w:space="0" w:color="auto"/>
            <w:right w:val="none" w:sz="0" w:space="0" w:color="auto"/>
          </w:divBdr>
        </w:div>
        <w:div w:id="785347766">
          <w:marLeft w:val="640"/>
          <w:marRight w:val="0"/>
          <w:marTop w:val="0"/>
          <w:marBottom w:val="0"/>
          <w:divBdr>
            <w:top w:val="none" w:sz="0" w:space="0" w:color="auto"/>
            <w:left w:val="none" w:sz="0" w:space="0" w:color="auto"/>
            <w:bottom w:val="none" w:sz="0" w:space="0" w:color="auto"/>
            <w:right w:val="none" w:sz="0" w:space="0" w:color="auto"/>
          </w:divBdr>
        </w:div>
        <w:div w:id="631133422">
          <w:marLeft w:val="640"/>
          <w:marRight w:val="0"/>
          <w:marTop w:val="0"/>
          <w:marBottom w:val="0"/>
          <w:divBdr>
            <w:top w:val="none" w:sz="0" w:space="0" w:color="auto"/>
            <w:left w:val="none" w:sz="0" w:space="0" w:color="auto"/>
            <w:bottom w:val="none" w:sz="0" w:space="0" w:color="auto"/>
            <w:right w:val="none" w:sz="0" w:space="0" w:color="auto"/>
          </w:divBdr>
        </w:div>
        <w:div w:id="1576738942">
          <w:marLeft w:val="640"/>
          <w:marRight w:val="0"/>
          <w:marTop w:val="0"/>
          <w:marBottom w:val="0"/>
          <w:divBdr>
            <w:top w:val="none" w:sz="0" w:space="0" w:color="auto"/>
            <w:left w:val="none" w:sz="0" w:space="0" w:color="auto"/>
            <w:bottom w:val="none" w:sz="0" w:space="0" w:color="auto"/>
            <w:right w:val="none" w:sz="0" w:space="0" w:color="auto"/>
          </w:divBdr>
        </w:div>
      </w:divsChild>
    </w:div>
    <w:div w:id="623581786">
      <w:bodyDiv w:val="1"/>
      <w:marLeft w:val="0"/>
      <w:marRight w:val="0"/>
      <w:marTop w:val="0"/>
      <w:marBottom w:val="0"/>
      <w:divBdr>
        <w:top w:val="none" w:sz="0" w:space="0" w:color="auto"/>
        <w:left w:val="none" w:sz="0" w:space="0" w:color="auto"/>
        <w:bottom w:val="none" w:sz="0" w:space="0" w:color="auto"/>
        <w:right w:val="none" w:sz="0" w:space="0" w:color="auto"/>
      </w:divBdr>
      <w:divsChild>
        <w:div w:id="1274631696">
          <w:marLeft w:val="640"/>
          <w:marRight w:val="0"/>
          <w:marTop w:val="0"/>
          <w:marBottom w:val="0"/>
          <w:divBdr>
            <w:top w:val="none" w:sz="0" w:space="0" w:color="auto"/>
            <w:left w:val="none" w:sz="0" w:space="0" w:color="auto"/>
            <w:bottom w:val="none" w:sz="0" w:space="0" w:color="auto"/>
            <w:right w:val="none" w:sz="0" w:space="0" w:color="auto"/>
          </w:divBdr>
        </w:div>
        <w:div w:id="1361052021">
          <w:marLeft w:val="640"/>
          <w:marRight w:val="0"/>
          <w:marTop w:val="0"/>
          <w:marBottom w:val="0"/>
          <w:divBdr>
            <w:top w:val="none" w:sz="0" w:space="0" w:color="auto"/>
            <w:left w:val="none" w:sz="0" w:space="0" w:color="auto"/>
            <w:bottom w:val="none" w:sz="0" w:space="0" w:color="auto"/>
            <w:right w:val="none" w:sz="0" w:space="0" w:color="auto"/>
          </w:divBdr>
        </w:div>
        <w:div w:id="1770656742">
          <w:marLeft w:val="640"/>
          <w:marRight w:val="0"/>
          <w:marTop w:val="0"/>
          <w:marBottom w:val="0"/>
          <w:divBdr>
            <w:top w:val="none" w:sz="0" w:space="0" w:color="auto"/>
            <w:left w:val="none" w:sz="0" w:space="0" w:color="auto"/>
            <w:bottom w:val="none" w:sz="0" w:space="0" w:color="auto"/>
            <w:right w:val="none" w:sz="0" w:space="0" w:color="auto"/>
          </w:divBdr>
        </w:div>
        <w:div w:id="2107965640">
          <w:marLeft w:val="640"/>
          <w:marRight w:val="0"/>
          <w:marTop w:val="0"/>
          <w:marBottom w:val="0"/>
          <w:divBdr>
            <w:top w:val="none" w:sz="0" w:space="0" w:color="auto"/>
            <w:left w:val="none" w:sz="0" w:space="0" w:color="auto"/>
            <w:bottom w:val="none" w:sz="0" w:space="0" w:color="auto"/>
            <w:right w:val="none" w:sz="0" w:space="0" w:color="auto"/>
          </w:divBdr>
        </w:div>
        <w:div w:id="1949585514">
          <w:marLeft w:val="640"/>
          <w:marRight w:val="0"/>
          <w:marTop w:val="0"/>
          <w:marBottom w:val="0"/>
          <w:divBdr>
            <w:top w:val="none" w:sz="0" w:space="0" w:color="auto"/>
            <w:left w:val="none" w:sz="0" w:space="0" w:color="auto"/>
            <w:bottom w:val="none" w:sz="0" w:space="0" w:color="auto"/>
            <w:right w:val="none" w:sz="0" w:space="0" w:color="auto"/>
          </w:divBdr>
        </w:div>
        <w:div w:id="610012814">
          <w:marLeft w:val="640"/>
          <w:marRight w:val="0"/>
          <w:marTop w:val="0"/>
          <w:marBottom w:val="0"/>
          <w:divBdr>
            <w:top w:val="none" w:sz="0" w:space="0" w:color="auto"/>
            <w:left w:val="none" w:sz="0" w:space="0" w:color="auto"/>
            <w:bottom w:val="none" w:sz="0" w:space="0" w:color="auto"/>
            <w:right w:val="none" w:sz="0" w:space="0" w:color="auto"/>
          </w:divBdr>
        </w:div>
        <w:div w:id="1692299300">
          <w:marLeft w:val="640"/>
          <w:marRight w:val="0"/>
          <w:marTop w:val="0"/>
          <w:marBottom w:val="0"/>
          <w:divBdr>
            <w:top w:val="none" w:sz="0" w:space="0" w:color="auto"/>
            <w:left w:val="none" w:sz="0" w:space="0" w:color="auto"/>
            <w:bottom w:val="none" w:sz="0" w:space="0" w:color="auto"/>
            <w:right w:val="none" w:sz="0" w:space="0" w:color="auto"/>
          </w:divBdr>
        </w:div>
        <w:div w:id="1068579952">
          <w:marLeft w:val="640"/>
          <w:marRight w:val="0"/>
          <w:marTop w:val="0"/>
          <w:marBottom w:val="0"/>
          <w:divBdr>
            <w:top w:val="none" w:sz="0" w:space="0" w:color="auto"/>
            <w:left w:val="none" w:sz="0" w:space="0" w:color="auto"/>
            <w:bottom w:val="none" w:sz="0" w:space="0" w:color="auto"/>
            <w:right w:val="none" w:sz="0" w:space="0" w:color="auto"/>
          </w:divBdr>
        </w:div>
      </w:divsChild>
    </w:div>
    <w:div w:id="638876739">
      <w:bodyDiv w:val="1"/>
      <w:marLeft w:val="0"/>
      <w:marRight w:val="0"/>
      <w:marTop w:val="0"/>
      <w:marBottom w:val="0"/>
      <w:divBdr>
        <w:top w:val="none" w:sz="0" w:space="0" w:color="auto"/>
        <w:left w:val="none" w:sz="0" w:space="0" w:color="auto"/>
        <w:bottom w:val="none" w:sz="0" w:space="0" w:color="auto"/>
        <w:right w:val="none" w:sz="0" w:space="0" w:color="auto"/>
      </w:divBdr>
      <w:divsChild>
        <w:div w:id="137655073">
          <w:marLeft w:val="640"/>
          <w:marRight w:val="0"/>
          <w:marTop w:val="0"/>
          <w:marBottom w:val="0"/>
          <w:divBdr>
            <w:top w:val="none" w:sz="0" w:space="0" w:color="auto"/>
            <w:left w:val="none" w:sz="0" w:space="0" w:color="auto"/>
            <w:bottom w:val="none" w:sz="0" w:space="0" w:color="auto"/>
            <w:right w:val="none" w:sz="0" w:space="0" w:color="auto"/>
          </w:divBdr>
        </w:div>
        <w:div w:id="1781606963">
          <w:marLeft w:val="640"/>
          <w:marRight w:val="0"/>
          <w:marTop w:val="0"/>
          <w:marBottom w:val="0"/>
          <w:divBdr>
            <w:top w:val="none" w:sz="0" w:space="0" w:color="auto"/>
            <w:left w:val="none" w:sz="0" w:space="0" w:color="auto"/>
            <w:bottom w:val="none" w:sz="0" w:space="0" w:color="auto"/>
            <w:right w:val="none" w:sz="0" w:space="0" w:color="auto"/>
          </w:divBdr>
        </w:div>
        <w:div w:id="6029627">
          <w:marLeft w:val="640"/>
          <w:marRight w:val="0"/>
          <w:marTop w:val="0"/>
          <w:marBottom w:val="0"/>
          <w:divBdr>
            <w:top w:val="none" w:sz="0" w:space="0" w:color="auto"/>
            <w:left w:val="none" w:sz="0" w:space="0" w:color="auto"/>
            <w:bottom w:val="none" w:sz="0" w:space="0" w:color="auto"/>
            <w:right w:val="none" w:sz="0" w:space="0" w:color="auto"/>
          </w:divBdr>
        </w:div>
        <w:div w:id="982537616">
          <w:marLeft w:val="640"/>
          <w:marRight w:val="0"/>
          <w:marTop w:val="0"/>
          <w:marBottom w:val="0"/>
          <w:divBdr>
            <w:top w:val="none" w:sz="0" w:space="0" w:color="auto"/>
            <w:left w:val="none" w:sz="0" w:space="0" w:color="auto"/>
            <w:bottom w:val="none" w:sz="0" w:space="0" w:color="auto"/>
            <w:right w:val="none" w:sz="0" w:space="0" w:color="auto"/>
          </w:divBdr>
        </w:div>
      </w:divsChild>
    </w:div>
    <w:div w:id="652180712">
      <w:bodyDiv w:val="1"/>
      <w:marLeft w:val="0"/>
      <w:marRight w:val="0"/>
      <w:marTop w:val="0"/>
      <w:marBottom w:val="0"/>
      <w:divBdr>
        <w:top w:val="none" w:sz="0" w:space="0" w:color="auto"/>
        <w:left w:val="none" w:sz="0" w:space="0" w:color="auto"/>
        <w:bottom w:val="none" w:sz="0" w:space="0" w:color="auto"/>
        <w:right w:val="none" w:sz="0" w:space="0" w:color="auto"/>
      </w:divBdr>
      <w:divsChild>
        <w:div w:id="849756402">
          <w:marLeft w:val="640"/>
          <w:marRight w:val="0"/>
          <w:marTop w:val="0"/>
          <w:marBottom w:val="0"/>
          <w:divBdr>
            <w:top w:val="none" w:sz="0" w:space="0" w:color="auto"/>
            <w:left w:val="none" w:sz="0" w:space="0" w:color="auto"/>
            <w:bottom w:val="none" w:sz="0" w:space="0" w:color="auto"/>
            <w:right w:val="none" w:sz="0" w:space="0" w:color="auto"/>
          </w:divBdr>
        </w:div>
        <w:div w:id="309486723">
          <w:marLeft w:val="640"/>
          <w:marRight w:val="0"/>
          <w:marTop w:val="0"/>
          <w:marBottom w:val="0"/>
          <w:divBdr>
            <w:top w:val="none" w:sz="0" w:space="0" w:color="auto"/>
            <w:left w:val="none" w:sz="0" w:space="0" w:color="auto"/>
            <w:bottom w:val="none" w:sz="0" w:space="0" w:color="auto"/>
            <w:right w:val="none" w:sz="0" w:space="0" w:color="auto"/>
          </w:divBdr>
        </w:div>
        <w:div w:id="463278814">
          <w:marLeft w:val="640"/>
          <w:marRight w:val="0"/>
          <w:marTop w:val="0"/>
          <w:marBottom w:val="0"/>
          <w:divBdr>
            <w:top w:val="none" w:sz="0" w:space="0" w:color="auto"/>
            <w:left w:val="none" w:sz="0" w:space="0" w:color="auto"/>
            <w:bottom w:val="none" w:sz="0" w:space="0" w:color="auto"/>
            <w:right w:val="none" w:sz="0" w:space="0" w:color="auto"/>
          </w:divBdr>
        </w:div>
        <w:div w:id="1304896308">
          <w:marLeft w:val="640"/>
          <w:marRight w:val="0"/>
          <w:marTop w:val="0"/>
          <w:marBottom w:val="0"/>
          <w:divBdr>
            <w:top w:val="none" w:sz="0" w:space="0" w:color="auto"/>
            <w:left w:val="none" w:sz="0" w:space="0" w:color="auto"/>
            <w:bottom w:val="none" w:sz="0" w:space="0" w:color="auto"/>
            <w:right w:val="none" w:sz="0" w:space="0" w:color="auto"/>
          </w:divBdr>
        </w:div>
        <w:div w:id="189103027">
          <w:marLeft w:val="640"/>
          <w:marRight w:val="0"/>
          <w:marTop w:val="0"/>
          <w:marBottom w:val="0"/>
          <w:divBdr>
            <w:top w:val="none" w:sz="0" w:space="0" w:color="auto"/>
            <w:left w:val="none" w:sz="0" w:space="0" w:color="auto"/>
            <w:bottom w:val="none" w:sz="0" w:space="0" w:color="auto"/>
            <w:right w:val="none" w:sz="0" w:space="0" w:color="auto"/>
          </w:divBdr>
        </w:div>
        <w:div w:id="835070576">
          <w:marLeft w:val="640"/>
          <w:marRight w:val="0"/>
          <w:marTop w:val="0"/>
          <w:marBottom w:val="0"/>
          <w:divBdr>
            <w:top w:val="none" w:sz="0" w:space="0" w:color="auto"/>
            <w:left w:val="none" w:sz="0" w:space="0" w:color="auto"/>
            <w:bottom w:val="none" w:sz="0" w:space="0" w:color="auto"/>
            <w:right w:val="none" w:sz="0" w:space="0" w:color="auto"/>
          </w:divBdr>
        </w:div>
      </w:divsChild>
    </w:div>
    <w:div w:id="693849744">
      <w:bodyDiv w:val="1"/>
      <w:marLeft w:val="0"/>
      <w:marRight w:val="0"/>
      <w:marTop w:val="0"/>
      <w:marBottom w:val="0"/>
      <w:divBdr>
        <w:top w:val="none" w:sz="0" w:space="0" w:color="auto"/>
        <w:left w:val="none" w:sz="0" w:space="0" w:color="auto"/>
        <w:bottom w:val="none" w:sz="0" w:space="0" w:color="auto"/>
        <w:right w:val="none" w:sz="0" w:space="0" w:color="auto"/>
      </w:divBdr>
      <w:divsChild>
        <w:div w:id="286158469">
          <w:marLeft w:val="640"/>
          <w:marRight w:val="0"/>
          <w:marTop w:val="0"/>
          <w:marBottom w:val="0"/>
          <w:divBdr>
            <w:top w:val="none" w:sz="0" w:space="0" w:color="auto"/>
            <w:left w:val="none" w:sz="0" w:space="0" w:color="auto"/>
            <w:bottom w:val="none" w:sz="0" w:space="0" w:color="auto"/>
            <w:right w:val="none" w:sz="0" w:space="0" w:color="auto"/>
          </w:divBdr>
        </w:div>
        <w:div w:id="2121139236">
          <w:marLeft w:val="640"/>
          <w:marRight w:val="0"/>
          <w:marTop w:val="0"/>
          <w:marBottom w:val="0"/>
          <w:divBdr>
            <w:top w:val="none" w:sz="0" w:space="0" w:color="auto"/>
            <w:left w:val="none" w:sz="0" w:space="0" w:color="auto"/>
            <w:bottom w:val="none" w:sz="0" w:space="0" w:color="auto"/>
            <w:right w:val="none" w:sz="0" w:space="0" w:color="auto"/>
          </w:divBdr>
        </w:div>
        <w:div w:id="1846289422">
          <w:marLeft w:val="640"/>
          <w:marRight w:val="0"/>
          <w:marTop w:val="0"/>
          <w:marBottom w:val="0"/>
          <w:divBdr>
            <w:top w:val="none" w:sz="0" w:space="0" w:color="auto"/>
            <w:left w:val="none" w:sz="0" w:space="0" w:color="auto"/>
            <w:bottom w:val="none" w:sz="0" w:space="0" w:color="auto"/>
            <w:right w:val="none" w:sz="0" w:space="0" w:color="auto"/>
          </w:divBdr>
        </w:div>
        <w:div w:id="926577206">
          <w:marLeft w:val="640"/>
          <w:marRight w:val="0"/>
          <w:marTop w:val="0"/>
          <w:marBottom w:val="0"/>
          <w:divBdr>
            <w:top w:val="none" w:sz="0" w:space="0" w:color="auto"/>
            <w:left w:val="none" w:sz="0" w:space="0" w:color="auto"/>
            <w:bottom w:val="none" w:sz="0" w:space="0" w:color="auto"/>
            <w:right w:val="none" w:sz="0" w:space="0" w:color="auto"/>
          </w:divBdr>
        </w:div>
        <w:div w:id="486089180">
          <w:marLeft w:val="640"/>
          <w:marRight w:val="0"/>
          <w:marTop w:val="0"/>
          <w:marBottom w:val="0"/>
          <w:divBdr>
            <w:top w:val="none" w:sz="0" w:space="0" w:color="auto"/>
            <w:left w:val="none" w:sz="0" w:space="0" w:color="auto"/>
            <w:bottom w:val="none" w:sz="0" w:space="0" w:color="auto"/>
            <w:right w:val="none" w:sz="0" w:space="0" w:color="auto"/>
          </w:divBdr>
        </w:div>
        <w:div w:id="119811226">
          <w:marLeft w:val="640"/>
          <w:marRight w:val="0"/>
          <w:marTop w:val="0"/>
          <w:marBottom w:val="0"/>
          <w:divBdr>
            <w:top w:val="none" w:sz="0" w:space="0" w:color="auto"/>
            <w:left w:val="none" w:sz="0" w:space="0" w:color="auto"/>
            <w:bottom w:val="none" w:sz="0" w:space="0" w:color="auto"/>
            <w:right w:val="none" w:sz="0" w:space="0" w:color="auto"/>
          </w:divBdr>
        </w:div>
      </w:divsChild>
    </w:div>
    <w:div w:id="714818206">
      <w:bodyDiv w:val="1"/>
      <w:marLeft w:val="0"/>
      <w:marRight w:val="0"/>
      <w:marTop w:val="0"/>
      <w:marBottom w:val="0"/>
      <w:divBdr>
        <w:top w:val="none" w:sz="0" w:space="0" w:color="auto"/>
        <w:left w:val="none" w:sz="0" w:space="0" w:color="auto"/>
        <w:bottom w:val="none" w:sz="0" w:space="0" w:color="auto"/>
        <w:right w:val="none" w:sz="0" w:space="0" w:color="auto"/>
      </w:divBdr>
      <w:divsChild>
        <w:div w:id="925067543">
          <w:marLeft w:val="640"/>
          <w:marRight w:val="0"/>
          <w:marTop w:val="0"/>
          <w:marBottom w:val="0"/>
          <w:divBdr>
            <w:top w:val="none" w:sz="0" w:space="0" w:color="auto"/>
            <w:left w:val="none" w:sz="0" w:space="0" w:color="auto"/>
            <w:bottom w:val="none" w:sz="0" w:space="0" w:color="auto"/>
            <w:right w:val="none" w:sz="0" w:space="0" w:color="auto"/>
          </w:divBdr>
        </w:div>
        <w:div w:id="938491285">
          <w:marLeft w:val="640"/>
          <w:marRight w:val="0"/>
          <w:marTop w:val="0"/>
          <w:marBottom w:val="0"/>
          <w:divBdr>
            <w:top w:val="none" w:sz="0" w:space="0" w:color="auto"/>
            <w:left w:val="none" w:sz="0" w:space="0" w:color="auto"/>
            <w:bottom w:val="none" w:sz="0" w:space="0" w:color="auto"/>
            <w:right w:val="none" w:sz="0" w:space="0" w:color="auto"/>
          </w:divBdr>
        </w:div>
        <w:div w:id="600920295">
          <w:marLeft w:val="640"/>
          <w:marRight w:val="0"/>
          <w:marTop w:val="0"/>
          <w:marBottom w:val="0"/>
          <w:divBdr>
            <w:top w:val="none" w:sz="0" w:space="0" w:color="auto"/>
            <w:left w:val="none" w:sz="0" w:space="0" w:color="auto"/>
            <w:bottom w:val="none" w:sz="0" w:space="0" w:color="auto"/>
            <w:right w:val="none" w:sz="0" w:space="0" w:color="auto"/>
          </w:divBdr>
        </w:div>
        <w:div w:id="1530870848">
          <w:marLeft w:val="640"/>
          <w:marRight w:val="0"/>
          <w:marTop w:val="0"/>
          <w:marBottom w:val="0"/>
          <w:divBdr>
            <w:top w:val="none" w:sz="0" w:space="0" w:color="auto"/>
            <w:left w:val="none" w:sz="0" w:space="0" w:color="auto"/>
            <w:bottom w:val="none" w:sz="0" w:space="0" w:color="auto"/>
            <w:right w:val="none" w:sz="0" w:space="0" w:color="auto"/>
          </w:divBdr>
        </w:div>
        <w:div w:id="1833836891">
          <w:marLeft w:val="640"/>
          <w:marRight w:val="0"/>
          <w:marTop w:val="0"/>
          <w:marBottom w:val="0"/>
          <w:divBdr>
            <w:top w:val="none" w:sz="0" w:space="0" w:color="auto"/>
            <w:left w:val="none" w:sz="0" w:space="0" w:color="auto"/>
            <w:bottom w:val="none" w:sz="0" w:space="0" w:color="auto"/>
            <w:right w:val="none" w:sz="0" w:space="0" w:color="auto"/>
          </w:divBdr>
        </w:div>
        <w:div w:id="863249835">
          <w:marLeft w:val="640"/>
          <w:marRight w:val="0"/>
          <w:marTop w:val="0"/>
          <w:marBottom w:val="0"/>
          <w:divBdr>
            <w:top w:val="none" w:sz="0" w:space="0" w:color="auto"/>
            <w:left w:val="none" w:sz="0" w:space="0" w:color="auto"/>
            <w:bottom w:val="none" w:sz="0" w:space="0" w:color="auto"/>
            <w:right w:val="none" w:sz="0" w:space="0" w:color="auto"/>
          </w:divBdr>
        </w:div>
        <w:div w:id="617220392">
          <w:marLeft w:val="640"/>
          <w:marRight w:val="0"/>
          <w:marTop w:val="0"/>
          <w:marBottom w:val="0"/>
          <w:divBdr>
            <w:top w:val="none" w:sz="0" w:space="0" w:color="auto"/>
            <w:left w:val="none" w:sz="0" w:space="0" w:color="auto"/>
            <w:bottom w:val="none" w:sz="0" w:space="0" w:color="auto"/>
            <w:right w:val="none" w:sz="0" w:space="0" w:color="auto"/>
          </w:divBdr>
        </w:div>
        <w:div w:id="1143818171">
          <w:marLeft w:val="640"/>
          <w:marRight w:val="0"/>
          <w:marTop w:val="0"/>
          <w:marBottom w:val="0"/>
          <w:divBdr>
            <w:top w:val="none" w:sz="0" w:space="0" w:color="auto"/>
            <w:left w:val="none" w:sz="0" w:space="0" w:color="auto"/>
            <w:bottom w:val="none" w:sz="0" w:space="0" w:color="auto"/>
            <w:right w:val="none" w:sz="0" w:space="0" w:color="auto"/>
          </w:divBdr>
        </w:div>
        <w:div w:id="1790274823">
          <w:marLeft w:val="640"/>
          <w:marRight w:val="0"/>
          <w:marTop w:val="0"/>
          <w:marBottom w:val="0"/>
          <w:divBdr>
            <w:top w:val="none" w:sz="0" w:space="0" w:color="auto"/>
            <w:left w:val="none" w:sz="0" w:space="0" w:color="auto"/>
            <w:bottom w:val="none" w:sz="0" w:space="0" w:color="auto"/>
            <w:right w:val="none" w:sz="0" w:space="0" w:color="auto"/>
          </w:divBdr>
        </w:div>
        <w:div w:id="1626619964">
          <w:marLeft w:val="640"/>
          <w:marRight w:val="0"/>
          <w:marTop w:val="0"/>
          <w:marBottom w:val="0"/>
          <w:divBdr>
            <w:top w:val="none" w:sz="0" w:space="0" w:color="auto"/>
            <w:left w:val="none" w:sz="0" w:space="0" w:color="auto"/>
            <w:bottom w:val="none" w:sz="0" w:space="0" w:color="auto"/>
            <w:right w:val="none" w:sz="0" w:space="0" w:color="auto"/>
          </w:divBdr>
        </w:div>
        <w:div w:id="1396658119">
          <w:marLeft w:val="640"/>
          <w:marRight w:val="0"/>
          <w:marTop w:val="0"/>
          <w:marBottom w:val="0"/>
          <w:divBdr>
            <w:top w:val="none" w:sz="0" w:space="0" w:color="auto"/>
            <w:left w:val="none" w:sz="0" w:space="0" w:color="auto"/>
            <w:bottom w:val="none" w:sz="0" w:space="0" w:color="auto"/>
            <w:right w:val="none" w:sz="0" w:space="0" w:color="auto"/>
          </w:divBdr>
        </w:div>
      </w:divsChild>
    </w:div>
    <w:div w:id="766386322">
      <w:bodyDiv w:val="1"/>
      <w:marLeft w:val="0"/>
      <w:marRight w:val="0"/>
      <w:marTop w:val="0"/>
      <w:marBottom w:val="0"/>
      <w:divBdr>
        <w:top w:val="none" w:sz="0" w:space="0" w:color="auto"/>
        <w:left w:val="none" w:sz="0" w:space="0" w:color="auto"/>
        <w:bottom w:val="none" w:sz="0" w:space="0" w:color="auto"/>
        <w:right w:val="none" w:sz="0" w:space="0" w:color="auto"/>
      </w:divBdr>
      <w:divsChild>
        <w:div w:id="1676151552">
          <w:marLeft w:val="640"/>
          <w:marRight w:val="0"/>
          <w:marTop w:val="0"/>
          <w:marBottom w:val="0"/>
          <w:divBdr>
            <w:top w:val="none" w:sz="0" w:space="0" w:color="auto"/>
            <w:left w:val="none" w:sz="0" w:space="0" w:color="auto"/>
            <w:bottom w:val="none" w:sz="0" w:space="0" w:color="auto"/>
            <w:right w:val="none" w:sz="0" w:space="0" w:color="auto"/>
          </w:divBdr>
        </w:div>
        <w:div w:id="383021748">
          <w:marLeft w:val="640"/>
          <w:marRight w:val="0"/>
          <w:marTop w:val="0"/>
          <w:marBottom w:val="0"/>
          <w:divBdr>
            <w:top w:val="none" w:sz="0" w:space="0" w:color="auto"/>
            <w:left w:val="none" w:sz="0" w:space="0" w:color="auto"/>
            <w:bottom w:val="none" w:sz="0" w:space="0" w:color="auto"/>
            <w:right w:val="none" w:sz="0" w:space="0" w:color="auto"/>
          </w:divBdr>
        </w:div>
        <w:div w:id="57897183">
          <w:marLeft w:val="640"/>
          <w:marRight w:val="0"/>
          <w:marTop w:val="0"/>
          <w:marBottom w:val="0"/>
          <w:divBdr>
            <w:top w:val="none" w:sz="0" w:space="0" w:color="auto"/>
            <w:left w:val="none" w:sz="0" w:space="0" w:color="auto"/>
            <w:bottom w:val="none" w:sz="0" w:space="0" w:color="auto"/>
            <w:right w:val="none" w:sz="0" w:space="0" w:color="auto"/>
          </w:divBdr>
        </w:div>
        <w:div w:id="907152063">
          <w:marLeft w:val="640"/>
          <w:marRight w:val="0"/>
          <w:marTop w:val="0"/>
          <w:marBottom w:val="0"/>
          <w:divBdr>
            <w:top w:val="none" w:sz="0" w:space="0" w:color="auto"/>
            <w:left w:val="none" w:sz="0" w:space="0" w:color="auto"/>
            <w:bottom w:val="none" w:sz="0" w:space="0" w:color="auto"/>
            <w:right w:val="none" w:sz="0" w:space="0" w:color="auto"/>
          </w:divBdr>
        </w:div>
        <w:div w:id="993607103">
          <w:marLeft w:val="640"/>
          <w:marRight w:val="0"/>
          <w:marTop w:val="0"/>
          <w:marBottom w:val="0"/>
          <w:divBdr>
            <w:top w:val="none" w:sz="0" w:space="0" w:color="auto"/>
            <w:left w:val="none" w:sz="0" w:space="0" w:color="auto"/>
            <w:bottom w:val="none" w:sz="0" w:space="0" w:color="auto"/>
            <w:right w:val="none" w:sz="0" w:space="0" w:color="auto"/>
          </w:divBdr>
        </w:div>
        <w:div w:id="1688823414">
          <w:marLeft w:val="640"/>
          <w:marRight w:val="0"/>
          <w:marTop w:val="0"/>
          <w:marBottom w:val="0"/>
          <w:divBdr>
            <w:top w:val="none" w:sz="0" w:space="0" w:color="auto"/>
            <w:left w:val="none" w:sz="0" w:space="0" w:color="auto"/>
            <w:bottom w:val="none" w:sz="0" w:space="0" w:color="auto"/>
            <w:right w:val="none" w:sz="0" w:space="0" w:color="auto"/>
          </w:divBdr>
        </w:div>
        <w:div w:id="1880975987">
          <w:marLeft w:val="640"/>
          <w:marRight w:val="0"/>
          <w:marTop w:val="0"/>
          <w:marBottom w:val="0"/>
          <w:divBdr>
            <w:top w:val="none" w:sz="0" w:space="0" w:color="auto"/>
            <w:left w:val="none" w:sz="0" w:space="0" w:color="auto"/>
            <w:bottom w:val="none" w:sz="0" w:space="0" w:color="auto"/>
            <w:right w:val="none" w:sz="0" w:space="0" w:color="auto"/>
          </w:divBdr>
        </w:div>
        <w:div w:id="1641232139">
          <w:marLeft w:val="640"/>
          <w:marRight w:val="0"/>
          <w:marTop w:val="0"/>
          <w:marBottom w:val="0"/>
          <w:divBdr>
            <w:top w:val="none" w:sz="0" w:space="0" w:color="auto"/>
            <w:left w:val="none" w:sz="0" w:space="0" w:color="auto"/>
            <w:bottom w:val="none" w:sz="0" w:space="0" w:color="auto"/>
            <w:right w:val="none" w:sz="0" w:space="0" w:color="auto"/>
          </w:divBdr>
        </w:div>
        <w:div w:id="1008018525">
          <w:marLeft w:val="640"/>
          <w:marRight w:val="0"/>
          <w:marTop w:val="0"/>
          <w:marBottom w:val="0"/>
          <w:divBdr>
            <w:top w:val="none" w:sz="0" w:space="0" w:color="auto"/>
            <w:left w:val="none" w:sz="0" w:space="0" w:color="auto"/>
            <w:bottom w:val="none" w:sz="0" w:space="0" w:color="auto"/>
            <w:right w:val="none" w:sz="0" w:space="0" w:color="auto"/>
          </w:divBdr>
        </w:div>
        <w:div w:id="525944771">
          <w:marLeft w:val="640"/>
          <w:marRight w:val="0"/>
          <w:marTop w:val="0"/>
          <w:marBottom w:val="0"/>
          <w:divBdr>
            <w:top w:val="none" w:sz="0" w:space="0" w:color="auto"/>
            <w:left w:val="none" w:sz="0" w:space="0" w:color="auto"/>
            <w:bottom w:val="none" w:sz="0" w:space="0" w:color="auto"/>
            <w:right w:val="none" w:sz="0" w:space="0" w:color="auto"/>
          </w:divBdr>
        </w:div>
      </w:divsChild>
    </w:div>
    <w:div w:id="826173020">
      <w:bodyDiv w:val="1"/>
      <w:marLeft w:val="0"/>
      <w:marRight w:val="0"/>
      <w:marTop w:val="0"/>
      <w:marBottom w:val="0"/>
      <w:divBdr>
        <w:top w:val="none" w:sz="0" w:space="0" w:color="auto"/>
        <w:left w:val="none" w:sz="0" w:space="0" w:color="auto"/>
        <w:bottom w:val="none" w:sz="0" w:space="0" w:color="auto"/>
        <w:right w:val="none" w:sz="0" w:space="0" w:color="auto"/>
      </w:divBdr>
      <w:divsChild>
        <w:div w:id="1452551299">
          <w:marLeft w:val="640"/>
          <w:marRight w:val="0"/>
          <w:marTop w:val="0"/>
          <w:marBottom w:val="0"/>
          <w:divBdr>
            <w:top w:val="none" w:sz="0" w:space="0" w:color="auto"/>
            <w:left w:val="none" w:sz="0" w:space="0" w:color="auto"/>
            <w:bottom w:val="none" w:sz="0" w:space="0" w:color="auto"/>
            <w:right w:val="none" w:sz="0" w:space="0" w:color="auto"/>
          </w:divBdr>
        </w:div>
        <w:div w:id="839348350">
          <w:marLeft w:val="640"/>
          <w:marRight w:val="0"/>
          <w:marTop w:val="0"/>
          <w:marBottom w:val="0"/>
          <w:divBdr>
            <w:top w:val="none" w:sz="0" w:space="0" w:color="auto"/>
            <w:left w:val="none" w:sz="0" w:space="0" w:color="auto"/>
            <w:bottom w:val="none" w:sz="0" w:space="0" w:color="auto"/>
            <w:right w:val="none" w:sz="0" w:space="0" w:color="auto"/>
          </w:divBdr>
        </w:div>
        <w:div w:id="1207451855">
          <w:marLeft w:val="640"/>
          <w:marRight w:val="0"/>
          <w:marTop w:val="0"/>
          <w:marBottom w:val="0"/>
          <w:divBdr>
            <w:top w:val="none" w:sz="0" w:space="0" w:color="auto"/>
            <w:left w:val="none" w:sz="0" w:space="0" w:color="auto"/>
            <w:bottom w:val="none" w:sz="0" w:space="0" w:color="auto"/>
            <w:right w:val="none" w:sz="0" w:space="0" w:color="auto"/>
          </w:divBdr>
        </w:div>
        <w:div w:id="1362241141">
          <w:marLeft w:val="640"/>
          <w:marRight w:val="0"/>
          <w:marTop w:val="0"/>
          <w:marBottom w:val="0"/>
          <w:divBdr>
            <w:top w:val="none" w:sz="0" w:space="0" w:color="auto"/>
            <w:left w:val="none" w:sz="0" w:space="0" w:color="auto"/>
            <w:bottom w:val="none" w:sz="0" w:space="0" w:color="auto"/>
            <w:right w:val="none" w:sz="0" w:space="0" w:color="auto"/>
          </w:divBdr>
        </w:div>
        <w:div w:id="1759134599">
          <w:marLeft w:val="640"/>
          <w:marRight w:val="0"/>
          <w:marTop w:val="0"/>
          <w:marBottom w:val="0"/>
          <w:divBdr>
            <w:top w:val="none" w:sz="0" w:space="0" w:color="auto"/>
            <w:left w:val="none" w:sz="0" w:space="0" w:color="auto"/>
            <w:bottom w:val="none" w:sz="0" w:space="0" w:color="auto"/>
            <w:right w:val="none" w:sz="0" w:space="0" w:color="auto"/>
          </w:divBdr>
        </w:div>
      </w:divsChild>
    </w:div>
    <w:div w:id="835153690">
      <w:bodyDiv w:val="1"/>
      <w:marLeft w:val="0"/>
      <w:marRight w:val="0"/>
      <w:marTop w:val="0"/>
      <w:marBottom w:val="0"/>
      <w:divBdr>
        <w:top w:val="none" w:sz="0" w:space="0" w:color="auto"/>
        <w:left w:val="none" w:sz="0" w:space="0" w:color="auto"/>
        <w:bottom w:val="none" w:sz="0" w:space="0" w:color="auto"/>
        <w:right w:val="none" w:sz="0" w:space="0" w:color="auto"/>
      </w:divBdr>
      <w:divsChild>
        <w:div w:id="1845394419">
          <w:marLeft w:val="640"/>
          <w:marRight w:val="0"/>
          <w:marTop w:val="0"/>
          <w:marBottom w:val="0"/>
          <w:divBdr>
            <w:top w:val="none" w:sz="0" w:space="0" w:color="auto"/>
            <w:left w:val="none" w:sz="0" w:space="0" w:color="auto"/>
            <w:bottom w:val="none" w:sz="0" w:space="0" w:color="auto"/>
            <w:right w:val="none" w:sz="0" w:space="0" w:color="auto"/>
          </w:divBdr>
        </w:div>
        <w:div w:id="1399087502">
          <w:marLeft w:val="640"/>
          <w:marRight w:val="0"/>
          <w:marTop w:val="0"/>
          <w:marBottom w:val="0"/>
          <w:divBdr>
            <w:top w:val="none" w:sz="0" w:space="0" w:color="auto"/>
            <w:left w:val="none" w:sz="0" w:space="0" w:color="auto"/>
            <w:bottom w:val="none" w:sz="0" w:space="0" w:color="auto"/>
            <w:right w:val="none" w:sz="0" w:space="0" w:color="auto"/>
          </w:divBdr>
        </w:div>
        <w:div w:id="476608140">
          <w:marLeft w:val="640"/>
          <w:marRight w:val="0"/>
          <w:marTop w:val="0"/>
          <w:marBottom w:val="0"/>
          <w:divBdr>
            <w:top w:val="none" w:sz="0" w:space="0" w:color="auto"/>
            <w:left w:val="none" w:sz="0" w:space="0" w:color="auto"/>
            <w:bottom w:val="none" w:sz="0" w:space="0" w:color="auto"/>
            <w:right w:val="none" w:sz="0" w:space="0" w:color="auto"/>
          </w:divBdr>
        </w:div>
        <w:div w:id="1931085730">
          <w:marLeft w:val="640"/>
          <w:marRight w:val="0"/>
          <w:marTop w:val="0"/>
          <w:marBottom w:val="0"/>
          <w:divBdr>
            <w:top w:val="none" w:sz="0" w:space="0" w:color="auto"/>
            <w:left w:val="none" w:sz="0" w:space="0" w:color="auto"/>
            <w:bottom w:val="none" w:sz="0" w:space="0" w:color="auto"/>
            <w:right w:val="none" w:sz="0" w:space="0" w:color="auto"/>
          </w:divBdr>
        </w:div>
        <w:div w:id="1751929703">
          <w:marLeft w:val="640"/>
          <w:marRight w:val="0"/>
          <w:marTop w:val="0"/>
          <w:marBottom w:val="0"/>
          <w:divBdr>
            <w:top w:val="none" w:sz="0" w:space="0" w:color="auto"/>
            <w:left w:val="none" w:sz="0" w:space="0" w:color="auto"/>
            <w:bottom w:val="none" w:sz="0" w:space="0" w:color="auto"/>
            <w:right w:val="none" w:sz="0" w:space="0" w:color="auto"/>
          </w:divBdr>
        </w:div>
        <w:div w:id="765461504">
          <w:marLeft w:val="640"/>
          <w:marRight w:val="0"/>
          <w:marTop w:val="0"/>
          <w:marBottom w:val="0"/>
          <w:divBdr>
            <w:top w:val="none" w:sz="0" w:space="0" w:color="auto"/>
            <w:left w:val="none" w:sz="0" w:space="0" w:color="auto"/>
            <w:bottom w:val="none" w:sz="0" w:space="0" w:color="auto"/>
            <w:right w:val="none" w:sz="0" w:space="0" w:color="auto"/>
          </w:divBdr>
        </w:div>
        <w:div w:id="1923952735">
          <w:marLeft w:val="640"/>
          <w:marRight w:val="0"/>
          <w:marTop w:val="0"/>
          <w:marBottom w:val="0"/>
          <w:divBdr>
            <w:top w:val="none" w:sz="0" w:space="0" w:color="auto"/>
            <w:left w:val="none" w:sz="0" w:space="0" w:color="auto"/>
            <w:bottom w:val="none" w:sz="0" w:space="0" w:color="auto"/>
            <w:right w:val="none" w:sz="0" w:space="0" w:color="auto"/>
          </w:divBdr>
        </w:div>
      </w:divsChild>
    </w:div>
    <w:div w:id="907110182">
      <w:bodyDiv w:val="1"/>
      <w:marLeft w:val="0"/>
      <w:marRight w:val="0"/>
      <w:marTop w:val="0"/>
      <w:marBottom w:val="0"/>
      <w:divBdr>
        <w:top w:val="none" w:sz="0" w:space="0" w:color="auto"/>
        <w:left w:val="none" w:sz="0" w:space="0" w:color="auto"/>
        <w:bottom w:val="none" w:sz="0" w:space="0" w:color="auto"/>
        <w:right w:val="none" w:sz="0" w:space="0" w:color="auto"/>
      </w:divBdr>
      <w:divsChild>
        <w:div w:id="183204188">
          <w:marLeft w:val="640"/>
          <w:marRight w:val="0"/>
          <w:marTop w:val="0"/>
          <w:marBottom w:val="0"/>
          <w:divBdr>
            <w:top w:val="none" w:sz="0" w:space="0" w:color="auto"/>
            <w:left w:val="none" w:sz="0" w:space="0" w:color="auto"/>
            <w:bottom w:val="none" w:sz="0" w:space="0" w:color="auto"/>
            <w:right w:val="none" w:sz="0" w:space="0" w:color="auto"/>
          </w:divBdr>
        </w:div>
        <w:div w:id="1956516397">
          <w:marLeft w:val="640"/>
          <w:marRight w:val="0"/>
          <w:marTop w:val="0"/>
          <w:marBottom w:val="0"/>
          <w:divBdr>
            <w:top w:val="none" w:sz="0" w:space="0" w:color="auto"/>
            <w:left w:val="none" w:sz="0" w:space="0" w:color="auto"/>
            <w:bottom w:val="none" w:sz="0" w:space="0" w:color="auto"/>
            <w:right w:val="none" w:sz="0" w:space="0" w:color="auto"/>
          </w:divBdr>
        </w:div>
        <w:div w:id="1570458832">
          <w:marLeft w:val="640"/>
          <w:marRight w:val="0"/>
          <w:marTop w:val="0"/>
          <w:marBottom w:val="0"/>
          <w:divBdr>
            <w:top w:val="none" w:sz="0" w:space="0" w:color="auto"/>
            <w:left w:val="none" w:sz="0" w:space="0" w:color="auto"/>
            <w:bottom w:val="none" w:sz="0" w:space="0" w:color="auto"/>
            <w:right w:val="none" w:sz="0" w:space="0" w:color="auto"/>
          </w:divBdr>
        </w:div>
        <w:div w:id="1444610606">
          <w:marLeft w:val="640"/>
          <w:marRight w:val="0"/>
          <w:marTop w:val="0"/>
          <w:marBottom w:val="0"/>
          <w:divBdr>
            <w:top w:val="none" w:sz="0" w:space="0" w:color="auto"/>
            <w:left w:val="none" w:sz="0" w:space="0" w:color="auto"/>
            <w:bottom w:val="none" w:sz="0" w:space="0" w:color="auto"/>
            <w:right w:val="none" w:sz="0" w:space="0" w:color="auto"/>
          </w:divBdr>
        </w:div>
        <w:div w:id="441845396">
          <w:marLeft w:val="640"/>
          <w:marRight w:val="0"/>
          <w:marTop w:val="0"/>
          <w:marBottom w:val="0"/>
          <w:divBdr>
            <w:top w:val="none" w:sz="0" w:space="0" w:color="auto"/>
            <w:left w:val="none" w:sz="0" w:space="0" w:color="auto"/>
            <w:bottom w:val="none" w:sz="0" w:space="0" w:color="auto"/>
            <w:right w:val="none" w:sz="0" w:space="0" w:color="auto"/>
          </w:divBdr>
        </w:div>
        <w:div w:id="1505970378">
          <w:marLeft w:val="640"/>
          <w:marRight w:val="0"/>
          <w:marTop w:val="0"/>
          <w:marBottom w:val="0"/>
          <w:divBdr>
            <w:top w:val="none" w:sz="0" w:space="0" w:color="auto"/>
            <w:left w:val="none" w:sz="0" w:space="0" w:color="auto"/>
            <w:bottom w:val="none" w:sz="0" w:space="0" w:color="auto"/>
            <w:right w:val="none" w:sz="0" w:space="0" w:color="auto"/>
          </w:divBdr>
        </w:div>
        <w:div w:id="467015944">
          <w:marLeft w:val="640"/>
          <w:marRight w:val="0"/>
          <w:marTop w:val="0"/>
          <w:marBottom w:val="0"/>
          <w:divBdr>
            <w:top w:val="none" w:sz="0" w:space="0" w:color="auto"/>
            <w:left w:val="none" w:sz="0" w:space="0" w:color="auto"/>
            <w:bottom w:val="none" w:sz="0" w:space="0" w:color="auto"/>
            <w:right w:val="none" w:sz="0" w:space="0" w:color="auto"/>
          </w:divBdr>
        </w:div>
        <w:div w:id="1276476421">
          <w:marLeft w:val="640"/>
          <w:marRight w:val="0"/>
          <w:marTop w:val="0"/>
          <w:marBottom w:val="0"/>
          <w:divBdr>
            <w:top w:val="none" w:sz="0" w:space="0" w:color="auto"/>
            <w:left w:val="none" w:sz="0" w:space="0" w:color="auto"/>
            <w:bottom w:val="none" w:sz="0" w:space="0" w:color="auto"/>
            <w:right w:val="none" w:sz="0" w:space="0" w:color="auto"/>
          </w:divBdr>
        </w:div>
        <w:div w:id="2051681615">
          <w:marLeft w:val="640"/>
          <w:marRight w:val="0"/>
          <w:marTop w:val="0"/>
          <w:marBottom w:val="0"/>
          <w:divBdr>
            <w:top w:val="none" w:sz="0" w:space="0" w:color="auto"/>
            <w:left w:val="none" w:sz="0" w:space="0" w:color="auto"/>
            <w:bottom w:val="none" w:sz="0" w:space="0" w:color="auto"/>
            <w:right w:val="none" w:sz="0" w:space="0" w:color="auto"/>
          </w:divBdr>
        </w:div>
        <w:div w:id="1079208811">
          <w:marLeft w:val="640"/>
          <w:marRight w:val="0"/>
          <w:marTop w:val="0"/>
          <w:marBottom w:val="0"/>
          <w:divBdr>
            <w:top w:val="none" w:sz="0" w:space="0" w:color="auto"/>
            <w:left w:val="none" w:sz="0" w:space="0" w:color="auto"/>
            <w:bottom w:val="none" w:sz="0" w:space="0" w:color="auto"/>
            <w:right w:val="none" w:sz="0" w:space="0" w:color="auto"/>
          </w:divBdr>
        </w:div>
        <w:div w:id="2096703075">
          <w:marLeft w:val="640"/>
          <w:marRight w:val="0"/>
          <w:marTop w:val="0"/>
          <w:marBottom w:val="0"/>
          <w:divBdr>
            <w:top w:val="none" w:sz="0" w:space="0" w:color="auto"/>
            <w:left w:val="none" w:sz="0" w:space="0" w:color="auto"/>
            <w:bottom w:val="none" w:sz="0" w:space="0" w:color="auto"/>
            <w:right w:val="none" w:sz="0" w:space="0" w:color="auto"/>
          </w:divBdr>
        </w:div>
        <w:div w:id="1021710345">
          <w:marLeft w:val="640"/>
          <w:marRight w:val="0"/>
          <w:marTop w:val="0"/>
          <w:marBottom w:val="0"/>
          <w:divBdr>
            <w:top w:val="none" w:sz="0" w:space="0" w:color="auto"/>
            <w:left w:val="none" w:sz="0" w:space="0" w:color="auto"/>
            <w:bottom w:val="none" w:sz="0" w:space="0" w:color="auto"/>
            <w:right w:val="none" w:sz="0" w:space="0" w:color="auto"/>
          </w:divBdr>
        </w:div>
      </w:divsChild>
    </w:div>
    <w:div w:id="939292545">
      <w:bodyDiv w:val="1"/>
      <w:marLeft w:val="0"/>
      <w:marRight w:val="0"/>
      <w:marTop w:val="0"/>
      <w:marBottom w:val="0"/>
      <w:divBdr>
        <w:top w:val="none" w:sz="0" w:space="0" w:color="auto"/>
        <w:left w:val="none" w:sz="0" w:space="0" w:color="auto"/>
        <w:bottom w:val="none" w:sz="0" w:space="0" w:color="auto"/>
        <w:right w:val="none" w:sz="0" w:space="0" w:color="auto"/>
      </w:divBdr>
      <w:divsChild>
        <w:div w:id="348721663">
          <w:marLeft w:val="640"/>
          <w:marRight w:val="0"/>
          <w:marTop w:val="0"/>
          <w:marBottom w:val="0"/>
          <w:divBdr>
            <w:top w:val="none" w:sz="0" w:space="0" w:color="auto"/>
            <w:left w:val="none" w:sz="0" w:space="0" w:color="auto"/>
            <w:bottom w:val="none" w:sz="0" w:space="0" w:color="auto"/>
            <w:right w:val="none" w:sz="0" w:space="0" w:color="auto"/>
          </w:divBdr>
        </w:div>
        <w:div w:id="2072658706">
          <w:marLeft w:val="640"/>
          <w:marRight w:val="0"/>
          <w:marTop w:val="0"/>
          <w:marBottom w:val="0"/>
          <w:divBdr>
            <w:top w:val="none" w:sz="0" w:space="0" w:color="auto"/>
            <w:left w:val="none" w:sz="0" w:space="0" w:color="auto"/>
            <w:bottom w:val="none" w:sz="0" w:space="0" w:color="auto"/>
            <w:right w:val="none" w:sz="0" w:space="0" w:color="auto"/>
          </w:divBdr>
        </w:div>
        <w:div w:id="949047440">
          <w:marLeft w:val="640"/>
          <w:marRight w:val="0"/>
          <w:marTop w:val="0"/>
          <w:marBottom w:val="0"/>
          <w:divBdr>
            <w:top w:val="none" w:sz="0" w:space="0" w:color="auto"/>
            <w:left w:val="none" w:sz="0" w:space="0" w:color="auto"/>
            <w:bottom w:val="none" w:sz="0" w:space="0" w:color="auto"/>
            <w:right w:val="none" w:sz="0" w:space="0" w:color="auto"/>
          </w:divBdr>
        </w:div>
        <w:div w:id="1098722226">
          <w:marLeft w:val="640"/>
          <w:marRight w:val="0"/>
          <w:marTop w:val="0"/>
          <w:marBottom w:val="0"/>
          <w:divBdr>
            <w:top w:val="none" w:sz="0" w:space="0" w:color="auto"/>
            <w:left w:val="none" w:sz="0" w:space="0" w:color="auto"/>
            <w:bottom w:val="none" w:sz="0" w:space="0" w:color="auto"/>
            <w:right w:val="none" w:sz="0" w:space="0" w:color="auto"/>
          </w:divBdr>
        </w:div>
        <w:div w:id="1492479401">
          <w:marLeft w:val="640"/>
          <w:marRight w:val="0"/>
          <w:marTop w:val="0"/>
          <w:marBottom w:val="0"/>
          <w:divBdr>
            <w:top w:val="none" w:sz="0" w:space="0" w:color="auto"/>
            <w:left w:val="none" w:sz="0" w:space="0" w:color="auto"/>
            <w:bottom w:val="none" w:sz="0" w:space="0" w:color="auto"/>
            <w:right w:val="none" w:sz="0" w:space="0" w:color="auto"/>
          </w:divBdr>
        </w:div>
        <w:div w:id="264193799">
          <w:marLeft w:val="640"/>
          <w:marRight w:val="0"/>
          <w:marTop w:val="0"/>
          <w:marBottom w:val="0"/>
          <w:divBdr>
            <w:top w:val="none" w:sz="0" w:space="0" w:color="auto"/>
            <w:left w:val="none" w:sz="0" w:space="0" w:color="auto"/>
            <w:bottom w:val="none" w:sz="0" w:space="0" w:color="auto"/>
            <w:right w:val="none" w:sz="0" w:space="0" w:color="auto"/>
          </w:divBdr>
        </w:div>
        <w:div w:id="1743485622">
          <w:marLeft w:val="640"/>
          <w:marRight w:val="0"/>
          <w:marTop w:val="0"/>
          <w:marBottom w:val="0"/>
          <w:divBdr>
            <w:top w:val="none" w:sz="0" w:space="0" w:color="auto"/>
            <w:left w:val="none" w:sz="0" w:space="0" w:color="auto"/>
            <w:bottom w:val="none" w:sz="0" w:space="0" w:color="auto"/>
            <w:right w:val="none" w:sz="0" w:space="0" w:color="auto"/>
          </w:divBdr>
        </w:div>
      </w:divsChild>
    </w:div>
    <w:div w:id="962271294">
      <w:bodyDiv w:val="1"/>
      <w:marLeft w:val="0"/>
      <w:marRight w:val="0"/>
      <w:marTop w:val="0"/>
      <w:marBottom w:val="0"/>
      <w:divBdr>
        <w:top w:val="none" w:sz="0" w:space="0" w:color="auto"/>
        <w:left w:val="none" w:sz="0" w:space="0" w:color="auto"/>
        <w:bottom w:val="none" w:sz="0" w:space="0" w:color="auto"/>
        <w:right w:val="none" w:sz="0" w:space="0" w:color="auto"/>
      </w:divBdr>
      <w:divsChild>
        <w:div w:id="24645588">
          <w:marLeft w:val="640"/>
          <w:marRight w:val="0"/>
          <w:marTop w:val="0"/>
          <w:marBottom w:val="0"/>
          <w:divBdr>
            <w:top w:val="none" w:sz="0" w:space="0" w:color="auto"/>
            <w:left w:val="none" w:sz="0" w:space="0" w:color="auto"/>
            <w:bottom w:val="none" w:sz="0" w:space="0" w:color="auto"/>
            <w:right w:val="none" w:sz="0" w:space="0" w:color="auto"/>
          </w:divBdr>
        </w:div>
        <w:div w:id="1305621590">
          <w:marLeft w:val="640"/>
          <w:marRight w:val="0"/>
          <w:marTop w:val="0"/>
          <w:marBottom w:val="0"/>
          <w:divBdr>
            <w:top w:val="none" w:sz="0" w:space="0" w:color="auto"/>
            <w:left w:val="none" w:sz="0" w:space="0" w:color="auto"/>
            <w:bottom w:val="none" w:sz="0" w:space="0" w:color="auto"/>
            <w:right w:val="none" w:sz="0" w:space="0" w:color="auto"/>
          </w:divBdr>
        </w:div>
        <w:div w:id="1485002533">
          <w:marLeft w:val="640"/>
          <w:marRight w:val="0"/>
          <w:marTop w:val="0"/>
          <w:marBottom w:val="0"/>
          <w:divBdr>
            <w:top w:val="none" w:sz="0" w:space="0" w:color="auto"/>
            <w:left w:val="none" w:sz="0" w:space="0" w:color="auto"/>
            <w:bottom w:val="none" w:sz="0" w:space="0" w:color="auto"/>
            <w:right w:val="none" w:sz="0" w:space="0" w:color="auto"/>
          </w:divBdr>
        </w:div>
        <w:div w:id="1148786645">
          <w:marLeft w:val="640"/>
          <w:marRight w:val="0"/>
          <w:marTop w:val="0"/>
          <w:marBottom w:val="0"/>
          <w:divBdr>
            <w:top w:val="none" w:sz="0" w:space="0" w:color="auto"/>
            <w:left w:val="none" w:sz="0" w:space="0" w:color="auto"/>
            <w:bottom w:val="none" w:sz="0" w:space="0" w:color="auto"/>
            <w:right w:val="none" w:sz="0" w:space="0" w:color="auto"/>
          </w:divBdr>
        </w:div>
        <w:div w:id="1510175028">
          <w:marLeft w:val="640"/>
          <w:marRight w:val="0"/>
          <w:marTop w:val="0"/>
          <w:marBottom w:val="0"/>
          <w:divBdr>
            <w:top w:val="none" w:sz="0" w:space="0" w:color="auto"/>
            <w:left w:val="none" w:sz="0" w:space="0" w:color="auto"/>
            <w:bottom w:val="none" w:sz="0" w:space="0" w:color="auto"/>
            <w:right w:val="none" w:sz="0" w:space="0" w:color="auto"/>
          </w:divBdr>
        </w:div>
        <w:div w:id="228540718">
          <w:marLeft w:val="640"/>
          <w:marRight w:val="0"/>
          <w:marTop w:val="0"/>
          <w:marBottom w:val="0"/>
          <w:divBdr>
            <w:top w:val="none" w:sz="0" w:space="0" w:color="auto"/>
            <w:left w:val="none" w:sz="0" w:space="0" w:color="auto"/>
            <w:bottom w:val="none" w:sz="0" w:space="0" w:color="auto"/>
            <w:right w:val="none" w:sz="0" w:space="0" w:color="auto"/>
          </w:divBdr>
        </w:div>
        <w:div w:id="674652267">
          <w:marLeft w:val="640"/>
          <w:marRight w:val="0"/>
          <w:marTop w:val="0"/>
          <w:marBottom w:val="0"/>
          <w:divBdr>
            <w:top w:val="none" w:sz="0" w:space="0" w:color="auto"/>
            <w:left w:val="none" w:sz="0" w:space="0" w:color="auto"/>
            <w:bottom w:val="none" w:sz="0" w:space="0" w:color="auto"/>
            <w:right w:val="none" w:sz="0" w:space="0" w:color="auto"/>
          </w:divBdr>
        </w:div>
        <w:div w:id="160510302">
          <w:marLeft w:val="640"/>
          <w:marRight w:val="0"/>
          <w:marTop w:val="0"/>
          <w:marBottom w:val="0"/>
          <w:divBdr>
            <w:top w:val="none" w:sz="0" w:space="0" w:color="auto"/>
            <w:left w:val="none" w:sz="0" w:space="0" w:color="auto"/>
            <w:bottom w:val="none" w:sz="0" w:space="0" w:color="auto"/>
            <w:right w:val="none" w:sz="0" w:space="0" w:color="auto"/>
          </w:divBdr>
        </w:div>
        <w:div w:id="1734936080">
          <w:marLeft w:val="640"/>
          <w:marRight w:val="0"/>
          <w:marTop w:val="0"/>
          <w:marBottom w:val="0"/>
          <w:divBdr>
            <w:top w:val="none" w:sz="0" w:space="0" w:color="auto"/>
            <w:left w:val="none" w:sz="0" w:space="0" w:color="auto"/>
            <w:bottom w:val="none" w:sz="0" w:space="0" w:color="auto"/>
            <w:right w:val="none" w:sz="0" w:space="0" w:color="auto"/>
          </w:divBdr>
        </w:div>
        <w:div w:id="555314132">
          <w:marLeft w:val="640"/>
          <w:marRight w:val="0"/>
          <w:marTop w:val="0"/>
          <w:marBottom w:val="0"/>
          <w:divBdr>
            <w:top w:val="none" w:sz="0" w:space="0" w:color="auto"/>
            <w:left w:val="none" w:sz="0" w:space="0" w:color="auto"/>
            <w:bottom w:val="none" w:sz="0" w:space="0" w:color="auto"/>
            <w:right w:val="none" w:sz="0" w:space="0" w:color="auto"/>
          </w:divBdr>
        </w:div>
        <w:div w:id="1356807164">
          <w:marLeft w:val="640"/>
          <w:marRight w:val="0"/>
          <w:marTop w:val="0"/>
          <w:marBottom w:val="0"/>
          <w:divBdr>
            <w:top w:val="none" w:sz="0" w:space="0" w:color="auto"/>
            <w:left w:val="none" w:sz="0" w:space="0" w:color="auto"/>
            <w:bottom w:val="none" w:sz="0" w:space="0" w:color="auto"/>
            <w:right w:val="none" w:sz="0" w:space="0" w:color="auto"/>
          </w:divBdr>
        </w:div>
        <w:div w:id="1266882608">
          <w:marLeft w:val="640"/>
          <w:marRight w:val="0"/>
          <w:marTop w:val="0"/>
          <w:marBottom w:val="0"/>
          <w:divBdr>
            <w:top w:val="none" w:sz="0" w:space="0" w:color="auto"/>
            <w:left w:val="none" w:sz="0" w:space="0" w:color="auto"/>
            <w:bottom w:val="none" w:sz="0" w:space="0" w:color="auto"/>
            <w:right w:val="none" w:sz="0" w:space="0" w:color="auto"/>
          </w:divBdr>
        </w:div>
        <w:div w:id="1987855496">
          <w:marLeft w:val="640"/>
          <w:marRight w:val="0"/>
          <w:marTop w:val="0"/>
          <w:marBottom w:val="0"/>
          <w:divBdr>
            <w:top w:val="none" w:sz="0" w:space="0" w:color="auto"/>
            <w:left w:val="none" w:sz="0" w:space="0" w:color="auto"/>
            <w:bottom w:val="none" w:sz="0" w:space="0" w:color="auto"/>
            <w:right w:val="none" w:sz="0" w:space="0" w:color="auto"/>
          </w:divBdr>
        </w:div>
      </w:divsChild>
    </w:div>
    <w:div w:id="1306856572">
      <w:bodyDiv w:val="1"/>
      <w:marLeft w:val="0"/>
      <w:marRight w:val="0"/>
      <w:marTop w:val="0"/>
      <w:marBottom w:val="0"/>
      <w:divBdr>
        <w:top w:val="none" w:sz="0" w:space="0" w:color="auto"/>
        <w:left w:val="none" w:sz="0" w:space="0" w:color="auto"/>
        <w:bottom w:val="none" w:sz="0" w:space="0" w:color="auto"/>
        <w:right w:val="none" w:sz="0" w:space="0" w:color="auto"/>
      </w:divBdr>
      <w:divsChild>
        <w:div w:id="1837071960">
          <w:marLeft w:val="640"/>
          <w:marRight w:val="0"/>
          <w:marTop w:val="0"/>
          <w:marBottom w:val="0"/>
          <w:divBdr>
            <w:top w:val="none" w:sz="0" w:space="0" w:color="auto"/>
            <w:left w:val="none" w:sz="0" w:space="0" w:color="auto"/>
            <w:bottom w:val="none" w:sz="0" w:space="0" w:color="auto"/>
            <w:right w:val="none" w:sz="0" w:space="0" w:color="auto"/>
          </w:divBdr>
        </w:div>
        <w:div w:id="620846550">
          <w:marLeft w:val="640"/>
          <w:marRight w:val="0"/>
          <w:marTop w:val="0"/>
          <w:marBottom w:val="0"/>
          <w:divBdr>
            <w:top w:val="none" w:sz="0" w:space="0" w:color="auto"/>
            <w:left w:val="none" w:sz="0" w:space="0" w:color="auto"/>
            <w:bottom w:val="none" w:sz="0" w:space="0" w:color="auto"/>
            <w:right w:val="none" w:sz="0" w:space="0" w:color="auto"/>
          </w:divBdr>
        </w:div>
        <w:div w:id="129633043">
          <w:marLeft w:val="640"/>
          <w:marRight w:val="0"/>
          <w:marTop w:val="0"/>
          <w:marBottom w:val="0"/>
          <w:divBdr>
            <w:top w:val="none" w:sz="0" w:space="0" w:color="auto"/>
            <w:left w:val="none" w:sz="0" w:space="0" w:color="auto"/>
            <w:bottom w:val="none" w:sz="0" w:space="0" w:color="auto"/>
            <w:right w:val="none" w:sz="0" w:space="0" w:color="auto"/>
          </w:divBdr>
        </w:div>
        <w:div w:id="1573349685">
          <w:marLeft w:val="640"/>
          <w:marRight w:val="0"/>
          <w:marTop w:val="0"/>
          <w:marBottom w:val="0"/>
          <w:divBdr>
            <w:top w:val="none" w:sz="0" w:space="0" w:color="auto"/>
            <w:left w:val="none" w:sz="0" w:space="0" w:color="auto"/>
            <w:bottom w:val="none" w:sz="0" w:space="0" w:color="auto"/>
            <w:right w:val="none" w:sz="0" w:space="0" w:color="auto"/>
          </w:divBdr>
        </w:div>
        <w:div w:id="1354916959">
          <w:marLeft w:val="640"/>
          <w:marRight w:val="0"/>
          <w:marTop w:val="0"/>
          <w:marBottom w:val="0"/>
          <w:divBdr>
            <w:top w:val="none" w:sz="0" w:space="0" w:color="auto"/>
            <w:left w:val="none" w:sz="0" w:space="0" w:color="auto"/>
            <w:bottom w:val="none" w:sz="0" w:space="0" w:color="auto"/>
            <w:right w:val="none" w:sz="0" w:space="0" w:color="auto"/>
          </w:divBdr>
        </w:div>
        <w:div w:id="1230187538">
          <w:marLeft w:val="640"/>
          <w:marRight w:val="0"/>
          <w:marTop w:val="0"/>
          <w:marBottom w:val="0"/>
          <w:divBdr>
            <w:top w:val="none" w:sz="0" w:space="0" w:color="auto"/>
            <w:left w:val="none" w:sz="0" w:space="0" w:color="auto"/>
            <w:bottom w:val="none" w:sz="0" w:space="0" w:color="auto"/>
            <w:right w:val="none" w:sz="0" w:space="0" w:color="auto"/>
          </w:divBdr>
        </w:div>
        <w:div w:id="832914952">
          <w:marLeft w:val="640"/>
          <w:marRight w:val="0"/>
          <w:marTop w:val="0"/>
          <w:marBottom w:val="0"/>
          <w:divBdr>
            <w:top w:val="none" w:sz="0" w:space="0" w:color="auto"/>
            <w:left w:val="none" w:sz="0" w:space="0" w:color="auto"/>
            <w:bottom w:val="none" w:sz="0" w:space="0" w:color="auto"/>
            <w:right w:val="none" w:sz="0" w:space="0" w:color="auto"/>
          </w:divBdr>
        </w:div>
      </w:divsChild>
    </w:div>
    <w:div w:id="1453475263">
      <w:bodyDiv w:val="1"/>
      <w:marLeft w:val="0"/>
      <w:marRight w:val="0"/>
      <w:marTop w:val="0"/>
      <w:marBottom w:val="0"/>
      <w:divBdr>
        <w:top w:val="none" w:sz="0" w:space="0" w:color="auto"/>
        <w:left w:val="none" w:sz="0" w:space="0" w:color="auto"/>
        <w:bottom w:val="none" w:sz="0" w:space="0" w:color="auto"/>
        <w:right w:val="none" w:sz="0" w:space="0" w:color="auto"/>
      </w:divBdr>
      <w:divsChild>
        <w:div w:id="270743000">
          <w:marLeft w:val="640"/>
          <w:marRight w:val="0"/>
          <w:marTop w:val="0"/>
          <w:marBottom w:val="0"/>
          <w:divBdr>
            <w:top w:val="none" w:sz="0" w:space="0" w:color="auto"/>
            <w:left w:val="none" w:sz="0" w:space="0" w:color="auto"/>
            <w:bottom w:val="none" w:sz="0" w:space="0" w:color="auto"/>
            <w:right w:val="none" w:sz="0" w:space="0" w:color="auto"/>
          </w:divBdr>
        </w:div>
        <w:div w:id="939289302">
          <w:marLeft w:val="640"/>
          <w:marRight w:val="0"/>
          <w:marTop w:val="0"/>
          <w:marBottom w:val="0"/>
          <w:divBdr>
            <w:top w:val="none" w:sz="0" w:space="0" w:color="auto"/>
            <w:left w:val="none" w:sz="0" w:space="0" w:color="auto"/>
            <w:bottom w:val="none" w:sz="0" w:space="0" w:color="auto"/>
            <w:right w:val="none" w:sz="0" w:space="0" w:color="auto"/>
          </w:divBdr>
        </w:div>
        <w:div w:id="870801217">
          <w:marLeft w:val="640"/>
          <w:marRight w:val="0"/>
          <w:marTop w:val="0"/>
          <w:marBottom w:val="0"/>
          <w:divBdr>
            <w:top w:val="none" w:sz="0" w:space="0" w:color="auto"/>
            <w:left w:val="none" w:sz="0" w:space="0" w:color="auto"/>
            <w:bottom w:val="none" w:sz="0" w:space="0" w:color="auto"/>
            <w:right w:val="none" w:sz="0" w:space="0" w:color="auto"/>
          </w:divBdr>
        </w:div>
        <w:div w:id="1845704104">
          <w:marLeft w:val="640"/>
          <w:marRight w:val="0"/>
          <w:marTop w:val="0"/>
          <w:marBottom w:val="0"/>
          <w:divBdr>
            <w:top w:val="none" w:sz="0" w:space="0" w:color="auto"/>
            <w:left w:val="none" w:sz="0" w:space="0" w:color="auto"/>
            <w:bottom w:val="none" w:sz="0" w:space="0" w:color="auto"/>
            <w:right w:val="none" w:sz="0" w:space="0" w:color="auto"/>
          </w:divBdr>
        </w:div>
        <w:div w:id="158888902">
          <w:marLeft w:val="640"/>
          <w:marRight w:val="0"/>
          <w:marTop w:val="0"/>
          <w:marBottom w:val="0"/>
          <w:divBdr>
            <w:top w:val="none" w:sz="0" w:space="0" w:color="auto"/>
            <w:left w:val="none" w:sz="0" w:space="0" w:color="auto"/>
            <w:bottom w:val="none" w:sz="0" w:space="0" w:color="auto"/>
            <w:right w:val="none" w:sz="0" w:space="0" w:color="auto"/>
          </w:divBdr>
        </w:div>
        <w:div w:id="816141940">
          <w:marLeft w:val="640"/>
          <w:marRight w:val="0"/>
          <w:marTop w:val="0"/>
          <w:marBottom w:val="0"/>
          <w:divBdr>
            <w:top w:val="none" w:sz="0" w:space="0" w:color="auto"/>
            <w:left w:val="none" w:sz="0" w:space="0" w:color="auto"/>
            <w:bottom w:val="none" w:sz="0" w:space="0" w:color="auto"/>
            <w:right w:val="none" w:sz="0" w:space="0" w:color="auto"/>
          </w:divBdr>
        </w:div>
        <w:div w:id="1215122232">
          <w:marLeft w:val="640"/>
          <w:marRight w:val="0"/>
          <w:marTop w:val="0"/>
          <w:marBottom w:val="0"/>
          <w:divBdr>
            <w:top w:val="none" w:sz="0" w:space="0" w:color="auto"/>
            <w:left w:val="none" w:sz="0" w:space="0" w:color="auto"/>
            <w:bottom w:val="none" w:sz="0" w:space="0" w:color="auto"/>
            <w:right w:val="none" w:sz="0" w:space="0" w:color="auto"/>
          </w:divBdr>
        </w:div>
        <w:div w:id="912004411">
          <w:marLeft w:val="640"/>
          <w:marRight w:val="0"/>
          <w:marTop w:val="0"/>
          <w:marBottom w:val="0"/>
          <w:divBdr>
            <w:top w:val="none" w:sz="0" w:space="0" w:color="auto"/>
            <w:left w:val="none" w:sz="0" w:space="0" w:color="auto"/>
            <w:bottom w:val="none" w:sz="0" w:space="0" w:color="auto"/>
            <w:right w:val="none" w:sz="0" w:space="0" w:color="auto"/>
          </w:divBdr>
        </w:div>
        <w:div w:id="337387226">
          <w:marLeft w:val="640"/>
          <w:marRight w:val="0"/>
          <w:marTop w:val="0"/>
          <w:marBottom w:val="0"/>
          <w:divBdr>
            <w:top w:val="none" w:sz="0" w:space="0" w:color="auto"/>
            <w:left w:val="none" w:sz="0" w:space="0" w:color="auto"/>
            <w:bottom w:val="none" w:sz="0" w:space="0" w:color="auto"/>
            <w:right w:val="none" w:sz="0" w:space="0" w:color="auto"/>
          </w:divBdr>
        </w:div>
        <w:div w:id="398359068">
          <w:marLeft w:val="640"/>
          <w:marRight w:val="0"/>
          <w:marTop w:val="0"/>
          <w:marBottom w:val="0"/>
          <w:divBdr>
            <w:top w:val="none" w:sz="0" w:space="0" w:color="auto"/>
            <w:left w:val="none" w:sz="0" w:space="0" w:color="auto"/>
            <w:bottom w:val="none" w:sz="0" w:space="0" w:color="auto"/>
            <w:right w:val="none" w:sz="0" w:space="0" w:color="auto"/>
          </w:divBdr>
        </w:div>
        <w:div w:id="678774971">
          <w:marLeft w:val="640"/>
          <w:marRight w:val="0"/>
          <w:marTop w:val="0"/>
          <w:marBottom w:val="0"/>
          <w:divBdr>
            <w:top w:val="none" w:sz="0" w:space="0" w:color="auto"/>
            <w:left w:val="none" w:sz="0" w:space="0" w:color="auto"/>
            <w:bottom w:val="none" w:sz="0" w:space="0" w:color="auto"/>
            <w:right w:val="none" w:sz="0" w:space="0" w:color="auto"/>
          </w:divBdr>
        </w:div>
        <w:div w:id="1335719399">
          <w:marLeft w:val="640"/>
          <w:marRight w:val="0"/>
          <w:marTop w:val="0"/>
          <w:marBottom w:val="0"/>
          <w:divBdr>
            <w:top w:val="none" w:sz="0" w:space="0" w:color="auto"/>
            <w:left w:val="none" w:sz="0" w:space="0" w:color="auto"/>
            <w:bottom w:val="none" w:sz="0" w:space="0" w:color="auto"/>
            <w:right w:val="none" w:sz="0" w:space="0" w:color="auto"/>
          </w:divBdr>
        </w:div>
      </w:divsChild>
    </w:div>
    <w:div w:id="1475172319">
      <w:bodyDiv w:val="1"/>
      <w:marLeft w:val="0"/>
      <w:marRight w:val="0"/>
      <w:marTop w:val="0"/>
      <w:marBottom w:val="0"/>
      <w:divBdr>
        <w:top w:val="none" w:sz="0" w:space="0" w:color="auto"/>
        <w:left w:val="none" w:sz="0" w:space="0" w:color="auto"/>
        <w:bottom w:val="none" w:sz="0" w:space="0" w:color="auto"/>
        <w:right w:val="none" w:sz="0" w:space="0" w:color="auto"/>
      </w:divBdr>
      <w:divsChild>
        <w:div w:id="1066880121">
          <w:marLeft w:val="640"/>
          <w:marRight w:val="0"/>
          <w:marTop w:val="0"/>
          <w:marBottom w:val="0"/>
          <w:divBdr>
            <w:top w:val="none" w:sz="0" w:space="0" w:color="auto"/>
            <w:left w:val="none" w:sz="0" w:space="0" w:color="auto"/>
            <w:bottom w:val="none" w:sz="0" w:space="0" w:color="auto"/>
            <w:right w:val="none" w:sz="0" w:space="0" w:color="auto"/>
          </w:divBdr>
        </w:div>
        <w:div w:id="1654330890">
          <w:marLeft w:val="640"/>
          <w:marRight w:val="0"/>
          <w:marTop w:val="0"/>
          <w:marBottom w:val="0"/>
          <w:divBdr>
            <w:top w:val="none" w:sz="0" w:space="0" w:color="auto"/>
            <w:left w:val="none" w:sz="0" w:space="0" w:color="auto"/>
            <w:bottom w:val="none" w:sz="0" w:space="0" w:color="auto"/>
            <w:right w:val="none" w:sz="0" w:space="0" w:color="auto"/>
          </w:divBdr>
        </w:div>
        <w:div w:id="77674388">
          <w:marLeft w:val="640"/>
          <w:marRight w:val="0"/>
          <w:marTop w:val="0"/>
          <w:marBottom w:val="0"/>
          <w:divBdr>
            <w:top w:val="none" w:sz="0" w:space="0" w:color="auto"/>
            <w:left w:val="none" w:sz="0" w:space="0" w:color="auto"/>
            <w:bottom w:val="none" w:sz="0" w:space="0" w:color="auto"/>
            <w:right w:val="none" w:sz="0" w:space="0" w:color="auto"/>
          </w:divBdr>
        </w:div>
        <w:div w:id="903570183">
          <w:marLeft w:val="640"/>
          <w:marRight w:val="0"/>
          <w:marTop w:val="0"/>
          <w:marBottom w:val="0"/>
          <w:divBdr>
            <w:top w:val="none" w:sz="0" w:space="0" w:color="auto"/>
            <w:left w:val="none" w:sz="0" w:space="0" w:color="auto"/>
            <w:bottom w:val="none" w:sz="0" w:space="0" w:color="auto"/>
            <w:right w:val="none" w:sz="0" w:space="0" w:color="auto"/>
          </w:divBdr>
        </w:div>
        <w:div w:id="379287857">
          <w:marLeft w:val="640"/>
          <w:marRight w:val="0"/>
          <w:marTop w:val="0"/>
          <w:marBottom w:val="0"/>
          <w:divBdr>
            <w:top w:val="none" w:sz="0" w:space="0" w:color="auto"/>
            <w:left w:val="none" w:sz="0" w:space="0" w:color="auto"/>
            <w:bottom w:val="none" w:sz="0" w:space="0" w:color="auto"/>
            <w:right w:val="none" w:sz="0" w:space="0" w:color="auto"/>
          </w:divBdr>
        </w:div>
        <w:div w:id="1868525073">
          <w:marLeft w:val="640"/>
          <w:marRight w:val="0"/>
          <w:marTop w:val="0"/>
          <w:marBottom w:val="0"/>
          <w:divBdr>
            <w:top w:val="none" w:sz="0" w:space="0" w:color="auto"/>
            <w:left w:val="none" w:sz="0" w:space="0" w:color="auto"/>
            <w:bottom w:val="none" w:sz="0" w:space="0" w:color="auto"/>
            <w:right w:val="none" w:sz="0" w:space="0" w:color="auto"/>
          </w:divBdr>
        </w:div>
        <w:div w:id="754085225">
          <w:marLeft w:val="640"/>
          <w:marRight w:val="0"/>
          <w:marTop w:val="0"/>
          <w:marBottom w:val="0"/>
          <w:divBdr>
            <w:top w:val="none" w:sz="0" w:space="0" w:color="auto"/>
            <w:left w:val="none" w:sz="0" w:space="0" w:color="auto"/>
            <w:bottom w:val="none" w:sz="0" w:space="0" w:color="auto"/>
            <w:right w:val="none" w:sz="0" w:space="0" w:color="auto"/>
          </w:divBdr>
        </w:div>
        <w:div w:id="2125611005">
          <w:marLeft w:val="640"/>
          <w:marRight w:val="0"/>
          <w:marTop w:val="0"/>
          <w:marBottom w:val="0"/>
          <w:divBdr>
            <w:top w:val="none" w:sz="0" w:space="0" w:color="auto"/>
            <w:left w:val="none" w:sz="0" w:space="0" w:color="auto"/>
            <w:bottom w:val="none" w:sz="0" w:space="0" w:color="auto"/>
            <w:right w:val="none" w:sz="0" w:space="0" w:color="auto"/>
          </w:divBdr>
        </w:div>
      </w:divsChild>
    </w:div>
    <w:div w:id="1499614837">
      <w:bodyDiv w:val="1"/>
      <w:marLeft w:val="0"/>
      <w:marRight w:val="0"/>
      <w:marTop w:val="0"/>
      <w:marBottom w:val="0"/>
      <w:divBdr>
        <w:top w:val="none" w:sz="0" w:space="0" w:color="auto"/>
        <w:left w:val="none" w:sz="0" w:space="0" w:color="auto"/>
        <w:bottom w:val="none" w:sz="0" w:space="0" w:color="auto"/>
        <w:right w:val="none" w:sz="0" w:space="0" w:color="auto"/>
      </w:divBdr>
      <w:divsChild>
        <w:div w:id="177280575">
          <w:marLeft w:val="640"/>
          <w:marRight w:val="0"/>
          <w:marTop w:val="0"/>
          <w:marBottom w:val="0"/>
          <w:divBdr>
            <w:top w:val="none" w:sz="0" w:space="0" w:color="auto"/>
            <w:left w:val="none" w:sz="0" w:space="0" w:color="auto"/>
            <w:bottom w:val="none" w:sz="0" w:space="0" w:color="auto"/>
            <w:right w:val="none" w:sz="0" w:space="0" w:color="auto"/>
          </w:divBdr>
        </w:div>
        <w:div w:id="10378938">
          <w:marLeft w:val="640"/>
          <w:marRight w:val="0"/>
          <w:marTop w:val="0"/>
          <w:marBottom w:val="0"/>
          <w:divBdr>
            <w:top w:val="none" w:sz="0" w:space="0" w:color="auto"/>
            <w:left w:val="none" w:sz="0" w:space="0" w:color="auto"/>
            <w:bottom w:val="none" w:sz="0" w:space="0" w:color="auto"/>
            <w:right w:val="none" w:sz="0" w:space="0" w:color="auto"/>
          </w:divBdr>
        </w:div>
        <w:div w:id="682703011">
          <w:marLeft w:val="640"/>
          <w:marRight w:val="0"/>
          <w:marTop w:val="0"/>
          <w:marBottom w:val="0"/>
          <w:divBdr>
            <w:top w:val="none" w:sz="0" w:space="0" w:color="auto"/>
            <w:left w:val="none" w:sz="0" w:space="0" w:color="auto"/>
            <w:bottom w:val="none" w:sz="0" w:space="0" w:color="auto"/>
            <w:right w:val="none" w:sz="0" w:space="0" w:color="auto"/>
          </w:divBdr>
        </w:div>
        <w:div w:id="1736395593">
          <w:marLeft w:val="640"/>
          <w:marRight w:val="0"/>
          <w:marTop w:val="0"/>
          <w:marBottom w:val="0"/>
          <w:divBdr>
            <w:top w:val="none" w:sz="0" w:space="0" w:color="auto"/>
            <w:left w:val="none" w:sz="0" w:space="0" w:color="auto"/>
            <w:bottom w:val="none" w:sz="0" w:space="0" w:color="auto"/>
            <w:right w:val="none" w:sz="0" w:space="0" w:color="auto"/>
          </w:divBdr>
        </w:div>
        <w:div w:id="1441988745">
          <w:marLeft w:val="640"/>
          <w:marRight w:val="0"/>
          <w:marTop w:val="0"/>
          <w:marBottom w:val="0"/>
          <w:divBdr>
            <w:top w:val="none" w:sz="0" w:space="0" w:color="auto"/>
            <w:left w:val="none" w:sz="0" w:space="0" w:color="auto"/>
            <w:bottom w:val="none" w:sz="0" w:space="0" w:color="auto"/>
            <w:right w:val="none" w:sz="0" w:space="0" w:color="auto"/>
          </w:divBdr>
        </w:div>
        <w:div w:id="332874287">
          <w:marLeft w:val="640"/>
          <w:marRight w:val="0"/>
          <w:marTop w:val="0"/>
          <w:marBottom w:val="0"/>
          <w:divBdr>
            <w:top w:val="none" w:sz="0" w:space="0" w:color="auto"/>
            <w:left w:val="none" w:sz="0" w:space="0" w:color="auto"/>
            <w:bottom w:val="none" w:sz="0" w:space="0" w:color="auto"/>
            <w:right w:val="none" w:sz="0" w:space="0" w:color="auto"/>
          </w:divBdr>
        </w:div>
        <w:div w:id="663628668">
          <w:marLeft w:val="640"/>
          <w:marRight w:val="0"/>
          <w:marTop w:val="0"/>
          <w:marBottom w:val="0"/>
          <w:divBdr>
            <w:top w:val="none" w:sz="0" w:space="0" w:color="auto"/>
            <w:left w:val="none" w:sz="0" w:space="0" w:color="auto"/>
            <w:bottom w:val="none" w:sz="0" w:space="0" w:color="auto"/>
            <w:right w:val="none" w:sz="0" w:space="0" w:color="auto"/>
          </w:divBdr>
        </w:div>
        <w:div w:id="1481119368">
          <w:marLeft w:val="640"/>
          <w:marRight w:val="0"/>
          <w:marTop w:val="0"/>
          <w:marBottom w:val="0"/>
          <w:divBdr>
            <w:top w:val="none" w:sz="0" w:space="0" w:color="auto"/>
            <w:left w:val="none" w:sz="0" w:space="0" w:color="auto"/>
            <w:bottom w:val="none" w:sz="0" w:space="0" w:color="auto"/>
            <w:right w:val="none" w:sz="0" w:space="0" w:color="auto"/>
          </w:divBdr>
        </w:div>
        <w:div w:id="2034375861">
          <w:marLeft w:val="640"/>
          <w:marRight w:val="0"/>
          <w:marTop w:val="0"/>
          <w:marBottom w:val="0"/>
          <w:divBdr>
            <w:top w:val="none" w:sz="0" w:space="0" w:color="auto"/>
            <w:left w:val="none" w:sz="0" w:space="0" w:color="auto"/>
            <w:bottom w:val="none" w:sz="0" w:space="0" w:color="auto"/>
            <w:right w:val="none" w:sz="0" w:space="0" w:color="auto"/>
          </w:divBdr>
        </w:div>
        <w:div w:id="1829780988">
          <w:marLeft w:val="640"/>
          <w:marRight w:val="0"/>
          <w:marTop w:val="0"/>
          <w:marBottom w:val="0"/>
          <w:divBdr>
            <w:top w:val="none" w:sz="0" w:space="0" w:color="auto"/>
            <w:left w:val="none" w:sz="0" w:space="0" w:color="auto"/>
            <w:bottom w:val="none" w:sz="0" w:space="0" w:color="auto"/>
            <w:right w:val="none" w:sz="0" w:space="0" w:color="auto"/>
          </w:divBdr>
        </w:div>
        <w:div w:id="90971520">
          <w:marLeft w:val="640"/>
          <w:marRight w:val="0"/>
          <w:marTop w:val="0"/>
          <w:marBottom w:val="0"/>
          <w:divBdr>
            <w:top w:val="none" w:sz="0" w:space="0" w:color="auto"/>
            <w:left w:val="none" w:sz="0" w:space="0" w:color="auto"/>
            <w:bottom w:val="none" w:sz="0" w:space="0" w:color="auto"/>
            <w:right w:val="none" w:sz="0" w:space="0" w:color="auto"/>
          </w:divBdr>
        </w:div>
        <w:div w:id="994069834">
          <w:marLeft w:val="640"/>
          <w:marRight w:val="0"/>
          <w:marTop w:val="0"/>
          <w:marBottom w:val="0"/>
          <w:divBdr>
            <w:top w:val="none" w:sz="0" w:space="0" w:color="auto"/>
            <w:left w:val="none" w:sz="0" w:space="0" w:color="auto"/>
            <w:bottom w:val="none" w:sz="0" w:space="0" w:color="auto"/>
            <w:right w:val="none" w:sz="0" w:space="0" w:color="auto"/>
          </w:divBdr>
        </w:div>
        <w:div w:id="1007176515">
          <w:marLeft w:val="640"/>
          <w:marRight w:val="0"/>
          <w:marTop w:val="0"/>
          <w:marBottom w:val="0"/>
          <w:divBdr>
            <w:top w:val="none" w:sz="0" w:space="0" w:color="auto"/>
            <w:left w:val="none" w:sz="0" w:space="0" w:color="auto"/>
            <w:bottom w:val="none" w:sz="0" w:space="0" w:color="auto"/>
            <w:right w:val="none" w:sz="0" w:space="0" w:color="auto"/>
          </w:divBdr>
        </w:div>
      </w:divsChild>
    </w:div>
    <w:div w:id="1690794711">
      <w:bodyDiv w:val="1"/>
      <w:marLeft w:val="0"/>
      <w:marRight w:val="0"/>
      <w:marTop w:val="0"/>
      <w:marBottom w:val="0"/>
      <w:divBdr>
        <w:top w:val="none" w:sz="0" w:space="0" w:color="auto"/>
        <w:left w:val="none" w:sz="0" w:space="0" w:color="auto"/>
        <w:bottom w:val="none" w:sz="0" w:space="0" w:color="auto"/>
        <w:right w:val="none" w:sz="0" w:space="0" w:color="auto"/>
      </w:divBdr>
      <w:divsChild>
        <w:div w:id="1964336466">
          <w:marLeft w:val="640"/>
          <w:marRight w:val="0"/>
          <w:marTop w:val="0"/>
          <w:marBottom w:val="0"/>
          <w:divBdr>
            <w:top w:val="none" w:sz="0" w:space="0" w:color="auto"/>
            <w:left w:val="none" w:sz="0" w:space="0" w:color="auto"/>
            <w:bottom w:val="none" w:sz="0" w:space="0" w:color="auto"/>
            <w:right w:val="none" w:sz="0" w:space="0" w:color="auto"/>
          </w:divBdr>
        </w:div>
        <w:div w:id="848065362">
          <w:marLeft w:val="640"/>
          <w:marRight w:val="0"/>
          <w:marTop w:val="0"/>
          <w:marBottom w:val="0"/>
          <w:divBdr>
            <w:top w:val="none" w:sz="0" w:space="0" w:color="auto"/>
            <w:left w:val="none" w:sz="0" w:space="0" w:color="auto"/>
            <w:bottom w:val="none" w:sz="0" w:space="0" w:color="auto"/>
            <w:right w:val="none" w:sz="0" w:space="0" w:color="auto"/>
          </w:divBdr>
        </w:div>
        <w:div w:id="1031688386">
          <w:marLeft w:val="640"/>
          <w:marRight w:val="0"/>
          <w:marTop w:val="0"/>
          <w:marBottom w:val="0"/>
          <w:divBdr>
            <w:top w:val="none" w:sz="0" w:space="0" w:color="auto"/>
            <w:left w:val="none" w:sz="0" w:space="0" w:color="auto"/>
            <w:bottom w:val="none" w:sz="0" w:space="0" w:color="auto"/>
            <w:right w:val="none" w:sz="0" w:space="0" w:color="auto"/>
          </w:divBdr>
        </w:div>
        <w:div w:id="1134367478">
          <w:marLeft w:val="640"/>
          <w:marRight w:val="0"/>
          <w:marTop w:val="0"/>
          <w:marBottom w:val="0"/>
          <w:divBdr>
            <w:top w:val="none" w:sz="0" w:space="0" w:color="auto"/>
            <w:left w:val="none" w:sz="0" w:space="0" w:color="auto"/>
            <w:bottom w:val="none" w:sz="0" w:space="0" w:color="auto"/>
            <w:right w:val="none" w:sz="0" w:space="0" w:color="auto"/>
          </w:divBdr>
        </w:div>
        <w:div w:id="2009749691">
          <w:marLeft w:val="640"/>
          <w:marRight w:val="0"/>
          <w:marTop w:val="0"/>
          <w:marBottom w:val="0"/>
          <w:divBdr>
            <w:top w:val="none" w:sz="0" w:space="0" w:color="auto"/>
            <w:left w:val="none" w:sz="0" w:space="0" w:color="auto"/>
            <w:bottom w:val="none" w:sz="0" w:space="0" w:color="auto"/>
            <w:right w:val="none" w:sz="0" w:space="0" w:color="auto"/>
          </w:divBdr>
        </w:div>
        <w:div w:id="685135024">
          <w:marLeft w:val="640"/>
          <w:marRight w:val="0"/>
          <w:marTop w:val="0"/>
          <w:marBottom w:val="0"/>
          <w:divBdr>
            <w:top w:val="none" w:sz="0" w:space="0" w:color="auto"/>
            <w:left w:val="none" w:sz="0" w:space="0" w:color="auto"/>
            <w:bottom w:val="none" w:sz="0" w:space="0" w:color="auto"/>
            <w:right w:val="none" w:sz="0" w:space="0" w:color="auto"/>
          </w:divBdr>
        </w:div>
        <w:div w:id="2026785785">
          <w:marLeft w:val="640"/>
          <w:marRight w:val="0"/>
          <w:marTop w:val="0"/>
          <w:marBottom w:val="0"/>
          <w:divBdr>
            <w:top w:val="none" w:sz="0" w:space="0" w:color="auto"/>
            <w:left w:val="none" w:sz="0" w:space="0" w:color="auto"/>
            <w:bottom w:val="none" w:sz="0" w:space="0" w:color="auto"/>
            <w:right w:val="none" w:sz="0" w:space="0" w:color="auto"/>
          </w:divBdr>
        </w:div>
        <w:div w:id="552349835">
          <w:marLeft w:val="640"/>
          <w:marRight w:val="0"/>
          <w:marTop w:val="0"/>
          <w:marBottom w:val="0"/>
          <w:divBdr>
            <w:top w:val="none" w:sz="0" w:space="0" w:color="auto"/>
            <w:left w:val="none" w:sz="0" w:space="0" w:color="auto"/>
            <w:bottom w:val="none" w:sz="0" w:space="0" w:color="auto"/>
            <w:right w:val="none" w:sz="0" w:space="0" w:color="auto"/>
          </w:divBdr>
        </w:div>
      </w:divsChild>
    </w:div>
    <w:div w:id="1696269664">
      <w:bodyDiv w:val="1"/>
      <w:marLeft w:val="0"/>
      <w:marRight w:val="0"/>
      <w:marTop w:val="0"/>
      <w:marBottom w:val="0"/>
      <w:divBdr>
        <w:top w:val="none" w:sz="0" w:space="0" w:color="auto"/>
        <w:left w:val="none" w:sz="0" w:space="0" w:color="auto"/>
        <w:bottom w:val="none" w:sz="0" w:space="0" w:color="auto"/>
        <w:right w:val="none" w:sz="0" w:space="0" w:color="auto"/>
      </w:divBdr>
      <w:divsChild>
        <w:div w:id="958299463">
          <w:marLeft w:val="640"/>
          <w:marRight w:val="0"/>
          <w:marTop w:val="0"/>
          <w:marBottom w:val="0"/>
          <w:divBdr>
            <w:top w:val="none" w:sz="0" w:space="0" w:color="auto"/>
            <w:left w:val="none" w:sz="0" w:space="0" w:color="auto"/>
            <w:bottom w:val="none" w:sz="0" w:space="0" w:color="auto"/>
            <w:right w:val="none" w:sz="0" w:space="0" w:color="auto"/>
          </w:divBdr>
        </w:div>
        <w:div w:id="749349963">
          <w:marLeft w:val="640"/>
          <w:marRight w:val="0"/>
          <w:marTop w:val="0"/>
          <w:marBottom w:val="0"/>
          <w:divBdr>
            <w:top w:val="none" w:sz="0" w:space="0" w:color="auto"/>
            <w:left w:val="none" w:sz="0" w:space="0" w:color="auto"/>
            <w:bottom w:val="none" w:sz="0" w:space="0" w:color="auto"/>
            <w:right w:val="none" w:sz="0" w:space="0" w:color="auto"/>
          </w:divBdr>
        </w:div>
        <w:div w:id="1574047593">
          <w:marLeft w:val="640"/>
          <w:marRight w:val="0"/>
          <w:marTop w:val="0"/>
          <w:marBottom w:val="0"/>
          <w:divBdr>
            <w:top w:val="none" w:sz="0" w:space="0" w:color="auto"/>
            <w:left w:val="none" w:sz="0" w:space="0" w:color="auto"/>
            <w:bottom w:val="none" w:sz="0" w:space="0" w:color="auto"/>
            <w:right w:val="none" w:sz="0" w:space="0" w:color="auto"/>
          </w:divBdr>
        </w:div>
        <w:div w:id="738678206">
          <w:marLeft w:val="640"/>
          <w:marRight w:val="0"/>
          <w:marTop w:val="0"/>
          <w:marBottom w:val="0"/>
          <w:divBdr>
            <w:top w:val="none" w:sz="0" w:space="0" w:color="auto"/>
            <w:left w:val="none" w:sz="0" w:space="0" w:color="auto"/>
            <w:bottom w:val="none" w:sz="0" w:space="0" w:color="auto"/>
            <w:right w:val="none" w:sz="0" w:space="0" w:color="auto"/>
          </w:divBdr>
        </w:div>
        <w:div w:id="1863396427">
          <w:marLeft w:val="640"/>
          <w:marRight w:val="0"/>
          <w:marTop w:val="0"/>
          <w:marBottom w:val="0"/>
          <w:divBdr>
            <w:top w:val="none" w:sz="0" w:space="0" w:color="auto"/>
            <w:left w:val="none" w:sz="0" w:space="0" w:color="auto"/>
            <w:bottom w:val="none" w:sz="0" w:space="0" w:color="auto"/>
            <w:right w:val="none" w:sz="0" w:space="0" w:color="auto"/>
          </w:divBdr>
        </w:div>
        <w:div w:id="1617640682">
          <w:marLeft w:val="640"/>
          <w:marRight w:val="0"/>
          <w:marTop w:val="0"/>
          <w:marBottom w:val="0"/>
          <w:divBdr>
            <w:top w:val="none" w:sz="0" w:space="0" w:color="auto"/>
            <w:left w:val="none" w:sz="0" w:space="0" w:color="auto"/>
            <w:bottom w:val="none" w:sz="0" w:space="0" w:color="auto"/>
            <w:right w:val="none" w:sz="0" w:space="0" w:color="auto"/>
          </w:divBdr>
        </w:div>
        <w:div w:id="50349115">
          <w:marLeft w:val="640"/>
          <w:marRight w:val="0"/>
          <w:marTop w:val="0"/>
          <w:marBottom w:val="0"/>
          <w:divBdr>
            <w:top w:val="none" w:sz="0" w:space="0" w:color="auto"/>
            <w:left w:val="none" w:sz="0" w:space="0" w:color="auto"/>
            <w:bottom w:val="none" w:sz="0" w:space="0" w:color="auto"/>
            <w:right w:val="none" w:sz="0" w:space="0" w:color="auto"/>
          </w:divBdr>
        </w:div>
        <w:div w:id="666253388">
          <w:marLeft w:val="640"/>
          <w:marRight w:val="0"/>
          <w:marTop w:val="0"/>
          <w:marBottom w:val="0"/>
          <w:divBdr>
            <w:top w:val="none" w:sz="0" w:space="0" w:color="auto"/>
            <w:left w:val="none" w:sz="0" w:space="0" w:color="auto"/>
            <w:bottom w:val="none" w:sz="0" w:space="0" w:color="auto"/>
            <w:right w:val="none" w:sz="0" w:space="0" w:color="auto"/>
          </w:divBdr>
        </w:div>
        <w:div w:id="1617832693">
          <w:marLeft w:val="640"/>
          <w:marRight w:val="0"/>
          <w:marTop w:val="0"/>
          <w:marBottom w:val="0"/>
          <w:divBdr>
            <w:top w:val="none" w:sz="0" w:space="0" w:color="auto"/>
            <w:left w:val="none" w:sz="0" w:space="0" w:color="auto"/>
            <w:bottom w:val="none" w:sz="0" w:space="0" w:color="auto"/>
            <w:right w:val="none" w:sz="0" w:space="0" w:color="auto"/>
          </w:divBdr>
        </w:div>
        <w:div w:id="295573858">
          <w:marLeft w:val="640"/>
          <w:marRight w:val="0"/>
          <w:marTop w:val="0"/>
          <w:marBottom w:val="0"/>
          <w:divBdr>
            <w:top w:val="none" w:sz="0" w:space="0" w:color="auto"/>
            <w:left w:val="none" w:sz="0" w:space="0" w:color="auto"/>
            <w:bottom w:val="none" w:sz="0" w:space="0" w:color="auto"/>
            <w:right w:val="none" w:sz="0" w:space="0" w:color="auto"/>
          </w:divBdr>
        </w:div>
      </w:divsChild>
    </w:div>
    <w:div w:id="1723941454">
      <w:bodyDiv w:val="1"/>
      <w:marLeft w:val="0"/>
      <w:marRight w:val="0"/>
      <w:marTop w:val="0"/>
      <w:marBottom w:val="0"/>
      <w:divBdr>
        <w:top w:val="none" w:sz="0" w:space="0" w:color="auto"/>
        <w:left w:val="none" w:sz="0" w:space="0" w:color="auto"/>
        <w:bottom w:val="none" w:sz="0" w:space="0" w:color="auto"/>
        <w:right w:val="none" w:sz="0" w:space="0" w:color="auto"/>
      </w:divBdr>
      <w:divsChild>
        <w:div w:id="497424097">
          <w:marLeft w:val="640"/>
          <w:marRight w:val="0"/>
          <w:marTop w:val="0"/>
          <w:marBottom w:val="0"/>
          <w:divBdr>
            <w:top w:val="none" w:sz="0" w:space="0" w:color="auto"/>
            <w:left w:val="none" w:sz="0" w:space="0" w:color="auto"/>
            <w:bottom w:val="none" w:sz="0" w:space="0" w:color="auto"/>
            <w:right w:val="none" w:sz="0" w:space="0" w:color="auto"/>
          </w:divBdr>
        </w:div>
        <w:div w:id="1388648898">
          <w:marLeft w:val="640"/>
          <w:marRight w:val="0"/>
          <w:marTop w:val="0"/>
          <w:marBottom w:val="0"/>
          <w:divBdr>
            <w:top w:val="none" w:sz="0" w:space="0" w:color="auto"/>
            <w:left w:val="none" w:sz="0" w:space="0" w:color="auto"/>
            <w:bottom w:val="none" w:sz="0" w:space="0" w:color="auto"/>
            <w:right w:val="none" w:sz="0" w:space="0" w:color="auto"/>
          </w:divBdr>
        </w:div>
        <w:div w:id="1059741560">
          <w:marLeft w:val="640"/>
          <w:marRight w:val="0"/>
          <w:marTop w:val="0"/>
          <w:marBottom w:val="0"/>
          <w:divBdr>
            <w:top w:val="none" w:sz="0" w:space="0" w:color="auto"/>
            <w:left w:val="none" w:sz="0" w:space="0" w:color="auto"/>
            <w:bottom w:val="none" w:sz="0" w:space="0" w:color="auto"/>
            <w:right w:val="none" w:sz="0" w:space="0" w:color="auto"/>
          </w:divBdr>
        </w:div>
        <w:div w:id="396636221">
          <w:marLeft w:val="640"/>
          <w:marRight w:val="0"/>
          <w:marTop w:val="0"/>
          <w:marBottom w:val="0"/>
          <w:divBdr>
            <w:top w:val="none" w:sz="0" w:space="0" w:color="auto"/>
            <w:left w:val="none" w:sz="0" w:space="0" w:color="auto"/>
            <w:bottom w:val="none" w:sz="0" w:space="0" w:color="auto"/>
            <w:right w:val="none" w:sz="0" w:space="0" w:color="auto"/>
          </w:divBdr>
        </w:div>
        <w:div w:id="992413480">
          <w:marLeft w:val="640"/>
          <w:marRight w:val="0"/>
          <w:marTop w:val="0"/>
          <w:marBottom w:val="0"/>
          <w:divBdr>
            <w:top w:val="none" w:sz="0" w:space="0" w:color="auto"/>
            <w:left w:val="none" w:sz="0" w:space="0" w:color="auto"/>
            <w:bottom w:val="none" w:sz="0" w:space="0" w:color="auto"/>
            <w:right w:val="none" w:sz="0" w:space="0" w:color="auto"/>
          </w:divBdr>
        </w:div>
        <w:div w:id="184750592">
          <w:marLeft w:val="640"/>
          <w:marRight w:val="0"/>
          <w:marTop w:val="0"/>
          <w:marBottom w:val="0"/>
          <w:divBdr>
            <w:top w:val="none" w:sz="0" w:space="0" w:color="auto"/>
            <w:left w:val="none" w:sz="0" w:space="0" w:color="auto"/>
            <w:bottom w:val="none" w:sz="0" w:space="0" w:color="auto"/>
            <w:right w:val="none" w:sz="0" w:space="0" w:color="auto"/>
          </w:divBdr>
        </w:div>
        <w:div w:id="145097989">
          <w:marLeft w:val="640"/>
          <w:marRight w:val="0"/>
          <w:marTop w:val="0"/>
          <w:marBottom w:val="0"/>
          <w:divBdr>
            <w:top w:val="none" w:sz="0" w:space="0" w:color="auto"/>
            <w:left w:val="none" w:sz="0" w:space="0" w:color="auto"/>
            <w:bottom w:val="none" w:sz="0" w:space="0" w:color="auto"/>
            <w:right w:val="none" w:sz="0" w:space="0" w:color="auto"/>
          </w:divBdr>
        </w:div>
        <w:div w:id="131215572">
          <w:marLeft w:val="640"/>
          <w:marRight w:val="0"/>
          <w:marTop w:val="0"/>
          <w:marBottom w:val="0"/>
          <w:divBdr>
            <w:top w:val="none" w:sz="0" w:space="0" w:color="auto"/>
            <w:left w:val="none" w:sz="0" w:space="0" w:color="auto"/>
            <w:bottom w:val="none" w:sz="0" w:space="0" w:color="auto"/>
            <w:right w:val="none" w:sz="0" w:space="0" w:color="auto"/>
          </w:divBdr>
        </w:div>
        <w:div w:id="1514303505">
          <w:marLeft w:val="640"/>
          <w:marRight w:val="0"/>
          <w:marTop w:val="0"/>
          <w:marBottom w:val="0"/>
          <w:divBdr>
            <w:top w:val="none" w:sz="0" w:space="0" w:color="auto"/>
            <w:left w:val="none" w:sz="0" w:space="0" w:color="auto"/>
            <w:bottom w:val="none" w:sz="0" w:space="0" w:color="auto"/>
            <w:right w:val="none" w:sz="0" w:space="0" w:color="auto"/>
          </w:divBdr>
        </w:div>
      </w:divsChild>
    </w:div>
    <w:div w:id="1730877938">
      <w:bodyDiv w:val="1"/>
      <w:marLeft w:val="0"/>
      <w:marRight w:val="0"/>
      <w:marTop w:val="0"/>
      <w:marBottom w:val="0"/>
      <w:divBdr>
        <w:top w:val="none" w:sz="0" w:space="0" w:color="auto"/>
        <w:left w:val="none" w:sz="0" w:space="0" w:color="auto"/>
        <w:bottom w:val="none" w:sz="0" w:space="0" w:color="auto"/>
        <w:right w:val="none" w:sz="0" w:space="0" w:color="auto"/>
      </w:divBdr>
      <w:divsChild>
        <w:div w:id="2048329301">
          <w:marLeft w:val="640"/>
          <w:marRight w:val="0"/>
          <w:marTop w:val="0"/>
          <w:marBottom w:val="0"/>
          <w:divBdr>
            <w:top w:val="none" w:sz="0" w:space="0" w:color="auto"/>
            <w:left w:val="none" w:sz="0" w:space="0" w:color="auto"/>
            <w:bottom w:val="none" w:sz="0" w:space="0" w:color="auto"/>
            <w:right w:val="none" w:sz="0" w:space="0" w:color="auto"/>
          </w:divBdr>
        </w:div>
        <w:div w:id="1745100705">
          <w:marLeft w:val="640"/>
          <w:marRight w:val="0"/>
          <w:marTop w:val="0"/>
          <w:marBottom w:val="0"/>
          <w:divBdr>
            <w:top w:val="none" w:sz="0" w:space="0" w:color="auto"/>
            <w:left w:val="none" w:sz="0" w:space="0" w:color="auto"/>
            <w:bottom w:val="none" w:sz="0" w:space="0" w:color="auto"/>
            <w:right w:val="none" w:sz="0" w:space="0" w:color="auto"/>
          </w:divBdr>
        </w:div>
        <w:div w:id="1932857496">
          <w:marLeft w:val="640"/>
          <w:marRight w:val="0"/>
          <w:marTop w:val="0"/>
          <w:marBottom w:val="0"/>
          <w:divBdr>
            <w:top w:val="none" w:sz="0" w:space="0" w:color="auto"/>
            <w:left w:val="none" w:sz="0" w:space="0" w:color="auto"/>
            <w:bottom w:val="none" w:sz="0" w:space="0" w:color="auto"/>
            <w:right w:val="none" w:sz="0" w:space="0" w:color="auto"/>
          </w:divBdr>
        </w:div>
        <w:div w:id="661811916">
          <w:marLeft w:val="640"/>
          <w:marRight w:val="0"/>
          <w:marTop w:val="0"/>
          <w:marBottom w:val="0"/>
          <w:divBdr>
            <w:top w:val="none" w:sz="0" w:space="0" w:color="auto"/>
            <w:left w:val="none" w:sz="0" w:space="0" w:color="auto"/>
            <w:bottom w:val="none" w:sz="0" w:space="0" w:color="auto"/>
            <w:right w:val="none" w:sz="0" w:space="0" w:color="auto"/>
          </w:divBdr>
        </w:div>
        <w:div w:id="900869848">
          <w:marLeft w:val="640"/>
          <w:marRight w:val="0"/>
          <w:marTop w:val="0"/>
          <w:marBottom w:val="0"/>
          <w:divBdr>
            <w:top w:val="none" w:sz="0" w:space="0" w:color="auto"/>
            <w:left w:val="none" w:sz="0" w:space="0" w:color="auto"/>
            <w:bottom w:val="none" w:sz="0" w:space="0" w:color="auto"/>
            <w:right w:val="none" w:sz="0" w:space="0" w:color="auto"/>
          </w:divBdr>
        </w:div>
        <w:div w:id="824470968">
          <w:marLeft w:val="640"/>
          <w:marRight w:val="0"/>
          <w:marTop w:val="0"/>
          <w:marBottom w:val="0"/>
          <w:divBdr>
            <w:top w:val="none" w:sz="0" w:space="0" w:color="auto"/>
            <w:left w:val="none" w:sz="0" w:space="0" w:color="auto"/>
            <w:bottom w:val="none" w:sz="0" w:space="0" w:color="auto"/>
            <w:right w:val="none" w:sz="0" w:space="0" w:color="auto"/>
          </w:divBdr>
        </w:div>
        <w:div w:id="1339692361">
          <w:marLeft w:val="640"/>
          <w:marRight w:val="0"/>
          <w:marTop w:val="0"/>
          <w:marBottom w:val="0"/>
          <w:divBdr>
            <w:top w:val="none" w:sz="0" w:space="0" w:color="auto"/>
            <w:left w:val="none" w:sz="0" w:space="0" w:color="auto"/>
            <w:bottom w:val="none" w:sz="0" w:space="0" w:color="auto"/>
            <w:right w:val="none" w:sz="0" w:space="0" w:color="auto"/>
          </w:divBdr>
        </w:div>
        <w:div w:id="599530918">
          <w:marLeft w:val="640"/>
          <w:marRight w:val="0"/>
          <w:marTop w:val="0"/>
          <w:marBottom w:val="0"/>
          <w:divBdr>
            <w:top w:val="none" w:sz="0" w:space="0" w:color="auto"/>
            <w:left w:val="none" w:sz="0" w:space="0" w:color="auto"/>
            <w:bottom w:val="none" w:sz="0" w:space="0" w:color="auto"/>
            <w:right w:val="none" w:sz="0" w:space="0" w:color="auto"/>
          </w:divBdr>
        </w:div>
        <w:div w:id="93021033">
          <w:marLeft w:val="640"/>
          <w:marRight w:val="0"/>
          <w:marTop w:val="0"/>
          <w:marBottom w:val="0"/>
          <w:divBdr>
            <w:top w:val="none" w:sz="0" w:space="0" w:color="auto"/>
            <w:left w:val="none" w:sz="0" w:space="0" w:color="auto"/>
            <w:bottom w:val="none" w:sz="0" w:space="0" w:color="auto"/>
            <w:right w:val="none" w:sz="0" w:space="0" w:color="auto"/>
          </w:divBdr>
        </w:div>
        <w:div w:id="1773088281">
          <w:marLeft w:val="640"/>
          <w:marRight w:val="0"/>
          <w:marTop w:val="0"/>
          <w:marBottom w:val="0"/>
          <w:divBdr>
            <w:top w:val="none" w:sz="0" w:space="0" w:color="auto"/>
            <w:left w:val="none" w:sz="0" w:space="0" w:color="auto"/>
            <w:bottom w:val="none" w:sz="0" w:space="0" w:color="auto"/>
            <w:right w:val="none" w:sz="0" w:space="0" w:color="auto"/>
          </w:divBdr>
        </w:div>
        <w:div w:id="2127233152">
          <w:marLeft w:val="640"/>
          <w:marRight w:val="0"/>
          <w:marTop w:val="0"/>
          <w:marBottom w:val="0"/>
          <w:divBdr>
            <w:top w:val="none" w:sz="0" w:space="0" w:color="auto"/>
            <w:left w:val="none" w:sz="0" w:space="0" w:color="auto"/>
            <w:bottom w:val="none" w:sz="0" w:space="0" w:color="auto"/>
            <w:right w:val="none" w:sz="0" w:space="0" w:color="auto"/>
          </w:divBdr>
        </w:div>
        <w:div w:id="1140608055">
          <w:marLeft w:val="640"/>
          <w:marRight w:val="0"/>
          <w:marTop w:val="0"/>
          <w:marBottom w:val="0"/>
          <w:divBdr>
            <w:top w:val="none" w:sz="0" w:space="0" w:color="auto"/>
            <w:left w:val="none" w:sz="0" w:space="0" w:color="auto"/>
            <w:bottom w:val="none" w:sz="0" w:space="0" w:color="auto"/>
            <w:right w:val="none" w:sz="0" w:space="0" w:color="auto"/>
          </w:divBdr>
        </w:div>
      </w:divsChild>
    </w:div>
    <w:div w:id="1813667526">
      <w:bodyDiv w:val="1"/>
      <w:marLeft w:val="0"/>
      <w:marRight w:val="0"/>
      <w:marTop w:val="0"/>
      <w:marBottom w:val="0"/>
      <w:divBdr>
        <w:top w:val="none" w:sz="0" w:space="0" w:color="auto"/>
        <w:left w:val="none" w:sz="0" w:space="0" w:color="auto"/>
        <w:bottom w:val="none" w:sz="0" w:space="0" w:color="auto"/>
        <w:right w:val="none" w:sz="0" w:space="0" w:color="auto"/>
      </w:divBdr>
      <w:divsChild>
        <w:div w:id="1057126448">
          <w:marLeft w:val="640"/>
          <w:marRight w:val="0"/>
          <w:marTop w:val="0"/>
          <w:marBottom w:val="0"/>
          <w:divBdr>
            <w:top w:val="none" w:sz="0" w:space="0" w:color="auto"/>
            <w:left w:val="none" w:sz="0" w:space="0" w:color="auto"/>
            <w:bottom w:val="none" w:sz="0" w:space="0" w:color="auto"/>
            <w:right w:val="none" w:sz="0" w:space="0" w:color="auto"/>
          </w:divBdr>
        </w:div>
        <w:div w:id="1847817594">
          <w:marLeft w:val="640"/>
          <w:marRight w:val="0"/>
          <w:marTop w:val="0"/>
          <w:marBottom w:val="0"/>
          <w:divBdr>
            <w:top w:val="none" w:sz="0" w:space="0" w:color="auto"/>
            <w:left w:val="none" w:sz="0" w:space="0" w:color="auto"/>
            <w:bottom w:val="none" w:sz="0" w:space="0" w:color="auto"/>
            <w:right w:val="none" w:sz="0" w:space="0" w:color="auto"/>
          </w:divBdr>
        </w:div>
        <w:div w:id="72745539">
          <w:marLeft w:val="640"/>
          <w:marRight w:val="0"/>
          <w:marTop w:val="0"/>
          <w:marBottom w:val="0"/>
          <w:divBdr>
            <w:top w:val="none" w:sz="0" w:space="0" w:color="auto"/>
            <w:left w:val="none" w:sz="0" w:space="0" w:color="auto"/>
            <w:bottom w:val="none" w:sz="0" w:space="0" w:color="auto"/>
            <w:right w:val="none" w:sz="0" w:space="0" w:color="auto"/>
          </w:divBdr>
        </w:div>
        <w:div w:id="1326863032">
          <w:marLeft w:val="640"/>
          <w:marRight w:val="0"/>
          <w:marTop w:val="0"/>
          <w:marBottom w:val="0"/>
          <w:divBdr>
            <w:top w:val="none" w:sz="0" w:space="0" w:color="auto"/>
            <w:left w:val="none" w:sz="0" w:space="0" w:color="auto"/>
            <w:bottom w:val="none" w:sz="0" w:space="0" w:color="auto"/>
            <w:right w:val="none" w:sz="0" w:space="0" w:color="auto"/>
          </w:divBdr>
        </w:div>
        <w:div w:id="2006585434">
          <w:marLeft w:val="640"/>
          <w:marRight w:val="0"/>
          <w:marTop w:val="0"/>
          <w:marBottom w:val="0"/>
          <w:divBdr>
            <w:top w:val="none" w:sz="0" w:space="0" w:color="auto"/>
            <w:left w:val="none" w:sz="0" w:space="0" w:color="auto"/>
            <w:bottom w:val="none" w:sz="0" w:space="0" w:color="auto"/>
            <w:right w:val="none" w:sz="0" w:space="0" w:color="auto"/>
          </w:divBdr>
        </w:div>
        <w:div w:id="1313826758">
          <w:marLeft w:val="640"/>
          <w:marRight w:val="0"/>
          <w:marTop w:val="0"/>
          <w:marBottom w:val="0"/>
          <w:divBdr>
            <w:top w:val="none" w:sz="0" w:space="0" w:color="auto"/>
            <w:left w:val="none" w:sz="0" w:space="0" w:color="auto"/>
            <w:bottom w:val="none" w:sz="0" w:space="0" w:color="auto"/>
            <w:right w:val="none" w:sz="0" w:space="0" w:color="auto"/>
          </w:divBdr>
        </w:div>
        <w:div w:id="1066033813">
          <w:marLeft w:val="640"/>
          <w:marRight w:val="0"/>
          <w:marTop w:val="0"/>
          <w:marBottom w:val="0"/>
          <w:divBdr>
            <w:top w:val="none" w:sz="0" w:space="0" w:color="auto"/>
            <w:left w:val="none" w:sz="0" w:space="0" w:color="auto"/>
            <w:bottom w:val="none" w:sz="0" w:space="0" w:color="auto"/>
            <w:right w:val="none" w:sz="0" w:space="0" w:color="auto"/>
          </w:divBdr>
        </w:div>
        <w:div w:id="466550807">
          <w:marLeft w:val="640"/>
          <w:marRight w:val="0"/>
          <w:marTop w:val="0"/>
          <w:marBottom w:val="0"/>
          <w:divBdr>
            <w:top w:val="none" w:sz="0" w:space="0" w:color="auto"/>
            <w:left w:val="none" w:sz="0" w:space="0" w:color="auto"/>
            <w:bottom w:val="none" w:sz="0" w:space="0" w:color="auto"/>
            <w:right w:val="none" w:sz="0" w:space="0" w:color="auto"/>
          </w:divBdr>
        </w:div>
        <w:div w:id="2104372657">
          <w:marLeft w:val="640"/>
          <w:marRight w:val="0"/>
          <w:marTop w:val="0"/>
          <w:marBottom w:val="0"/>
          <w:divBdr>
            <w:top w:val="none" w:sz="0" w:space="0" w:color="auto"/>
            <w:left w:val="none" w:sz="0" w:space="0" w:color="auto"/>
            <w:bottom w:val="none" w:sz="0" w:space="0" w:color="auto"/>
            <w:right w:val="none" w:sz="0" w:space="0" w:color="auto"/>
          </w:divBdr>
        </w:div>
      </w:divsChild>
    </w:div>
    <w:div w:id="1814061089">
      <w:bodyDiv w:val="1"/>
      <w:marLeft w:val="0"/>
      <w:marRight w:val="0"/>
      <w:marTop w:val="0"/>
      <w:marBottom w:val="0"/>
      <w:divBdr>
        <w:top w:val="none" w:sz="0" w:space="0" w:color="auto"/>
        <w:left w:val="none" w:sz="0" w:space="0" w:color="auto"/>
        <w:bottom w:val="none" w:sz="0" w:space="0" w:color="auto"/>
        <w:right w:val="none" w:sz="0" w:space="0" w:color="auto"/>
      </w:divBdr>
      <w:divsChild>
        <w:div w:id="1489907015">
          <w:marLeft w:val="640"/>
          <w:marRight w:val="0"/>
          <w:marTop w:val="0"/>
          <w:marBottom w:val="0"/>
          <w:divBdr>
            <w:top w:val="none" w:sz="0" w:space="0" w:color="auto"/>
            <w:left w:val="none" w:sz="0" w:space="0" w:color="auto"/>
            <w:bottom w:val="none" w:sz="0" w:space="0" w:color="auto"/>
            <w:right w:val="none" w:sz="0" w:space="0" w:color="auto"/>
          </w:divBdr>
        </w:div>
        <w:div w:id="566692921">
          <w:marLeft w:val="640"/>
          <w:marRight w:val="0"/>
          <w:marTop w:val="0"/>
          <w:marBottom w:val="0"/>
          <w:divBdr>
            <w:top w:val="none" w:sz="0" w:space="0" w:color="auto"/>
            <w:left w:val="none" w:sz="0" w:space="0" w:color="auto"/>
            <w:bottom w:val="none" w:sz="0" w:space="0" w:color="auto"/>
            <w:right w:val="none" w:sz="0" w:space="0" w:color="auto"/>
          </w:divBdr>
        </w:div>
        <w:div w:id="1699155954">
          <w:marLeft w:val="640"/>
          <w:marRight w:val="0"/>
          <w:marTop w:val="0"/>
          <w:marBottom w:val="0"/>
          <w:divBdr>
            <w:top w:val="none" w:sz="0" w:space="0" w:color="auto"/>
            <w:left w:val="none" w:sz="0" w:space="0" w:color="auto"/>
            <w:bottom w:val="none" w:sz="0" w:space="0" w:color="auto"/>
            <w:right w:val="none" w:sz="0" w:space="0" w:color="auto"/>
          </w:divBdr>
        </w:div>
        <w:div w:id="1069697086">
          <w:marLeft w:val="640"/>
          <w:marRight w:val="0"/>
          <w:marTop w:val="0"/>
          <w:marBottom w:val="0"/>
          <w:divBdr>
            <w:top w:val="none" w:sz="0" w:space="0" w:color="auto"/>
            <w:left w:val="none" w:sz="0" w:space="0" w:color="auto"/>
            <w:bottom w:val="none" w:sz="0" w:space="0" w:color="auto"/>
            <w:right w:val="none" w:sz="0" w:space="0" w:color="auto"/>
          </w:divBdr>
        </w:div>
        <w:div w:id="128213073">
          <w:marLeft w:val="640"/>
          <w:marRight w:val="0"/>
          <w:marTop w:val="0"/>
          <w:marBottom w:val="0"/>
          <w:divBdr>
            <w:top w:val="none" w:sz="0" w:space="0" w:color="auto"/>
            <w:left w:val="none" w:sz="0" w:space="0" w:color="auto"/>
            <w:bottom w:val="none" w:sz="0" w:space="0" w:color="auto"/>
            <w:right w:val="none" w:sz="0" w:space="0" w:color="auto"/>
          </w:divBdr>
        </w:div>
        <w:div w:id="694188675">
          <w:marLeft w:val="640"/>
          <w:marRight w:val="0"/>
          <w:marTop w:val="0"/>
          <w:marBottom w:val="0"/>
          <w:divBdr>
            <w:top w:val="none" w:sz="0" w:space="0" w:color="auto"/>
            <w:left w:val="none" w:sz="0" w:space="0" w:color="auto"/>
            <w:bottom w:val="none" w:sz="0" w:space="0" w:color="auto"/>
            <w:right w:val="none" w:sz="0" w:space="0" w:color="auto"/>
          </w:divBdr>
        </w:div>
        <w:div w:id="502863264">
          <w:marLeft w:val="640"/>
          <w:marRight w:val="0"/>
          <w:marTop w:val="0"/>
          <w:marBottom w:val="0"/>
          <w:divBdr>
            <w:top w:val="none" w:sz="0" w:space="0" w:color="auto"/>
            <w:left w:val="none" w:sz="0" w:space="0" w:color="auto"/>
            <w:bottom w:val="none" w:sz="0" w:space="0" w:color="auto"/>
            <w:right w:val="none" w:sz="0" w:space="0" w:color="auto"/>
          </w:divBdr>
        </w:div>
        <w:div w:id="726688209">
          <w:marLeft w:val="640"/>
          <w:marRight w:val="0"/>
          <w:marTop w:val="0"/>
          <w:marBottom w:val="0"/>
          <w:divBdr>
            <w:top w:val="none" w:sz="0" w:space="0" w:color="auto"/>
            <w:left w:val="none" w:sz="0" w:space="0" w:color="auto"/>
            <w:bottom w:val="none" w:sz="0" w:space="0" w:color="auto"/>
            <w:right w:val="none" w:sz="0" w:space="0" w:color="auto"/>
          </w:divBdr>
        </w:div>
        <w:div w:id="903418049">
          <w:marLeft w:val="640"/>
          <w:marRight w:val="0"/>
          <w:marTop w:val="0"/>
          <w:marBottom w:val="0"/>
          <w:divBdr>
            <w:top w:val="none" w:sz="0" w:space="0" w:color="auto"/>
            <w:left w:val="none" w:sz="0" w:space="0" w:color="auto"/>
            <w:bottom w:val="none" w:sz="0" w:space="0" w:color="auto"/>
            <w:right w:val="none" w:sz="0" w:space="0" w:color="auto"/>
          </w:divBdr>
        </w:div>
        <w:div w:id="1162696293">
          <w:marLeft w:val="640"/>
          <w:marRight w:val="0"/>
          <w:marTop w:val="0"/>
          <w:marBottom w:val="0"/>
          <w:divBdr>
            <w:top w:val="none" w:sz="0" w:space="0" w:color="auto"/>
            <w:left w:val="none" w:sz="0" w:space="0" w:color="auto"/>
            <w:bottom w:val="none" w:sz="0" w:space="0" w:color="auto"/>
            <w:right w:val="none" w:sz="0" w:space="0" w:color="auto"/>
          </w:divBdr>
        </w:div>
        <w:div w:id="94634816">
          <w:marLeft w:val="640"/>
          <w:marRight w:val="0"/>
          <w:marTop w:val="0"/>
          <w:marBottom w:val="0"/>
          <w:divBdr>
            <w:top w:val="none" w:sz="0" w:space="0" w:color="auto"/>
            <w:left w:val="none" w:sz="0" w:space="0" w:color="auto"/>
            <w:bottom w:val="none" w:sz="0" w:space="0" w:color="auto"/>
            <w:right w:val="none" w:sz="0" w:space="0" w:color="auto"/>
          </w:divBdr>
        </w:div>
        <w:div w:id="1006327250">
          <w:marLeft w:val="640"/>
          <w:marRight w:val="0"/>
          <w:marTop w:val="0"/>
          <w:marBottom w:val="0"/>
          <w:divBdr>
            <w:top w:val="none" w:sz="0" w:space="0" w:color="auto"/>
            <w:left w:val="none" w:sz="0" w:space="0" w:color="auto"/>
            <w:bottom w:val="none" w:sz="0" w:space="0" w:color="auto"/>
            <w:right w:val="none" w:sz="0" w:space="0" w:color="auto"/>
          </w:divBdr>
        </w:div>
      </w:divsChild>
    </w:div>
    <w:div w:id="1851330893">
      <w:bodyDiv w:val="1"/>
      <w:marLeft w:val="0"/>
      <w:marRight w:val="0"/>
      <w:marTop w:val="0"/>
      <w:marBottom w:val="0"/>
      <w:divBdr>
        <w:top w:val="none" w:sz="0" w:space="0" w:color="auto"/>
        <w:left w:val="none" w:sz="0" w:space="0" w:color="auto"/>
        <w:bottom w:val="none" w:sz="0" w:space="0" w:color="auto"/>
        <w:right w:val="none" w:sz="0" w:space="0" w:color="auto"/>
      </w:divBdr>
      <w:divsChild>
        <w:div w:id="71515638">
          <w:marLeft w:val="640"/>
          <w:marRight w:val="0"/>
          <w:marTop w:val="0"/>
          <w:marBottom w:val="0"/>
          <w:divBdr>
            <w:top w:val="none" w:sz="0" w:space="0" w:color="auto"/>
            <w:left w:val="none" w:sz="0" w:space="0" w:color="auto"/>
            <w:bottom w:val="none" w:sz="0" w:space="0" w:color="auto"/>
            <w:right w:val="none" w:sz="0" w:space="0" w:color="auto"/>
          </w:divBdr>
        </w:div>
        <w:div w:id="869031935">
          <w:marLeft w:val="640"/>
          <w:marRight w:val="0"/>
          <w:marTop w:val="0"/>
          <w:marBottom w:val="0"/>
          <w:divBdr>
            <w:top w:val="none" w:sz="0" w:space="0" w:color="auto"/>
            <w:left w:val="none" w:sz="0" w:space="0" w:color="auto"/>
            <w:bottom w:val="none" w:sz="0" w:space="0" w:color="auto"/>
            <w:right w:val="none" w:sz="0" w:space="0" w:color="auto"/>
          </w:divBdr>
        </w:div>
        <w:div w:id="1473984162">
          <w:marLeft w:val="640"/>
          <w:marRight w:val="0"/>
          <w:marTop w:val="0"/>
          <w:marBottom w:val="0"/>
          <w:divBdr>
            <w:top w:val="none" w:sz="0" w:space="0" w:color="auto"/>
            <w:left w:val="none" w:sz="0" w:space="0" w:color="auto"/>
            <w:bottom w:val="none" w:sz="0" w:space="0" w:color="auto"/>
            <w:right w:val="none" w:sz="0" w:space="0" w:color="auto"/>
          </w:divBdr>
        </w:div>
        <w:div w:id="1962415899">
          <w:marLeft w:val="640"/>
          <w:marRight w:val="0"/>
          <w:marTop w:val="0"/>
          <w:marBottom w:val="0"/>
          <w:divBdr>
            <w:top w:val="none" w:sz="0" w:space="0" w:color="auto"/>
            <w:left w:val="none" w:sz="0" w:space="0" w:color="auto"/>
            <w:bottom w:val="none" w:sz="0" w:space="0" w:color="auto"/>
            <w:right w:val="none" w:sz="0" w:space="0" w:color="auto"/>
          </w:divBdr>
        </w:div>
        <w:div w:id="1764179982">
          <w:marLeft w:val="640"/>
          <w:marRight w:val="0"/>
          <w:marTop w:val="0"/>
          <w:marBottom w:val="0"/>
          <w:divBdr>
            <w:top w:val="none" w:sz="0" w:space="0" w:color="auto"/>
            <w:left w:val="none" w:sz="0" w:space="0" w:color="auto"/>
            <w:bottom w:val="none" w:sz="0" w:space="0" w:color="auto"/>
            <w:right w:val="none" w:sz="0" w:space="0" w:color="auto"/>
          </w:divBdr>
        </w:div>
        <w:div w:id="2103452964">
          <w:marLeft w:val="640"/>
          <w:marRight w:val="0"/>
          <w:marTop w:val="0"/>
          <w:marBottom w:val="0"/>
          <w:divBdr>
            <w:top w:val="none" w:sz="0" w:space="0" w:color="auto"/>
            <w:left w:val="none" w:sz="0" w:space="0" w:color="auto"/>
            <w:bottom w:val="none" w:sz="0" w:space="0" w:color="auto"/>
            <w:right w:val="none" w:sz="0" w:space="0" w:color="auto"/>
          </w:divBdr>
        </w:div>
        <w:div w:id="1952546441">
          <w:marLeft w:val="640"/>
          <w:marRight w:val="0"/>
          <w:marTop w:val="0"/>
          <w:marBottom w:val="0"/>
          <w:divBdr>
            <w:top w:val="none" w:sz="0" w:space="0" w:color="auto"/>
            <w:left w:val="none" w:sz="0" w:space="0" w:color="auto"/>
            <w:bottom w:val="none" w:sz="0" w:space="0" w:color="auto"/>
            <w:right w:val="none" w:sz="0" w:space="0" w:color="auto"/>
          </w:divBdr>
        </w:div>
      </w:divsChild>
    </w:div>
    <w:div w:id="1924096517">
      <w:bodyDiv w:val="1"/>
      <w:marLeft w:val="0"/>
      <w:marRight w:val="0"/>
      <w:marTop w:val="0"/>
      <w:marBottom w:val="0"/>
      <w:divBdr>
        <w:top w:val="none" w:sz="0" w:space="0" w:color="auto"/>
        <w:left w:val="none" w:sz="0" w:space="0" w:color="auto"/>
        <w:bottom w:val="none" w:sz="0" w:space="0" w:color="auto"/>
        <w:right w:val="none" w:sz="0" w:space="0" w:color="auto"/>
      </w:divBdr>
      <w:divsChild>
        <w:div w:id="1050037649">
          <w:marLeft w:val="640"/>
          <w:marRight w:val="0"/>
          <w:marTop w:val="0"/>
          <w:marBottom w:val="0"/>
          <w:divBdr>
            <w:top w:val="none" w:sz="0" w:space="0" w:color="auto"/>
            <w:left w:val="none" w:sz="0" w:space="0" w:color="auto"/>
            <w:bottom w:val="none" w:sz="0" w:space="0" w:color="auto"/>
            <w:right w:val="none" w:sz="0" w:space="0" w:color="auto"/>
          </w:divBdr>
        </w:div>
        <w:div w:id="1097797307">
          <w:marLeft w:val="640"/>
          <w:marRight w:val="0"/>
          <w:marTop w:val="0"/>
          <w:marBottom w:val="0"/>
          <w:divBdr>
            <w:top w:val="none" w:sz="0" w:space="0" w:color="auto"/>
            <w:left w:val="none" w:sz="0" w:space="0" w:color="auto"/>
            <w:bottom w:val="none" w:sz="0" w:space="0" w:color="auto"/>
            <w:right w:val="none" w:sz="0" w:space="0" w:color="auto"/>
          </w:divBdr>
        </w:div>
        <w:div w:id="725834846">
          <w:marLeft w:val="640"/>
          <w:marRight w:val="0"/>
          <w:marTop w:val="0"/>
          <w:marBottom w:val="0"/>
          <w:divBdr>
            <w:top w:val="none" w:sz="0" w:space="0" w:color="auto"/>
            <w:left w:val="none" w:sz="0" w:space="0" w:color="auto"/>
            <w:bottom w:val="none" w:sz="0" w:space="0" w:color="auto"/>
            <w:right w:val="none" w:sz="0" w:space="0" w:color="auto"/>
          </w:divBdr>
        </w:div>
        <w:div w:id="406921475">
          <w:marLeft w:val="640"/>
          <w:marRight w:val="0"/>
          <w:marTop w:val="0"/>
          <w:marBottom w:val="0"/>
          <w:divBdr>
            <w:top w:val="none" w:sz="0" w:space="0" w:color="auto"/>
            <w:left w:val="none" w:sz="0" w:space="0" w:color="auto"/>
            <w:bottom w:val="none" w:sz="0" w:space="0" w:color="auto"/>
            <w:right w:val="none" w:sz="0" w:space="0" w:color="auto"/>
          </w:divBdr>
        </w:div>
      </w:divsChild>
    </w:div>
    <w:div w:id="1928805079">
      <w:bodyDiv w:val="1"/>
      <w:marLeft w:val="0"/>
      <w:marRight w:val="0"/>
      <w:marTop w:val="0"/>
      <w:marBottom w:val="0"/>
      <w:divBdr>
        <w:top w:val="none" w:sz="0" w:space="0" w:color="auto"/>
        <w:left w:val="none" w:sz="0" w:space="0" w:color="auto"/>
        <w:bottom w:val="none" w:sz="0" w:space="0" w:color="auto"/>
        <w:right w:val="none" w:sz="0" w:space="0" w:color="auto"/>
      </w:divBdr>
      <w:divsChild>
        <w:div w:id="1938979382">
          <w:marLeft w:val="640"/>
          <w:marRight w:val="0"/>
          <w:marTop w:val="0"/>
          <w:marBottom w:val="0"/>
          <w:divBdr>
            <w:top w:val="none" w:sz="0" w:space="0" w:color="auto"/>
            <w:left w:val="none" w:sz="0" w:space="0" w:color="auto"/>
            <w:bottom w:val="none" w:sz="0" w:space="0" w:color="auto"/>
            <w:right w:val="none" w:sz="0" w:space="0" w:color="auto"/>
          </w:divBdr>
        </w:div>
        <w:div w:id="218128700">
          <w:marLeft w:val="640"/>
          <w:marRight w:val="0"/>
          <w:marTop w:val="0"/>
          <w:marBottom w:val="0"/>
          <w:divBdr>
            <w:top w:val="none" w:sz="0" w:space="0" w:color="auto"/>
            <w:left w:val="none" w:sz="0" w:space="0" w:color="auto"/>
            <w:bottom w:val="none" w:sz="0" w:space="0" w:color="auto"/>
            <w:right w:val="none" w:sz="0" w:space="0" w:color="auto"/>
          </w:divBdr>
        </w:div>
        <w:div w:id="1422220124">
          <w:marLeft w:val="640"/>
          <w:marRight w:val="0"/>
          <w:marTop w:val="0"/>
          <w:marBottom w:val="0"/>
          <w:divBdr>
            <w:top w:val="none" w:sz="0" w:space="0" w:color="auto"/>
            <w:left w:val="none" w:sz="0" w:space="0" w:color="auto"/>
            <w:bottom w:val="none" w:sz="0" w:space="0" w:color="auto"/>
            <w:right w:val="none" w:sz="0" w:space="0" w:color="auto"/>
          </w:divBdr>
        </w:div>
        <w:div w:id="2033602117">
          <w:marLeft w:val="640"/>
          <w:marRight w:val="0"/>
          <w:marTop w:val="0"/>
          <w:marBottom w:val="0"/>
          <w:divBdr>
            <w:top w:val="none" w:sz="0" w:space="0" w:color="auto"/>
            <w:left w:val="none" w:sz="0" w:space="0" w:color="auto"/>
            <w:bottom w:val="none" w:sz="0" w:space="0" w:color="auto"/>
            <w:right w:val="none" w:sz="0" w:space="0" w:color="auto"/>
          </w:divBdr>
        </w:div>
        <w:div w:id="1058018107">
          <w:marLeft w:val="640"/>
          <w:marRight w:val="0"/>
          <w:marTop w:val="0"/>
          <w:marBottom w:val="0"/>
          <w:divBdr>
            <w:top w:val="none" w:sz="0" w:space="0" w:color="auto"/>
            <w:left w:val="none" w:sz="0" w:space="0" w:color="auto"/>
            <w:bottom w:val="none" w:sz="0" w:space="0" w:color="auto"/>
            <w:right w:val="none" w:sz="0" w:space="0" w:color="auto"/>
          </w:divBdr>
        </w:div>
        <w:div w:id="1075858300">
          <w:marLeft w:val="640"/>
          <w:marRight w:val="0"/>
          <w:marTop w:val="0"/>
          <w:marBottom w:val="0"/>
          <w:divBdr>
            <w:top w:val="none" w:sz="0" w:space="0" w:color="auto"/>
            <w:left w:val="none" w:sz="0" w:space="0" w:color="auto"/>
            <w:bottom w:val="none" w:sz="0" w:space="0" w:color="auto"/>
            <w:right w:val="none" w:sz="0" w:space="0" w:color="auto"/>
          </w:divBdr>
        </w:div>
        <w:div w:id="1779176948">
          <w:marLeft w:val="640"/>
          <w:marRight w:val="0"/>
          <w:marTop w:val="0"/>
          <w:marBottom w:val="0"/>
          <w:divBdr>
            <w:top w:val="none" w:sz="0" w:space="0" w:color="auto"/>
            <w:left w:val="none" w:sz="0" w:space="0" w:color="auto"/>
            <w:bottom w:val="none" w:sz="0" w:space="0" w:color="auto"/>
            <w:right w:val="none" w:sz="0" w:space="0" w:color="auto"/>
          </w:divBdr>
        </w:div>
        <w:div w:id="1171264006">
          <w:marLeft w:val="640"/>
          <w:marRight w:val="0"/>
          <w:marTop w:val="0"/>
          <w:marBottom w:val="0"/>
          <w:divBdr>
            <w:top w:val="none" w:sz="0" w:space="0" w:color="auto"/>
            <w:left w:val="none" w:sz="0" w:space="0" w:color="auto"/>
            <w:bottom w:val="none" w:sz="0" w:space="0" w:color="auto"/>
            <w:right w:val="none" w:sz="0" w:space="0" w:color="auto"/>
          </w:divBdr>
        </w:div>
        <w:div w:id="3553640">
          <w:marLeft w:val="640"/>
          <w:marRight w:val="0"/>
          <w:marTop w:val="0"/>
          <w:marBottom w:val="0"/>
          <w:divBdr>
            <w:top w:val="none" w:sz="0" w:space="0" w:color="auto"/>
            <w:left w:val="none" w:sz="0" w:space="0" w:color="auto"/>
            <w:bottom w:val="none" w:sz="0" w:space="0" w:color="auto"/>
            <w:right w:val="none" w:sz="0" w:space="0" w:color="auto"/>
          </w:divBdr>
        </w:div>
      </w:divsChild>
    </w:div>
    <w:div w:id="1933009920">
      <w:bodyDiv w:val="1"/>
      <w:marLeft w:val="0"/>
      <w:marRight w:val="0"/>
      <w:marTop w:val="0"/>
      <w:marBottom w:val="0"/>
      <w:divBdr>
        <w:top w:val="none" w:sz="0" w:space="0" w:color="auto"/>
        <w:left w:val="none" w:sz="0" w:space="0" w:color="auto"/>
        <w:bottom w:val="none" w:sz="0" w:space="0" w:color="auto"/>
        <w:right w:val="none" w:sz="0" w:space="0" w:color="auto"/>
      </w:divBdr>
      <w:divsChild>
        <w:div w:id="701857245">
          <w:marLeft w:val="640"/>
          <w:marRight w:val="0"/>
          <w:marTop w:val="0"/>
          <w:marBottom w:val="0"/>
          <w:divBdr>
            <w:top w:val="none" w:sz="0" w:space="0" w:color="auto"/>
            <w:left w:val="none" w:sz="0" w:space="0" w:color="auto"/>
            <w:bottom w:val="none" w:sz="0" w:space="0" w:color="auto"/>
            <w:right w:val="none" w:sz="0" w:space="0" w:color="auto"/>
          </w:divBdr>
        </w:div>
        <w:div w:id="1168211589">
          <w:marLeft w:val="640"/>
          <w:marRight w:val="0"/>
          <w:marTop w:val="0"/>
          <w:marBottom w:val="0"/>
          <w:divBdr>
            <w:top w:val="none" w:sz="0" w:space="0" w:color="auto"/>
            <w:left w:val="none" w:sz="0" w:space="0" w:color="auto"/>
            <w:bottom w:val="none" w:sz="0" w:space="0" w:color="auto"/>
            <w:right w:val="none" w:sz="0" w:space="0" w:color="auto"/>
          </w:divBdr>
        </w:div>
        <w:div w:id="1892375837">
          <w:marLeft w:val="640"/>
          <w:marRight w:val="0"/>
          <w:marTop w:val="0"/>
          <w:marBottom w:val="0"/>
          <w:divBdr>
            <w:top w:val="none" w:sz="0" w:space="0" w:color="auto"/>
            <w:left w:val="none" w:sz="0" w:space="0" w:color="auto"/>
            <w:bottom w:val="none" w:sz="0" w:space="0" w:color="auto"/>
            <w:right w:val="none" w:sz="0" w:space="0" w:color="auto"/>
          </w:divBdr>
        </w:div>
        <w:div w:id="1127577479">
          <w:marLeft w:val="640"/>
          <w:marRight w:val="0"/>
          <w:marTop w:val="0"/>
          <w:marBottom w:val="0"/>
          <w:divBdr>
            <w:top w:val="none" w:sz="0" w:space="0" w:color="auto"/>
            <w:left w:val="none" w:sz="0" w:space="0" w:color="auto"/>
            <w:bottom w:val="none" w:sz="0" w:space="0" w:color="auto"/>
            <w:right w:val="none" w:sz="0" w:space="0" w:color="auto"/>
          </w:divBdr>
        </w:div>
        <w:div w:id="377510752">
          <w:marLeft w:val="640"/>
          <w:marRight w:val="0"/>
          <w:marTop w:val="0"/>
          <w:marBottom w:val="0"/>
          <w:divBdr>
            <w:top w:val="none" w:sz="0" w:space="0" w:color="auto"/>
            <w:left w:val="none" w:sz="0" w:space="0" w:color="auto"/>
            <w:bottom w:val="none" w:sz="0" w:space="0" w:color="auto"/>
            <w:right w:val="none" w:sz="0" w:space="0" w:color="auto"/>
          </w:divBdr>
        </w:div>
        <w:div w:id="663246593">
          <w:marLeft w:val="640"/>
          <w:marRight w:val="0"/>
          <w:marTop w:val="0"/>
          <w:marBottom w:val="0"/>
          <w:divBdr>
            <w:top w:val="none" w:sz="0" w:space="0" w:color="auto"/>
            <w:left w:val="none" w:sz="0" w:space="0" w:color="auto"/>
            <w:bottom w:val="none" w:sz="0" w:space="0" w:color="auto"/>
            <w:right w:val="none" w:sz="0" w:space="0" w:color="auto"/>
          </w:divBdr>
        </w:div>
      </w:divsChild>
    </w:div>
    <w:div w:id="2037612201">
      <w:bodyDiv w:val="1"/>
      <w:marLeft w:val="0"/>
      <w:marRight w:val="0"/>
      <w:marTop w:val="0"/>
      <w:marBottom w:val="0"/>
      <w:divBdr>
        <w:top w:val="none" w:sz="0" w:space="0" w:color="auto"/>
        <w:left w:val="none" w:sz="0" w:space="0" w:color="auto"/>
        <w:bottom w:val="none" w:sz="0" w:space="0" w:color="auto"/>
        <w:right w:val="none" w:sz="0" w:space="0" w:color="auto"/>
      </w:divBdr>
      <w:divsChild>
        <w:div w:id="136193185">
          <w:marLeft w:val="640"/>
          <w:marRight w:val="0"/>
          <w:marTop w:val="0"/>
          <w:marBottom w:val="0"/>
          <w:divBdr>
            <w:top w:val="none" w:sz="0" w:space="0" w:color="auto"/>
            <w:left w:val="none" w:sz="0" w:space="0" w:color="auto"/>
            <w:bottom w:val="none" w:sz="0" w:space="0" w:color="auto"/>
            <w:right w:val="none" w:sz="0" w:space="0" w:color="auto"/>
          </w:divBdr>
        </w:div>
        <w:div w:id="908006109">
          <w:marLeft w:val="640"/>
          <w:marRight w:val="0"/>
          <w:marTop w:val="0"/>
          <w:marBottom w:val="0"/>
          <w:divBdr>
            <w:top w:val="none" w:sz="0" w:space="0" w:color="auto"/>
            <w:left w:val="none" w:sz="0" w:space="0" w:color="auto"/>
            <w:bottom w:val="none" w:sz="0" w:space="0" w:color="auto"/>
            <w:right w:val="none" w:sz="0" w:space="0" w:color="auto"/>
          </w:divBdr>
        </w:div>
        <w:div w:id="1081484261">
          <w:marLeft w:val="640"/>
          <w:marRight w:val="0"/>
          <w:marTop w:val="0"/>
          <w:marBottom w:val="0"/>
          <w:divBdr>
            <w:top w:val="none" w:sz="0" w:space="0" w:color="auto"/>
            <w:left w:val="none" w:sz="0" w:space="0" w:color="auto"/>
            <w:bottom w:val="none" w:sz="0" w:space="0" w:color="auto"/>
            <w:right w:val="none" w:sz="0" w:space="0" w:color="auto"/>
          </w:divBdr>
        </w:div>
        <w:div w:id="688874798">
          <w:marLeft w:val="640"/>
          <w:marRight w:val="0"/>
          <w:marTop w:val="0"/>
          <w:marBottom w:val="0"/>
          <w:divBdr>
            <w:top w:val="none" w:sz="0" w:space="0" w:color="auto"/>
            <w:left w:val="none" w:sz="0" w:space="0" w:color="auto"/>
            <w:bottom w:val="none" w:sz="0" w:space="0" w:color="auto"/>
            <w:right w:val="none" w:sz="0" w:space="0" w:color="auto"/>
          </w:divBdr>
        </w:div>
        <w:div w:id="840970575">
          <w:marLeft w:val="640"/>
          <w:marRight w:val="0"/>
          <w:marTop w:val="0"/>
          <w:marBottom w:val="0"/>
          <w:divBdr>
            <w:top w:val="none" w:sz="0" w:space="0" w:color="auto"/>
            <w:left w:val="none" w:sz="0" w:space="0" w:color="auto"/>
            <w:bottom w:val="none" w:sz="0" w:space="0" w:color="auto"/>
            <w:right w:val="none" w:sz="0" w:space="0" w:color="auto"/>
          </w:divBdr>
        </w:div>
        <w:div w:id="825785497">
          <w:marLeft w:val="640"/>
          <w:marRight w:val="0"/>
          <w:marTop w:val="0"/>
          <w:marBottom w:val="0"/>
          <w:divBdr>
            <w:top w:val="none" w:sz="0" w:space="0" w:color="auto"/>
            <w:left w:val="none" w:sz="0" w:space="0" w:color="auto"/>
            <w:bottom w:val="none" w:sz="0" w:space="0" w:color="auto"/>
            <w:right w:val="none" w:sz="0" w:space="0" w:color="auto"/>
          </w:divBdr>
        </w:div>
        <w:div w:id="936211666">
          <w:marLeft w:val="640"/>
          <w:marRight w:val="0"/>
          <w:marTop w:val="0"/>
          <w:marBottom w:val="0"/>
          <w:divBdr>
            <w:top w:val="none" w:sz="0" w:space="0" w:color="auto"/>
            <w:left w:val="none" w:sz="0" w:space="0" w:color="auto"/>
            <w:bottom w:val="none" w:sz="0" w:space="0" w:color="auto"/>
            <w:right w:val="none" w:sz="0" w:space="0" w:color="auto"/>
          </w:divBdr>
        </w:div>
        <w:div w:id="1011418839">
          <w:marLeft w:val="640"/>
          <w:marRight w:val="0"/>
          <w:marTop w:val="0"/>
          <w:marBottom w:val="0"/>
          <w:divBdr>
            <w:top w:val="none" w:sz="0" w:space="0" w:color="auto"/>
            <w:left w:val="none" w:sz="0" w:space="0" w:color="auto"/>
            <w:bottom w:val="none" w:sz="0" w:space="0" w:color="auto"/>
            <w:right w:val="none" w:sz="0" w:space="0" w:color="auto"/>
          </w:divBdr>
        </w:div>
        <w:div w:id="1846165210">
          <w:marLeft w:val="640"/>
          <w:marRight w:val="0"/>
          <w:marTop w:val="0"/>
          <w:marBottom w:val="0"/>
          <w:divBdr>
            <w:top w:val="none" w:sz="0" w:space="0" w:color="auto"/>
            <w:left w:val="none" w:sz="0" w:space="0" w:color="auto"/>
            <w:bottom w:val="none" w:sz="0" w:space="0" w:color="auto"/>
            <w:right w:val="none" w:sz="0" w:space="0" w:color="auto"/>
          </w:divBdr>
        </w:div>
        <w:div w:id="1396128253">
          <w:marLeft w:val="640"/>
          <w:marRight w:val="0"/>
          <w:marTop w:val="0"/>
          <w:marBottom w:val="0"/>
          <w:divBdr>
            <w:top w:val="none" w:sz="0" w:space="0" w:color="auto"/>
            <w:left w:val="none" w:sz="0" w:space="0" w:color="auto"/>
            <w:bottom w:val="none" w:sz="0" w:space="0" w:color="auto"/>
            <w:right w:val="none" w:sz="0" w:space="0" w:color="auto"/>
          </w:divBdr>
        </w:div>
        <w:div w:id="1023703699">
          <w:marLeft w:val="640"/>
          <w:marRight w:val="0"/>
          <w:marTop w:val="0"/>
          <w:marBottom w:val="0"/>
          <w:divBdr>
            <w:top w:val="none" w:sz="0" w:space="0" w:color="auto"/>
            <w:left w:val="none" w:sz="0" w:space="0" w:color="auto"/>
            <w:bottom w:val="none" w:sz="0" w:space="0" w:color="auto"/>
            <w:right w:val="none" w:sz="0" w:space="0" w:color="auto"/>
          </w:divBdr>
        </w:div>
        <w:div w:id="177351906">
          <w:marLeft w:val="640"/>
          <w:marRight w:val="0"/>
          <w:marTop w:val="0"/>
          <w:marBottom w:val="0"/>
          <w:divBdr>
            <w:top w:val="none" w:sz="0" w:space="0" w:color="auto"/>
            <w:left w:val="none" w:sz="0" w:space="0" w:color="auto"/>
            <w:bottom w:val="none" w:sz="0" w:space="0" w:color="auto"/>
            <w:right w:val="none" w:sz="0" w:space="0" w:color="auto"/>
          </w:divBdr>
        </w:div>
      </w:divsChild>
    </w:div>
    <w:div w:id="20814452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glossaryDocument" Target="glossary/document.xml" Id="rId10" /><Relationship Type="http://schemas.openxmlformats.org/officeDocument/2006/relationships/settings" Target="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FC29A05-6594-914C-9C91-487EF2F7EA7B}"/>
      </w:docPartPr>
      <w:docPartBody>
        <w:p w:rsidR="00693BB3" w:rsidRDefault="00AC5548">
          <w:r w:rsidRPr="0085465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lgerian">
    <w:panose1 w:val="04020705040A02060702"/>
    <w:charset w:val="4D"/>
    <w:family w:val="decorative"/>
    <w:pitch w:val="variable"/>
    <w:sig w:usb0="00000003" w:usb1="00000000" w:usb2="00000000" w:usb3="00000000" w:csb0="00000001" w:csb1="00000000"/>
  </w:font>
  <w:font w:name="Webdings">
    <w:panose1 w:val="05030102010509060703"/>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548"/>
    <w:rsid w:val="0023740F"/>
    <w:rsid w:val="006623DF"/>
    <w:rsid w:val="00693BB3"/>
    <w:rsid w:val="00AC5548"/>
    <w:rsid w:val="00F06C85"/>
    <w:rsid w:val="00F418D0"/>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PK"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554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2C3F5E-D5C1-E24B-A0D0-C48BA96A95B9}">
  <we:reference id="wa104382081" version="1.28.0.0" store="en-001" storeType="OMEX"/>
  <we:alternateReferences>
    <we:reference id="WA104382081" version="1.28.0.0" store="" storeType="OMEX"/>
  </we:alternateReferences>
  <we:properties>
    <we:property name="MENDELEY_CITATIONS" value="[{&quot;citationID&quot;:&quot;MENDELEY_CITATION_9930caec-73eb-4227-9418-08d5e6f9ab90&quot;,&quot;citationItems&quot;:[{&quot;id&quot;:&quot;7b588d7e-e04a-3210-a4fa-c107378538c8&quot;,&quot;itemData&quot;:{&quot;type&quot;:&quot;article-journal&quot;,&quot;id&quot;:&quot;7b588d7e-e04a-3210-a4fa-c107378538c8&quot;,&quot;title&quot;:&quot;A Systematic Review of Medical Therapy for Anal Fissure&quot;,&quot;author&quot;:[{&quot;family&quot;:&quot;Nelson&quot;,&quot;given&quot;:&quot;Richard&quot;,&quot;parse-names&quot;:false,&quot;dropping-particle&quot;:&quot;&quot;,&quot;non-dropping-particle&quot;:&quot;&quot;}],&quot;container-title&quot;:&quot;Diseases of the Colon &amp; Rectum&quot;,&quot;accessed&quot;:{&quot;date-parts&quot;:[[2021,12,20]]},&quot;DOI&quot;:&quot;10.1007/s10350-003-0079-5&quot;,&quot;ISSN&quot;:&quot;0012-3706&quot;,&quot;URL&quot;:&quot;www.nlm.nih.gov&quot;,&quot;issued&quot;:{&quot;date-parts&quot;:[[2004,4]]},&quot;page&quot;:&quot;422-431&quot;,&quot;abstract&quot;:&quot;PURPOSE: This is a meta-analysis of randomized, controlled trials to assess the efficacy and morbidity of medical therapies for anal fissure. METHODS: Medline and the Cochrane Controlled Trials Register and the Cochrane Colorectal Cancer Review Groups Controlled Trials Register were searched using the terms \&quot;anal fissure randomized\&quot; from 1966 to 2002. Studies in which participants were random-ized to a nonsurgical therapy for anal fissure were the focus of this review. Comparison groups included an operative procedure, an alternate medical therapy, or placebo. Chronic fissure, acute fissure, and fissure in children were included in the review, however, atypical fissure associated with inflammatory bowel disease, cancer, or anal infection were excluded. Data were abstracted from published reports and meeting abstracts, assessing method of random-ization, blinding, \&quot;intention to treat\&quot; and dropouts, therapies , supportive measures, dosing and frequency, and crossovers. Outcome measures included nonhealing of the fissure and adverse events. RESULTS: Twenty one different comparisons of medical therapies to heal anal fissure have been reported in 31 trials, including 9 agents-glyceryl tri-nitrate, isosorbide dinitrate, botulinum toxin, diltiazem, ni-fedipine, hydrocortisone, lidocaine, bran, placebo-as well as anal dilators and surgical sphincterotomy. Glyceryl trini-trate was favored in the analysis over placebo (odds ratio = 0.55, 95 percent confidence interval, 0.41-0.74). After excluding two studies from analysis because of placebo response rates &gt;2 standard deviations below the mean for all studies, the advantage of glyceryl trinitrate over placebo was no longer statistically significant (odds ratio = 0.78; 95 percent confidence interval, 0.56-1.08). Nifedipine and dil-tiazem did not differ from glyceryl trinitrate in their ability to cure fissure (0.66; 0.22-2.01). Botulinum toxin compared with placebo showed no significant efficacy (0.75; 0.32-1.77), and was also no better than glyceryl trinitrate Reprints are not available. (0.48; 0.21-1.10). Surgery was more effective than medical therapy in curing fissure (0.12; 0.07-0.22). CONCLUSIONS: Medical therapy for chronic anal fissure, acute fissure, and fissure in children may be applied with a chance of cure that is only marginally better than placebo, and for chronic fissure, far less effective than surgery. [&quot;,&quot;issue&quot;:&quot;4&quot;,&quot;volume&quot;:&quot;47&quot;},&quot;isTemporary&quot;:false}],&quot;properties&quot;:{&quot;noteIndex&quot;:0},&quot;isEdited&quot;:false,&quot;manualOverride&quot;:{&quot;isManuallyOverridden&quot;:false,&quot;citeprocText&quot;:&quot;&lt;sup&gt;1&lt;/sup&gt;&quot;,&quot;manualOverrideText&quot;:&quot;&quot;},&quot;citationTag&quot;:&quot;MENDELEY_CITATION_v3_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&quot;},{&quot;citationID&quot;:&quot;MENDELEY_CITATION_41330e55-7cd3-4fba-8154-2958f7506d15&quot;,&quot;citationItems&quot;:[{&quot;id&quot;:&quot;8bbdf3d8-dee6-32fe-b46b-b54d00f4d5e3&quot;,&quot;itemData&quot;:{&quot;type&quot;:&quot;article-journal&quot;,&quot;id&quot;:&quot;8bbdf3d8-dee6-32fe-b46b-b54d00f4d5e3&quot;,&quot;title&quot;:&quot;Chronic anal fissure&quot;,&quot;author&quot;:[{&quot;family&quot;:&quot;Minguez&quot;,&quot;given&quot;:&quot;Miguel&quot;,&quot;parse-names&quot;:false,&quot;dropping-particle&quot;:&quot;&quot;,&quot;non-dropping-particle&quot;:&quot;&quot;},{&quot;family&quot;:&quot;Herreros&quot;,&quot;given&quot;:&quot;Belen&quot;,&quot;parse-names&quot;:false,&quot;dropping-particle&quot;:&quot;&quot;,&quot;non-dropping-particle&quot;:&quot;&quot;},{&quot;family&quot;:&quot;Benages&quot;,&quot;given&quot;:&quot;Adolfo&quot;,&quot;parse-names&quot;:false,&quot;dropping-particle&quot;:&quot;&quot;,&quot;non-dropping-particle&quot;:&quot;&quot;}],&quot;container-title&quot;:&quot;Current Treatment Options in Gastroenterology&quot;,&quot;accessed&quot;:{&quot;date-parts&quot;:[[2021,12,20]]},&quot;DOI&quot;:&quot;10.1007/S11938-003-0007-8&quot;,&quot;ISSN&quot;:&quot;1092-8472&quot;,&quot;URL&quot;:&quot;http://link.springer.com/10.1007/s11938-003-0007-8&quot;,&quot;issued&quot;:{&quot;date-parts&quot;:[[2003,6]]},&quot;page&quot;:&quot;257-262&quot;,&quot;issue&quot;:&quot;3&quot;,&quot;volume&quot;:&quot;6&quot;},&quot;isTemporary&quot;:false}],&quot;properties&quot;:{&quot;noteIndex&quot;:0},&quot;isEdited&quot;:false,&quot;manualOverride&quot;:{&quot;isManuallyOverridden&quot;:false,&quot;citeprocText&quot;:&quot;&lt;sup&gt;2&lt;/sup&gt;&quot;,&quot;manualOverrideText&quot;:&quot;&quot;},&quot;citationTag&quot;:&quot;MENDELEY_CITATION_v3_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&quot;},{&quot;citationID&quot;:&quot;MENDELEY_CITATION_8d1cf8ef-be1b-4d1c-81c1-38adf5c65fb3&quot;,&quot;citationItems&quot;:[{&quot;id&quot;:&quot;ab03113a-af36-39ac-9e53-3d3b1cd034ec&quot;,&quot;itemData&quot;:{&quot;type&quot;:&quot;article-journal&quot;,&quot;id&quot;:&quot;ab03113a-af36-39ac-9e53-3d3b1cd034ec&quot;,&quot;title&quot;:&quot;Concepts in pathogenesis and treatment of chronic anal fissure—a review of the literature&quot;,&quot;author&quot;:[{&quot;family&quot;:&quot;Utzig&quot;,&quot;given&quot;:&quot;Matin J.&quot;,&quot;parse-names&quot;:false,&quot;dropping-particle&quot;:&quot;&quot;,&quot;non-dropping-particle&quot;:&quot;&quot;},{&quot;family&quot;:&quot;Kroesen&quot;,&quot;given&quot;:&quot;A. J.&quot;,&quot;parse-names&quot;:false,&quot;dropping-particle&quot;:&quot;&quot;,&quot;non-dropping-particle&quot;:&quot;&quot;},{&quot;family&quot;:&quot;Buhr&quot;,&quot;given&quot;:&quot;H. J.&quot;,&quot;parse-names&quot;:false,&quot;dropping-particle&quot;:&quot;&quot;,&quot;non-dropping-particle&quot;:&quot;&quot;}],&quot;container-title&quot;:&quot;The American Journal of Gastroenterology&quot;,&quot;accessed&quot;:{&quot;date-parts&quot;:[[2021,12,20]]},&quot;DOI&quot;:&quot;10.1016/S0002-9270(03)00141-2&quot;,&quot;ISSN&quot;:&quot;0002-9270&quot;,&quot;PMID&quot;:&quot;12809816&quot;,&quot;issued&quot;:{&quot;date-parts&quot;:[[2003,5,1]]},&quot;page&quot;:&quot;968-974&quot;,&quot;abstract&quot;:&quot;OBJECTIVE: Chronic anal fissures are associated with a persistent hypertonia and spasm of the internal anal sphincter. Classic treatment is surgical sphincterotomy to reduce the anal tone and eliminate sphincteric spasm. However, concerns have been raised about the incidence of fecal incontinence after surgery. Therefore, pharmacological means to treat chronic anal fissures have been explored. METHODS: We conducted a literature review on MEDLINE database. RESULTS: All treatments address the anomaly of a high anal pressure. Several studies have investigated the effect of topical glyceryl trinitrate ointment. Healing rates range from 30% to 86%. Therapy is limited because of a high incidence of moderate to severe headaches in up to 84% of patients. Comparable results are observed after injection of botulinum toxin into the anal sphincter (43-96%). Minor incontinence for flatus and soiling has been reported in up to 12% of patients. Further pharmacological approaches including treatment via calcium channel blockade and treatment with α-adrenoceptor antagonists are still at a developmental stage. CONCLUSIONS: Topical glyceryl trinitrate ointment and injection of botulinum toxin into the anal sphincter are advocated as the first-line treatment for chronic anal fissure. Lateral sphincterotomy should be offered to patients with relapse and therapeutic failure of prior pharmacological treatment.&quot;,&quot;publisher&quot;:&quot;No longer published by Elsevier&quot;,&quot;issue&quot;:&quot;5&quot;,&quot;volume&quot;:&quot;98&quot;},&quot;isTemporary&quot;:false}],&quot;properties&quot;:{&quot;noteIndex&quot;:0},&quot;isEdited&quot;:false,&quot;manualOverride&quot;:{&quot;isManuallyOverridden&quot;:false,&quot;citeprocText&quot;:&quot;&lt;sup&gt;3&lt;/sup&gt;&quot;,&quot;manualOverrideText&quot;:&quot;&quot;},&quot;citationTag&quot;:&quot;MENDELEY_CITATION_v3_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&quot;},{&quot;citationID&quot;:&quot;MENDELEY_CITATION_acd578ad-1dcc-487d-97db-7c02b3360e9b&quot;,&quot;citationItems&quot;:[{&quot;id&quot;:&quot;fac930ed-6402-33d2-9e09-f09e2283a562&quot;,&quot;itemData&quot;:{&quot;type&quot;:&quot;article-journal&quot;,&quot;id&quot;:&quot;fac930ed-6402-33d2-9e09-f09e2283a562&quot;,&quot;title&quot;:&quot;Physiopathology of the Anal Fissure&quot;,&quot;author&quot;:[{&quot;family&quot;:&quot;Outryve&quot;,&quot;given&quot;:&quot;M.&quot;,&quot;parse-names&quot;:false,&quot;dropping-particle&quot;:&quot;&quot;,&quot;non-dropping-particle&quot;:&quot;van&quot;}],&quot;container-title&quot;:&quot;http://dx.doi.org/10.1080/00015458.2006.11679942&quot;,&quot;accessed&quot;:{&quot;date-parts&quot;:[[2021,12,20]]},&quot;DOI&quot;:&quot;10.1080/00015458.2006.11679942&quot;,&quot;ISSN&quot;:&quot;00015458&quot;,&quot;URL&quot;:&quot;https://www.tandfonline.com/doi/abs/10.1080/00015458.2006.11679942&quot;,&quot;issued&quot;:{&quot;date-parts&quot;:[[2016]]},&quot;page&quot;:&quot;517-518&quot;,&quot;abstract&quot;:&quot;The physiopathology of anal fissures is still not completely elucidated. Most probably, chronic anal fissures are ischaemic ulcers, continuously enhanced by sphincter hypertonia. The dorsal locatio...&quot;,&quot;publisher&quot;:&quot;Taylor &amp; Francis&quot;,&quot;issue&quot;:&quot;5&quot;,&quot;volume&quot;:&quot;106&quot;},&quot;isTemporary&quot;:false}],&quot;properties&quot;:{&quot;noteIndex&quot;:0},&quot;isEdited&quot;:false,&quot;manualOverride&quot;:{&quot;isManuallyOverridden&quot;:false,&quot;citeprocText&quot;:&quot;&lt;sup&gt;4&lt;/sup&gt;&quot;,&quot;manualOverrideText&quot;:&quot;&quot;},&quot;citationTag&quot;:&quot;MENDELEY_CITATION_v3_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&quot;},{&quot;citationID&quot;:&quot;MENDELEY_CITATION_0baa6aa9-7ba6-4035-b887-fc794e233719&quot;,&quot;properties&quot;:{&quot;noteIndex&quot;:0},&quot;isEdited&quot;:false,&quot;manualOverride&quot;:{&quot;isManuallyOverridden&quot;:false,&quot;citeprocText&quot;:&quot;&lt;sup&gt;5&lt;/sup&gt;&quot;,&quot;manualOverrideText&quot;:&quot;&quot;},&quot;citationItems&quot;:[{&quot;id&quot;:&quot;a5aed5b8-654d-33a3-a788-97c28b545ff4&quot;,&quot;itemData&quot;:{&quot;type&quot;:&quot;article-journal&quot;,&quot;id&quot;:&quot;a5aed5b8-654d-33a3-a788-97c28b545ff4&quot;,&quot;title&quot;:&quot;AGA technical review on the diagnosis and care of patients with anal fissure&quot;,&quot;author&quot;:[{&quot;family&quot;:&quot;Madoff&quot;,&quot;given&quot;:&quot;Robert D.&quot;,&quot;parse-names&quot;:false,&quot;dropping-particle&quot;:&quot;&quot;,&quot;non-dropping-particle&quot;:&quot;&quot;},{&quot;family&quot;:&quot;Fleshman&quot;,&quot;given&quot;:&quot;James W.&quot;,&quot;parse-names&quot;:false,&quot;dropping-particle&quot;:&quot;&quot;,&quot;non-dropping-particle&quot;:&quot;&quot;}],&quot;container-title&quot;:&quot;Gastroenterology&quot;,&quot;accessed&quot;:{&quot;date-parts&quot;:[[2022,1,31]]},&quot;DOI&quot;:&quot;10.1053/gast.2003.50005&quot;,&quot;ISSN&quot;:&quot;00165085&quot;,&quot;URL&quot;:&quot;https://linkinghub.elsevier.com/retrieve/pii/S001650850350035X&quot;,&quot;issued&quot;:{&quot;date-parts&quot;:[[2003,1]]},&quot;page&quot;:&quot;235-245&quot;,&quot;issue&quot;:&quot;1&quot;,&quot;volume&quot;:&quot;124&quot;,&quot;expandedJournalTitle&quot;:&quot;Gastroenterology&quot;},&quot;isTemporary&quot;:false}],&quot;citationTag&quot;:&quot;MENDELEY_CITATION_v3_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&quot;},{&quot;citationID&quot;:&quot;MENDELEY_CITATION_be96f1d8-5a42-4df3-a6ee-b5d26ee62585&quot;,&quot;properties&quot;:{&quot;noteIndex&quot;:0},&quot;isEdited&quot;:false,&quot;manualOverride&quot;:{&quot;isManuallyOverridden&quot;:false,&quot;citeprocText&quot;:&quot;&lt;sup&gt;6&lt;/sup&gt;&quot;,&quot;manualOverrideText&quot;:&quot;&quot;},&quot;citationItems&quot;:[{&quot;id&quot;:&quot;afc45230-b5b4-3494-b5ac-7556300aacc2&quot;,&quot;itemData&quot;:{&quot;type&quot;:&quot;article-journal&quot;,&quot;id&quot;:&quot;afc45230-b5b4-3494-b5ac-7556300aacc2&quot;,&quot;title&quot;:&quot;Operative procedures for fissure in ano&quot;,&quot;author&quot;:[{&quot;family&quot;:&quot;Nelson&quot;,&quot;given&quot;:&quot;Richard L&quot;,&quot;parse-names&quot;:false,&quot;dropping-particle&quot;:&quot;&quot;,&quot;non-dropping-particle&quot;:&quot;&quot;}],&quot;container-title&quot;:&quot;Cochrane Database of Systematic Reviews&quot;,&quot;accessed&quot;:{&quot;date-parts&quot;:[[2022,1,31]]},&quot;DOI&quot;:&quot;10.1002/14651858.CD002199.PUB2&quot;,&quot;ISSN&quot;:&quot;1469-493X&quot;,&quot;PMID&quot;:&quot;20091532&quot;,&quot;URL&quot;:&quot;https://pubmed.ncbi.nlm.nih.gov/20091532/&quot;,&quot;issued&quot;:{&quot;date-parts&quot;:[[2005,4,20]]},&quot;abstract&quot;:&quot;BACKGROUND: Operative techniques commonly used for fissure in ano include: anal stretch, open lateral sphincterotomy, closed lateral sphincterotomy, posterior midline sphincterotomy and to a lesser extent dermal flap coverage of the fissure. Reports of direct comparisons between operative techniques for anal fissure are variable in their results. These reports are either subject to selection bias (in non-randomized studies) or observer bias (in all studies) or have inadequate numbers of patients enrolled to answer the question of efficacy. OBJECTIVES: To determine the best technique for fissure surgery. SEARCH STRATEGY: The Cochrane Central Register of Controlled Trials and MEDLINE (1965-2008), Medline (Pubmed) and Embase were searched July 2008. The list of cited references in all included reports and several study authors also were helpful in finding additional comparative studies.A total of five new trials were included in this version of the review. SELECTION CRITERIA: All reports in which there was a direct comparison between at least two operative techniques were reviewed and when more than one report existed for any given pair, that report was included. If crude data were not presented in the report, the authors were contacted and crude data obtained. DATA COLLECTION AND ANALYSIS: The two most commonly used end points in all reported studies were persistence of the fissure and post operative incontinence of flatus. These are the only two endpoints included in the meta-analysis. MAIN RESULTS: Twenty-four trials encompassing 3475 patients are included in this review . Anal stretch has a higher risk of fissure persistence than internal sphincterotomy and also a significantly higher risk of minor incontinence than sphincterotomy. The combined results of open versus closed partial lateral internal sphincterotomy show little difference between the two procedures both in fissure persistence and risk of incontinence. AUTHORS' CONCLUSIONS: Anal stretch and posterior midline internal sphincterotomy should probably be abandoned in the treatment of chronic anal fissure in adults. For those patients requiring surgery for anal fissure, open and closed partial lateral internal sphincterotomy appear to be equally efficacious. More data are needed to assess the effectiveness of posterior internal sphincterotomy, anterior levatorplasty, wound suture or papilla excision.&quot;,&quot;publisher&quot;:&quot;John Wiley &amp; Sons, Ltd&quot;,&quot;issue&quot;:&quot;1&quot;,&quot;expandedJournalTitle&quot;:&quot;Cochrane Database of Systematic Reviews&quot;},&quot;isTemporary&quot;:false}],&quot;citationTag&quot;:&quot;MENDELEY_CITATION_v3_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&quot;},{&quot;citationID&quot;:&quot;MENDELEY_CITATION_886c4939-960c-479e-a00a-dfac17a5124d&quot;,&quot;properties&quot;:{&quot;noteIndex&quot;:0},&quot;isEdited&quot;:false,&quot;manualOverride&quot;:{&quot;isManuallyOverridden&quot;:false,&quot;citeprocText&quot;:&quot;&lt;sup&gt;1&lt;/sup&gt;&quot;,&quot;manualOverrideText&quot;:&quot;&quot;},&quot;citationItems&quot;:[{&quot;id&quot;:&quot;7b588d7e-e04a-3210-a4fa-c107378538c8&quot;,&quot;itemData&quot;:{&quot;type&quot;:&quot;article-journal&quot;,&quot;id&quot;:&quot;7b588d7e-e04a-3210-a4fa-c107378538c8&quot;,&quot;title&quot;:&quot;A Systematic Review of Medical Therapy for Anal Fissure&quot;,&quot;author&quot;:[{&quot;family&quot;:&quot;Nelson&quot;,&quot;given&quot;:&quot;Richard&quot;,&quot;parse-names&quot;:false,&quot;dropping-particle&quot;:&quot;&quot;,&quot;non-dropping-particle&quot;:&quot;&quot;}],&quot;container-title&quot;:&quot;Diseases of the Colon &amp; Rectum&quot;,&quot;accessed&quot;:{&quot;date-parts&quot;:[[2021,12,20]]},&quot;DOI&quot;:&quot;10.1007/s10350-003-0079-5&quot;,&quot;ISSN&quot;:&quot;0012-3706&quot;,&quot;URL&quot;:&quot;www.nlm.nih.gov&quot;,&quot;issued&quot;:{&quot;date-parts&quot;:[[2004,4]]},&quot;page&quot;:&quot;422-431&quot;,&quot;abstract&quot;:&quot;PURPOSE: This is a meta-analysis of randomized, controlled trials to assess the efficacy and morbidity of medical therapies for anal fissure. METHODS: Medline and the Cochrane Controlled Trials Register and the Cochrane Colorectal Cancer Review Groups Controlled Trials Register were searched using the terms \&quot;anal fissure randomized\&quot; from 1966 to 2002. Studies in which participants were random-ized to a nonsurgical therapy for anal fissure were the focus of this review. Comparison groups included an operative procedure, an alternate medical therapy, or placebo. Chronic fissure, acute fissure, and fissure in children were included in the review, however, atypical fissure associated with inflammatory bowel disease, cancer, or anal infection were excluded. Data were abstracted from published reports and meeting abstracts, assessing method of random-ization, blinding, \&quot;intention to treat\&quot; and dropouts, therapies , supportive measures, dosing and frequency, and crossovers. Outcome measures included nonhealing of the fissure and adverse events. RESULTS: Twenty one different comparisons of medical therapies to heal anal fissure have been reported in 31 trials, including 9 agents-glyceryl tri-nitrate, isosorbide dinitrate, botulinum toxin, diltiazem, ni-fedipine, hydrocortisone, lidocaine, bran, placebo-as well as anal dilators and surgical sphincterotomy. Glyceryl trini-trate was favored in the analysis over placebo (odds ratio = 0.55, 95 percent confidence interval, 0.41-0.74). After excluding two studies from analysis because of placebo response rates &gt;2 standard deviations below the mean for all studies, the advantage of glyceryl trinitrate over placebo was no longer statistically significant (odds ratio = 0.78; 95 percent confidence interval, 0.56-1.08). Nifedipine and dil-tiazem did not differ from glyceryl trinitrate in their ability to cure fissure (0.66; 0.22-2.01). Botulinum toxin compared with placebo showed no significant efficacy (0.75; 0.32-1.77), and was also no better than glyceryl trinitrate Reprints are not available. (0.48; 0.21-1.10). Surgery was more effective than medical therapy in curing fissure (0.12; 0.07-0.22). CONCLUSIONS: Medical therapy for chronic anal fissure, acute fissure, and fissure in children may be applied with a chance of cure that is only marginally better than placebo, and for chronic fissure, far less effective than surgery. [&quot;,&quot;issue&quot;:&quot;4&quot;,&quot;volume&quot;:&quot;47&quot;,&quot;expandedJournalTitle&quot;:&quot;Diseases of the Colon &amp; Rectum&quot;},&quot;isTemporary&quot;:false}],&quot;citationTag&quot;:&quot;MENDELEY_CITATION_v3_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&quot;},{&quot;citationID&quot;:&quot;MENDELEY_CITATION_d431d368-263d-4fa6-846b-dd0b65b3eda8&quot;,&quot;properties&quot;:{&quot;noteIndex&quot;:0},&quot;isEdited&quot;:false,&quot;manualOverride&quot;:{&quot;isManuallyOverridden&quot;:false,&quot;citeprocText&quot;:&quot;&lt;sup&gt;5&lt;/sup&gt;&quot;,&quot;manualOverrideText&quot;:&quot;&quot;},&quot;citationItems&quot;:[{&quot;id&quot;:&quot;a5aed5b8-654d-33a3-a788-97c28b545ff4&quot;,&quot;itemData&quot;:{&quot;type&quot;:&quot;article-journal&quot;,&quot;id&quot;:&quot;a5aed5b8-654d-33a3-a788-97c28b545ff4&quot;,&quot;title&quot;:&quot;AGA technical review on the diagnosis and care of patients with anal fissure&quot;,&quot;author&quot;:[{&quot;family&quot;:&quot;Madoff&quot;,&quot;given&quot;:&quot;Robert D.&quot;,&quot;parse-names&quot;:false,&quot;dropping-particle&quot;:&quot;&quot;,&quot;non-dropping-particle&quot;:&quot;&quot;},{&quot;family&quot;:&quot;Fleshman&quot;,&quot;given&quot;:&quot;James W.&quot;,&quot;parse-names&quot;:false,&quot;dropping-particle&quot;:&quot;&quot;,&quot;non-dropping-particle&quot;:&quot;&quot;}],&quot;container-title&quot;:&quot;Gastroenterology&quot;,&quot;accessed&quot;:{&quot;date-parts&quot;:[[2022,1,31]]},&quot;DOI&quot;:&quot;10.1053/gast.2003.50005&quot;,&quot;ISSN&quot;:&quot;00165085&quot;,&quot;URL&quot;:&quot;https://linkinghub.elsevier.com/retrieve/pii/S001650850350035X&quot;,&quot;issued&quot;:{&quot;date-parts&quot;:[[2003,1]]},&quot;page&quot;:&quot;235-245&quot;,&quot;issue&quot;:&quot;1&quot;,&quot;volume&quot;:&quot;124&quot;,&quot;expandedJournalTitle&quot;:&quot;Gastroenterology&quot;},&quot;isTemporary&quot;:false}],&quot;citationTag&quot;:&quot;MENDELEY_CITATION_v3_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&quot;},{&quot;citationID&quot;:&quot;MENDELEY_CITATION_26804417-9e54-4c6f-b675-5583e24146a0&quot;,&quot;properties&quot;:{&quot;noteIndex&quot;:0},&quot;isEdited&quot;:false,&quot;manualOverride&quot;:{&quot;isManuallyOverridden&quot;:false,&quot;citeprocText&quot;:&quot;&lt;sup&gt;7,8&lt;/sup&gt;&quot;,&quot;manualOverrideText&quot;:&quot;&quot;},&quot;citationItems&quot;:[{&quot;id&quot;:&quot;a28ebdea-4397-320f-a4d7-6aa5723e99db&quot;,&quot;itemData&quot;:{&quot;type&quot;:&quot;article-journal&quot;,&quot;id&quot;:&quot;a28ebdea-4397-320f-a4d7-6aa5723e99db&quot;,&quot;title&quot;:&quot;Isosorbide dinitrate ointment vs botulinum toxin A (Dysport ® ) as the primary treatment for chronic anal fissure: a randomized multicentre study&quot;,&quot;author&quot;:[{&quot;family&quot;:&quot;Berkel&quot;,&quot;given&quot;:&quot;A. E. M.&quot;,&quot;parse-names&quot;:false,&quot;dropping-particle&quot;:&quot;&quot;,&quot;non-dropping-particle&quot;:&quot;&quot;},{&quot;family&quot;:&quot;Rosman&quot;,&quot;given&quot;:&quot;C.&quot;,&quot;parse-names&quot;:false,&quot;dropping-particle&quot;:&quot;&quot;,&quot;non-dropping-particle&quot;:&quot;&quot;},{&quot;family&quot;:&quot;Koop&quot;,&quot;given&quot;:&quot;R.&quot;,&quot;parse-names&quot;:false,&quot;dropping-particle&quot;:&quot;&quot;,&quot;non-dropping-particle&quot;:&quot;&quot;},{&quot;family&quot;:&quot;Duijvendijk&quot;,&quot;given&quot;:&quot;P.&quot;,&quot;parse-names&quot;:false,&quot;dropping-particle&quot;:&quot;&quot;,&quot;non-dropping-particle&quot;:&quot;van&quot;},{&quot;family&quot;:&quot;Palen&quot;,&quot;given&quot;:&quot;J.&quot;,&quot;parse-names&quot;:false,&quot;dropping-particle&quot;:&quot;&quot;,&quot;non-dropping-particle&quot;:&quot;van der&quot;},{&quot;family&quot;:&quot;Klaase&quot;,&quot;given&quot;:&quot;J. M.&quot;,&quot;parse-names&quot;:false,&quot;dropping-particle&quot;:&quot;&quot;,&quot;non-dropping-particle&quot;:&quot;&quot;}],&quot;container-title&quot;:&quot;Colorectal Disease&quot;,&quot;accessed&quot;:{&quot;date-parts&quot;:[[2021,9,23]]},&quot;DOI&quot;:&quot;10.1111/codi.12615&quot;,&quot;ISSN&quot;:&quot;14628910&quot;,&quot;PMID&quot;:&quot;24629060&quot;,&quot;URL&quot;:&quot;https://pubmed.ncbi.nlm.nih.gov/24629060/&quot;,&quot;issued&quot;:{&quot;date-parts&quot;:[[2014,10]]},&quot;page&quot;:&quot;O360-O366&quot;,&quot;abstract&quot;:&quot;Aim: Nitric oxide donors, such as isosorbide dinitrate ointment (ISDN), are considered as first-choice agents in the treatment of chronic anal fissure. Injection with botulinum toxin A in the internal anal sphincter is often used as a second-line therapy, although it may give better results and fewer side effects than nitric oxide donors. The aim of this randomized clinical trial was to investigate whether botulinum toxin A (Dysport®) is more effective than ISDN in the primary treatment of chronic anal fissure. Method: From April 2005 until October 2009, 60 patients (32 men) with a median age of 42 (25-82) years were randomized to receive either ISDN 10 mg/ml (1%) (n = 33) or injection with 60 units of Dysport® (n = 27). The primary end-point was the percentage of complete fissure healing after 8 weeks. Results: After a median of 9 weeks complete fissure healing was noted in 18 of 27 patients in the Dysport® group and in 11 of 33 patients in the ISDN group (P = 0.010). Absolute improvement of pain scores after 9 weeks was similar in both groups (P = 0.733). Patients treated with Dysport® had fewer side effects than patients treated with ISDN (P = 0.028). Of the patients with a healed fissure, 28% of the Dysport® group and 50% of the ISDN group had a recurrence within 1 year (P = 0.286; hazard ratio 2.08; 95% CI = 0.54-7.97). Conclusion: Dysport® is more effective than ISDN ointment and has fewer side effects in the primary treatment of chronic anal fissure. The recurrence rate within 1 year in both treatment groups is high.&quot;,&quot;publisher&quot;:&quot;Colorectal Dis&quot;,&quot;issue&quot;:&quot;10&quot;,&quot;volume&quot;:&quot;16&quot;,&quot;expandedJournalTitle&quot;:&quot;Colorectal Disease&quot;},&quot;isTemporary&quot;:false},{&quot;id&quot;:&quot;20e278ac-1119-3221-a0c6-ed7cd0d319f6&quot;,&quot;itemData&quot;:{&quot;type&quot;:&quot;article-journal&quot;,&quot;id&quot;:&quot;20e278ac-1119-3221-a0c6-ed7cd0d319f6&quot;,&quot;title&quot;:&quot;Randomized clinical trial comparing botulinum toxin injections with 0·2 per cent nitroglycerin ointment for chronic anal fissure&quot;,&quot;author&quot;:[{&quot;family&quot;:&quot;Brisinda&quot;,&quot;given&quot;:&quot;G&quot;,&quot;parse-names&quot;:false,&quot;dropping-particle&quot;:&quot;&quot;,&quot;non-dropping-particle&quot;:&quot;&quot;},{&quot;family&quot;:&quot;Cadeddu&quot;,&quot;given&quot;:&quot;F&quot;,&quot;parse-names&quot;:false,&quot;dropping-particle&quot;:&quot;&quot;,&quot;non-dropping-particle&quot;:&quot;&quot;},{&quot;family&quot;:&quot;Brandara&quot;,&quot;given&quot;:&quot;F&quot;,&quot;parse-names&quot;:false,&quot;dropping-particle&quot;:&quot;&quot;,&quot;non-dropping-particle&quot;:&quot;&quot;},{&quot;family&quot;:&quot;Marniga&quot;,&quot;given&quot;:&quot;G&quot;,&quot;parse-names&quot;:false,&quot;dropping-particle&quot;:&quot;&quot;,&quot;non-dropping-particle&quot;:&quot;&quot;},{&quot;family&quot;:&quot;Maria&quot;,&quot;given&quot;:&quot;G&quot;,&quot;parse-names&quot;:false,&quot;dropping-particle&quot;:&quot;&quot;,&quot;non-dropping-particle&quot;:&quot;&quot;}],&quot;container-title&quot;:&quot;British Journal of Surgery&quot;,&quot;accessed&quot;:{&quot;date-parts&quot;:[[2021,12,20]]},&quot;DOI&quot;:&quot;10.1002/bjs.5514&quot;,&quot;ISSN&quot;:&quot;0007-1323&quot;,&quot;URL&quot;:&quot;www.bjs.co.uk&quot;,&quot;issued&quot;:{&quot;date-parts&quot;:[[2007,1,29]]},&quot;page&quot;:&quot;162-167&quot;,&quot;abstract&quot;:&quot;Background: In recent years treatment of chronic anal fissure has shifted from surgical to medical. This study compared the ability of two non-surgical treatments-botulinum toxin injections and nitroglycerin ointment-to induce healing in patients with idiopathic anal fissure. Methods: One hundred adults were assigned randomly to receive treatment with either type A botulinum toxin (30 units Botox  or 90 units Dysport ) injected into the internal anal sphincter or 0·2 per cent nitroglycerin ointment applied three times daily for 8 weeks. Results: After 2 months, the fissures were healed in 46 (92 per cent) of 50 patients in the botulinum toxin group and in 35 (70 per cent) of 50 in the nitroglycerin group (P = 0·009). Three patients in the botulinum toxin group and 17 in the nitroglycerin group reported adverse effects (P &lt; 0·001). Those treated with botulinum toxin had mild incontinence to flatus that lasted 3 weeks after treatment but disappeared spontaneously, whereas nitroglycerin treatment was associated with transient, moderate-to-severe headaches. Nineteen patients who did not have a response to the assigned treatment crossed over to the other therapy. Conclusion: Although treatment with either topical nitroglycerin or botulinum toxin is effective as an alternative to surgery for patients with chronic anal fissure, botulinum toxin is the more effective option.&quot;,&quot;issue&quot;:&quot;2&quot;,&quot;volume&quot;:&quot;94&quot;,&quot;expandedJournalTitle&quot;:&quot;British Journal of Surgery&quot;},&quot;isTemporary&quot;:false}],&quot;citationTag&quot;:&quot;MENDELEY_CITATION_v3_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&quot;},{&quot;citationID&quot;:&quot;MENDELEY_CITATION_02a04183-9e90-4b17-8621-b215d3ba3e8c&quot;,&quot;citationItems&quot;:[{&quot;id&quot;:&quot;a28ebdea-4397-320f-a4d7-6aa5723e99db&quot;,&quot;itemData&quot;:{&quot;type&quot;:&quot;article-journal&quot;,&quot;id&quot;:&quot;a28ebdea-4397-320f-a4d7-6aa5723e99db&quot;,&quot;title&quot;:&quot;Isosorbide dinitrate ointment vs botulinum toxin A (Dysport ® ) as the primary treatment for chronic anal fissure: a randomized multicentre study&quot;,&quot;author&quot;:[{&quot;family&quot;:&quot;Berkel&quot;,&quot;given&quot;:&quot;A. E. M.&quot;,&quot;parse-names&quot;:false,&quot;dropping-particle&quot;:&quot;&quot;,&quot;non-dropping-particle&quot;:&quot;&quot;},{&quot;family&quot;:&quot;Rosman&quot;,&quot;given&quot;:&quot;C.&quot;,&quot;parse-names&quot;:false,&quot;dropping-particle&quot;:&quot;&quot;,&quot;non-dropping-particle&quot;:&quot;&quot;},{&quot;family&quot;:&quot;Koop&quot;,&quot;given&quot;:&quot;R.&quot;,&quot;parse-names&quot;:false,&quot;dropping-particle&quot;:&quot;&quot;,&quot;non-dropping-particle&quot;:&quot;&quot;},{&quot;family&quot;:&quot;Duijvendijk&quot;,&quot;given&quot;:&quot;P.&quot;,&quot;parse-names&quot;:false,&quot;dropping-particle&quot;:&quot;&quot;,&quot;non-dropping-particle&quot;:&quot;van&quot;},{&quot;family&quot;:&quot;Palen&quot;,&quot;given&quot;:&quot;J.&quot;,&quot;parse-names&quot;:false,&quot;dropping-particle&quot;:&quot;&quot;,&quot;non-dropping-particle&quot;:&quot;van der&quot;},{&quot;family&quot;:&quot;Klaase&quot;,&quot;given&quot;:&quot;J. M.&quot;,&quot;parse-names&quot;:false,&quot;dropping-particle&quot;:&quot;&quot;,&quot;non-dropping-particle&quot;:&quot;&quot;}],&quot;container-title&quot;:&quot;Colorectal Disease&quot;,&quot;accessed&quot;:{&quot;date-parts&quot;:[[2021,9,23]]},&quot;DOI&quot;:&quot;10.1111/codi.12615&quot;,&quot;ISSN&quot;:&quot;14628910&quot;,&quot;PMID&quot;:&quot;24629060&quot;,&quot;URL&quot;:&quot;https://pubmed.ncbi.nlm.nih.gov/24629060/&quot;,&quot;issued&quot;:{&quot;date-parts&quot;:[[2014,10]]},&quot;page&quot;:&quot;O360-O366&quot;,&quot;abstract&quot;:&quot;Aim: Nitric oxide donors, such as isosorbide dinitrate ointment (ISDN), are considered as first-choice agents in the treatment of chronic anal fissure. Injection with botulinum toxin A in the internal anal sphincter is often used as a second-line therapy, although it may give better results and fewer side effects than nitric oxide donors. The aim of this randomized clinical trial was to investigate whether botulinum toxin A (Dysport®) is more effective than ISDN in the primary treatment of chronic anal fissure. Method: From April 2005 until October 2009, 60 patients (32 men) with a median age of 42 (25-82) years were randomized to receive either ISDN 10 mg/ml (1%) (n = 33) or injection with 60 units of Dysport® (n = 27). The primary end-point was the percentage of complete fissure healing after 8 weeks. Results: After a median of 9 weeks complete fissure healing was noted in 18 of 27 patients in the Dysport® group and in 11 of 33 patients in the ISDN group (P = 0.010). Absolute improvement of pain scores after 9 weeks was similar in both groups (P = 0.733). Patients treated with Dysport® had fewer side effects than patients treated with ISDN (P = 0.028). Of the patients with a healed fissure, 28% of the Dysport® group and 50% of the ISDN group had a recurrence within 1 year (P = 0.286; hazard ratio 2.08; 95% CI = 0.54-7.97). Conclusion: Dysport® is more effective than ISDN ointment and has fewer side effects in the primary treatment of chronic anal fissure. The recurrence rate within 1 year in both treatment groups is high.&quot;,&quot;publisher&quot;:&quot;Colorectal Dis&quot;,&quot;issue&quot;:&quot;10&quot;,&quot;volume&quot;:&quot;16&quot;},&quot;isTemporary&quot;:false},{&quot;id&quot;:&quot;20e278ac-1119-3221-a0c6-ed7cd0d319f6&quot;,&quot;itemData&quot;:{&quot;type&quot;:&quot;article-journal&quot;,&quot;id&quot;:&quot;20e278ac-1119-3221-a0c6-ed7cd0d319f6&quot;,&quot;title&quot;:&quot;Randomized clinical trial comparing botulinum toxin injections with 0·2 per cent nitroglycerin ointment for chronic anal fissure&quot;,&quot;author&quot;:[{&quot;family&quot;:&quot;Brisinda&quot;,&quot;given&quot;:&quot;G&quot;,&quot;parse-names&quot;:false,&quot;dropping-particle&quot;:&quot;&quot;,&quot;non-dropping-particle&quot;:&quot;&quot;},{&quot;family&quot;:&quot;Cadeddu&quot;,&quot;given&quot;:&quot;F&quot;,&quot;parse-names&quot;:false,&quot;dropping-particle&quot;:&quot;&quot;,&quot;non-dropping-particle&quot;:&quot;&quot;},{&quot;family&quot;:&quot;Brandara&quot;,&quot;given&quot;:&quot;F&quot;,&quot;parse-names&quot;:false,&quot;dropping-particle&quot;:&quot;&quot;,&quot;non-dropping-particle&quot;:&quot;&quot;},{&quot;family&quot;:&quot;Marniga&quot;,&quot;given&quot;:&quot;G&quot;,&quot;parse-names&quot;:false,&quot;dropping-particle&quot;:&quot;&quot;,&quot;non-dropping-particle&quot;:&quot;&quot;},{&quot;family&quot;:&quot;Maria&quot;,&quot;given&quot;:&quot;G&quot;,&quot;parse-names&quot;:false,&quot;dropping-particle&quot;:&quot;&quot;,&quot;non-dropping-particle&quot;:&quot;&quot;}],&quot;container-title&quot;:&quot;British Journal of Surgery&quot;,&quot;accessed&quot;:{&quot;date-parts&quot;:[[2021,12,20]]},&quot;DOI&quot;:&quot;10.1002/bjs.5514&quot;,&quot;ISSN&quot;:&quot;0007-1323&quot;,&quot;URL&quot;:&quot;www.bjs.co.uk&quot;,&quot;issued&quot;:{&quot;date-parts&quot;:[[2007,1,29]]},&quot;page&quot;:&quot;162-167&quot;,&quot;abstract&quot;:&quot;Background: In recent years treatment of chronic anal fissure has shifted from surgical to medical. This study compared the ability of two non-surgical treatments-botulinum toxin injections and nitroglycerin ointment-to induce healing in patients with idiopathic anal fissure. Methods: One hundred adults were assigned randomly to receive treatment with either type A botulinum toxin (30 units Botox  or 90 units Dysport ) injected into the internal anal sphincter or 0·2 per cent nitroglycerin ointment applied three times daily for 8 weeks. Results: After 2 months, the fissures were healed in 46 (92 per cent) of 50 patients in the botulinum toxin group and in 35 (70 per cent) of 50 in the nitroglycerin group (P = 0·009). Three patients in the botulinum toxin group and 17 in the nitroglycerin group reported adverse effects (P &lt; 0·001). Those treated with botulinum toxin had mild incontinence to flatus that lasted 3 weeks after treatment but disappeared spontaneously, whereas nitroglycerin treatment was associated with transient, moderate-to-severe headaches. Nineteen patients who did not have a response to the assigned treatment crossed over to the other therapy. Conclusion: Although treatment with either topical nitroglycerin or botulinum toxin is effective as an alternative to surgery for patients with chronic anal fissure, botulinum toxin is the more effective option.&quot;,&quot;issue&quot;:&quot;2&quot;,&quot;volume&quot;:&quot;94&quot;},&quot;isTemporary&quot;:false}],&quot;properties&quot;:{&quot;noteIndex&quot;:0},&quot;isEdited&quot;:false,&quot;manualOverride&quot;:{&quot;isManuallyOverridden&quot;:false,&quot;citeprocText&quot;:&quot;&lt;sup&gt;7,8&lt;/sup&gt;&quot;,&quot;manualOverrideText&quot;:&quot;&quot;},&quot;citationTag&quot;:&quot;MENDELEY_CITATION_v3_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&quot;},{&quot;citationID&quot;:&quot;MENDELEY_CITATION_bc120d0e-29db-4016-b0fc-0702ea935023&quot;,&quot;properties&quot;:{&quot;noteIndex&quot;:0},&quot;isEdited&quot;:false,&quot;manualOverride&quot;:{&quot;isManuallyOverridden&quot;:false,&quot;citeprocText&quot;:&quot;&lt;sup&gt;9&lt;/sup&gt;&quot;,&quot;manualOverrideText&quot;:&quot;&quot;},&quot;citationItems&quot;:[{&quot;id&quot;:&quot;298b1a79-5c1a-33b2-9727-d612c437f6e4&quot;,&quot;itemData&quot;:{&quot;type&quot;:&quot;article-journal&quot;,&quot;id&quot;:&quot;298b1a79-5c1a-33b2-9727-d612c437f6e4&quot;,&quot;title&quot;:&quot;Comparison of Glycerine Trinitrate and Botulinum Toxin-A for the Treatment of Chronic Anal Fissure: Long-Term Results&quot;,&quot;author&quot;:[{&quot;family&quot;:&quot;Nardi&quot;,&quot;given&quot;:&quot;Paola&quot;,&quot;parse-names&quot;:false,&quot;dropping-particle&quot;:&quot;&quot;,&quot;non-dropping-particle&quot;:&quot;de&quot;},{&quot;family&quot;:&quot;Ortolano&quot;,&quot;given&quot;:&quot;Enrico&quot;,&quot;parse-names&quot;:false,&quot;dropping-particle&quot;:&quot;&quot;,&quot;non-dropping-particle&quot;:&quot;&quot;},{&quot;family&quot;:&quot;Radaelli&quot;,&quot;given&quot;:&quot;Giovanni&quot;,&quot;parse-names&quot;:false,&quot;dropping-particle&quot;:&quot;&quot;,&quot;non-dropping-particle&quot;:&quot;&quot;},{&quot;family&quot;:&quot;Staudacher&quot;,&quot;given&quot;:&quot;Carlo&quot;,&quot;parse-names&quot;:false,&quot;dropping-particle&quot;:&quot;&quot;,&quot;non-dropping-particle&quot;:&quot;&quot;}],&quot;container-title&quot;:&quot;Diseases of the Colon &amp; Rectum&quot;,&quot;DOI&quot;:&quot;10.1007/s10350-005-0287-2&quot;,&quot;ISSN&quot;:&quot;0012-3706&quot;,&quot;PMID&quot;:&quot;16456637&quot;,&quot;URL&quot;:&quot;https://journals.lww.com/00003453-200649040-00001&quot;,&quot;issued&quot;:{&quot;date-parts&quot;:[[2006,4]]},&quot;page&quot;:&quot;427-432&quot;,&quot;abstract&quot;:&quot;PURPOSE: This study was designed to compare the efficacy of two different \&quot;chemical sphincterotomies\&quot; for chronic anal fissure. METHODS: From January to December 2001, 30 consecutive patients (17 males; mean age, 41.8 years) with chronic posterior anal fissure were enrolled. The patients were randomly assigned to receive 0.2 percent glycerine trinitrate ointment applied three times daily at theanal margin for eight weeks (Group A) or 20 units Botulinum toxin A injection into the internal anal sphincter on each side of the anterior midline (Group B). The patients were reviewed at 15 days, 1, 3, 6, 12, and every other 12 months. Follow-up ranged between 36 and 46 months. Patients in either group who failed to improve were referred for surgical treatment. RESULTS: Twelve patients in Group A and 11 in Group B had improvement or relief from symptoms at the first visit. The fissure was healed in ten patients in Group A and in eight in Group B within three months (66.7 and 57.1 percent). Recurrence of the fissure occurred in five patients in each group during the follow-up. The healing rate at three years was 40 and 33.3 percent for Group A and B, respectively. No patients in either group reported serious adverse effects; however, three patients in Group A (20 percent) had transient headache. None had fecal incontinence. CONCLUSION: Both treatments may be considered as first-line treatment even if less effective than surgery. © The American Society of Colon and Rectal Surgeons 2006.&quot;,&quot;issue&quot;:&quot;4&quot;,&quot;volume&quot;:&quot;49&quot;,&quot;expandedJournalTitle&quot;:&quot;Diseases of the Colon &amp; Rectum&quot;},&quot;isTemporary&quot;:false}],&quot;citationTag&quot;:&quot;MENDELEY_CITATION_v3_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&quot;},{&quot;citationID&quot;:&quot;MENDELEY_CITATION_697b285a-17d0-4e90-a842-a5ab312e6323&quot;,&quot;properties&quot;:{&quot;noteIndex&quot;:0},&quot;isEdited&quot;:false,&quot;manualOverride&quot;:{&quot;isManuallyOverridden&quot;:false,&quot;citeprocText&quot;:&quot;&lt;sup&gt;10&lt;/sup&gt;&quot;,&quot;manualOverrideText&quot;:&quot;&quot;},&quot;citationItems&quot;:[{&quot;id&quot;:&quot;7f00f8fc-d48a-3643-8054-d7478b0ac76f&quot;,&quot;itemData&quot;:{&quot;type&quot;:&quot;article-journal&quot;,&quot;id&quot;:&quot;7f00f8fc-d48a-3643-8054-d7478b0ac76f&quot;,&quot;title&quot;:&quot;Efficacy and Safety of Botulinum Toxin A Injection Compared with Topical Nitroglycerin Ointment for the Treatment of Chronic Anal Fissure: A Prospective Randomized Study&quot;,&quot;author&quot;:[{&quot;family&quot;:&quot;Fruehauf&quot;,&quot;given&quot;:&quot;Heiko&quot;,&quot;parse-names&quot;:false,&quot;dropping-particle&quot;:&quot;&quot;,&quot;non-dropping-particle&quot;:&quot;&quot;},{&quot;family&quot;:&quot;Fried&quot;,&quot;given&quot;:&quot;Michael&quot;,&quot;parse-names&quot;:false,&quot;dropping-particle&quot;:&quot;&quot;,&quot;non-dropping-particle&quot;:&quot;&quot;},{&quot;family&quot;:&quot;Wegmueller&quot;,&quot;given&quot;:&quot;Barbara&quot;,&quot;parse-names&quot;:false,&quot;dropping-particle&quot;:&quot;&quot;,&quot;non-dropping-particle&quot;:&quot;&quot;},{&quot;family&quot;:&quot;Bauerfeind&quot;,&quot;given&quot;:&quot;Peter&quot;,&quot;parse-names&quot;:false,&quot;dropping-particle&quot;:&quot;&quot;,&quot;non-dropping-particle&quot;:&quot;&quot;},{&quot;family&quot;:&quot;Thumshirn&quot;,&quot;given&quot;:&quot;Miriam&quot;,&quot;parse-names&quot;:false,&quot;dropping-particle&quot;:&quot;&quot;,&quot;non-dropping-particle&quot;:&quot;&quot;}],&quot;title-short&quot;:&quot;The American journal of gastroenterology.&quot;,&quot;container-title&quot;:&quot;The American Journal of Gastroenterology&quot;,&quot;DOI&quot;:&quot;10.1111/j.1572-0241.2006.00722.x&quot;,&quot;ISSN&quot;:&quot;0002-9270&quot;,&quot;URL&quot;:&quot;https://journals.lww.com/00000434-200609000-00025&quot;,&quot;issued&quot;:{&quot;date-parts&quot;:[[2006,9]]},&quot;publisher-place&quot;:&quot;[Amsterdam] : [New York] :&quot;,&quot;page&quot;:&quot;2107-2112&quot;,&quot;genre&quot;:&quot;article&quot;,&quot;publisher&quot;:&quot;Elsevier&quot;,&quot;issue&quot;:&quot;9&quot;,&quot;volume&quot;:&quot;101&quot;,&quot;expandedJournalTitle&quot;:&quot;The American Journal of Gastroenterology&quot;},&quot;isTemporary&quot;:false}],&quot;citationTag&quot;:&quot;MENDELEY_CITATION_v3_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&quot;},{&quot;citationID&quot;:&quot;MENDELEY_CITATION_e8d02987-f886-47e0-be17-a93f9dbdbe29&quot;,&quot;citationItems&quot;:[{&quot;id&quot;:&quot;028fed61-91ad-3d03-bb88-0ad1dfe97f71&quot;,&quot;itemData&quot;:{&quot;type&quot;:&quot;article-journal&quot;,&quot;id&quot;:&quot;028fed61-91ad-3d03-bb88-0ad1dfe97f71&quot;,&quot;title&quot;:&quot;Botulinum Toxin Injection Versus Lateral Internal Sphincterotomy for Chronic Anal Fissure: A Randomized Trial&quot;,&quot;author&quot;:[{&quot;family&quot;:&quot;Nasir&quot;,&quot;given&quot;:&quot;Abdul&quot;,&quot;parse-names&quot;:false,&quot;dropping-particle&quot;:&quot;&quot;,&quot;non-dropping-particle&quot;:&quot;&quot;},{&quot;family&quot;:&quot;Zahid&quot;,&quot;given&quot;:&quot;Mohammad&quot;,&quot;parse-names&quot;:false,&quot;dropping-particle&quot;:&quot;&quot;,&quot;non-dropping-particle&quot;:&quot;&quot;},{&quot;family&quot;:&quot;Askri&quot;,&quot;given&quot;:&quot;Hasan&quot;,&quot;parse-names&quot;:false,&quot;dropping-particle&quot;:&quot;&quot;,&quot;non-dropping-particle&quot;:&quot;&quot;},{&quot;family&quot;:&quot;Hussain&quot;,&quot;given&quot;:&quot;Muhammad Ibrar&quot;,&quot;parse-names&quot;:false,&quot;dropping-particle&quot;:&quot;&quot;,&quot;non-dropping-particle&quot;:&quot;&quot;},{&quot;family&quot;:&quot;Ahmad&quot;,&quot;given&quot;:&quot;Farooq&quot;,&quot;parse-names&quot;:false,&quot;dropping-particle&quot;:&quot;&quot;,&quot;non-dropping-particle&quot;:&quot;&quot;},{&quot;family&quot;:&quot;Iqbal&quot;,&quot;given&quot;:&quot;Mohammad&quot;,&quot;parse-names&quot;:false,&quot;dropping-particle&quot;:&quot;&quot;,&quot;non-dropping-particle&quot;:&quot;&quot;}],&quot;container-title&quot;:&quot;Journal of Fatima Jinnah Medical College&quot;,&quot;accessed&quot;:{&quot;date-parts&quot;:[[2021,12,20]]},&quot;URL&quot;:&quot;https://www.jfjmu.com/index.php/ojs/article/view/404/335&quot;,&quot;issued&quot;:{&quot;date-parts&quot;:[[2014,4]]},&quot;page&quot;:&quot;68-72&quot;,&quot;issue&quot;:&quot;2&quot;,&quot;volume&quot;:&quot;8&quot;},&quot;isTemporary&quot;:false}],&quot;properties&quot;:{&quot;noteIndex&quot;:0},&quot;isEdited&quot;:false,&quot;manualOverride&quot;:{&quot;isManuallyOverridden&quot;:false,&quot;citeprocText&quot;:&quot;&lt;sup&gt;11&lt;/sup&gt;&quot;,&quot;manualOverrideText&quot;:&quot;&quot;},&quot;citationTag&quot;:&quot;MENDELEY_CITATION_v3_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&quot;},{&quot;citationID&quot;:&quot;MENDELEY_CITATION_fb8ded36-73db-4512-97fe-35d24ba487e9&quot;,&quot;citationItems&quot;:[{&quot;id&quot;:&quot;028fed61-91ad-3d03-bb88-0ad1dfe97f71&quot;,&quot;itemData&quot;:{&quot;type&quot;:&quot;article-journal&quot;,&quot;id&quot;:&quot;028fed61-91ad-3d03-bb88-0ad1dfe97f71&quot;,&quot;title&quot;:&quot;Botulinum Toxin Injection Versus Lateral Internal Sphincterotomy for Chronic Anal Fissure: A Randomized Trial&quot;,&quot;author&quot;:[{&quot;family&quot;:&quot;Nasir&quot;,&quot;given&quot;:&quot;Abdul&quot;,&quot;parse-names&quot;:false,&quot;dropping-particle&quot;:&quot;&quot;,&quot;non-dropping-particle&quot;:&quot;&quot;},{&quot;family&quot;:&quot;Zahid&quot;,&quot;given&quot;:&quot;Mohammad&quot;,&quot;parse-names&quot;:false,&quot;dropping-particle&quot;:&quot;&quot;,&quot;non-dropping-particle&quot;:&quot;&quot;},{&quot;family&quot;:&quot;Askri&quot;,&quot;given&quot;:&quot;Hasan&quot;,&quot;parse-names&quot;:false,&quot;dropping-particle&quot;:&quot;&quot;,&quot;non-dropping-particle&quot;:&quot;&quot;},{&quot;family&quot;:&quot;Hussain&quot;,&quot;given&quot;:&quot;Muhammad Ibrar&quot;,&quot;parse-names&quot;:false,&quot;dropping-particle&quot;:&quot;&quot;,&quot;non-dropping-particle&quot;:&quot;&quot;},{&quot;family&quot;:&quot;Ahmad&quot;,&quot;given&quot;:&quot;Farooq&quot;,&quot;parse-names&quot;:false,&quot;dropping-particle&quot;:&quot;&quot;,&quot;non-dropping-particle&quot;:&quot;&quot;},{&quot;family&quot;:&quot;Iqbal&quot;,&quot;given&quot;:&quot;Mohammad&quot;,&quot;parse-names&quot;:false,&quot;dropping-particle&quot;:&quot;&quot;,&quot;non-dropping-particle&quot;:&quot;&quot;}],&quot;container-title&quot;:&quot;Journal of Fatima Jinnah Medical College&quot;,&quot;accessed&quot;:{&quot;date-parts&quot;:[[2021,12,20]]},&quot;URL&quot;:&quot;https://www.jfjmu.com/index.php/ojs/article/view/404/335&quot;,&quot;issued&quot;:{&quot;date-parts&quot;:[[2014,4]]},&quot;page&quot;:&quot;68-72&quot;,&quot;issue&quot;:&quot;2&quot;,&quot;volume&quot;:&quot;8&quot;},&quot;isTemporary&quot;:false},{&quot;id&quot;:&quot;e3fc5bd4-1dc8-3794-9edc-6530c766eb45&quot;,&quot;itemData&quot;:{&quot;type&quot;:&quot;article-journal&quot;,&quot;id&quot;:&quot;e3fc5bd4-1dc8-3794-9edc-6530c766eb45&quot;,&quot;title&quot;:&quot;Is Injection of Botulinum Toxin a Treatment of Choice for Chronic Anal Fissure?&quot;,&quot;author&quot;:[{&quot;family&quot;:&quot;Islam&quot;,&quot;given&quot;:&quot;Umair ul&quot;,&quot;parse-names&quot;:false,&quot;dropping-particle&quot;:&quot;&quot;,&quot;non-dropping-particle&quot;:&quot;&quot;}],&quot;container-title&quot;:&quot;Journal of Surgery Pakistan&quot;,&quot;accessed&quot;:{&quot;date-parts&quot;:[[2021,12,20]]},&quot;URL&quot;:&quot;http://old.jsp.org.pk/Issues/JSP 18 (1) Jan - March 2013 PDF/Umair Islam  OA.pdf&quot;,&quot;issued&quot;:{&quot;date-parts&quot;:[[2013]]},&quot;page&quot;:&quot;17-19&quot;,&quot;issue&quot;:&quot;1&quot;,&quot;volume&quot;:&quot;18&quot;},&quot;isTemporary&quot;:false}],&quot;properties&quot;:{&quot;noteIndex&quot;:0},&quot;isEdited&quot;:false,&quot;manualOverride&quot;:{&quot;isManuallyOverridden&quot;:false,&quot;citeprocText&quot;:&quot;&lt;sup&gt;11,12&lt;/sup&gt;&quot;,&quot;manualOverrideText&quot;:&quot;&quot;},&quot;citationTag&quot;:&quot;MENDELEY_CITATION_v3_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&quot;},{&quot;citationID&quot;:&quot;MENDELEY_CITATION_da06d6e3-a4f8-4b0e-b439-087583511691&quot;,&quot;properties&quot;:{&quot;noteIndex&quot;:0},&quot;isEdited&quot;:false,&quot;manualOverride&quot;:{&quot;isManuallyOverridden&quot;:false,&quot;citeprocText&quot;:&quot;&lt;sup&gt;7&lt;/sup&gt;&quot;,&quot;manualOverrideText&quot;:&quot;&quot;},&quot;citationItems&quot;:[{&quot;id&quot;:&quot;a28ebdea-4397-320f-a4d7-6aa5723e99db&quot;,&quot;itemData&quot;:{&quot;type&quot;:&quot;article-journal&quot;,&quot;id&quot;:&quot;a28ebdea-4397-320f-a4d7-6aa5723e99db&quot;,&quot;title&quot;:&quot;Isosorbide dinitrate ointment vs botulinum toxin A (Dysport ® ) as the primary treatment for chronic anal fissure: a randomized multicentre study&quot;,&quot;author&quot;:[{&quot;family&quot;:&quot;Berkel&quot;,&quot;given&quot;:&quot;A. E. M.&quot;,&quot;parse-names&quot;:false,&quot;dropping-particle&quot;:&quot;&quot;,&quot;non-dropping-particle&quot;:&quot;&quot;},{&quot;family&quot;:&quot;Rosman&quot;,&quot;given&quot;:&quot;C.&quot;,&quot;parse-names&quot;:false,&quot;dropping-particle&quot;:&quot;&quot;,&quot;non-dropping-particle&quot;:&quot;&quot;},{&quot;family&quot;:&quot;Koop&quot;,&quot;given&quot;:&quot;R.&quot;,&quot;parse-names&quot;:false,&quot;dropping-particle&quot;:&quot;&quot;,&quot;non-dropping-particle&quot;:&quot;&quot;},{&quot;family&quot;:&quot;Duijvendijk&quot;,&quot;given&quot;:&quot;P.&quot;,&quot;parse-names&quot;:false,&quot;dropping-particle&quot;:&quot;&quot;,&quot;non-dropping-particle&quot;:&quot;van&quot;},{&quot;family&quot;:&quot;Palen&quot;,&quot;given&quot;:&quot;J.&quot;,&quot;parse-names&quot;:false,&quot;dropping-particle&quot;:&quot;&quot;,&quot;non-dropping-particle&quot;:&quot;van der&quot;},{&quot;family&quot;:&quot;Klaase&quot;,&quot;given&quot;:&quot;J. M.&quot;,&quot;parse-names&quot;:false,&quot;dropping-particle&quot;:&quot;&quot;,&quot;non-dropping-particle&quot;:&quot;&quot;}],&quot;container-title&quot;:&quot;Colorectal Disease&quot;,&quot;accessed&quot;:{&quot;date-parts&quot;:[[2021,9,23]]},&quot;DOI&quot;:&quot;10.1111/codi.12615&quot;,&quot;ISSN&quot;:&quot;14628910&quot;,&quot;PMID&quot;:&quot;24629060&quot;,&quot;URL&quot;:&quot;https://pubmed.ncbi.nlm.nih.gov/24629060/&quot;,&quot;issued&quot;:{&quot;date-parts&quot;:[[2014,10]]},&quot;page&quot;:&quot;O360-O366&quot;,&quot;abstract&quot;:&quot;Aim: Nitric oxide donors, such as isosorbide dinitrate ointment (ISDN), are considered as first-choice agents in the treatment of chronic anal fissure. Injection with botulinum toxin A in the internal anal sphincter is often used as a second-line therapy, although it may give better results and fewer side effects than nitric oxide donors. The aim of this randomized clinical trial was to investigate whether botulinum toxin A (Dysport®) is more effective than ISDN in the primary treatment of chronic anal fissure. Method: From April 2005 until October 2009, 60 patients (32 men) with a median age of 42 (25-82) years were randomized to receive either ISDN 10 mg/ml (1%) (n = 33) or injection with 60 units of Dysport® (n = 27). The primary end-point was the percentage of complete fissure healing after 8 weeks. Results: After a median of 9 weeks complete fissure healing was noted in 18 of 27 patients in the Dysport® group and in 11 of 33 patients in the ISDN group (P = 0.010). Absolute improvement of pain scores after 9 weeks was similar in both groups (P = 0.733). Patients treated with Dysport® had fewer side effects than patients treated with ISDN (P = 0.028). Of the patients with a healed fissure, 28% of the Dysport® group and 50% of the ISDN group had a recurrence within 1 year (P = 0.286; hazard ratio 2.08; 95% CI = 0.54-7.97). Conclusion: Dysport® is more effective than ISDN ointment and has fewer side effects in the primary treatment of chronic anal fissure. The recurrence rate within 1 year in both treatment groups is high.&quot;,&quot;publisher&quot;:&quot;Colorectal Dis&quot;,&quot;issue&quot;:&quot;10&quot;,&quot;volume&quot;:&quot;16&quot;,&quot;expandedJournalTitle&quot;:&quot;Colorectal Disease&quot;},&quot;isTemporary&quot;:false}],&quot;citationTag&quot;:&quot;MENDELEY_CITATION_v3_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&quot;},{&quot;citationID&quot;:&quot;MENDELEY_CITATION_35e6b87a-cb68-4775-9f3a-045f89db7e94&quot;,&quot;properties&quot;:{&quot;noteIndex&quot;:0},&quot;isEdited&quot;:false,&quot;manualOverride&quot;:{&quot;isManuallyOverridden&quot;:false,&quot;citeprocText&quot;:&quot;&lt;sup&gt;13&lt;/sup&gt;&quot;,&quot;manualOverrideText&quot;:&quot;&quot;},&quot;citationItems&quot;:[{&quot;id&quot;:&quot;f66b2aee-6af1-363c-888f-b3001c4a2495&quot;,&quot;itemData&quot;:{&quot;type&quot;:&quot;webpage&quot;,&quot;id&quot;:&quot;f66b2aee-6af1-363c-888f-b3001c4a2495&quot;,&quot;title&quot;:&quot;OpenEpi:Sample Size for X-Sectional,Cohort,and Clinical Trials&quot;,&quot;accessed&quot;:{&quot;date-parts&quot;:[[2021,9,24]]},&quot;URL&quot;:&quot;https://openepi.com/SampleSize/SSCohort.htm&quot;},&quot;isTemporary&quot;:false}],&quot;citationTag&quot;:&quot;MENDELEY_CITATION_v3_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&quot;}]"/>
    <we:property name="MENDELEY_CITATIONS_STYLE" value="&quot;https://www.zotero.org/styles/vancouver-superscrip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17023-1FEB-7049-9BBB-67152462694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KMU</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Ali</dc:creator>
  <lastModifiedBy>Nisar Ahmed</lastModifiedBy>
  <revision>101</revision>
  <lastPrinted>2021-12-23T03:25:00.0000000Z</lastPrinted>
  <dcterms:created xsi:type="dcterms:W3CDTF">2022-01-31T08:16:00.0000000Z</dcterms:created>
  <dcterms:modified xsi:type="dcterms:W3CDTF">2022-02-01T07:07:28.3628099Z</dcterms:modified>
</coreProperties>
</file>