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E204" w14:textId="2D9ACA08" w:rsidR="002E77E3" w:rsidRDefault="002E77E3" w:rsidP="002E77E3">
      <w:pPr>
        <w:jc w:val="center"/>
        <w:rPr>
          <w:rFonts w:ascii="Arial" w:hAnsi="Arial" w:cs="Arial"/>
          <w:b/>
          <w:sz w:val="32"/>
          <w:szCs w:val="32"/>
        </w:rPr>
      </w:pPr>
      <w:r w:rsidRPr="00904848">
        <w:rPr>
          <w:rFonts w:ascii="Arial" w:hAnsi="Arial" w:cs="Arial"/>
          <w:b/>
          <w:sz w:val="32"/>
          <w:szCs w:val="32"/>
        </w:rPr>
        <w:t>Participant Information Sheet/Consent Form</w:t>
      </w:r>
    </w:p>
    <w:p w14:paraId="26455113" w14:textId="77777777" w:rsidR="002E1712" w:rsidRPr="007D641E" w:rsidRDefault="002E1712" w:rsidP="002E77E3">
      <w:pPr>
        <w:jc w:val="center"/>
        <w:rPr>
          <w:rFonts w:ascii="Arial" w:hAnsi="Arial" w:cs="Arial"/>
          <w:b/>
          <w:sz w:val="20"/>
          <w:szCs w:val="20"/>
        </w:rPr>
      </w:pPr>
    </w:p>
    <w:p w14:paraId="732468F3" w14:textId="37C4B98F" w:rsidR="002E77E3" w:rsidRDefault="002E77E3" w:rsidP="002E77E3">
      <w:pPr>
        <w:pBdr>
          <w:top w:val="single" w:sz="4" w:space="1" w:color="auto"/>
          <w:left w:val="single" w:sz="4" w:space="4" w:color="auto"/>
          <w:bottom w:val="single" w:sz="4" w:space="0" w:color="auto"/>
          <w:right w:val="single" w:sz="4" w:space="4" w:color="auto"/>
        </w:pBdr>
        <w:jc w:val="center"/>
        <w:rPr>
          <w:rFonts w:ascii="Arial" w:hAnsi="Arial" w:cs="Arial"/>
          <w:b/>
        </w:rPr>
      </w:pPr>
      <w:r w:rsidRPr="00481BBC">
        <w:rPr>
          <w:rFonts w:ascii="Arial" w:hAnsi="Arial" w:cs="Arial"/>
          <w:b/>
        </w:rPr>
        <w:t xml:space="preserve">Interventional Study </w:t>
      </w:r>
      <w:r w:rsidRPr="00481BBC">
        <w:rPr>
          <w:rFonts w:ascii="Arial" w:hAnsi="Arial" w:cs="Arial"/>
        </w:rPr>
        <w:t>-</w:t>
      </w:r>
      <w:r w:rsidRPr="00481BBC">
        <w:rPr>
          <w:rFonts w:ascii="Arial" w:hAnsi="Arial" w:cs="Arial"/>
          <w:b/>
        </w:rPr>
        <w:t xml:space="preserve"> </w:t>
      </w:r>
      <w:r w:rsidRPr="00481BBC">
        <w:rPr>
          <w:rFonts w:ascii="Arial" w:hAnsi="Arial" w:cs="Arial"/>
          <w:i/>
          <w:sz w:val="22"/>
          <w:szCs w:val="22"/>
        </w:rPr>
        <w:t>Adult providing own consent</w:t>
      </w:r>
    </w:p>
    <w:p w14:paraId="56DB26A4" w14:textId="77777777" w:rsidR="00D82F80" w:rsidRPr="00531AC2" w:rsidRDefault="00D82F80" w:rsidP="00D82F80">
      <w:pPr>
        <w:jc w:val="center"/>
        <w:rPr>
          <w:rFonts w:ascii="Arial" w:hAnsi="Arial" w:cs="Arial"/>
          <w:i/>
          <w:sz w:val="22"/>
          <w:szCs w:val="22"/>
        </w:rPr>
      </w:pPr>
    </w:p>
    <w:p w14:paraId="30663EDD" w14:textId="35700E7D" w:rsidR="00D82F80" w:rsidRPr="00531AC2" w:rsidRDefault="00B539F7" w:rsidP="00D82F80">
      <w:pPr>
        <w:jc w:val="center"/>
        <w:rPr>
          <w:rFonts w:ascii="Arial" w:hAnsi="Arial" w:cs="Arial"/>
          <w:i/>
          <w:sz w:val="22"/>
          <w:szCs w:val="22"/>
        </w:rPr>
      </w:pPr>
      <w:r>
        <w:rPr>
          <w:rFonts w:ascii="Arial" w:hAnsi="Arial" w:cs="Arial"/>
          <w:b/>
          <w:noProof/>
          <w:sz w:val="22"/>
          <w:szCs w:val="22"/>
        </w:rPr>
        <w:drawing>
          <wp:anchor distT="0" distB="0" distL="114300" distR="114300" simplePos="0" relativeHeight="251656704" behindDoc="0" locked="0" layoutInCell="1" allowOverlap="1" wp14:anchorId="15B9BF1B" wp14:editId="35847457">
            <wp:simplePos x="0" y="0"/>
            <wp:positionH relativeFrom="column">
              <wp:posOffset>-536575</wp:posOffset>
            </wp:positionH>
            <wp:positionV relativeFrom="paragraph">
              <wp:posOffset>110490</wp:posOffset>
            </wp:positionV>
            <wp:extent cx="257175" cy="85153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851535"/>
                    </a:xfrm>
                    <a:prstGeom prst="rect">
                      <a:avLst/>
                    </a:prstGeom>
                    <a:noFill/>
                  </pic:spPr>
                </pic:pic>
              </a:graphicData>
            </a:graphic>
            <wp14:sizeRelH relativeFrom="page">
              <wp14:pctWidth>0</wp14:pctWidth>
            </wp14:sizeRelH>
            <wp14:sizeRelV relativeFrom="page">
              <wp14:pctHeight>0</wp14:pctHeight>
            </wp14:sizeRelV>
          </wp:anchor>
        </w:drawing>
      </w:r>
      <w:r w:rsidR="00D82F80" w:rsidRPr="4DF303BB">
        <w:rPr>
          <w:rFonts w:ascii="Arial" w:hAnsi="Arial" w:cs="Arial"/>
          <w:i/>
          <w:iCs/>
          <w:sz w:val="22"/>
          <w:szCs w:val="22"/>
        </w:rPr>
        <w:t xml:space="preserve"> </w:t>
      </w:r>
      <w:r w:rsidR="00531AC2" w:rsidRPr="4DF303BB">
        <w:rPr>
          <w:rFonts w:ascii="Arial" w:hAnsi="Arial" w:cs="Arial"/>
          <w:i/>
          <w:iCs/>
          <w:sz w:val="22"/>
          <w:szCs w:val="22"/>
        </w:rPr>
        <w:t xml:space="preserve">Fiona Stanley Hospital </w:t>
      </w:r>
    </w:p>
    <w:p w14:paraId="5D868398" w14:textId="77777777" w:rsidR="00D82F80" w:rsidRPr="00531AC2" w:rsidRDefault="00D82F80" w:rsidP="00D82F80">
      <w:pPr>
        <w:rPr>
          <w:rFonts w:ascii="Arial" w:hAnsi="Arial" w:cs="Arial"/>
          <w:sz w:val="22"/>
          <w:szCs w:val="22"/>
        </w:rPr>
      </w:pPr>
    </w:p>
    <w:tbl>
      <w:tblPr>
        <w:tblW w:w="9889" w:type="dxa"/>
        <w:tblLook w:val="01E0" w:firstRow="1" w:lastRow="1" w:firstColumn="1" w:lastColumn="1" w:noHBand="0" w:noVBand="0"/>
      </w:tblPr>
      <w:tblGrid>
        <w:gridCol w:w="4608"/>
        <w:gridCol w:w="5281"/>
      </w:tblGrid>
      <w:tr w:rsidR="00531AC2" w:rsidRPr="00531AC2" w14:paraId="21799107" w14:textId="77777777" w:rsidTr="007D641E">
        <w:trPr>
          <w:trHeight w:hRule="exact" w:val="1443"/>
        </w:trPr>
        <w:tc>
          <w:tcPr>
            <w:tcW w:w="4608" w:type="dxa"/>
            <w:shd w:val="clear" w:color="auto" w:fill="auto"/>
            <w:vAlign w:val="center"/>
          </w:tcPr>
          <w:p w14:paraId="0C7339DC" w14:textId="77777777" w:rsidR="00D82F80" w:rsidRPr="00531AC2" w:rsidRDefault="00D82F80" w:rsidP="002E77E3">
            <w:pPr>
              <w:rPr>
                <w:rFonts w:ascii="Arial" w:hAnsi="Arial" w:cs="Arial"/>
                <w:sz w:val="22"/>
                <w:szCs w:val="22"/>
              </w:rPr>
            </w:pPr>
            <w:r w:rsidRPr="00531AC2">
              <w:rPr>
                <w:rFonts w:ascii="Arial" w:hAnsi="Arial" w:cs="Arial"/>
                <w:b/>
                <w:sz w:val="22"/>
                <w:szCs w:val="22"/>
              </w:rPr>
              <w:t>Title</w:t>
            </w:r>
          </w:p>
        </w:tc>
        <w:tc>
          <w:tcPr>
            <w:tcW w:w="5281" w:type="dxa"/>
            <w:shd w:val="clear" w:color="auto" w:fill="auto"/>
            <w:vAlign w:val="center"/>
          </w:tcPr>
          <w:p w14:paraId="3B7F6605" w14:textId="70287A4F" w:rsidR="00D82F80" w:rsidRPr="007D641E" w:rsidRDefault="007D641E" w:rsidP="00531AC2">
            <w:pPr>
              <w:rPr>
                <w:rFonts w:ascii="Arial" w:hAnsi="Arial" w:cs="Arial"/>
                <w:i/>
                <w:iCs/>
                <w:sz w:val="22"/>
                <w:szCs w:val="22"/>
              </w:rPr>
            </w:pPr>
            <w:r w:rsidRPr="007D641E">
              <w:rPr>
                <w:rFonts w:ascii="Arial" w:hAnsi="Arial" w:cs="Arial"/>
                <w:i/>
                <w:iCs/>
                <w:sz w:val="22"/>
                <w:szCs w:val="22"/>
              </w:rPr>
              <w:t>Modulating Cardiovascular Risk in Inflammatory Bowel Disease Patients.</w:t>
            </w:r>
          </w:p>
        </w:tc>
      </w:tr>
      <w:tr w:rsidR="00531AC2" w:rsidRPr="00531AC2" w14:paraId="33FA24A6" w14:textId="77777777" w:rsidTr="007D641E">
        <w:trPr>
          <w:trHeight w:hRule="exact" w:val="284"/>
        </w:trPr>
        <w:tc>
          <w:tcPr>
            <w:tcW w:w="4608" w:type="dxa"/>
            <w:shd w:val="clear" w:color="auto" w:fill="auto"/>
            <w:vAlign w:val="center"/>
          </w:tcPr>
          <w:p w14:paraId="4FBD90C2" w14:textId="77777777" w:rsidR="00D82F80" w:rsidRPr="00531AC2" w:rsidRDefault="00D82F80" w:rsidP="002E77E3">
            <w:pPr>
              <w:rPr>
                <w:rFonts w:ascii="Arial" w:hAnsi="Arial" w:cs="Arial"/>
                <w:sz w:val="22"/>
                <w:szCs w:val="22"/>
              </w:rPr>
            </w:pPr>
            <w:r w:rsidRPr="00531AC2">
              <w:rPr>
                <w:rFonts w:ascii="Arial" w:hAnsi="Arial" w:cs="Arial"/>
                <w:b/>
                <w:sz w:val="22"/>
                <w:szCs w:val="22"/>
              </w:rPr>
              <w:t>Short Title</w:t>
            </w:r>
          </w:p>
        </w:tc>
        <w:tc>
          <w:tcPr>
            <w:tcW w:w="5281" w:type="dxa"/>
            <w:shd w:val="clear" w:color="auto" w:fill="auto"/>
            <w:vAlign w:val="center"/>
          </w:tcPr>
          <w:p w14:paraId="36674CCD" w14:textId="60FC318D" w:rsidR="00D82F80" w:rsidRPr="00531AC2" w:rsidRDefault="007D641E" w:rsidP="002E77E3">
            <w:pPr>
              <w:rPr>
                <w:rFonts w:ascii="Arial" w:hAnsi="Arial" w:cs="Arial"/>
                <w:sz w:val="22"/>
                <w:szCs w:val="22"/>
              </w:rPr>
            </w:pPr>
            <w:r>
              <w:rPr>
                <w:rFonts w:ascii="Arial" w:hAnsi="Arial" w:cs="Arial"/>
                <w:i/>
                <w:sz w:val="22"/>
                <w:szCs w:val="22"/>
              </w:rPr>
              <w:t>CV Risk in IBD</w:t>
            </w:r>
          </w:p>
        </w:tc>
      </w:tr>
      <w:tr w:rsidR="00531AC2" w:rsidRPr="00531AC2" w14:paraId="10BA3902" w14:textId="77777777" w:rsidTr="007D641E">
        <w:trPr>
          <w:trHeight w:hRule="exact" w:val="284"/>
        </w:trPr>
        <w:tc>
          <w:tcPr>
            <w:tcW w:w="4608" w:type="dxa"/>
            <w:shd w:val="clear" w:color="auto" w:fill="auto"/>
            <w:vAlign w:val="center"/>
          </w:tcPr>
          <w:p w14:paraId="1E5CB56B" w14:textId="77777777" w:rsidR="00D82F80" w:rsidRPr="00531AC2" w:rsidRDefault="00D82F80" w:rsidP="002E77E3">
            <w:pPr>
              <w:rPr>
                <w:rFonts w:ascii="Arial" w:hAnsi="Arial" w:cs="Arial"/>
                <w:sz w:val="22"/>
                <w:szCs w:val="22"/>
              </w:rPr>
            </w:pPr>
          </w:p>
        </w:tc>
        <w:tc>
          <w:tcPr>
            <w:tcW w:w="5281" w:type="dxa"/>
            <w:shd w:val="clear" w:color="auto" w:fill="auto"/>
            <w:vAlign w:val="center"/>
          </w:tcPr>
          <w:p w14:paraId="65A89DCA" w14:textId="77777777" w:rsidR="00D82F80" w:rsidRPr="00531AC2" w:rsidRDefault="00D82F80" w:rsidP="002E77E3">
            <w:pPr>
              <w:rPr>
                <w:rFonts w:ascii="Arial" w:hAnsi="Arial" w:cs="Arial"/>
                <w:sz w:val="22"/>
                <w:szCs w:val="22"/>
              </w:rPr>
            </w:pPr>
          </w:p>
        </w:tc>
      </w:tr>
      <w:tr w:rsidR="00531AC2" w:rsidRPr="00531AC2" w14:paraId="4EFDBA22" w14:textId="77777777" w:rsidTr="007D641E">
        <w:trPr>
          <w:trHeight w:hRule="exact" w:val="284"/>
        </w:trPr>
        <w:tc>
          <w:tcPr>
            <w:tcW w:w="4608" w:type="dxa"/>
            <w:shd w:val="clear" w:color="auto" w:fill="auto"/>
            <w:vAlign w:val="center"/>
          </w:tcPr>
          <w:p w14:paraId="5329C769" w14:textId="77777777" w:rsidR="00D82F80" w:rsidRPr="00531AC2" w:rsidRDefault="00D82F80" w:rsidP="002E77E3">
            <w:pPr>
              <w:rPr>
                <w:rFonts w:ascii="Arial" w:hAnsi="Arial" w:cs="Arial"/>
                <w:sz w:val="22"/>
                <w:szCs w:val="22"/>
              </w:rPr>
            </w:pPr>
            <w:r w:rsidRPr="00531AC2">
              <w:rPr>
                <w:rFonts w:ascii="Arial" w:hAnsi="Arial" w:cs="Arial"/>
                <w:b/>
                <w:sz w:val="22"/>
                <w:szCs w:val="22"/>
              </w:rPr>
              <w:t>Project Sponsor</w:t>
            </w:r>
          </w:p>
        </w:tc>
        <w:tc>
          <w:tcPr>
            <w:tcW w:w="5281" w:type="dxa"/>
            <w:shd w:val="clear" w:color="auto" w:fill="auto"/>
            <w:vAlign w:val="center"/>
          </w:tcPr>
          <w:p w14:paraId="04D3DE24" w14:textId="77777777" w:rsidR="00D82F80" w:rsidRPr="00531AC2" w:rsidRDefault="00531AC2" w:rsidP="00531AC2">
            <w:pPr>
              <w:rPr>
                <w:rFonts w:ascii="Arial" w:hAnsi="Arial" w:cs="Arial"/>
                <w:sz w:val="22"/>
                <w:szCs w:val="22"/>
              </w:rPr>
            </w:pPr>
            <w:r>
              <w:rPr>
                <w:rFonts w:ascii="Arial" w:hAnsi="Arial" w:cs="Arial"/>
                <w:i/>
                <w:sz w:val="22"/>
                <w:szCs w:val="22"/>
              </w:rPr>
              <w:t>Fiona Stanley Hospital</w:t>
            </w:r>
          </w:p>
        </w:tc>
      </w:tr>
      <w:tr w:rsidR="00531AC2" w:rsidRPr="00531AC2" w14:paraId="15B50EC5" w14:textId="77777777" w:rsidTr="007D641E">
        <w:trPr>
          <w:trHeight w:hRule="exact" w:val="886"/>
        </w:trPr>
        <w:tc>
          <w:tcPr>
            <w:tcW w:w="4608" w:type="dxa"/>
            <w:shd w:val="clear" w:color="auto" w:fill="auto"/>
            <w:vAlign w:val="center"/>
          </w:tcPr>
          <w:p w14:paraId="76DA86E3" w14:textId="77777777" w:rsidR="00D82F80" w:rsidRPr="00531AC2" w:rsidRDefault="00D82F80" w:rsidP="002E77E3">
            <w:pPr>
              <w:rPr>
                <w:rFonts w:ascii="Arial" w:hAnsi="Arial" w:cs="Arial"/>
                <w:sz w:val="22"/>
                <w:szCs w:val="22"/>
              </w:rPr>
            </w:pPr>
            <w:r w:rsidRPr="00531AC2">
              <w:rPr>
                <w:rFonts w:ascii="Arial" w:hAnsi="Arial" w:cs="Arial"/>
                <w:b/>
                <w:sz w:val="22"/>
                <w:szCs w:val="22"/>
              </w:rPr>
              <w:t>Coordinating Principal Investigator/ Principal Investigator</w:t>
            </w:r>
          </w:p>
        </w:tc>
        <w:tc>
          <w:tcPr>
            <w:tcW w:w="5281" w:type="dxa"/>
            <w:shd w:val="clear" w:color="auto" w:fill="auto"/>
            <w:vAlign w:val="center"/>
          </w:tcPr>
          <w:p w14:paraId="12746890" w14:textId="6A87A0CC" w:rsidR="004E0A8F" w:rsidRDefault="00833D01" w:rsidP="007D641E">
            <w:pPr>
              <w:rPr>
                <w:rFonts w:ascii="Arial" w:hAnsi="Arial" w:cs="Arial"/>
                <w:i/>
                <w:sz w:val="22"/>
                <w:szCs w:val="22"/>
              </w:rPr>
            </w:pPr>
            <w:r>
              <w:rPr>
                <w:rFonts w:ascii="Arial" w:hAnsi="Arial" w:cs="Arial"/>
                <w:i/>
                <w:sz w:val="22"/>
                <w:szCs w:val="22"/>
              </w:rPr>
              <w:t>Dr</w:t>
            </w:r>
            <w:r w:rsidR="004E0A8F">
              <w:rPr>
                <w:rFonts w:ascii="Arial" w:hAnsi="Arial" w:cs="Arial"/>
                <w:i/>
                <w:sz w:val="22"/>
                <w:szCs w:val="22"/>
              </w:rPr>
              <w:t xml:space="preserve"> </w:t>
            </w:r>
            <w:r w:rsidR="007D641E">
              <w:rPr>
                <w:rFonts w:ascii="Arial" w:hAnsi="Arial" w:cs="Arial"/>
                <w:i/>
                <w:sz w:val="22"/>
                <w:szCs w:val="22"/>
              </w:rPr>
              <w:t xml:space="preserve">Lena Thin – Gastroenterologist </w:t>
            </w:r>
          </w:p>
          <w:p w14:paraId="16DC1F9A" w14:textId="77777777" w:rsidR="00D82F80" w:rsidRPr="00531AC2" w:rsidRDefault="00D82F80" w:rsidP="000F5FEC">
            <w:pPr>
              <w:rPr>
                <w:rFonts w:ascii="Arial" w:hAnsi="Arial" w:cs="Arial"/>
                <w:sz w:val="22"/>
                <w:szCs w:val="22"/>
              </w:rPr>
            </w:pPr>
          </w:p>
        </w:tc>
      </w:tr>
      <w:tr w:rsidR="004E0A8F" w:rsidRPr="00531AC2" w14:paraId="3FC855C0" w14:textId="77777777" w:rsidTr="007D641E">
        <w:trPr>
          <w:trHeight w:hRule="exact" w:val="1258"/>
        </w:trPr>
        <w:tc>
          <w:tcPr>
            <w:tcW w:w="4608" w:type="dxa"/>
            <w:shd w:val="clear" w:color="auto" w:fill="auto"/>
            <w:vAlign w:val="center"/>
          </w:tcPr>
          <w:p w14:paraId="5E045B67" w14:textId="77777777" w:rsidR="004E0A8F" w:rsidRPr="00531AC2" w:rsidRDefault="004E0A8F" w:rsidP="002E77E3">
            <w:pPr>
              <w:rPr>
                <w:rFonts w:ascii="Arial" w:hAnsi="Arial" w:cs="Arial"/>
                <w:b/>
                <w:sz w:val="22"/>
                <w:szCs w:val="22"/>
              </w:rPr>
            </w:pPr>
            <w:r>
              <w:rPr>
                <w:rFonts w:ascii="Arial" w:hAnsi="Arial" w:cs="Arial"/>
                <w:b/>
                <w:sz w:val="22"/>
                <w:szCs w:val="22"/>
              </w:rPr>
              <w:t>Associate Investigators</w:t>
            </w:r>
          </w:p>
        </w:tc>
        <w:tc>
          <w:tcPr>
            <w:tcW w:w="5281" w:type="dxa"/>
            <w:shd w:val="clear" w:color="auto" w:fill="auto"/>
            <w:vAlign w:val="center"/>
          </w:tcPr>
          <w:p w14:paraId="1DAC8ABF" w14:textId="3291E71D" w:rsidR="000F5FEC" w:rsidRDefault="000F5FEC" w:rsidP="00531AC2">
            <w:pPr>
              <w:rPr>
                <w:rFonts w:ascii="Arial" w:hAnsi="Arial" w:cs="Arial"/>
                <w:i/>
                <w:sz w:val="22"/>
                <w:szCs w:val="22"/>
              </w:rPr>
            </w:pPr>
            <w:r w:rsidRPr="000F5FEC">
              <w:rPr>
                <w:rFonts w:ascii="Arial" w:hAnsi="Arial" w:cs="Arial"/>
                <w:i/>
                <w:sz w:val="22"/>
                <w:szCs w:val="22"/>
              </w:rPr>
              <w:t xml:space="preserve">Prof Girish Dwivedi – Cardiologist  </w:t>
            </w:r>
          </w:p>
          <w:p w14:paraId="714976C0" w14:textId="6317A89D" w:rsidR="007D641E" w:rsidRDefault="007D641E" w:rsidP="00531AC2">
            <w:pPr>
              <w:rPr>
                <w:rFonts w:ascii="Arial" w:hAnsi="Arial" w:cs="Arial"/>
                <w:i/>
                <w:sz w:val="22"/>
                <w:szCs w:val="22"/>
              </w:rPr>
            </w:pPr>
            <w:r>
              <w:rPr>
                <w:rFonts w:ascii="Arial" w:hAnsi="Arial" w:cs="Arial"/>
                <w:i/>
                <w:sz w:val="22"/>
                <w:szCs w:val="22"/>
              </w:rPr>
              <w:t>Dr Fiona Yeaman – IBD Fellow</w:t>
            </w:r>
          </w:p>
          <w:p w14:paraId="52311390" w14:textId="79A30BC4" w:rsidR="00833D01" w:rsidRDefault="007D641E" w:rsidP="00531AC2">
            <w:pPr>
              <w:rPr>
                <w:rFonts w:ascii="Arial" w:hAnsi="Arial" w:cs="Arial"/>
                <w:i/>
                <w:sz w:val="22"/>
                <w:szCs w:val="22"/>
              </w:rPr>
            </w:pPr>
            <w:r>
              <w:rPr>
                <w:rFonts w:ascii="Arial" w:hAnsi="Arial" w:cs="Arial"/>
                <w:i/>
                <w:sz w:val="22"/>
                <w:szCs w:val="22"/>
              </w:rPr>
              <w:t>Mr Daniel Lightowler – Clinical Nurse IBD</w:t>
            </w:r>
            <w:r w:rsidR="00AE1441">
              <w:rPr>
                <w:rFonts w:ascii="Arial" w:hAnsi="Arial" w:cs="Arial"/>
                <w:i/>
                <w:sz w:val="22"/>
                <w:szCs w:val="22"/>
              </w:rPr>
              <w:t xml:space="preserve"> </w:t>
            </w:r>
          </w:p>
        </w:tc>
      </w:tr>
      <w:tr w:rsidR="00531AC2" w:rsidRPr="00531AC2" w14:paraId="3524DEFC" w14:textId="77777777" w:rsidTr="007D641E">
        <w:trPr>
          <w:trHeight w:hRule="exact" w:val="284"/>
        </w:trPr>
        <w:tc>
          <w:tcPr>
            <w:tcW w:w="4608" w:type="dxa"/>
            <w:shd w:val="clear" w:color="auto" w:fill="auto"/>
            <w:vAlign w:val="center"/>
          </w:tcPr>
          <w:p w14:paraId="038E89CF" w14:textId="77777777" w:rsidR="00D82F80" w:rsidRPr="00531AC2" w:rsidRDefault="00D82F80" w:rsidP="00531AC2">
            <w:pPr>
              <w:rPr>
                <w:rFonts w:ascii="Arial" w:hAnsi="Arial" w:cs="Arial"/>
                <w:i/>
                <w:sz w:val="22"/>
                <w:szCs w:val="22"/>
              </w:rPr>
            </w:pPr>
            <w:r w:rsidRPr="00531AC2">
              <w:rPr>
                <w:rFonts w:ascii="Arial" w:hAnsi="Arial" w:cs="Arial"/>
                <w:b/>
                <w:sz w:val="22"/>
                <w:szCs w:val="22"/>
              </w:rPr>
              <w:t xml:space="preserve">Location </w:t>
            </w:r>
          </w:p>
        </w:tc>
        <w:tc>
          <w:tcPr>
            <w:tcW w:w="5281" w:type="dxa"/>
            <w:shd w:val="clear" w:color="auto" w:fill="auto"/>
            <w:vAlign w:val="center"/>
          </w:tcPr>
          <w:p w14:paraId="0E4982A0" w14:textId="77777777" w:rsidR="00D82F80" w:rsidRPr="00531AC2" w:rsidRDefault="00833D01" w:rsidP="002E77E3">
            <w:pPr>
              <w:rPr>
                <w:rFonts w:ascii="Arial" w:hAnsi="Arial" w:cs="Arial"/>
                <w:sz w:val="22"/>
                <w:szCs w:val="22"/>
              </w:rPr>
            </w:pPr>
            <w:r>
              <w:rPr>
                <w:rFonts w:ascii="Arial" w:hAnsi="Arial" w:cs="Arial"/>
                <w:i/>
                <w:sz w:val="22"/>
                <w:szCs w:val="22"/>
              </w:rPr>
              <w:t xml:space="preserve">Fiona Stanley Hospital </w:t>
            </w:r>
          </w:p>
        </w:tc>
      </w:tr>
    </w:tbl>
    <w:p w14:paraId="628B3F7D" w14:textId="77777777" w:rsidR="002E77E3" w:rsidRDefault="002E77E3" w:rsidP="002E77E3">
      <w:pPr>
        <w:rPr>
          <w:rFonts w:ascii="Arial" w:hAnsi="Arial" w:cs="Arial"/>
          <w:sz w:val="22"/>
          <w:szCs w:val="22"/>
        </w:rPr>
      </w:pPr>
    </w:p>
    <w:p w14:paraId="130F855D" w14:textId="77777777" w:rsidR="002E77E3" w:rsidRDefault="002C0F19" w:rsidP="002E77E3">
      <w:pPr>
        <w:rPr>
          <w:rFonts w:ascii="Arial" w:hAnsi="Arial" w:cs="Arial"/>
          <w:sz w:val="22"/>
          <w:szCs w:val="22"/>
        </w:rPr>
      </w:pPr>
      <w:r>
        <w:rPr>
          <w:rFonts w:ascii="Arial" w:hAnsi="Arial" w:cs="Arial"/>
          <w:sz w:val="22"/>
          <w:szCs w:val="22"/>
        </w:rPr>
        <w:pict w14:anchorId="11E52A3B">
          <v:rect id="_x0000_i1025" style="width:0;height:1.5pt" o:hralign="center" o:hrstd="t" o:hr="t" fillcolor="#a0a0a0" stroked="f"/>
        </w:pict>
      </w:r>
    </w:p>
    <w:p w14:paraId="557C0A4A" w14:textId="77777777" w:rsidR="002E77E3" w:rsidRPr="00CF0455" w:rsidRDefault="002E77E3" w:rsidP="002E77E3">
      <w:pPr>
        <w:rPr>
          <w:rFonts w:ascii="Arial" w:hAnsi="Arial" w:cs="Arial"/>
          <w:sz w:val="22"/>
          <w:szCs w:val="22"/>
        </w:rPr>
      </w:pPr>
    </w:p>
    <w:p w14:paraId="12A399FE" w14:textId="77777777" w:rsidR="002E77E3" w:rsidRPr="00D82F80" w:rsidRDefault="002E77E3" w:rsidP="002E77E3">
      <w:pPr>
        <w:rPr>
          <w:rFonts w:ascii="Arial" w:hAnsi="Arial" w:cs="Arial"/>
          <w:b/>
        </w:rPr>
      </w:pPr>
      <w:r w:rsidRPr="00D82F80">
        <w:rPr>
          <w:rFonts w:ascii="Arial" w:hAnsi="Arial" w:cs="Arial"/>
          <w:b/>
        </w:rPr>
        <w:t>Part 1</w:t>
      </w:r>
      <w:r w:rsidR="00AC73D2">
        <w:rPr>
          <w:rFonts w:ascii="Arial" w:hAnsi="Arial" w:cs="Arial"/>
          <w:b/>
        </w:rPr>
        <w:t xml:space="preserve">: </w:t>
      </w:r>
      <w:r w:rsidRPr="00D82F80">
        <w:rPr>
          <w:rFonts w:ascii="Arial" w:hAnsi="Arial" w:cs="Arial"/>
          <w:b/>
        </w:rPr>
        <w:tab/>
        <w:t>What does my participation involve?</w:t>
      </w:r>
    </w:p>
    <w:p w14:paraId="194A7486" w14:textId="77777777" w:rsidR="002E77E3" w:rsidRPr="00D82F80" w:rsidRDefault="002E77E3" w:rsidP="002E77E3">
      <w:pPr>
        <w:rPr>
          <w:rFonts w:ascii="Arial" w:hAnsi="Arial" w:cs="Arial"/>
        </w:rPr>
      </w:pPr>
    </w:p>
    <w:p w14:paraId="586504E1" w14:textId="77777777" w:rsidR="002E77E3" w:rsidRDefault="002E77E3" w:rsidP="00621FDE">
      <w:pPr>
        <w:numPr>
          <w:ilvl w:val="0"/>
          <w:numId w:val="23"/>
        </w:numPr>
        <w:rPr>
          <w:rFonts w:ascii="Arial" w:hAnsi="Arial" w:cs="Arial"/>
          <w:b/>
        </w:rPr>
      </w:pPr>
      <w:r w:rsidRPr="00D82F80">
        <w:rPr>
          <w:rFonts w:ascii="Arial" w:hAnsi="Arial" w:cs="Arial"/>
          <w:b/>
        </w:rPr>
        <w:t>Introduction</w:t>
      </w:r>
    </w:p>
    <w:p w14:paraId="36792187" w14:textId="77777777" w:rsidR="00621FDE" w:rsidRPr="00D82F80" w:rsidRDefault="00621FDE" w:rsidP="00621FDE">
      <w:pPr>
        <w:rPr>
          <w:rFonts w:ascii="Arial" w:hAnsi="Arial" w:cs="Arial"/>
          <w:b/>
          <w:vertAlign w:val="superscript"/>
        </w:rPr>
      </w:pPr>
    </w:p>
    <w:p w14:paraId="2D256B83" w14:textId="177CF145" w:rsidR="002E1712" w:rsidRDefault="002E77E3" w:rsidP="00811EDD">
      <w:pPr>
        <w:jc w:val="both"/>
        <w:rPr>
          <w:rFonts w:ascii="Arial" w:hAnsi="Arial" w:cs="Arial"/>
        </w:rPr>
      </w:pPr>
      <w:r w:rsidRPr="00D82F80">
        <w:rPr>
          <w:rFonts w:ascii="Arial" w:hAnsi="Arial" w:cs="Arial"/>
        </w:rPr>
        <w:t>You are invited to take part in this research project</w:t>
      </w:r>
      <w:r w:rsidRPr="00531AC2">
        <w:rPr>
          <w:rFonts w:ascii="Arial" w:hAnsi="Arial" w:cs="Arial"/>
        </w:rPr>
        <w:t xml:space="preserve">, </w:t>
      </w:r>
      <w:r w:rsidR="009B0E08">
        <w:rPr>
          <w:rFonts w:ascii="Arial" w:hAnsi="Arial" w:cs="Arial"/>
        </w:rPr>
        <w:t>does altering inflammation in Inflammatory Bowel Disease (IBD) reduce Cardiovascular risk</w:t>
      </w:r>
      <w:r w:rsidRPr="00531AC2">
        <w:rPr>
          <w:rFonts w:ascii="Arial" w:hAnsi="Arial" w:cs="Arial"/>
        </w:rPr>
        <w:t>. This is because</w:t>
      </w:r>
      <w:r w:rsidR="009B0E08">
        <w:rPr>
          <w:rFonts w:ascii="Arial" w:hAnsi="Arial" w:cs="Arial"/>
        </w:rPr>
        <w:t xml:space="preserve"> you either have Inflammatory Bowel Disease or Irritable Bowel Syndrome (IBS)</w:t>
      </w:r>
      <w:r w:rsidR="00D82F80" w:rsidRPr="00531AC2">
        <w:rPr>
          <w:rFonts w:ascii="Arial" w:hAnsi="Arial" w:cs="Arial"/>
          <w:i/>
        </w:rPr>
        <w:t xml:space="preserve">. </w:t>
      </w:r>
      <w:r w:rsidRPr="00531AC2">
        <w:rPr>
          <w:rFonts w:ascii="Arial" w:hAnsi="Arial" w:cs="Arial"/>
        </w:rPr>
        <w:t xml:space="preserve">The research project is aiming to </w:t>
      </w:r>
      <w:r w:rsidR="00D82F80" w:rsidRPr="00531AC2">
        <w:rPr>
          <w:rFonts w:ascii="Arial" w:hAnsi="Arial" w:cs="Arial"/>
        </w:rPr>
        <w:t xml:space="preserve">understand </w:t>
      </w:r>
      <w:r w:rsidR="00811EDD">
        <w:rPr>
          <w:rFonts w:ascii="Arial" w:hAnsi="Arial" w:cs="Arial"/>
        </w:rPr>
        <w:t xml:space="preserve">the risk of heart disease </w:t>
      </w:r>
      <w:r w:rsidR="00D82F80" w:rsidRPr="00531AC2">
        <w:rPr>
          <w:rFonts w:ascii="Arial" w:hAnsi="Arial" w:cs="Arial"/>
        </w:rPr>
        <w:t xml:space="preserve">in </w:t>
      </w:r>
      <w:r w:rsidR="009B0E08">
        <w:rPr>
          <w:rFonts w:ascii="Arial" w:hAnsi="Arial" w:cs="Arial"/>
        </w:rPr>
        <w:t>Inflammatory Bowel Disease</w:t>
      </w:r>
      <w:r w:rsidR="00D82F80" w:rsidRPr="00531AC2">
        <w:rPr>
          <w:rFonts w:ascii="Arial" w:hAnsi="Arial" w:cs="Arial"/>
        </w:rPr>
        <w:t xml:space="preserve">. </w:t>
      </w:r>
      <w:r w:rsidR="009B0E08">
        <w:rPr>
          <w:rFonts w:ascii="Arial" w:hAnsi="Arial" w:cs="Arial"/>
        </w:rPr>
        <w:t>IBD</w:t>
      </w:r>
      <w:r w:rsidR="00D82F80" w:rsidRPr="00531AC2">
        <w:rPr>
          <w:rFonts w:ascii="Arial" w:hAnsi="Arial" w:cs="Arial"/>
        </w:rPr>
        <w:t xml:space="preserve"> is </w:t>
      </w:r>
      <w:r w:rsidR="009B0E08">
        <w:rPr>
          <w:rFonts w:ascii="Arial" w:hAnsi="Arial" w:cs="Arial"/>
        </w:rPr>
        <w:t>an inflammatory disorder of the gastrointestinal system, IBS is a disorder that causes discomfort and irritability of the gastrointestinal system.</w:t>
      </w:r>
      <w:r w:rsidR="00D82F80" w:rsidRPr="00531AC2">
        <w:rPr>
          <w:rFonts w:ascii="Arial" w:hAnsi="Arial" w:cs="Arial"/>
        </w:rPr>
        <w:t xml:space="preserve">  </w:t>
      </w:r>
      <w:r w:rsidR="009B0E08">
        <w:rPr>
          <w:rFonts w:ascii="Arial" w:hAnsi="Arial" w:cs="Arial"/>
        </w:rPr>
        <w:t>It has been well established that patients with IBD have an increased cardiovascular</w:t>
      </w:r>
      <w:r w:rsidR="00DA3748">
        <w:rPr>
          <w:rFonts w:ascii="Arial" w:hAnsi="Arial" w:cs="Arial"/>
        </w:rPr>
        <w:t xml:space="preserve"> (CV)</w:t>
      </w:r>
      <w:r w:rsidR="009B0E08">
        <w:rPr>
          <w:rFonts w:ascii="Arial" w:hAnsi="Arial" w:cs="Arial"/>
        </w:rPr>
        <w:t xml:space="preserve"> risk.</w:t>
      </w:r>
      <w:r w:rsidR="00D82F80" w:rsidRPr="00531AC2">
        <w:rPr>
          <w:rFonts w:ascii="Arial" w:hAnsi="Arial" w:cs="Arial"/>
        </w:rPr>
        <w:t xml:space="preserve"> We believe that acute inflammation is responsible for </w:t>
      </w:r>
      <w:r w:rsidR="00DA3748">
        <w:rPr>
          <w:rFonts w:ascii="Arial" w:hAnsi="Arial" w:cs="Arial"/>
        </w:rPr>
        <w:t>an</w:t>
      </w:r>
      <w:r w:rsidR="00D82F80" w:rsidRPr="00531AC2">
        <w:rPr>
          <w:rFonts w:ascii="Arial" w:hAnsi="Arial" w:cs="Arial"/>
        </w:rPr>
        <w:t xml:space="preserve"> increased CV risk. Coronary computed tomography angiography (CCTA) is a n</w:t>
      </w:r>
      <w:r w:rsidR="004E529E">
        <w:rPr>
          <w:rFonts w:ascii="Arial" w:hAnsi="Arial" w:cs="Arial"/>
        </w:rPr>
        <w:t>ew</w:t>
      </w:r>
      <w:r w:rsidR="009B0E08">
        <w:rPr>
          <w:rFonts w:ascii="Arial" w:hAnsi="Arial" w:cs="Arial"/>
        </w:rPr>
        <w:t xml:space="preserve"> i</w:t>
      </w:r>
      <w:r w:rsidR="00D82F80" w:rsidRPr="00531AC2">
        <w:rPr>
          <w:rFonts w:ascii="Arial" w:hAnsi="Arial" w:cs="Arial"/>
        </w:rPr>
        <w:t>maging technique</w:t>
      </w:r>
      <w:r w:rsidR="004E529E">
        <w:rPr>
          <w:rFonts w:ascii="Arial" w:hAnsi="Arial" w:cs="Arial"/>
        </w:rPr>
        <w:t xml:space="preserve"> which </w:t>
      </w:r>
      <w:r w:rsidR="002444DB">
        <w:rPr>
          <w:rFonts w:ascii="Arial" w:hAnsi="Arial" w:cs="Arial"/>
        </w:rPr>
        <w:t>takes scans of the vessels which supply your heart and</w:t>
      </w:r>
      <w:r w:rsidR="00D82F80" w:rsidRPr="00531AC2">
        <w:rPr>
          <w:rFonts w:ascii="Arial" w:hAnsi="Arial" w:cs="Arial"/>
        </w:rPr>
        <w:t xml:space="preserve"> can predict CV events. We aim to investigate people w</w:t>
      </w:r>
      <w:r w:rsidR="00AC73D2">
        <w:rPr>
          <w:rFonts w:ascii="Arial" w:hAnsi="Arial" w:cs="Arial"/>
        </w:rPr>
        <w:t xml:space="preserve">ith </w:t>
      </w:r>
      <w:r w:rsidR="009B0E08">
        <w:rPr>
          <w:rFonts w:ascii="Arial" w:hAnsi="Arial" w:cs="Arial"/>
        </w:rPr>
        <w:t>IBD</w:t>
      </w:r>
      <w:r w:rsidR="00AC73D2">
        <w:rPr>
          <w:rFonts w:ascii="Arial" w:hAnsi="Arial" w:cs="Arial"/>
        </w:rPr>
        <w:t xml:space="preserve"> by imaging with CCTA </w:t>
      </w:r>
      <w:r w:rsidR="005B2F92">
        <w:rPr>
          <w:rFonts w:ascii="Arial" w:hAnsi="Arial" w:cs="Arial"/>
        </w:rPr>
        <w:t xml:space="preserve">at two times points, to </w:t>
      </w:r>
      <w:r w:rsidR="00D82F80" w:rsidRPr="00531AC2">
        <w:rPr>
          <w:rFonts w:ascii="Arial" w:hAnsi="Arial" w:cs="Arial"/>
        </w:rPr>
        <w:t xml:space="preserve">aid understanding of </w:t>
      </w:r>
      <w:r w:rsidR="005B2F92">
        <w:rPr>
          <w:rFonts w:ascii="Arial" w:hAnsi="Arial" w:cs="Arial"/>
        </w:rPr>
        <w:t>the effects of an acute</w:t>
      </w:r>
      <w:r w:rsidR="009B0E08">
        <w:rPr>
          <w:rFonts w:ascii="Arial" w:hAnsi="Arial" w:cs="Arial"/>
        </w:rPr>
        <w:t xml:space="preserve"> inflammation</w:t>
      </w:r>
      <w:r w:rsidR="005B2F92">
        <w:rPr>
          <w:rFonts w:ascii="Arial" w:hAnsi="Arial" w:cs="Arial"/>
        </w:rPr>
        <w:t xml:space="preserve"> on </w:t>
      </w:r>
      <w:r w:rsidR="00D82F80" w:rsidRPr="00531AC2">
        <w:rPr>
          <w:rFonts w:ascii="Arial" w:hAnsi="Arial" w:cs="Arial"/>
        </w:rPr>
        <w:t xml:space="preserve">cardiovascular disease in </w:t>
      </w:r>
      <w:r w:rsidR="005B2F92">
        <w:rPr>
          <w:rFonts w:ascii="Arial" w:hAnsi="Arial" w:cs="Arial"/>
        </w:rPr>
        <w:t xml:space="preserve">people with </w:t>
      </w:r>
      <w:r w:rsidR="009B0E08">
        <w:rPr>
          <w:rFonts w:ascii="Arial" w:hAnsi="Arial" w:cs="Arial"/>
        </w:rPr>
        <w:t>IBD</w:t>
      </w:r>
      <w:r w:rsidR="00BF3D2B">
        <w:rPr>
          <w:rFonts w:ascii="Arial" w:hAnsi="Arial" w:cs="Arial"/>
        </w:rPr>
        <w:t xml:space="preserve"> and the role a powerful anti-inflammatory treatment may have on this risk</w:t>
      </w:r>
      <w:r w:rsidR="002E1712">
        <w:rPr>
          <w:rFonts w:ascii="Arial" w:hAnsi="Arial" w:cs="Arial"/>
        </w:rPr>
        <w:t>.</w:t>
      </w:r>
      <w:r w:rsidR="009B0E08">
        <w:rPr>
          <w:rFonts w:ascii="Arial" w:hAnsi="Arial" w:cs="Arial"/>
        </w:rPr>
        <w:t xml:space="preserve"> We aim to compare this with IBS patients who do not have acute inflammation</w:t>
      </w:r>
      <w:r w:rsidR="000F5FEC">
        <w:rPr>
          <w:rFonts w:ascii="Arial" w:hAnsi="Arial" w:cs="Arial"/>
        </w:rPr>
        <w:t xml:space="preserve">. IBS patients asked to join the study will be equivalent to healthy patients for the purposes of this research project. </w:t>
      </w:r>
      <w:r w:rsidR="009B0E08">
        <w:rPr>
          <w:rFonts w:ascii="Arial" w:hAnsi="Arial" w:cs="Arial"/>
        </w:rPr>
        <w:t xml:space="preserve"> </w:t>
      </w:r>
    </w:p>
    <w:p w14:paraId="2BBAAB9B" w14:textId="77777777" w:rsidR="002E1712" w:rsidRDefault="002E1712" w:rsidP="00811EDD">
      <w:pPr>
        <w:jc w:val="both"/>
        <w:rPr>
          <w:rFonts w:ascii="Arial" w:hAnsi="Arial" w:cs="Arial"/>
        </w:rPr>
      </w:pPr>
    </w:p>
    <w:p w14:paraId="60080033" w14:textId="04A9B0C5" w:rsidR="00D82F80" w:rsidRDefault="002E77E3" w:rsidP="00811EDD">
      <w:pPr>
        <w:jc w:val="both"/>
        <w:rPr>
          <w:rFonts w:ascii="Arial" w:hAnsi="Arial" w:cs="Arial"/>
        </w:rPr>
      </w:pPr>
      <w:r w:rsidRPr="00531AC2">
        <w:rPr>
          <w:rFonts w:ascii="Arial" w:hAnsi="Arial" w:cs="Arial"/>
        </w:rPr>
        <w:t>This Participant Information Sheet/Consent Form tells you about the research project</w:t>
      </w:r>
      <w:r w:rsidR="002444DB">
        <w:rPr>
          <w:rFonts w:ascii="Arial" w:hAnsi="Arial" w:cs="Arial"/>
        </w:rPr>
        <w:t xml:space="preserve"> including the tests and what is involved</w:t>
      </w:r>
      <w:r w:rsidRPr="00531AC2">
        <w:rPr>
          <w:rFonts w:ascii="Arial" w:hAnsi="Arial" w:cs="Arial"/>
        </w:rPr>
        <w:t xml:space="preserve">. </w:t>
      </w:r>
      <w:r w:rsidR="005B0FCA">
        <w:rPr>
          <w:rFonts w:ascii="Arial" w:hAnsi="Arial" w:cs="Arial"/>
        </w:rPr>
        <w:t xml:space="preserve">Knowledge of this information will </w:t>
      </w:r>
      <w:r w:rsidRPr="00531AC2">
        <w:rPr>
          <w:rFonts w:ascii="Arial" w:hAnsi="Arial" w:cs="Arial"/>
        </w:rPr>
        <w:t xml:space="preserve">help you decide </w:t>
      </w:r>
      <w:r w:rsidRPr="00531AC2">
        <w:rPr>
          <w:rFonts w:ascii="Arial" w:hAnsi="Arial" w:cs="Arial"/>
        </w:rPr>
        <w:lastRenderedPageBreak/>
        <w:t>if you want to take part in the research.</w:t>
      </w:r>
      <w:r w:rsidR="00AC73D2">
        <w:rPr>
          <w:rFonts w:ascii="Arial" w:hAnsi="Arial" w:cs="Arial"/>
        </w:rPr>
        <w:t xml:space="preserve"> </w:t>
      </w:r>
      <w:r w:rsidRPr="00531AC2">
        <w:rPr>
          <w:rFonts w:ascii="Arial" w:hAnsi="Arial" w:cs="Arial"/>
        </w:rPr>
        <w:t>Please read this information carefully</w:t>
      </w:r>
      <w:r w:rsidR="005B0FCA">
        <w:rPr>
          <w:rFonts w:ascii="Arial" w:hAnsi="Arial" w:cs="Arial"/>
        </w:rPr>
        <w:t xml:space="preserve"> and feel free to a</w:t>
      </w:r>
      <w:r w:rsidRPr="00531AC2">
        <w:rPr>
          <w:rFonts w:ascii="Arial" w:hAnsi="Arial" w:cs="Arial"/>
        </w:rPr>
        <w:t xml:space="preserve">sk questions about anything that you </w:t>
      </w:r>
      <w:r w:rsidR="005A5BB8" w:rsidRPr="00531AC2">
        <w:rPr>
          <w:rFonts w:ascii="Arial" w:hAnsi="Arial" w:cs="Arial"/>
        </w:rPr>
        <w:t>do not</w:t>
      </w:r>
      <w:r w:rsidRPr="00531AC2">
        <w:rPr>
          <w:rFonts w:ascii="Arial" w:hAnsi="Arial" w:cs="Arial"/>
        </w:rPr>
        <w:t xml:space="preserve"> understand or want to know more about. </w:t>
      </w:r>
      <w:r w:rsidR="005B0FCA">
        <w:rPr>
          <w:rFonts w:ascii="Arial" w:hAnsi="Arial" w:cs="Arial"/>
        </w:rPr>
        <w:t xml:space="preserve">You may wish to </w:t>
      </w:r>
      <w:r w:rsidRPr="00531AC2">
        <w:rPr>
          <w:rFonts w:ascii="Arial" w:hAnsi="Arial" w:cs="Arial"/>
        </w:rPr>
        <w:t>about it with a relative, friend or local doctor</w:t>
      </w:r>
      <w:r w:rsidR="005B0FCA">
        <w:rPr>
          <w:rFonts w:ascii="Arial" w:hAnsi="Arial" w:cs="Arial"/>
        </w:rPr>
        <w:t xml:space="preserve"> b</w:t>
      </w:r>
      <w:r w:rsidR="005B0FCA" w:rsidRPr="00531AC2">
        <w:rPr>
          <w:rFonts w:ascii="Arial" w:hAnsi="Arial" w:cs="Arial"/>
        </w:rPr>
        <w:t>efore deciding whether or not to take part</w:t>
      </w:r>
      <w:r w:rsidRPr="00531AC2">
        <w:rPr>
          <w:rFonts w:ascii="Arial" w:hAnsi="Arial" w:cs="Arial"/>
        </w:rPr>
        <w:t>.</w:t>
      </w:r>
      <w:r w:rsidR="00AC73D2">
        <w:rPr>
          <w:rFonts w:ascii="Arial" w:hAnsi="Arial" w:cs="Arial"/>
        </w:rPr>
        <w:t xml:space="preserve"> </w:t>
      </w:r>
      <w:r w:rsidRPr="00531AC2">
        <w:rPr>
          <w:rFonts w:ascii="Arial" w:hAnsi="Arial" w:cs="Arial"/>
        </w:rPr>
        <w:t xml:space="preserve">Participation in this research is voluntary. If you </w:t>
      </w:r>
      <w:r w:rsidR="005C0A09" w:rsidRPr="00531AC2">
        <w:rPr>
          <w:rFonts w:ascii="Arial" w:hAnsi="Arial" w:cs="Arial"/>
        </w:rPr>
        <w:t>do not</w:t>
      </w:r>
      <w:r w:rsidRPr="00531AC2">
        <w:rPr>
          <w:rFonts w:ascii="Arial" w:hAnsi="Arial" w:cs="Arial"/>
        </w:rPr>
        <w:t xml:space="preserve"> wish to take part, you don’t have to. You will receive the best possible care whether or not you part</w:t>
      </w:r>
      <w:r w:rsidR="005B0FCA">
        <w:rPr>
          <w:rFonts w:ascii="Arial" w:hAnsi="Arial" w:cs="Arial"/>
        </w:rPr>
        <w:t>icipate</w:t>
      </w:r>
      <w:r w:rsidRPr="00531AC2">
        <w:rPr>
          <w:rFonts w:ascii="Arial" w:hAnsi="Arial" w:cs="Arial"/>
        </w:rPr>
        <w:t>.</w:t>
      </w:r>
      <w:r w:rsidR="00D82F80" w:rsidRPr="00531AC2">
        <w:rPr>
          <w:rFonts w:ascii="Arial" w:hAnsi="Arial" w:cs="Arial"/>
        </w:rPr>
        <w:t xml:space="preserve"> </w:t>
      </w:r>
      <w:r w:rsidRPr="00531AC2">
        <w:rPr>
          <w:rFonts w:ascii="Arial" w:hAnsi="Arial" w:cs="Arial"/>
        </w:rPr>
        <w:t>If you decide you want to take part in the research project, you will be asked to sign the consent section. By signing it you are telling us that you:</w:t>
      </w:r>
    </w:p>
    <w:p w14:paraId="0A266AD0" w14:textId="77777777" w:rsidR="002E1712" w:rsidRDefault="002E1712" w:rsidP="00811EDD">
      <w:pPr>
        <w:jc w:val="both"/>
        <w:rPr>
          <w:rFonts w:ascii="Arial" w:hAnsi="Arial" w:cs="Arial"/>
        </w:rPr>
      </w:pPr>
    </w:p>
    <w:p w14:paraId="4136E99B" w14:textId="7E065CAA" w:rsidR="002E1712" w:rsidRPr="007D641E" w:rsidRDefault="002E77E3" w:rsidP="007D641E">
      <w:pPr>
        <w:pStyle w:val="ListParagraph"/>
        <w:numPr>
          <w:ilvl w:val="1"/>
          <w:numId w:val="34"/>
        </w:numPr>
        <w:ind w:left="851"/>
        <w:rPr>
          <w:rFonts w:ascii="Arial" w:hAnsi="Arial" w:cs="Arial"/>
        </w:rPr>
      </w:pPr>
      <w:r w:rsidRPr="007D641E">
        <w:rPr>
          <w:rFonts w:ascii="Arial" w:hAnsi="Arial" w:cs="Arial"/>
        </w:rPr>
        <w:t>Understand what you have read</w:t>
      </w:r>
    </w:p>
    <w:p w14:paraId="4A12D31F" w14:textId="770060A1" w:rsidR="00D82F80" w:rsidRPr="007D641E" w:rsidRDefault="002E77E3" w:rsidP="007D641E">
      <w:pPr>
        <w:pStyle w:val="ListParagraph"/>
        <w:numPr>
          <w:ilvl w:val="1"/>
          <w:numId w:val="34"/>
        </w:numPr>
        <w:ind w:left="851"/>
        <w:rPr>
          <w:rFonts w:ascii="Arial" w:hAnsi="Arial" w:cs="Arial"/>
        </w:rPr>
      </w:pPr>
      <w:r w:rsidRPr="007D641E">
        <w:rPr>
          <w:rFonts w:ascii="Arial" w:hAnsi="Arial" w:cs="Arial"/>
        </w:rPr>
        <w:t>Consent to take part in th</w:t>
      </w:r>
      <w:r w:rsidR="007B0EE1">
        <w:rPr>
          <w:rFonts w:ascii="Arial" w:hAnsi="Arial" w:cs="Arial"/>
        </w:rPr>
        <w:t>is</w:t>
      </w:r>
      <w:r w:rsidRPr="007D641E">
        <w:rPr>
          <w:rFonts w:ascii="Arial" w:hAnsi="Arial" w:cs="Arial"/>
        </w:rPr>
        <w:t xml:space="preserve"> research project</w:t>
      </w:r>
    </w:p>
    <w:p w14:paraId="4F3A3529" w14:textId="6487F154" w:rsidR="00D82F80" w:rsidRPr="007D641E" w:rsidRDefault="002E77E3" w:rsidP="007D641E">
      <w:pPr>
        <w:pStyle w:val="ListParagraph"/>
        <w:numPr>
          <w:ilvl w:val="1"/>
          <w:numId w:val="34"/>
        </w:numPr>
        <w:ind w:left="851"/>
        <w:rPr>
          <w:rFonts w:ascii="Arial" w:hAnsi="Arial" w:cs="Arial"/>
        </w:rPr>
      </w:pPr>
      <w:r w:rsidRPr="007D641E">
        <w:rPr>
          <w:rFonts w:ascii="Arial" w:hAnsi="Arial" w:cs="Arial"/>
        </w:rPr>
        <w:t>Consent to the tests and research that are described</w:t>
      </w:r>
    </w:p>
    <w:p w14:paraId="07164B20" w14:textId="4E4212A2" w:rsidR="00D82F80" w:rsidRPr="007D641E" w:rsidRDefault="002E77E3" w:rsidP="007D641E">
      <w:pPr>
        <w:pStyle w:val="ListParagraph"/>
        <w:numPr>
          <w:ilvl w:val="1"/>
          <w:numId w:val="34"/>
        </w:numPr>
        <w:ind w:left="851"/>
        <w:rPr>
          <w:rFonts w:ascii="Arial" w:hAnsi="Arial" w:cs="Arial"/>
        </w:rPr>
      </w:pPr>
      <w:r w:rsidRPr="007D641E">
        <w:rPr>
          <w:rFonts w:ascii="Arial" w:hAnsi="Arial" w:cs="Arial"/>
        </w:rPr>
        <w:t>Consent to the use of your personal and health information as described.</w:t>
      </w:r>
    </w:p>
    <w:p w14:paraId="21011AC3" w14:textId="77777777" w:rsidR="005B0FCA" w:rsidRDefault="005B0FCA" w:rsidP="00D82F80">
      <w:pPr>
        <w:rPr>
          <w:rFonts w:ascii="Arial" w:hAnsi="Arial" w:cs="Arial"/>
        </w:rPr>
      </w:pPr>
    </w:p>
    <w:p w14:paraId="7D4CCD4F" w14:textId="4B734A95" w:rsidR="002E77E3" w:rsidRPr="00531AC2" w:rsidRDefault="002E77E3" w:rsidP="00D82F80">
      <w:pPr>
        <w:rPr>
          <w:rFonts w:ascii="Arial" w:hAnsi="Arial" w:cs="Arial"/>
          <w:i/>
        </w:rPr>
      </w:pPr>
      <w:r w:rsidRPr="00531AC2">
        <w:rPr>
          <w:rFonts w:ascii="Arial" w:hAnsi="Arial" w:cs="Arial"/>
        </w:rPr>
        <w:t>You will be given a copy of this Participant Information and Consent Form to keep.</w:t>
      </w:r>
    </w:p>
    <w:p w14:paraId="04568CCE" w14:textId="77777777" w:rsidR="005B0FCA" w:rsidRPr="00531AC2" w:rsidRDefault="005B0FCA" w:rsidP="002E77E3">
      <w:pPr>
        <w:rPr>
          <w:rFonts w:ascii="Arial" w:hAnsi="Arial" w:cs="Arial"/>
          <w:b/>
        </w:rPr>
      </w:pPr>
    </w:p>
    <w:p w14:paraId="54BA2DE9" w14:textId="77777777" w:rsidR="00D82F80" w:rsidRDefault="002E77E3" w:rsidP="00621FDE">
      <w:pPr>
        <w:numPr>
          <w:ilvl w:val="0"/>
          <w:numId w:val="23"/>
        </w:numPr>
        <w:rPr>
          <w:rFonts w:ascii="Arial" w:hAnsi="Arial" w:cs="Arial"/>
          <w:b/>
        </w:rPr>
      </w:pPr>
      <w:r w:rsidRPr="00531AC2">
        <w:rPr>
          <w:rFonts w:ascii="Arial" w:hAnsi="Arial" w:cs="Arial"/>
          <w:b/>
        </w:rPr>
        <w:t>What is the purpose of this research?</w:t>
      </w:r>
    </w:p>
    <w:p w14:paraId="05801BC4" w14:textId="77777777" w:rsidR="00621FDE" w:rsidRPr="00531AC2" w:rsidRDefault="00621FDE" w:rsidP="00621FDE">
      <w:pPr>
        <w:rPr>
          <w:rFonts w:ascii="Arial" w:hAnsi="Arial" w:cs="Arial"/>
          <w:b/>
        </w:rPr>
      </w:pPr>
    </w:p>
    <w:p w14:paraId="2C60908C" w14:textId="77777777" w:rsidR="00CE7594" w:rsidRDefault="00D82F80" w:rsidP="00D82F80">
      <w:pPr>
        <w:rPr>
          <w:rFonts w:ascii="Arial" w:hAnsi="Arial" w:cs="Arial"/>
        </w:rPr>
      </w:pPr>
      <w:r w:rsidRPr="00531AC2">
        <w:rPr>
          <w:rFonts w:ascii="Arial" w:hAnsi="Arial" w:cs="Arial"/>
        </w:rPr>
        <w:t>We aim to perform a pilot study to</w:t>
      </w:r>
      <w:r w:rsidR="00CE7594">
        <w:rPr>
          <w:rFonts w:ascii="Arial" w:hAnsi="Arial" w:cs="Arial"/>
        </w:rPr>
        <w:t>:</w:t>
      </w:r>
    </w:p>
    <w:p w14:paraId="496FFEB4" w14:textId="349145E8" w:rsidR="00CE7594" w:rsidRPr="007D641E" w:rsidRDefault="00DA3748" w:rsidP="007D641E">
      <w:pPr>
        <w:pStyle w:val="ListParagraph"/>
        <w:numPr>
          <w:ilvl w:val="0"/>
          <w:numId w:val="36"/>
        </w:numPr>
        <w:rPr>
          <w:rFonts w:ascii="Arial" w:hAnsi="Arial" w:cs="Arial"/>
        </w:rPr>
      </w:pPr>
      <w:r>
        <w:rPr>
          <w:rFonts w:ascii="Arial" w:hAnsi="Arial" w:cs="Arial"/>
        </w:rPr>
        <w:t xml:space="preserve">Compare plaque burden </w:t>
      </w:r>
      <w:r w:rsidR="000F5FEC">
        <w:rPr>
          <w:rFonts w:ascii="Arial" w:hAnsi="Arial" w:cs="Arial"/>
        </w:rPr>
        <w:t xml:space="preserve">(deposits of fatty substances that form in arteries) </w:t>
      </w:r>
      <w:r>
        <w:rPr>
          <w:rFonts w:ascii="Arial" w:hAnsi="Arial" w:cs="Arial"/>
        </w:rPr>
        <w:t xml:space="preserve">in IBD patients prior to commencing biologic (anti-inflammatory) medication with plaque burden in IBS patients receiving standard IBS therapy. </w:t>
      </w:r>
    </w:p>
    <w:p w14:paraId="75737FE3" w14:textId="6A494F4E" w:rsidR="00CE7594" w:rsidRPr="007D641E" w:rsidRDefault="00DA3748" w:rsidP="007D641E">
      <w:pPr>
        <w:pStyle w:val="ListParagraph"/>
        <w:numPr>
          <w:ilvl w:val="0"/>
          <w:numId w:val="36"/>
        </w:numPr>
        <w:rPr>
          <w:rFonts w:ascii="Arial" w:hAnsi="Arial" w:cs="Arial"/>
        </w:rPr>
      </w:pPr>
      <w:r>
        <w:rPr>
          <w:rFonts w:ascii="Arial" w:hAnsi="Arial" w:cs="Arial"/>
        </w:rPr>
        <w:t xml:space="preserve">Evaluate the impact of biologic therapy on acute inflammation in IBD on plaque burden. </w:t>
      </w:r>
    </w:p>
    <w:p w14:paraId="330DFF40" w14:textId="48F58749" w:rsidR="00CE7594" w:rsidRPr="007D641E" w:rsidRDefault="00DA3748" w:rsidP="007D641E">
      <w:pPr>
        <w:pStyle w:val="ListParagraph"/>
        <w:numPr>
          <w:ilvl w:val="0"/>
          <w:numId w:val="36"/>
        </w:numPr>
        <w:rPr>
          <w:rFonts w:ascii="Arial" w:hAnsi="Arial" w:cs="Arial"/>
        </w:rPr>
      </w:pPr>
      <w:r>
        <w:rPr>
          <w:rFonts w:ascii="Arial" w:hAnsi="Arial" w:cs="Arial"/>
        </w:rPr>
        <w:t>Compare measures of IBD disease burden with CCTA results.</w:t>
      </w:r>
    </w:p>
    <w:p w14:paraId="070AE2B6" w14:textId="77777777" w:rsidR="00CE7594" w:rsidRDefault="00CE7594" w:rsidP="00CE7594">
      <w:pPr>
        <w:ind w:firstLine="720"/>
        <w:rPr>
          <w:rFonts w:ascii="Arial" w:hAnsi="Arial" w:cs="Arial"/>
        </w:rPr>
      </w:pPr>
    </w:p>
    <w:p w14:paraId="1EB5D2B2" w14:textId="080F7770" w:rsidR="00D82F80" w:rsidRPr="00AC73D2" w:rsidRDefault="00D82F80">
      <w:pPr>
        <w:rPr>
          <w:rFonts w:ascii="Arial" w:hAnsi="Arial" w:cs="Arial"/>
        </w:rPr>
      </w:pPr>
      <w:r w:rsidRPr="00531AC2">
        <w:rPr>
          <w:rFonts w:ascii="Arial" w:hAnsi="Arial" w:cs="Arial"/>
        </w:rPr>
        <w:t xml:space="preserve">This study has the potential to aid understanding of heart disease in </w:t>
      </w:r>
      <w:r w:rsidR="00DA3748">
        <w:rPr>
          <w:rFonts w:ascii="Arial" w:hAnsi="Arial" w:cs="Arial"/>
        </w:rPr>
        <w:t>IBD</w:t>
      </w:r>
      <w:r w:rsidRPr="00531AC2">
        <w:rPr>
          <w:rFonts w:ascii="Arial" w:hAnsi="Arial" w:cs="Arial"/>
        </w:rPr>
        <w:t xml:space="preserve">, BUT also to shift the focus of therapy in </w:t>
      </w:r>
      <w:r w:rsidR="00DA3748">
        <w:rPr>
          <w:rFonts w:ascii="Arial" w:hAnsi="Arial" w:cs="Arial"/>
        </w:rPr>
        <w:t>IBD</w:t>
      </w:r>
      <w:r w:rsidRPr="00531AC2">
        <w:rPr>
          <w:rFonts w:ascii="Arial" w:hAnsi="Arial" w:cs="Arial"/>
        </w:rPr>
        <w:t xml:space="preserve"> to</w:t>
      </w:r>
      <w:r w:rsidR="005B2F92">
        <w:rPr>
          <w:rFonts w:ascii="Arial" w:hAnsi="Arial" w:cs="Arial"/>
        </w:rPr>
        <w:t>wards more</w:t>
      </w:r>
      <w:r w:rsidRPr="00531AC2">
        <w:rPr>
          <w:rFonts w:ascii="Arial" w:hAnsi="Arial" w:cs="Arial"/>
        </w:rPr>
        <w:t xml:space="preserve"> aggressive</w:t>
      </w:r>
      <w:r w:rsidR="00DD6392">
        <w:rPr>
          <w:rFonts w:ascii="Arial" w:hAnsi="Arial" w:cs="Arial"/>
        </w:rPr>
        <w:t xml:space="preserve"> therapies in high</w:t>
      </w:r>
      <w:r w:rsidR="00AE3B07">
        <w:rPr>
          <w:rFonts w:ascii="Arial" w:hAnsi="Arial" w:cs="Arial"/>
        </w:rPr>
        <w:t>-</w:t>
      </w:r>
      <w:r w:rsidR="00DD6392">
        <w:rPr>
          <w:rFonts w:ascii="Arial" w:hAnsi="Arial" w:cs="Arial"/>
        </w:rPr>
        <w:t>risk patients</w:t>
      </w:r>
      <w:r w:rsidRPr="00531AC2">
        <w:rPr>
          <w:rFonts w:ascii="Arial" w:hAnsi="Arial" w:cs="Arial"/>
        </w:rPr>
        <w:t xml:space="preserve">. This study will lay the groundwork for future </w:t>
      </w:r>
      <w:r w:rsidR="00DD6392">
        <w:rPr>
          <w:rFonts w:ascii="Arial" w:hAnsi="Arial" w:cs="Arial"/>
        </w:rPr>
        <w:t xml:space="preserve">trials evaluating </w:t>
      </w:r>
      <w:r w:rsidR="00AC73D2" w:rsidRPr="00531AC2">
        <w:rPr>
          <w:rFonts w:ascii="Arial" w:hAnsi="Arial" w:cs="Arial"/>
        </w:rPr>
        <w:t>anti-inflammatory</w:t>
      </w:r>
      <w:r w:rsidRPr="00531AC2">
        <w:rPr>
          <w:rFonts w:ascii="Arial" w:hAnsi="Arial" w:cs="Arial"/>
        </w:rPr>
        <w:t xml:space="preserve"> agents in other similar patients (i.e. </w:t>
      </w:r>
      <w:r w:rsidR="005B2F92">
        <w:rPr>
          <w:rFonts w:ascii="Arial" w:hAnsi="Arial" w:cs="Arial"/>
        </w:rPr>
        <w:t>arthritis</w:t>
      </w:r>
      <w:r w:rsidRPr="00531AC2">
        <w:rPr>
          <w:rFonts w:ascii="Arial" w:hAnsi="Arial" w:cs="Arial"/>
        </w:rPr>
        <w:t xml:space="preserve"> conditions, HIV etc) enhancing current practice, enabling care, and empowering the patient population at risk o</w:t>
      </w:r>
      <w:r w:rsidR="00AC73D2">
        <w:rPr>
          <w:rFonts w:ascii="Arial" w:hAnsi="Arial" w:cs="Arial"/>
        </w:rPr>
        <w:t xml:space="preserve">f cardiovascular (CV) disease. </w:t>
      </w:r>
      <w:r w:rsidRPr="00531AC2">
        <w:rPr>
          <w:rFonts w:ascii="Arial" w:hAnsi="Arial" w:cs="Arial"/>
        </w:rPr>
        <w:t xml:space="preserve">This research has been initiated by </w:t>
      </w:r>
      <w:r w:rsidR="00AC73D2">
        <w:rPr>
          <w:rFonts w:ascii="Arial" w:hAnsi="Arial" w:cs="Arial"/>
        </w:rPr>
        <w:t xml:space="preserve">the study </w:t>
      </w:r>
      <w:r w:rsidR="000F5FEC">
        <w:rPr>
          <w:rFonts w:ascii="Arial" w:hAnsi="Arial" w:cs="Arial"/>
        </w:rPr>
        <w:t>team</w:t>
      </w:r>
      <w:r w:rsidR="00AC73D2">
        <w:rPr>
          <w:rFonts w:ascii="Arial" w:hAnsi="Arial" w:cs="Arial"/>
        </w:rPr>
        <w:t xml:space="preserve">, Dr </w:t>
      </w:r>
      <w:r w:rsidR="00DA3748">
        <w:rPr>
          <w:rFonts w:ascii="Arial" w:hAnsi="Arial" w:cs="Arial"/>
        </w:rPr>
        <w:t>Lena Thin</w:t>
      </w:r>
      <w:r w:rsidR="000F5FEC">
        <w:rPr>
          <w:rFonts w:ascii="Arial" w:hAnsi="Arial" w:cs="Arial"/>
        </w:rPr>
        <w:t>, Prof Girish Dwivedi, Dr Fiona Yeaman and Mr Daniel Lightowler</w:t>
      </w:r>
      <w:r w:rsidR="00AC73D2">
        <w:rPr>
          <w:rFonts w:ascii="Arial" w:hAnsi="Arial" w:cs="Arial"/>
        </w:rPr>
        <w:t xml:space="preserve"> and</w:t>
      </w:r>
      <w:r w:rsidRPr="00531AC2">
        <w:rPr>
          <w:rFonts w:ascii="Arial" w:hAnsi="Arial" w:cs="Arial"/>
        </w:rPr>
        <w:t xml:space="preserve"> has been funded by </w:t>
      </w:r>
      <w:r w:rsidR="000F5FEC">
        <w:rPr>
          <w:rFonts w:ascii="Arial" w:hAnsi="Arial" w:cs="Arial"/>
        </w:rPr>
        <w:t>Celltrion Healthcare.</w:t>
      </w:r>
    </w:p>
    <w:p w14:paraId="4060BBC0" w14:textId="77777777" w:rsidR="00D82F80" w:rsidRPr="00531AC2" w:rsidRDefault="00D82F80" w:rsidP="00D82F80">
      <w:pPr>
        <w:jc w:val="both"/>
        <w:rPr>
          <w:rFonts w:ascii="Arial" w:hAnsi="Arial" w:cs="Arial"/>
        </w:rPr>
      </w:pPr>
    </w:p>
    <w:p w14:paraId="5A0F7A5B" w14:textId="77777777" w:rsidR="002E77E3" w:rsidRPr="00531AC2" w:rsidRDefault="002E77E3" w:rsidP="002E77E3">
      <w:pPr>
        <w:rPr>
          <w:rFonts w:ascii="Arial" w:hAnsi="Arial" w:cs="Arial"/>
          <w:b/>
        </w:rPr>
      </w:pPr>
      <w:r w:rsidRPr="00531AC2">
        <w:rPr>
          <w:rFonts w:ascii="Arial" w:hAnsi="Arial" w:cs="Arial"/>
          <w:b/>
        </w:rPr>
        <w:t>3</w:t>
      </w:r>
      <w:r w:rsidRPr="00531AC2">
        <w:rPr>
          <w:rFonts w:ascii="Arial" w:hAnsi="Arial" w:cs="Arial"/>
          <w:b/>
        </w:rPr>
        <w:tab/>
        <w:t>What does participation in this research involve?</w:t>
      </w:r>
    </w:p>
    <w:p w14:paraId="1ED5EB73" w14:textId="77777777" w:rsidR="002E77E3" w:rsidRPr="00531AC2" w:rsidRDefault="002E77E3" w:rsidP="002E77E3">
      <w:pPr>
        <w:rPr>
          <w:rFonts w:ascii="Arial" w:hAnsi="Arial" w:cs="Arial"/>
        </w:rPr>
      </w:pPr>
    </w:p>
    <w:p w14:paraId="0FB64DF5" w14:textId="204BD3A0" w:rsidR="00BF3D2B" w:rsidRDefault="00DA3748" w:rsidP="00621FDE">
      <w:pPr>
        <w:jc w:val="both"/>
        <w:rPr>
          <w:rFonts w:ascii="Arial" w:hAnsi="Arial" w:cs="Arial"/>
        </w:rPr>
      </w:pPr>
      <w:r>
        <w:rPr>
          <w:rFonts w:ascii="Arial" w:hAnsi="Arial" w:cs="Arial"/>
        </w:rPr>
        <w:t>40</w:t>
      </w:r>
      <w:r w:rsidR="4DF303BB" w:rsidRPr="4DF303BB">
        <w:rPr>
          <w:rFonts w:ascii="Arial" w:hAnsi="Arial" w:cs="Arial"/>
        </w:rPr>
        <w:t xml:space="preserve"> participants will be invited to participate in the study by the treating clinicians at Fiona Stanley Hospital. Formal written consent will be sought prior to any study specific procedures. </w:t>
      </w:r>
      <w:r w:rsidR="00016E4E">
        <w:rPr>
          <w:rFonts w:ascii="Arial" w:hAnsi="Arial" w:cs="Arial"/>
        </w:rPr>
        <w:t xml:space="preserve">20 </w:t>
      </w:r>
      <w:r w:rsidR="4DF303BB" w:rsidRPr="4DF303BB">
        <w:rPr>
          <w:rFonts w:ascii="Arial" w:hAnsi="Arial" w:cs="Arial"/>
        </w:rPr>
        <w:t xml:space="preserve">Participants with an acute flare of </w:t>
      </w:r>
      <w:r>
        <w:rPr>
          <w:rFonts w:ascii="Arial" w:hAnsi="Arial" w:cs="Arial"/>
        </w:rPr>
        <w:t>IBD</w:t>
      </w:r>
      <w:r w:rsidR="4DF303BB" w:rsidRPr="4DF303BB">
        <w:rPr>
          <w:rFonts w:ascii="Arial" w:hAnsi="Arial" w:cs="Arial"/>
        </w:rPr>
        <w:t xml:space="preserve">, who are clinically judged to require </w:t>
      </w:r>
      <w:r w:rsidR="00016E4E">
        <w:rPr>
          <w:rFonts w:ascii="Arial" w:hAnsi="Arial" w:cs="Arial"/>
        </w:rPr>
        <w:t>biologic</w:t>
      </w:r>
      <w:r w:rsidR="4DF303BB" w:rsidRPr="4DF303BB">
        <w:rPr>
          <w:rFonts w:ascii="Arial" w:hAnsi="Arial" w:cs="Arial"/>
        </w:rPr>
        <w:t xml:space="preserve"> therapy will be recruited.</w:t>
      </w:r>
      <w:r w:rsidR="00016E4E">
        <w:rPr>
          <w:rFonts w:ascii="Arial" w:hAnsi="Arial" w:cs="Arial"/>
        </w:rPr>
        <w:t xml:space="preserve"> 20 Participants with a diagnosis of IBS who are clinically judged to require anti-IBS therapy will also be recruited.</w:t>
      </w:r>
      <w:r w:rsidR="4DF303BB" w:rsidRPr="4DF303BB">
        <w:rPr>
          <w:rFonts w:ascii="Arial" w:hAnsi="Arial" w:cs="Arial"/>
        </w:rPr>
        <w:t xml:space="preserve"> We will take you through the consent process giving you ample opportunity to ask questions. Prior to </w:t>
      </w:r>
      <w:r w:rsidR="00016E4E">
        <w:rPr>
          <w:rFonts w:ascii="Arial" w:hAnsi="Arial" w:cs="Arial"/>
        </w:rPr>
        <w:t xml:space="preserve">any </w:t>
      </w:r>
      <w:r w:rsidR="4DF303BB" w:rsidRPr="4DF303BB">
        <w:rPr>
          <w:rFonts w:ascii="Arial" w:hAnsi="Arial" w:cs="Arial"/>
        </w:rPr>
        <w:t>therapy</w:t>
      </w:r>
      <w:r w:rsidR="00016E4E">
        <w:rPr>
          <w:rFonts w:ascii="Arial" w:hAnsi="Arial" w:cs="Arial"/>
        </w:rPr>
        <w:t xml:space="preserve"> commencing</w:t>
      </w:r>
      <w:r w:rsidR="4DF303BB" w:rsidRPr="4DF303BB">
        <w:rPr>
          <w:rFonts w:ascii="Arial" w:hAnsi="Arial" w:cs="Arial"/>
        </w:rPr>
        <w:t xml:space="preserve">, which is usual therapy for </w:t>
      </w:r>
      <w:r w:rsidR="00016E4E">
        <w:rPr>
          <w:rFonts w:ascii="Arial" w:hAnsi="Arial" w:cs="Arial"/>
        </w:rPr>
        <w:t>IBD or IBS</w:t>
      </w:r>
      <w:r w:rsidR="4DF303BB" w:rsidRPr="4DF303BB">
        <w:rPr>
          <w:rFonts w:ascii="Arial" w:hAnsi="Arial" w:cs="Arial"/>
        </w:rPr>
        <w:t xml:space="preserve">, all patients will be undergo imaging with Coronary CT Angiogram (CCTA). </w:t>
      </w:r>
    </w:p>
    <w:p w14:paraId="5FD965CD" w14:textId="77777777" w:rsidR="00BF3D2B" w:rsidRDefault="00BF3D2B" w:rsidP="00621FDE">
      <w:pPr>
        <w:jc w:val="both"/>
        <w:rPr>
          <w:rFonts w:ascii="Arial" w:hAnsi="Arial" w:cs="Arial"/>
        </w:rPr>
      </w:pPr>
    </w:p>
    <w:p w14:paraId="10414A10" w14:textId="24129783" w:rsidR="00BF3D2B" w:rsidRPr="00F763A1" w:rsidRDefault="00BF3D2B" w:rsidP="00BF3D2B">
      <w:pPr>
        <w:jc w:val="both"/>
        <w:rPr>
          <w:rFonts w:ascii="Arial" w:hAnsi="Arial" w:cs="Arial"/>
        </w:rPr>
      </w:pPr>
    </w:p>
    <w:p w14:paraId="33C2FB4A" w14:textId="0C3ACC62" w:rsidR="00BF3D2B" w:rsidRDefault="00016E4E" w:rsidP="00BF3D2B">
      <w:pPr>
        <w:jc w:val="both"/>
        <w:rPr>
          <w:rFonts w:ascii="Arial" w:hAnsi="Arial" w:cs="Arial"/>
        </w:rPr>
      </w:pPr>
      <w:r>
        <w:rPr>
          <w:rFonts w:ascii="Arial" w:hAnsi="Arial" w:cs="Arial"/>
        </w:rPr>
        <w:t>If yo</w:t>
      </w:r>
      <w:r w:rsidR="00735352">
        <w:rPr>
          <w:rFonts w:ascii="Arial" w:hAnsi="Arial" w:cs="Arial"/>
        </w:rPr>
        <w:t xml:space="preserve">u </w:t>
      </w:r>
      <w:r>
        <w:rPr>
          <w:rFonts w:ascii="Arial" w:hAnsi="Arial" w:cs="Arial"/>
        </w:rPr>
        <w:t xml:space="preserve">have IBD and are commencing on biologic therapy, you </w:t>
      </w:r>
      <w:r w:rsidR="00735352">
        <w:rPr>
          <w:rFonts w:ascii="Arial" w:hAnsi="Arial" w:cs="Arial"/>
        </w:rPr>
        <w:t>will be tested for Hepatitis B</w:t>
      </w:r>
      <w:r>
        <w:rPr>
          <w:rFonts w:ascii="Arial" w:hAnsi="Arial" w:cs="Arial"/>
        </w:rPr>
        <w:t>, Hepatitis C and Tuberculosis</w:t>
      </w:r>
      <w:r w:rsidR="00735352">
        <w:rPr>
          <w:rFonts w:ascii="Arial" w:hAnsi="Arial" w:cs="Arial"/>
        </w:rPr>
        <w:t xml:space="preserve"> </w:t>
      </w:r>
      <w:r w:rsidR="001B7D8C">
        <w:rPr>
          <w:rFonts w:ascii="Arial" w:hAnsi="Arial" w:cs="Arial"/>
        </w:rPr>
        <w:t>before entering</w:t>
      </w:r>
      <w:r w:rsidR="00735352">
        <w:rPr>
          <w:rFonts w:ascii="Arial" w:hAnsi="Arial" w:cs="Arial"/>
        </w:rPr>
        <w:t xml:space="preserve"> the study</w:t>
      </w:r>
      <w:r>
        <w:rPr>
          <w:rFonts w:ascii="Arial" w:hAnsi="Arial" w:cs="Arial"/>
        </w:rPr>
        <w:t xml:space="preserve">. This is usual practice for all </w:t>
      </w:r>
      <w:r>
        <w:rPr>
          <w:rFonts w:ascii="Arial" w:hAnsi="Arial" w:cs="Arial"/>
        </w:rPr>
        <w:lastRenderedPageBreak/>
        <w:t xml:space="preserve">patients commencing on biologic medication and ensures </w:t>
      </w:r>
      <w:r w:rsidR="0058774D">
        <w:rPr>
          <w:rFonts w:ascii="Arial" w:hAnsi="Arial" w:cs="Arial"/>
        </w:rPr>
        <w:t>your safety.</w:t>
      </w:r>
      <w:r w:rsidR="00C26210">
        <w:rPr>
          <w:rFonts w:ascii="Arial" w:hAnsi="Arial" w:cs="Arial"/>
        </w:rPr>
        <w:t xml:space="preserve"> </w:t>
      </w:r>
      <w:r w:rsidR="0058774D">
        <w:rPr>
          <w:rFonts w:ascii="Arial" w:hAnsi="Arial" w:cs="Arial"/>
        </w:rPr>
        <w:t xml:space="preserve">You will also have a chest x-ray to exclude tuberculosis which is standard practice. </w:t>
      </w:r>
      <w:r w:rsidR="00735352">
        <w:rPr>
          <w:rFonts w:ascii="Arial" w:hAnsi="Arial" w:cs="Arial"/>
        </w:rPr>
        <w:t xml:space="preserve">If your </w:t>
      </w:r>
      <w:r w:rsidR="00C26210">
        <w:rPr>
          <w:rFonts w:ascii="Arial" w:hAnsi="Arial" w:cs="Arial"/>
        </w:rPr>
        <w:t>c</w:t>
      </w:r>
      <w:r w:rsidR="00735352">
        <w:rPr>
          <w:rFonts w:ascii="Arial" w:hAnsi="Arial" w:cs="Arial"/>
        </w:rPr>
        <w:t xml:space="preserve">hest </w:t>
      </w:r>
      <w:r w:rsidR="00C26210">
        <w:rPr>
          <w:rFonts w:ascii="Arial" w:hAnsi="Arial" w:cs="Arial"/>
        </w:rPr>
        <w:t>x-</w:t>
      </w:r>
      <w:r w:rsidR="00735352">
        <w:rPr>
          <w:rFonts w:ascii="Arial" w:hAnsi="Arial" w:cs="Arial"/>
        </w:rPr>
        <w:t>ray or history is suggestive of tuberculosis</w:t>
      </w:r>
      <w:r w:rsidR="00C26210">
        <w:rPr>
          <w:rFonts w:ascii="Arial" w:hAnsi="Arial" w:cs="Arial"/>
        </w:rPr>
        <w:t xml:space="preserve">, </w:t>
      </w:r>
      <w:r w:rsidR="00735352">
        <w:rPr>
          <w:rFonts w:ascii="Arial" w:hAnsi="Arial" w:cs="Arial"/>
        </w:rPr>
        <w:t>you will be excluded from the study</w:t>
      </w:r>
      <w:r w:rsidR="00C26210">
        <w:rPr>
          <w:rFonts w:ascii="Arial" w:hAnsi="Arial" w:cs="Arial"/>
        </w:rPr>
        <w:t xml:space="preserve"> although </w:t>
      </w:r>
      <w:r w:rsidR="00735352">
        <w:rPr>
          <w:rFonts w:ascii="Arial" w:hAnsi="Arial" w:cs="Arial"/>
        </w:rPr>
        <w:t>in some people it may be impossible to completely exclude inactive tuberculosis infection. In the case of any infection (including tuberculosis)</w:t>
      </w:r>
      <w:r w:rsidR="00C26210">
        <w:rPr>
          <w:rFonts w:ascii="Arial" w:hAnsi="Arial" w:cs="Arial"/>
        </w:rPr>
        <w:t>,</w:t>
      </w:r>
      <w:r w:rsidR="00735352">
        <w:rPr>
          <w:rFonts w:ascii="Arial" w:hAnsi="Arial" w:cs="Arial"/>
        </w:rPr>
        <w:t xml:space="preserve"> there is a risk that </w:t>
      </w:r>
      <w:r w:rsidR="0058774D">
        <w:rPr>
          <w:rFonts w:ascii="Arial" w:hAnsi="Arial" w:cs="Arial"/>
        </w:rPr>
        <w:t>biologic medication</w:t>
      </w:r>
      <w:r w:rsidR="00735352">
        <w:rPr>
          <w:rFonts w:ascii="Arial" w:hAnsi="Arial" w:cs="Arial"/>
        </w:rPr>
        <w:t xml:space="preserve"> may re</w:t>
      </w:r>
      <w:r w:rsidR="00C26210">
        <w:rPr>
          <w:rFonts w:ascii="Arial" w:hAnsi="Arial" w:cs="Arial"/>
        </w:rPr>
        <w:t>-activate</w:t>
      </w:r>
      <w:r w:rsidR="00735352">
        <w:rPr>
          <w:rFonts w:ascii="Arial" w:hAnsi="Arial" w:cs="Arial"/>
        </w:rPr>
        <w:t xml:space="preserve"> the infection, </w:t>
      </w:r>
      <w:r w:rsidR="0058774D">
        <w:rPr>
          <w:rFonts w:ascii="Arial" w:hAnsi="Arial" w:cs="Arial"/>
        </w:rPr>
        <w:t xml:space="preserve">if this is the case, we will consult with infectious disease doctors to advise on the best method to manage your need for IBD medication and the need to exclude TB. </w:t>
      </w:r>
    </w:p>
    <w:p w14:paraId="650D8AAF" w14:textId="77777777" w:rsidR="0058774D" w:rsidRDefault="0058774D" w:rsidP="00BF3D2B">
      <w:pPr>
        <w:jc w:val="both"/>
        <w:rPr>
          <w:rFonts w:ascii="Arial" w:hAnsi="Arial" w:cs="Arial"/>
        </w:rPr>
      </w:pPr>
    </w:p>
    <w:p w14:paraId="46BF7244" w14:textId="3291E98C" w:rsidR="0058774D" w:rsidRDefault="0058774D" w:rsidP="00BF3D2B">
      <w:pPr>
        <w:jc w:val="both"/>
        <w:rPr>
          <w:rFonts w:ascii="Arial" w:hAnsi="Arial" w:cs="Arial"/>
        </w:rPr>
      </w:pPr>
      <w:r>
        <w:rPr>
          <w:rFonts w:ascii="Arial" w:hAnsi="Arial" w:cs="Arial"/>
        </w:rPr>
        <w:t xml:space="preserve">If you have IBS you will not undergo any testing for Hepatitis B, C or TB, nor will you undergo a chest x-ray as anti-IBS medication does not put you at risk of re-activation of these conditions. </w:t>
      </w:r>
    </w:p>
    <w:p w14:paraId="5BA77BF9" w14:textId="77777777" w:rsidR="00735352" w:rsidRDefault="00735352" w:rsidP="00BF3D2B">
      <w:pPr>
        <w:jc w:val="both"/>
        <w:rPr>
          <w:rFonts w:ascii="Arial" w:hAnsi="Arial" w:cs="Arial"/>
        </w:rPr>
      </w:pPr>
    </w:p>
    <w:p w14:paraId="6DCC8A90" w14:textId="77777777" w:rsidR="00C26210" w:rsidRDefault="00C26210" w:rsidP="00BF3D2B">
      <w:pPr>
        <w:jc w:val="both"/>
        <w:rPr>
          <w:rFonts w:ascii="Arial" w:hAnsi="Arial" w:cs="Arial"/>
        </w:rPr>
      </w:pPr>
    </w:p>
    <w:p w14:paraId="566D58D3" w14:textId="77777777" w:rsidR="00F01ECC" w:rsidRDefault="00D82F80" w:rsidP="00D82F80">
      <w:pPr>
        <w:jc w:val="both"/>
        <w:rPr>
          <w:rFonts w:ascii="Arial" w:hAnsi="Arial" w:cs="Arial"/>
        </w:rPr>
      </w:pPr>
      <w:r w:rsidRPr="00531AC2">
        <w:rPr>
          <w:rFonts w:ascii="Arial" w:hAnsi="Arial" w:cs="Arial"/>
          <w:b/>
        </w:rPr>
        <w:t>Clinical visits</w:t>
      </w:r>
      <w:r w:rsidRPr="00531AC2">
        <w:rPr>
          <w:rFonts w:ascii="Arial" w:hAnsi="Arial" w:cs="Arial"/>
        </w:rPr>
        <w:t>:</w:t>
      </w:r>
    </w:p>
    <w:p w14:paraId="55561C00" w14:textId="77777777" w:rsidR="00F01ECC" w:rsidRDefault="00F01ECC" w:rsidP="00D82F80">
      <w:pPr>
        <w:jc w:val="both"/>
        <w:rPr>
          <w:rFonts w:ascii="Arial" w:hAnsi="Arial" w:cs="Arial"/>
        </w:rPr>
      </w:pPr>
    </w:p>
    <w:p w14:paraId="58586F1C" w14:textId="37705773" w:rsidR="00F01ECC" w:rsidRDefault="00D82F80" w:rsidP="00D82F80">
      <w:pPr>
        <w:jc w:val="both"/>
        <w:rPr>
          <w:rFonts w:ascii="Arial" w:hAnsi="Arial" w:cs="Arial"/>
        </w:rPr>
      </w:pPr>
      <w:r w:rsidRPr="00531AC2">
        <w:rPr>
          <w:rFonts w:ascii="Arial" w:hAnsi="Arial" w:cs="Arial"/>
        </w:rPr>
        <w:t>Clinical visits will occur at</w:t>
      </w:r>
      <w:r w:rsidR="00F01ECC">
        <w:rPr>
          <w:rFonts w:ascii="Arial" w:hAnsi="Arial" w:cs="Arial"/>
        </w:rPr>
        <w:t>:</w:t>
      </w:r>
    </w:p>
    <w:p w14:paraId="7B731B92" w14:textId="4AE1E31E" w:rsidR="00F01ECC" w:rsidRDefault="00D82F80" w:rsidP="00F01ECC">
      <w:pPr>
        <w:ind w:firstLine="360"/>
        <w:jc w:val="both"/>
        <w:rPr>
          <w:rFonts w:ascii="Arial" w:hAnsi="Arial" w:cs="Arial"/>
        </w:rPr>
      </w:pPr>
      <w:r w:rsidRPr="00531AC2">
        <w:rPr>
          <w:rFonts w:ascii="Arial" w:hAnsi="Arial" w:cs="Arial"/>
        </w:rPr>
        <w:t xml:space="preserve">1) </w:t>
      </w:r>
      <w:r w:rsidR="00F01ECC">
        <w:rPr>
          <w:rFonts w:ascii="Arial" w:hAnsi="Arial" w:cs="Arial"/>
        </w:rPr>
        <w:t>B</w:t>
      </w:r>
      <w:r w:rsidRPr="00531AC2">
        <w:rPr>
          <w:rFonts w:ascii="Arial" w:hAnsi="Arial" w:cs="Arial"/>
        </w:rPr>
        <w:t>aseline</w:t>
      </w:r>
    </w:p>
    <w:p w14:paraId="39BC2AD6" w14:textId="11BDF59C" w:rsidR="00F01ECC" w:rsidRDefault="00D82F80" w:rsidP="00F01ECC">
      <w:pPr>
        <w:ind w:firstLine="360"/>
        <w:jc w:val="both"/>
        <w:rPr>
          <w:rFonts w:ascii="Arial" w:hAnsi="Arial" w:cs="Arial"/>
        </w:rPr>
      </w:pPr>
      <w:r w:rsidRPr="00531AC2">
        <w:rPr>
          <w:rFonts w:ascii="Arial" w:hAnsi="Arial" w:cs="Arial"/>
        </w:rPr>
        <w:t xml:space="preserve">2) </w:t>
      </w:r>
      <w:r w:rsidR="0058774D">
        <w:rPr>
          <w:rFonts w:ascii="Arial" w:hAnsi="Arial" w:cs="Arial"/>
        </w:rPr>
        <w:t>Week 12</w:t>
      </w:r>
    </w:p>
    <w:p w14:paraId="534B4490" w14:textId="181EFB38" w:rsidR="00F01ECC" w:rsidRDefault="00D82F80" w:rsidP="00F01ECC">
      <w:pPr>
        <w:ind w:firstLine="360"/>
        <w:jc w:val="both"/>
        <w:rPr>
          <w:rFonts w:ascii="Arial" w:hAnsi="Arial" w:cs="Arial"/>
        </w:rPr>
      </w:pPr>
      <w:r w:rsidRPr="00531AC2">
        <w:rPr>
          <w:rFonts w:ascii="Arial" w:hAnsi="Arial" w:cs="Arial"/>
        </w:rPr>
        <w:t xml:space="preserve">3) </w:t>
      </w:r>
      <w:r w:rsidR="0058774D">
        <w:rPr>
          <w:rFonts w:ascii="Arial" w:hAnsi="Arial" w:cs="Arial"/>
        </w:rPr>
        <w:t>Week 24</w:t>
      </w:r>
    </w:p>
    <w:p w14:paraId="1967241E" w14:textId="77777777" w:rsidR="00F01ECC" w:rsidRDefault="00F01ECC" w:rsidP="00F01ECC">
      <w:pPr>
        <w:ind w:firstLine="360"/>
        <w:jc w:val="both"/>
        <w:rPr>
          <w:rFonts w:ascii="Arial" w:hAnsi="Arial" w:cs="Arial"/>
        </w:rPr>
      </w:pPr>
    </w:p>
    <w:p w14:paraId="431D0631" w14:textId="08348304" w:rsidR="00CE7594" w:rsidRDefault="00CE7594" w:rsidP="00F01ECC">
      <w:pPr>
        <w:jc w:val="both"/>
        <w:rPr>
          <w:rFonts w:ascii="Arial" w:hAnsi="Arial" w:cs="Arial"/>
        </w:rPr>
      </w:pPr>
    </w:p>
    <w:p w14:paraId="3D539C5C" w14:textId="1CE88417" w:rsidR="00D82F80" w:rsidRDefault="00D82F80" w:rsidP="00F01ECC">
      <w:pPr>
        <w:jc w:val="both"/>
        <w:rPr>
          <w:rFonts w:ascii="Arial" w:hAnsi="Arial" w:cs="Arial"/>
        </w:rPr>
      </w:pPr>
      <w:r w:rsidRPr="00531AC2">
        <w:rPr>
          <w:rFonts w:ascii="Arial" w:hAnsi="Arial" w:cs="Arial"/>
        </w:rPr>
        <w:t xml:space="preserve">Evaluation will include a history to assess </w:t>
      </w:r>
      <w:r w:rsidR="00833D01">
        <w:rPr>
          <w:rFonts w:ascii="Arial" w:hAnsi="Arial" w:cs="Arial"/>
        </w:rPr>
        <w:t>your</w:t>
      </w:r>
      <w:r w:rsidRPr="00531AC2">
        <w:rPr>
          <w:rFonts w:ascii="Arial" w:hAnsi="Arial" w:cs="Arial"/>
        </w:rPr>
        <w:t xml:space="preserve"> </w:t>
      </w:r>
      <w:r w:rsidR="00277178">
        <w:rPr>
          <w:rFonts w:ascii="Arial" w:hAnsi="Arial" w:cs="Arial"/>
        </w:rPr>
        <w:t>medical conditions</w:t>
      </w:r>
      <w:r w:rsidRPr="00531AC2">
        <w:rPr>
          <w:rFonts w:ascii="Arial" w:hAnsi="Arial" w:cs="Arial"/>
        </w:rPr>
        <w:t xml:space="preserve"> including medications, and evidence of other joint </w:t>
      </w:r>
      <w:r w:rsidR="00833D01">
        <w:rPr>
          <w:rFonts w:ascii="Arial" w:hAnsi="Arial" w:cs="Arial"/>
        </w:rPr>
        <w:t>disease such as osteoarthritis</w:t>
      </w:r>
      <w:r w:rsidR="00277178">
        <w:rPr>
          <w:rFonts w:ascii="Arial" w:hAnsi="Arial" w:cs="Arial"/>
        </w:rPr>
        <w:t>. In addition:</w:t>
      </w:r>
    </w:p>
    <w:p w14:paraId="3A2BCCF2" w14:textId="77777777" w:rsidR="00C91D88" w:rsidRPr="00531AC2" w:rsidRDefault="00C91D88">
      <w:pPr>
        <w:jc w:val="both"/>
        <w:rPr>
          <w:rFonts w:ascii="Arial" w:hAnsi="Arial" w:cs="Arial"/>
        </w:rPr>
      </w:pPr>
    </w:p>
    <w:p w14:paraId="4BA23749" w14:textId="72C42E0D" w:rsidR="00D82F80" w:rsidRPr="00833D01" w:rsidRDefault="00D82F80">
      <w:pPr>
        <w:numPr>
          <w:ilvl w:val="0"/>
          <w:numId w:val="17"/>
        </w:numPr>
        <w:ind w:left="360"/>
        <w:jc w:val="both"/>
        <w:rPr>
          <w:rFonts w:ascii="Arial" w:hAnsi="Arial" w:cs="Arial"/>
        </w:rPr>
      </w:pPr>
      <w:r w:rsidRPr="00833D01">
        <w:rPr>
          <w:rFonts w:ascii="Arial" w:hAnsi="Arial" w:cs="Arial"/>
        </w:rPr>
        <w:t xml:space="preserve">Adverse events will be recorded at every </w:t>
      </w:r>
      <w:r w:rsidR="0058774D">
        <w:rPr>
          <w:rFonts w:ascii="Arial" w:hAnsi="Arial" w:cs="Arial"/>
        </w:rPr>
        <w:t>visit</w:t>
      </w:r>
    </w:p>
    <w:p w14:paraId="292FB866" w14:textId="3D01B949" w:rsidR="00D82F80" w:rsidRPr="00833D01" w:rsidRDefault="0058774D">
      <w:pPr>
        <w:numPr>
          <w:ilvl w:val="0"/>
          <w:numId w:val="17"/>
        </w:numPr>
        <w:ind w:left="360"/>
        <w:jc w:val="both"/>
        <w:rPr>
          <w:rFonts w:ascii="Arial" w:hAnsi="Arial" w:cs="Arial"/>
        </w:rPr>
      </w:pPr>
      <w:r>
        <w:rPr>
          <w:rFonts w:ascii="Arial" w:hAnsi="Arial" w:cs="Arial"/>
        </w:rPr>
        <w:t xml:space="preserve">IBD disease activity scores will be measured at every visit </w:t>
      </w:r>
    </w:p>
    <w:p w14:paraId="368DC352" w14:textId="3AE07AB2" w:rsidR="00ED519D" w:rsidRPr="00C91D88" w:rsidRDefault="0058774D" w:rsidP="007D641E">
      <w:pPr>
        <w:numPr>
          <w:ilvl w:val="1"/>
          <w:numId w:val="18"/>
        </w:numPr>
        <w:ind w:left="360"/>
        <w:jc w:val="both"/>
        <w:rPr>
          <w:rFonts w:ascii="Arial" w:hAnsi="Arial" w:cs="Arial"/>
        </w:rPr>
      </w:pPr>
      <w:r>
        <w:rPr>
          <w:rFonts w:ascii="Arial" w:hAnsi="Arial" w:cs="Arial"/>
        </w:rPr>
        <w:t xml:space="preserve">If you have IBD, a stool sample will be collected at every visit which you can collect before attending you appointment </w:t>
      </w:r>
    </w:p>
    <w:p w14:paraId="778AE80B" w14:textId="77CF9F9F" w:rsidR="00D82F80" w:rsidRDefault="00C91D88">
      <w:pPr>
        <w:numPr>
          <w:ilvl w:val="0"/>
          <w:numId w:val="18"/>
        </w:numPr>
        <w:ind w:left="360"/>
        <w:jc w:val="both"/>
        <w:rPr>
          <w:rFonts w:ascii="Arial" w:hAnsi="Arial" w:cs="Arial"/>
        </w:rPr>
      </w:pPr>
      <w:r>
        <w:rPr>
          <w:rFonts w:ascii="Arial" w:hAnsi="Arial" w:cs="Arial"/>
        </w:rPr>
        <w:t>Blood tests (</w:t>
      </w:r>
      <w:r w:rsidR="00D82F80" w:rsidRPr="00833D01">
        <w:rPr>
          <w:rFonts w:ascii="Arial" w:hAnsi="Arial" w:cs="Arial"/>
        </w:rPr>
        <w:t>approximately 2 tablespoons) will be drawn</w:t>
      </w:r>
      <w:r w:rsidR="009628EA">
        <w:rPr>
          <w:rFonts w:ascii="Arial" w:hAnsi="Arial" w:cs="Arial"/>
        </w:rPr>
        <w:t xml:space="preserve"> at each visit</w:t>
      </w:r>
      <w:r>
        <w:rPr>
          <w:rFonts w:ascii="Arial" w:hAnsi="Arial" w:cs="Arial"/>
        </w:rPr>
        <w:t>.</w:t>
      </w:r>
    </w:p>
    <w:p w14:paraId="732B8B7F" w14:textId="2CB94ED8" w:rsidR="0058774D" w:rsidRPr="00833D01" w:rsidRDefault="0058774D">
      <w:pPr>
        <w:numPr>
          <w:ilvl w:val="0"/>
          <w:numId w:val="18"/>
        </w:numPr>
        <w:ind w:left="360"/>
        <w:jc w:val="both"/>
        <w:rPr>
          <w:rFonts w:ascii="Arial" w:hAnsi="Arial" w:cs="Arial"/>
        </w:rPr>
      </w:pPr>
      <w:r>
        <w:rPr>
          <w:rFonts w:ascii="Arial" w:hAnsi="Arial" w:cs="Arial"/>
        </w:rPr>
        <w:t xml:space="preserve">Blood tests (approximately 2 tablespoons) will be drawn prior to each infusion or injection of biologic medication to measure your drug level in your body. </w:t>
      </w:r>
    </w:p>
    <w:p w14:paraId="26F4E43C" w14:textId="625CB1AC" w:rsidR="00D82F80" w:rsidRPr="007D641E" w:rsidRDefault="4DF303BB" w:rsidP="4DF303BB">
      <w:pPr>
        <w:pStyle w:val="ListParagraph"/>
        <w:widowControl/>
        <w:numPr>
          <w:ilvl w:val="0"/>
          <w:numId w:val="18"/>
        </w:numPr>
        <w:ind w:left="360"/>
        <w:jc w:val="both"/>
        <w:rPr>
          <w:rFonts w:ascii="Arial" w:hAnsi="Arial" w:cs="Arial"/>
          <w:b/>
          <w:bCs/>
        </w:rPr>
      </w:pPr>
      <w:r w:rsidRPr="4DF303BB">
        <w:rPr>
          <w:rFonts w:ascii="Arial" w:hAnsi="Arial" w:cs="Arial"/>
        </w:rPr>
        <w:t xml:space="preserve">Coronary CT Angiograms (CCTA) will be performed at baseline and </w:t>
      </w:r>
      <w:r w:rsidR="0058774D">
        <w:rPr>
          <w:rFonts w:ascii="Arial" w:hAnsi="Arial" w:cs="Arial"/>
        </w:rPr>
        <w:t xml:space="preserve">24 weeks. </w:t>
      </w:r>
    </w:p>
    <w:p w14:paraId="0B65F7D4" w14:textId="69016B17" w:rsidR="00CE7594" w:rsidRDefault="00CE7594" w:rsidP="00CE7594">
      <w:pPr>
        <w:jc w:val="both"/>
        <w:rPr>
          <w:rFonts w:ascii="Arial" w:hAnsi="Arial" w:cs="Arial"/>
          <w:b/>
        </w:rPr>
      </w:pPr>
    </w:p>
    <w:p w14:paraId="76764AE3" w14:textId="77777777" w:rsidR="00CE7594" w:rsidRPr="007D641E" w:rsidRDefault="00CE7594" w:rsidP="007D641E">
      <w:pPr>
        <w:jc w:val="both"/>
        <w:rPr>
          <w:rFonts w:ascii="Arial" w:hAnsi="Arial" w:cs="Arial"/>
          <w:b/>
        </w:rPr>
      </w:pPr>
    </w:p>
    <w:p w14:paraId="1BE49D8D" w14:textId="2EE47ADD" w:rsidR="00FB4C69" w:rsidRPr="00FB4C69" w:rsidRDefault="00ED519D" w:rsidP="007D641E">
      <w:pPr>
        <w:pStyle w:val="ListParagraph"/>
        <w:widowControl/>
        <w:ind w:left="0"/>
        <w:jc w:val="both"/>
        <w:rPr>
          <w:rFonts w:ascii="Arial" w:hAnsi="Arial" w:cs="Arial"/>
          <w:b/>
          <w:szCs w:val="24"/>
        </w:rPr>
      </w:pPr>
      <w:r w:rsidRPr="00833D01">
        <w:rPr>
          <w:rFonts w:ascii="Arial" w:hAnsi="Arial" w:cs="Arial"/>
          <w:szCs w:val="24"/>
        </w:rPr>
        <w:t xml:space="preserve">This is explained in </w:t>
      </w:r>
      <w:r w:rsidR="00174A47" w:rsidRPr="00833D01">
        <w:rPr>
          <w:rFonts w:ascii="Arial" w:hAnsi="Arial" w:cs="Arial"/>
          <w:szCs w:val="24"/>
        </w:rPr>
        <w:t>m</w:t>
      </w:r>
      <w:r w:rsidRPr="00833D01">
        <w:rPr>
          <w:rFonts w:ascii="Arial" w:hAnsi="Arial" w:cs="Arial"/>
          <w:szCs w:val="24"/>
        </w:rPr>
        <w:t>ore detail below</w:t>
      </w:r>
      <w:r w:rsidR="00C91D88">
        <w:rPr>
          <w:rFonts w:ascii="Arial" w:hAnsi="Arial" w:cs="Arial"/>
          <w:szCs w:val="24"/>
        </w:rPr>
        <w:t>:</w:t>
      </w:r>
    </w:p>
    <w:p w14:paraId="2C7CF634" w14:textId="77777777" w:rsidR="00621FDE" w:rsidRDefault="00621FDE" w:rsidP="00621FDE">
      <w:pPr>
        <w:pStyle w:val="ListParagraph"/>
        <w:widowControl/>
        <w:jc w:val="both"/>
        <w:rPr>
          <w:rFonts w:ascii="Arial" w:hAnsi="Arial" w:cs="Arial"/>
          <w:szCs w:val="24"/>
        </w:rPr>
      </w:pPr>
    </w:p>
    <w:tbl>
      <w:tblPr>
        <w:tblStyle w:val="TableGrid"/>
        <w:tblW w:w="10321" w:type="dxa"/>
        <w:tblLook w:val="04A0" w:firstRow="1" w:lastRow="0" w:firstColumn="1" w:lastColumn="0" w:noHBand="0" w:noVBand="1"/>
      </w:tblPr>
      <w:tblGrid>
        <w:gridCol w:w="2233"/>
        <w:gridCol w:w="2769"/>
        <w:gridCol w:w="2624"/>
        <w:gridCol w:w="2695"/>
      </w:tblGrid>
      <w:tr w:rsidR="0058774D" w:rsidRPr="0068195E" w14:paraId="66B29B3D" w14:textId="77777777" w:rsidTr="00ED0703">
        <w:trPr>
          <w:trHeight w:val="242"/>
        </w:trPr>
        <w:tc>
          <w:tcPr>
            <w:tcW w:w="2233" w:type="dxa"/>
            <w:shd w:val="clear" w:color="auto" w:fill="D0CECE" w:themeFill="background2" w:themeFillShade="E6"/>
            <w:vAlign w:val="center"/>
          </w:tcPr>
          <w:p w14:paraId="61008F2A" w14:textId="77777777" w:rsidR="0058774D" w:rsidRPr="00EC7184" w:rsidRDefault="0058774D" w:rsidP="00ED0703">
            <w:pPr>
              <w:jc w:val="center"/>
              <w:rPr>
                <w:rFonts w:asciiTheme="minorHAnsi" w:hAnsiTheme="minorHAnsi" w:cstheme="minorHAnsi"/>
                <w:b/>
                <w:sz w:val="22"/>
                <w:szCs w:val="22"/>
              </w:rPr>
            </w:pPr>
          </w:p>
        </w:tc>
        <w:tc>
          <w:tcPr>
            <w:tcW w:w="2769" w:type="dxa"/>
            <w:shd w:val="clear" w:color="auto" w:fill="D0CECE" w:themeFill="background2" w:themeFillShade="E6"/>
            <w:vAlign w:val="center"/>
          </w:tcPr>
          <w:p w14:paraId="6D813564" w14:textId="77777777" w:rsidR="0058774D" w:rsidRPr="00EC7184" w:rsidRDefault="0058774D" w:rsidP="00ED0703">
            <w:pPr>
              <w:jc w:val="center"/>
              <w:rPr>
                <w:rFonts w:asciiTheme="minorHAnsi" w:hAnsiTheme="minorHAnsi" w:cstheme="minorHAnsi"/>
                <w:b/>
                <w:sz w:val="22"/>
                <w:szCs w:val="22"/>
              </w:rPr>
            </w:pPr>
            <w:r w:rsidRPr="00EC7184">
              <w:rPr>
                <w:rFonts w:asciiTheme="minorHAnsi" w:hAnsiTheme="minorHAnsi" w:cstheme="minorHAnsi"/>
                <w:b/>
                <w:sz w:val="22"/>
                <w:szCs w:val="22"/>
              </w:rPr>
              <w:t>Baseline</w:t>
            </w:r>
          </w:p>
        </w:tc>
        <w:tc>
          <w:tcPr>
            <w:tcW w:w="2624" w:type="dxa"/>
            <w:shd w:val="clear" w:color="auto" w:fill="D0CECE" w:themeFill="background2" w:themeFillShade="E6"/>
            <w:vAlign w:val="center"/>
          </w:tcPr>
          <w:p w14:paraId="10EA3631" w14:textId="77777777" w:rsidR="0058774D" w:rsidRPr="00EC7184" w:rsidRDefault="0058774D" w:rsidP="00ED0703">
            <w:pPr>
              <w:jc w:val="center"/>
              <w:rPr>
                <w:rFonts w:asciiTheme="minorHAnsi" w:hAnsiTheme="minorHAnsi" w:cstheme="minorHAnsi"/>
                <w:b/>
                <w:sz w:val="22"/>
                <w:szCs w:val="22"/>
              </w:rPr>
            </w:pPr>
            <w:r w:rsidRPr="00EC7184">
              <w:rPr>
                <w:rFonts w:asciiTheme="minorHAnsi" w:hAnsiTheme="minorHAnsi" w:cstheme="minorHAnsi"/>
                <w:b/>
                <w:sz w:val="22"/>
                <w:szCs w:val="22"/>
              </w:rPr>
              <w:t>Week 12</w:t>
            </w:r>
          </w:p>
        </w:tc>
        <w:tc>
          <w:tcPr>
            <w:tcW w:w="2695" w:type="dxa"/>
            <w:shd w:val="clear" w:color="auto" w:fill="D0CECE" w:themeFill="background2" w:themeFillShade="E6"/>
            <w:vAlign w:val="center"/>
          </w:tcPr>
          <w:p w14:paraId="042DA8D5" w14:textId="77777777" w:rsidR="0058774D" w:rsidRPr="00EC7184" w:rsidRDefault="0058774D" w:rsidP="00ED0703">
            <w:pPr>
              <w:jc w:val="center"/>
              <w:rPr>
                <w:rFonts w:asciiTheme="minorHAnsi" w:hAnsiTheme="minorHAnsi" w:cstheme="minorHAnsi"/>
                <w:b/>
                <w:sz w:val="22"/>
                <w:szCs w:val="22"/>
              </w:rPr>
            </w:pPr>
            <w:r w:rsidRPr="00EC7184">
              <w:rPr>
                <w:rFonts w:asciiTheme="minorHAnsi" w:hAnsiTheme="minorHAnsi" w:cstheme="minorHAnsi"/>
                <w:b/>
                <w:sz w:val="22"/>
                <w:szCs w:val="22"/>
              </w:rPr>
              <w:t>Week 24</w:t>
            </w:r>
          </w:p>
        </w:tc>
      </w:tr>
      <w:tr w:rsidR="0058774D" w:rsidRPr="0068195E" w14:paraId="2DC59309" w14:textId="77777777" w:rsidTr="00ED0703">
        <w:trPr>
          <w:trHeight w:val="479"/>
        </w:trPr>
        <w:tc>
          <w:tcPr>
            <w:tcW w:w="2233" w:type="dxa"/>
            <w:vAlign w:val="center"/>
          </w:tcPr>
          <w:p w14:paraId="6CFA6546"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Informed Consent</w:t>
            </w:r>
          </w:p>
        </w:tc>
        <w:tc>
          <w:tcPr>
            <w:tcW w:w="2769" w:type="dxa"/>
            <w:vAlign w:val="center"/>
          </w:tcPr>
          <w:p w14:paraId="5D0C20C5"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24" w:type="dxa"/>
            <w:vAlign w:val="center"/>
          </w:tcPr>
          <w:p w14:paraId="35520699" w14:textId="77777777" w:rsidR="0058774D" w:rsidRPr="00EC7184" w:rsidRDefault="0058774D" w:rsidP="00ED0703">
            <w:pPr>
              <w:jc w:val="center"/>
              <w:rPr>
                <w:rFonts w:asciiTheme="minorHAnsi" w:hAnsiTheme="minorHAnsi" w:cstheme="minorHAnsi"/>
                <w:sz w:val="22"/>
                <w:szCs w:val="22"/>
              </w:rPr>
            </w:pPr>
          </w:p>
        </w:tc>
        <w:tc>
          <w:tcPr>
            <w:tcW w:w="2695" w:type="dxa"/>
            <w:vAlign w:val="center"/>
          </w:tcPr>
          <w:p w14:paraId="26D3FE0A" w14:textId="77777777" w:rsidR="0058774D" w:rsidRPr="00EC7184" w:rsidRDefault="0058774D" w:rsidP="00ED0703">
            <w:pPr>
              <w:jc w:val="center"/>
              <w:rPr>
                <w:rFonts w:asciiTheme="minorHAnsi" w:hAnsiTheme="minorHAnsi" w:cstheme="minorHAnsi"/>
                <w:sz w:val="22"/>
                <w:szCs w:val="22"/>
              </w:rPr>
            </w:pPr>
          </w:p>
        </w:tc>
      </w:tr>
      <w:tr w:rsidR="0058774D" w:rsidRPr="0068195E" w14:paraId="095C118F" w14:textId="77777777" w:rsidTr="00ED0703">
        <w:trPr>
          <w:trHeight w:val="479"/>
        </w:trPr>
        <w:tc>
          <w:tcPr>
            <w:tcW w:w="2233" w:type="dxa"/>
            <w:vAlign w:val="center"/>
          </w:tcPr>
          <w:p w14:paraId="0FA68C1A" w14:textId="50825EE9" w:rsidR="0058774D" w:rsidRPr="00EC7184" w:rsidRDefault="00A1031D" w:rsidP="00ED0703">
            <w:pPr>
              <w:jc w:val="center"/>
              <w:rPr>
                <w:rFonts w:asciiTheme="minorHAnsi" w:hAnsiTheme="minorHAnsi" w:cstheme="minorHAnsi"/>
                <w:sz w:val="22"/>
                <w:szCs w:val="22"/>
              </w:rPr>
            </w:pPr>
            <w:r>
              <w:rPr>
                <w:rFonts w:asciiTheme="minorHAnsi" w:hAnsiTheme="minorHAnsi" w:cstheme="minorHAnsi"/>
                <w:sz w:val="22"/>
                <w:szCs w:val="22"/>
              </w:rPr>
              <w:t>Disease Score</w:t>
            </w:r>
          </w:p>
        </w:tc>
        <w:tc>
          <w:tcPr>
            <w:tcW w:w="2769" w:type="dxa"/>
            <w:vAlign w:val="center"/>
          </w:tcPr>
          <w:p w14:paraId="03596E08"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24" w:type="dxa"/>
            <w:vAlign w:val="center"/>
          </w:tcPr>
          <w:p w14:paraId="18DEDF4F"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95" w:type="dxa"/>
            <w:vAlign w:val="center"/>
          </w:tcPr>
          <w:p w14:paraId="3929883B"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r>
      <w:tr w:rsidR="0058774D" w:rsidRPr="0068195E" w14:paraId="7C9DD771" w14:textId="77777777" w:rsidTr="00ED0703">
        <w:trPr>
          <w:trHeight w:val="242"/>
        </w:trPr>
        <w:tc>
          <w:tcPr>
            <w:tcW w:w="2233" w:type="dxa"/>
            <w:vAlign w:val="center"/>
          </w:tcPr>
          <w:p w14:paraId="2C1A516C" w14:textId="72841028"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IBD</w:t>
            </w:r>
            <w:r w:rsidR="00A1031D">
              <w:rPr>
                <w:rFonts w:asciiTheme="minorHAnsi" w:hAnsiTheme="minorHAnsi" w:cstheme="minorHAnsi"/>
                <w:sz w:val="22"/>
                <w:szCs w:val="22"/>
              </w:rPr>
              <w:t>/IBS</w:t>
            </w:r>
            <w:r w:rsidRPr="00EC7184">
              <w:rPr>
                <w:rFonts w:asciiTheme="minorHAnsi" w:hAnsiTheme="minorHAnsi" w:cstheme="minorHAnsi"/>
                <w:sz w:val="22"/>
                <w:szCs w:val="22"/>
              </w:rPr>
              <w:t xml:space="preserve"> History</w:t>
            </w:r>
          </w:p>
        </w:tc>
        <w:tc>
          <w:tcPr>
            <w:tcW w:w="2769" w:type="dxa"/>
            <w:vAlign w:val="center"/>
          </w:tcPr>
          <w:p w14:paraId="08B2781A"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24" w:type="dxa"/>
            <w:vAlign w:val="center"/>
          </w:tcPr>
          <w:p w14:paraId="41B62515" w14:textId="77777777" w:rsidR="0058774D" w:rsidRPr="00EC7184" w:rsidRDefault="0058774D" w:rsidP="00ED0703">
            <w:pPr>
              <w:jc w:val="center"/>
              <w:rPr>
                <w:rFonts w:asciiTheme="minorHAnsi" w:hAnsiTheme="minorHAnsi" w:cstheme="minorHAnsi"/>
                <w:sz w:val="22"/>
                <w:szCs w:val="22"/>
              </w:rPr>
            </w:pPr>
          </w:p>
        </w:tc>
        <w:tc>
          <w:tcPr>
            <w:tcW w:w="2695" w:type="dxa"/>
            <w:vAlign w:val="center"/>
          </w:tcPr>
          <w:p w14:paraId="03B973D8" w14:textId="77777777" w:rsidR="0058774D" w:rsidRPr="00EC7184" w:rsidRDefault="0058774D" w:rsidP="00ED0703">
            <w:pPr>
              <w:jc w:val="center"/>
              <w:rPr>
                <w:rFonts w:asciiTheme="minorHAnsi" w:hAnsiTheme="minorHAnsi" w:cstheme="minorHAnsi"/>
                <w:sz w:val="22"/>
                <w:szCs w:val="22"/>
              </w:rPr>
            </w:pPr>
          </w:p>
        </w:tc>
      </w:tr>
      <w:tr w:rsidR="0058774D" w:rsidRPr="0068195E" w14:paraId="6BE6EB65" w14:textId="77777777" w:rsidTr="00ED0703">
        <w:trPr>
          <w:trHeight w:val="242"/>
        </w:trPr>
        <w:tc>
          <w:tcPr>
            <w:tcW w:w="2233" w:type="dxa"/>
            <w:vAlign w:val="center"/>
          </w:tcPr>
          <w:p w14:paraId="4E5F102C"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Con-Meds</w:t>
            </w:r>
          </w:p>
        </w:tc>
        <w:tc>
          <w:tcPr>
            <w:tcW w:w="2769" w:type="dxa"/>
            <w:vAlign w:val="center"/>
          </w:tcPr>
          <w:p w14:paraId="2FFC4738"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24" w:type="dxa"/>
            <w:vAlign w:val="center"/>
          </w:tcPr>
          <w:p w14:paraId="7C450402"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95" w:type="dxa"/>
            <w:vAlign w:val="center"/>
          </w:tcPr>
          <w:p w14:paraId="7EB7CAAB"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r>
      <w:tr w:rsidR="0058774D" w:rsidRPr="0068195E" w14:paraId="0F093E0C" w14:textId="77777777" w:rsidTr="00ED0703">
        <w:trPr>
          <w:trHeight w:val="716"/>
        </w:trPr>
        <w:tc>
          <w:tcPr>
            <w:tcW w:w="2233" w:type="dxa"/>
            <w:vAlign w:val="center"/>
          </w:tcPr>
          <w:p w14:paraId="14E1637A" w14:textId="3EBD4D0E" w:rsidR="0058774D" w:rsidRPr="00EC7184" w:rsidRDefault="00A1031D" w:rsidP="00ED0703">
            <w:pPr>
              <w:jc w:val="center"/>
              <w:rPr>
                <w:rFonts w:asciiTheme="minorHAnsi" w:hAnsiTheme="minorHAnsi" w:cstheme="minorHAnsi"/>
                <w:sz w:val="22"/>
                <w:szCs w:val="22"/>
              </w:rPr>
            </w:pPr>
            <w:r>
              <w:rPr>
                <w:rFonts w:asciiTheme="minorHAnsi" w:hAnsiTheme="minorHAnsi" w:cstheme="minorHAnsi"/>
                <w:sz w:val="22"/>
                <w:szCs w:val="22"/>
              </w:rPr>
              <w:t>Blood Tests</w:t>
            </w:r>
          </w:p>
        </w:tc>
        <w:tc>
          <w:tcPr>
            <w:tcW w:w="2769" w:type="dxa"/>
            <w:vAlign w:val="center"/>
          </w:tcPr>
          <w:p w14:paraId="25B1F472"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24" w:type="dxa"/>
            <w:vAlign w:val="center"/>
          </w:tcPr>
          <w:p w14:paraId="36FB8AF0"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95" w:type="dxa"/>
            <w:vAlign w:val="center"/>
          </w:tcPr>
          <w:p w14:paraId="6B0DE4A3"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r>
      <w:tr w:rsidR="0058774D" w:rsidRPr="0068195E" w14:paraId="6689B8A9" w14:textId="77777777" w:rsidTr="00ED0703">
        <w:trPr>
          <w:trHeight w:val="716"/>
        </w:trPr>
        <w:tc>
          <w:tcPr>
            <w:tcW w:w="2233" w:type="dxa"/>
            <w:vAlign w:val="center"/>
          </w:tcPr>
          <w:p w14:paraId="709E1D83" w14:textId="65EC00A4" w:rsidR="0058774D" w:rsidRPr="00EC7184" w:rsidRDefault="00A1031D" w:rsidP="00ED0703">
            <w:pPr>
              <w:jc w:val="center"/>
              <w:rPr>
                <w:rFonts w:asciiTheme="minorHAnsi" w:hAnsiTheme="minorHAnsi" w:cstheme="minorHAnsi"/>
                <w:sz w:val="22"/>
                <w:szCs w:val="22"/>
              </w:rPr>
            </w:pPr>
            <w:r>
              <w:rPr>
                <w:rFonts w:asciiTheme="minorHAnsi" w:hAnsiTheme="minorHAnsi" w:cstheme="minorHAnsi"/>
                <w:sz w:val="22"/>
                <w:szCs w:val="22"/>
              </w:rPr>
              <w:lastRenderedPageBreak/>
              <w:t>Drug Levels</w:t>
            </w:r>
          </w:p>
        </w:tc>
        <w:tc>
          <w:tcPr>
            <w:tcW w:w="2769" w:type="dxa"/>
            <w:vAlign w:val="center"/>
          </w:tcPr>
          <w:p w14:paraId="7CDF0B8B" w14:textId="77777777" w:rsidR="0058774D" w:rsidRPr="00EC7184" w:rsidRDefault="0058774D" w:rsidP="00ED0703">
            <w:pPr>
              <w:jc w:val="center"/>
              <w:rPr>
                <w:rFonts w:asciiTheme="minorHAnsi" w:hAnsiTheme="minorHAnsi" w:cstheme="minorHAnsi"/>
                <w:sz w:val="22"/>
                <w:szCs w:val="22"/>
              </w:rPr>
            </w:pPr>
          </w:p>
        </w:tc>
        <w:tc>
          <w:tcPr>
            <w:tcW w:w="2624" w:type="dxa"/>
            <w:vAlign w:val="center"/>
          </w:tcPr>
          <w:p w14:paraId="13CAD580"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 (in IBD group)</w:t>
            </w:r>
          </w:p>
        </w:tc>
        <w:tc>
          <w:tcPr>
            <w:tcW w:w="2695" w:type="dxa"/>
            <w:vAlign w:val="center"/>
          </w:tcPr>
          <w:p w14:paraId="676D48AB" w14:textId="77777777" w:rsidR="0058774D" w:rsidRPr="00EC7184" w:rsidRDefault="0058774D" w:rsidP="00ED0703">
            <w:pPr>
              <w:jc w:val="center"/>
              <w:rPr>
                <w:rFonts w:asciiTheme="minorHAnsi" w:hAnsiTheme="minorHAnsi" w:cstheme="minorHAnsi"/>
                <w:sz w:val="22"/>
                <w:szCs w:val="22"/>
              </w:rPr>
            </w:pPr>
          </w:p>
        </w:tc>
      </w:tr>
      <w:tr w:rsidR="0058774D" w:rsidRPr="0068195E" w14:paraId="19F4BE67" w14:textId="77777777" w:rsidTr="00ED0703">
        <w:trPr>
          <w:trHeight w:val="479"/>
        </w:trPr>
        <w:tc>
          <w:tcPr>
            <w:tcW w:w="2233" w:type="dxa"/>
            <w:vAlign w:val="center"/>
          </w:tcPr>
          <w:p w14:paraId="4C7E24DA" w14:textId="28BE8CD1" w:rsidR="0058774D" w:rsidRPr="00EC7184" w:rsidRDefault="00A1031D" w:rsidP="00ED0703">
            <w:pPr>
              <w:jc w:val="center"/>
              <w:rPr>
                <w:rFonts w:asciiTheme="minorHAnsi" w:hAnsiTheme="minorHAnsi" w:cstheme="minorHAnsi"/>
                <w:sz w:val="22"/>
                <w:szCs w:val="22"/>
              </w:rPr>
            </w:pPr>
            <w:r w:rsidRPr="00EC7184">
              <w:rPr>
                <w:rFonts w:asciiTheme="minorHAnsi" w:hAnsiTheme="minorHAnsi" w:cstheme="minorHAnsi"/>
                <w:sz w:val="22"/>
                <w:szCs w:val="22"/>
              </w:rPr>
              <w:t>Faecal</w:t>
            </w:r>
            <w:r w:rsidR="0058774D" w:rsidRPr="00EC7184">
              <w:rPr>
                <w:rFonts w:asciiTheme="minorHAnsi" w:hAnsiTheme="minorHAnsi" w:cstheme="minorHAnsi"/>
                <w:sz w:val="22"/>
                <w:szCs w:val="22"/>
              </w:rPr>
              <w:t xml:space="preserve"> Calprotectin</w:t>
            </w:r>
          </w:p>
        </w:tc>
        <w:tc>
          <w:tcPr>
            <w:tcW w:w="2769" w:type="dxa"/>
            <w:vAlign w:val="center"/>
          </w:tcPr>
          <w:p w14:paraId="1E58A9E5"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 xml:space="preserve">X </w:t>
            </w:r>
            <w:r>
              <w:rPr>
                <w:rFonts w:asciiTheme="minorHAnsi" w:hAnsiTheme="minorHAnsi" w:cstheme="minorHAnsi"/>
                <w:sz w:val="22"/>
                <w:szCs w:val="22"/>
              </w:rPr>
              <w:t>(IBD group)</w:t>
            </w:r>
          </w:p>
        </w:tc>
        <w:tc>
          <w:tcPr>
            <w:tcW w:w="2624" w:type="dxa"/>
            <w:vAlign w:val="center"/>
          </w:tcPr>
          <w:p w14:paraId="4A7A82D8"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 (IBD group)</w:t>
            </w:r>
          </w:p>
        </w:tc>
        <w:tc>
          <w:tcPr>
            <w:tcW w:w="2695" w:type="dxa"/>
            <w:vAlign w:val="center"/>
          </w:tcPr>
          <w:p w14:paraId="58FA6B57"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 (IBD group)</w:t>
            </w:r>
          </w:p>
        </w:tc>
      </w:tr>
      <w:tr w:rsidR="0058774D" w:rsidRPr="0068195E" w14:paraId="79AF5369" w14:textId="77777777" w:rsidTr="00ED0703">
        <w:trPr>
          <w:trHeight w:val="721"/>
        </w:trPr>
        <w:tc>
          <w:tcPr>
            <w:tcW w:w="2233" w:type="dxa"/>
            <w:vAlign w:val="center"/>
          </w:tcPr>
          <w:p w14:paraId="5D392811" w14:textId="13F8999E"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Initiate Biologic Therapy</w:t>
            </w:r>
            <w:r w:rsidR="00A1031D">
              <w:rPr>
                <w:rFonts w:asciiTheme="minorHAnsi" w:hAnsiTheme="minorHAnsi" w:cstheme="minorHAnsi"/>
                <w:sz w:val="22"/>
                <w:szCs w:val="22"/>
              </w:rPr>
              <w:t xml:space="preserve"> for IBD Patients or Initiate IBS therapy in IBS patients</w:t>
            </w:r>
          </w:p>
        </w:tc>
        <w:tc>
          <w:tcPr>
            <w:tcW w:w="2769" w:type="dxa"/>
            <w:vAlign w:val="center"/>
          </w:tcPr>
          <w:p w14:paraId="74C30C48"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24" w:type="dxa"/>
            <w:vAlign w:val="center"/>
          </w:tcPr>
          <w:p w14:paraId="79BB2CE0" w14:textId="77777777" w:rsidR="0058774D" w:rsidRPr="00EC7184" w:rsidRDefault="0058774D" w:rsidP="00ED0703">
            <w:pPr>
              <w:jc w:val="center"/>
              <w:rPr>
                <w:rFonts w:asciiTheme="minorHAnsi" w:hAnsiTheme="minorHAnsi" w:cstheme="minorHAnsi"/>
                <w:sz w:val="22"/>
                <w:szCs w:val="22"/>
              </w:rPr>
            </w:pPr>
          </w:p>
        </w:tc>
        <w:tc>
          <w:tcPr>
            <w:tcW w:w="2695" w:type="dxa"/>
            <w:vAlign w:val="center"/>
          </w:tcPr>
          <w:p w14:paraId="1CB57DFF" w14:textId="77777777" w:rsidR="0058774D" w:rsidRPr="00EC7184" w:rsidRDefault="0058774D" w:rsidP="00ED0703">
            <w:pPr>
              <w:jc w:val="center"/>
              <w:rPr>
                <w:rFonts w:asciiTheme="minorHAnsi" w:hAnsiTheme="minorHAnsi" w:cstheme="minorHAnsi"/>
                <w:sz w:val="22"/>
                <w:szCs w:val="22"/>
              </w:rPr>
            </w:pPr>
          </w:p>
        </w:tc>
      </w:tr>
      <w:tr w:rsidR="0058774D" w:rsidRPr="0068195E" w14:paraId="489CDEE2" w14:textId="77777777" w:rsidTr="00ED0703">
        <w:trPr>
          <w:trHeight w:val="242"/>
        </w:trPr>
        <w:tc>
          <w:tcPr>
            <w:tcW w:w="2233" w:type="dxa"/>
            <w:vAlign w:val="center"/>
          </w:tcPr>
          <w:p w14:paraId="561FD0B0"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CCTA</w:t>
            </w:r>
          </w:p>
        </w:tc>
        <w:tc>
          <w:tcPr>
            <w:tcW w:w="2769" w:type="dxa"/>
            <w:vAlign w:val="center"/>
          </w:tcPr>
          <w:p w14:paraId="1D95DF5C"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24" w:type="dxa"/>
            <w:vAlign w:val="center"/>
          </w:tcPr>
          <w:p w14:paraId="19A683B9" w14:textId="77777777" w:rsidR="0058774D" w:rsidRPr="00EC7184" w:rsidRDefault="0058774D" w:rsidP="00ED0703">
            <w:pPr>
              <w:jc w:val="center"/>
              <w:rPr>
                <w:rFonts w:asciiTheme="minorHAnsi" w:hAnsiTheme="minorHAnsi" w:cstheme="minorHAnsi"/>
                <w:sz w:val="22"/>
                <w:szCs w:val="22"/>
              </w:rPr>
            </w:pPr>
          </w:p>
        </w:tc>
        <w:tc>
          <w:tcPr>
            <w:tcW w:w="2695" w:type="dxa"/>
            <w:vAlign w:val="center"/>
          </w:tcPr>
          <w:p w14:paraId="241805A2"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r>
      <w:tr w:rsidR="0058774D" w:rsidRPr="0068195E" w14:paraId="1330185B" w14:textId="77777777" w:rsidTr="00ED0703">
        <w:trPr>
          <w:trHeight w:val="479"/>
        </w:trPr>
        <w:tc>
          <w:tcPr>
            <w:tcW w:w="2233" w:type="dxa"/>
            <w:vAlign w:val="center"/>
          </w:tcPr>
          <w:p w14:paraId="451F656F"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Adverse Events</w:t>
            </w:r>
          </w:p>
        </w:tc>
        <w:tc>
          <w:tcPr>
            <w:tcW w:w="2769" w:type="dxa"/>
            <w:vAlign w:val="center"/>
          </w:tcPr>
          <w:p w14:paraId="60832B4A" w14:textId="77777777" w:rsidR="0058774D" w:rsidRPr="00EC7184" w:rsidRDefault="0058774D" w:rsidP="00ED0703">
            <w:pPr>
              <w:jc w:val="center"/>
              <w:rPr>
                <w:rFonts w:asciiTheme="minorHAnsi" w:hAnsiTheme="minorHAnsi" w:cstheme="minorHAnsi"/>
                <w:sz w:val="22"/>
                <w:szCs w:val="22"/>
              </w:rPr>
            </w:pPr>
          </w:p>
        </w:tc>
        <w:tc>
          <w:tcPr>
            <w:tcW w:w="2624" w:type="dxa"/>
            <w:vAlign w:val="center"/>
          </w:tcPr>
          <w:p w14:paraId="2320992A"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c>
          <w:tcPr>
            <w:tcW w:w="2695" w:type="dxa"/>
            <w:vAlign w:val="center"/>
          </w:tcPr>
          <w:p w14:paraId="34A0AD96" w14:textId="77777777" w:rsidR="0058774D" w:rsidRPr="00EC7184" w:rsidRDefault="0058774D" w:rsidP="00ED0703">
            <w:pPr>
              <w:jc w:val="center"/>
              <w:rPr>
                <w:rFonts w:asciiTheme="minorHAnsi" w:hAnsiTheme="minorHAnsi" w:cstheme="minorHAnsi"/>
                <w:sz w:val="22"/>
                <w:szCs w:val="22"/>
              </w:rPr>
            </w:pPr>
            <w:r w:rsidRPr="00EC7184">
              <w:rPr>
                <w:rFonts w:asciiTheme="minorHAnsi" w:hAnsiTheme="minorHAnsi" w:cstheme="minorHAnsi"/>
                <w:sz w:val="22"/>
                <w:szCs w:val="22"/>
              </w:rPr>
              <w:t>X</w:t>
            </w:r>
          </w:p>
        </w:tc>
      </w:tr>
    </w:tbl>
    <w:p w14:paraId="50FDE369" w14:textId="77777777" w:rsidR="00621FDE" w:rsidRDefault="00621FDE" w:rsidP="00621FDE">
      <w:pPr>
        <w:pStyle w:val="ListParagraph"/>
        <w:widowControl/>
        <w:jc w:val="both"/>
        <w:rPr>
          <w:rFonts w:ascii="Arial" w:hAnsi="Arial" w:cs="Arial"/>
          <w:b/>
          <w:szCs w:val="24"/>
        </w:rPr>
      </w:pPr>
    </w:p>
    <w:p w14:paraId="27B2C254" w14:textId="26AC7821" w:rsidR="00177B0D" w:rsidRPr="00A1031D" w:rsidRDefault="00177B0D" w:rsidP="00A1031D">
      <w:pPr>
        <w:jc w:val="both"/>
        <w:rPr>
          <w:rFonts w:ascii="Arial" w:hAnsi="Arial" w:cs="Arial"/>
          <w:b/>
        </w:rPr>
      </w:pPr>
    </w:p>
    <w:p w14:paraId="4BECAA9B" w14:textId="77777777" w:rsidR="00B539F7" w:rsidRDefault="00B539F7" w:rsidP="00FB4C69">
      <w:pPr>
        <w:shd w:val="clear" w:color="auto" w:fill="FFFFFF"/>
        <w:ind w:right="230"/>
        <w:jc w:val="both"/>
        <w:rPr>
          <w:rFonts w:ascii="Arial" w:hAnsi="Arial" w:cs="Arial"/>
          <w:b/>
        </w:rPr>
      </w:pPr>
    </w:p>
    <w:p w14:paraId="4893BA58" w14:textId="3A624D23" w:rsidR="00FB4C69" w:rsidRPr="00FB4C69" w:rsidRDefault="00FB4C69" w:rsidP="00FB4C69">
      <w:pPr>
        <w:shd w:val="clear" w:color="auto" w:fill="FFFFFF"/>
        <w:ind w:right="230"/>
        <w:jc w:val="both"/>
        <w:rPr>
          <w:rFonts w:ascii="Arial" w:hAnsi="Arial" w:cs="Arial"/>
        </w:rPr>
      </w:pPr>
      <w:r w:rsidRPr="00FB4C69">
        <w:rPr>
          <w:rFonts w:ascii="Arial" w:hAnsi="Arial" w:cs="Arial"/>
          <w:b/>
        </w:rPr>
        <w:t xml:space="preserve">Coronary CT Angiogram: </w:t>
      </w:r>
      <w:r w:rsidRPr="00FB4C69">
        <w:rPr>
          <w:rFonts w:ascii="Arial" w:hAnsi="Arial" w:cs="Arial"/>
        </w:rPr>
        <w:t xml:space="preserve">Upon arrival to the </w:t>
      </w:r>
      <w:r w:rsidR="008E2C80">
        <w:rPr>
          <w:rFonts w:ascii="Arial" w:hAnsi="Arial" w:cs="Arial"/>
        </w:rPr>
        <w:t xml:space="preserve">imaging </w:t>
      </w:r>
      <w:r w:rsidRPr="00FB4C69">
        <w:rPr>
          <w:rFonts w:ascii="Arial" w:hAnsi="Arial" w:cs="Arial"/>
        </w:rPr>
        <w:t>suite</w:t>
      </w:r>
      <w:r w:rsidR="00291A7A">
        <w:rPr>
          <w:rFonts w:ascii="Arial" w:hAnsi="Arial" w:cs="Arial"/>
        </w:rPr>
        <w:t>, a cannula (</w:t>
      </w:r>
      <w:r w:rsidRPr="00FB4C69">
        <w:rPr>
          <w:rFonts w:ascii="Arial" w:hAnsi="Arial" w:cs="Arial"/>
        </w:rPr>
        <w:t>a thin plastic tube</w:t>
      </w:r>
      <w:r w:rsidR="00291A7A">
        <w:rPr>
          <w:rFonts w:ascii="Arial" w:hAnsi="Arial" w:cs="Arial"/>
        </w:rPr>
        <w:t>)</w:t>
      </w:r>
      <w:r w:rsidRPr="00FB4C69">
        <w:rPr>
          <w:rFonts w:ascii="Arial" w:hAnsi="Arial" w:cs="Arial"/>
        </w:rPr>
        <w:t xml:space="preserve"> will be inserted in a vein. During the test</w:t>
      </w:r>
      <w:r w:rsidR="00801B71">
        <w:rPr>
          <w:rFonts w:ascii="Arial" w:hAnsi="Arial" w:cs="Arial"/>
        </w:rPr>
        <w:t xml:space="preserve">, </w:t>
      </w:r>
      <w:r w:rsidRPr="00FB4C69">
        <w:rPr>
          <w:rFonts w:ascii="Arial" w:hAnsi="Arial" w:cs="Arial"/>
        </w:rPr>
        <w:t>sticky patches connected to wires are put on your skin to record the electrical activity of the heart</w:t>
      </w:r>
      <w:r w:rsidR="0070006D">
        <w:rPr>
          <w:rFonts w:ascii="Arial" w:hAnsi="Arial" w:cs="Arial"/>
        </w:rPr>
        <w:t xml:space="preserve"> (ECG)</w:t>
      </w:r>
      <w:r w:rsidRPr="00FB4C69">
        <w:rPr>
          <w:rFonts w:ascii="Arial" w:hAnsi="Arial" w:cs="Arial"/>
        </w:rPr>
        <w:t>. In some cases</w:t>
      </w:r>
      <w:r w:rsidR="0070006D">
        <w:rPr>
          <w:rFonts w:ascii="Arial" w:hAnsi="Arial" w:cs="Arial"/>
        </w:rPr>
        <w:t>,</w:t>
      </w:r>
      <w:r w:rsidRPr="00FB4C69">
        <w:rPr>
          <w:rFonts w:ascii="Arial" w:hAnsi="Arial" w:cs="Arial"/>
        </w:rPr>
        <w:t xml:space="preserve"> we may need to trim or shave your chest hair so the patches will stick to your chest. If your heart rate is more than 60 beats per minute, you may be given a medication called Metoprolol that will help slow your heart rate to improve the picture quality. This medication can be given either by mouth or </w:t>
      </w:r>
      <w:r w:rsidR="0070006D">
        <w:rPr>
          <w:rFonts w:ascii="Arial" w:hAnsi="Arial" w:cs="Arial"/>
        </w:rPr>
        <w:t>through the vein</w:t>
      </w:r>
      <w:r w:rsidRPr="00FB4C69">
        <w:rPr>
          <w:rFonts w:ascii="Arial" w:hAnsi="Arial" w:cs="Arial"/>
        </w:rPr>
        <w:t>. To obtain better pictures of your heart, you may also be given a medication called Nitroglycerin which is sprayed under the tongue just prior to the test to open up the blood vessels in your heart.</w:t>
      </w:r>
    </w:p>
    <w:p w14:paraId="6660A446" w14:textId="77777777" w:rsidR="00FB4C69" w:rsidRPr="00FB4C69" w:rsidRDefault="00FB4C69" w:rsidP="00FB4C69">
      <w:pPr>
        <w:shd w:val="clear" w:color="auto" w:fill="FFFFFF"/>
        <w:ind w:right="230"/>
        <w:jc w:val="both"/>
        <w:rPr>
          <w:rFonts w:ascii="Arial" w:hAnsi="Arial" w:cs="Arial"/>
        </w:rPr>
      </w:pPr>
      <w:r w:rsidRPr="00FB4C69">
        <w:rPr>
          <w:rFonts w:ascii="Arial" w:hAnsi="Arial" w:cs="Arial"/>
        </w:rPr>
        <w:t xml:space="preserve"> </w:t>
      </w:r>
    </w:p>
    <w:p w14:paraId="248AF742" w14:textId="77777777" w:rsidR="00FB4C69" w:rsidRPr="00FB4C69" w:rsidRDefault="00FB4C69" w:rsidP="00FB4C69">
      <w:pPr>
        <w:shd w:val="clear" w:color="auto" w:fill="FFFFFF"/>
        <w:ind w:right="230"/>
        <w:jc w:val="both"/>
        <w:rPr>
          <w:rFonts w:ascii="Arial" w:hAnsi="Arial" w:cs="Arial"/>
        </w:rPr>
      </w:pPr>
      <w:r w:rsidRPr="00FB4C69">
        <w:rPr>
          <w:rFonts w:ascii="Arial" w:hAnsi="Arial" w:cs="Arial"/>
        </w:rPr>
        <w:t>You will be required to lie flat on a special padded table with your arms above your head for the duration of the test. The CT machine will take pictures of your heart over 5-second period. During this 5 second period, it will be necessary to hold your breath for a few seconds and lie very still.</w:t>
      </w:r>
    </w:p>
    <w:p w14:paraId="023C730D" w14:textId="77777777" w:rsidR="00FB4C69" w:rsidRPr="00FB4C69" w:rsidRDefault="00FB4C69" w:rsidP="00FB4C69">
      <w:pPr>
        <w:shd w:val="clear" w:color="auto" w:fill="FFFFFF"/>
        <w:ind w:right="230"/>
        <w:jc w:val="both"/>
        <w:rPr>
          <w:rFonts w:ascii="Arial" w:hAnsi="Arial" w:cs="Arial"/>
        </w:rPr>
      </w:pPr>
      <w:r w:rsidRPr="00FB4C69">
        <w:rPr>
          <w:rFonts w:ascii="Arial" w:hAnsi="Arial" w:cs="Arial"/>
        </w:rPr>
        <w:t xml:space="preserve"> </w:t>
      </w:r>
    </w:p>
    <w:p w14:paraId="6416658E" w14:textId="7DF6DB11" w:rsidR="00FB4C69" w:rsidRDefault="00FB4C69" w:rsidP="00FB4C69">
      <w:pPr>
        <w:shd w:val="clear" w:color="auto" w:fill="FFFFFF"/>
        <w:ind w:right="230"/>
        <w:jc w:val="both"/>
        <w:rPr>
          <w:rFonts w:ascii="Arial" w:hAnsi="Arial" w:cs="Arial"/>
        </w:rPr>
      </w:pPr>
      <w:r w:rsidRPr="00FB4C69">
        <w:rPr>
          <w:rFonts w:ascii="Arial" w:hAnsi="Arial" w:cs="Arial"/>
        </w:rPr>
        <w:t>After initial pictures of your heart are taken, contrast dye (Omnipaque dye) will be injected</w:t>
      </w:r>
      <w:r w:rsidR="005822B5">
        <w:rPr>
          <w:rFonts w:ascii="Arial" w:hAnsi="Arial" w:cs="Arial"/>
        </w:rPr>
        <w:t xml:space="preserve"> into your veins</w:t>
      </w:r>
      <w:r w:rsidRPr="00FB4C69">
        <w:rPr>
          <w:rFonts w:ascii="Arial" w:hAnsi="Arial" w:cs="Arial"/>
        </w:rPr>
        <w:t xml:space="preserve"> in order to obtain clear pictures of your heart and arteries. The </w:t>
      </w:r>
      <w:r w:rsidR="004D0B39">
        <w:rPr>
          <w:rFonts w:ascii="Arial" w:hAnsi="Arial" w:cs="Arial"/>
        </w:rPr>
        <w:t>c</w:t>
      </w:r>
      <w:r w:rsidRPr="00FB4C69">
        <w:rPr>
          <w:rFonts w:ascii="Arial" w:hAnsi="Arial" w:cs="Arial"/>
        </w:rPr>
        <w:t>ontrast dye should not hurt, but you may have a metallic taste in your mouth and have a sensation of warmth develop quickly over your body, from head to toe. This sensation is normal and will usually last about one minute. The total duration of the test is approximately 10 to 30 minutes.</w:t>
      </w:r>
    </w:p>
    <w:p w14:paraId="4A42DC64" w14:textId="77777777" w:rsidR="008E4013" w:rsidRDefault="008E4013" w:rsidP="00FB4C69">
      <w:pPr>
        <w:shd w:val="clear" w:color="auto" w:fill="FFFFFF"/>
        <w:ind w:right="230"/>
        <w:jc w:val="both"/>
        <w:rPr>
          <w:rFonts w:ascii="Arial" w:hAnsi="Arial" w:cs="Arial"/>
        </w:rPr>
      </w:pPr>
    </w:p>
    <w:p w14:paraId="020DD714" w14:textId="77777777" w:rsidR="008E4013" w:rsidRDefault="4DF303BB" w:rsidP="4DF303BB">
      <w:pPr>
        <w:shd w:val="clear" w:color="auto" w:fill="FFFFFF" w:themeFill="background1"/>
        <w:ind w:right="230"/>
        <w:jc w:val="both"/>
        <w:rPr>
          <w:rFonts w:ascii="Arial" w:hAnsi="Arial" w:cs="Arial"/>
        </w:rPr>
      </w:pPr>
      <w:r w:rsidRPr="4DF303BB">
        <w:rPr>
          <w:rFonts w:ascii="Arial" w:hAnsi="Arial" w:cs="Arial"/>
        </w:rPr>
        <w:t xml:space="preserve">If you are a diabetic some of your medications may interact with the contrast dye that is given during your scan. If you are a diabetic and are on one of these medications, the investigating doctor will discuss this risk with you and will assess your needs. </w:t>
      </w:r>
    </w:p>
    <w:p w14:paraId="1122EE94" w14:textId="2F643694" w:rsidR="4DF303BB" w:rsidRDefault="4DF303BB" w:rsidP="4DF303BB">
      <w:pPr>
        <w:shd w:val="clear" w:color="auto" w:fill="FFFFFF" w:themeFill="background1"/>
        <w:ind w:right="230"/>
        <w:jc w:val="both"/>
        <w:rPr>
          <w:rFonts w:ascii="Arial" w:hAnsi="Arial" w:cs="Arial"/>
        </w:rPr>
      </w:pPr>
    </w:p>
    <w:p w14:paraId="45C01E04" w14:textId="4A89FE2F" w:rsidR="00A72B07" w:rsidRPr="00815516" w:rsidRDefault="00C65BAF" w:rsidP="00A72B07">
      <w:pPr>
        <w:shd w:val="clear" w:color="auto" w:fill="FFFFFF"/>
        <w:ind w:right="230"/>
        <w:jc w:val="both"/>
        <w:rPr>
          <w:rFonts w:ascii="Arial" w:hAnsi="Arial" w:cs="Arial"/>
          <w:lang w:val="en"/>
        </w:rPr>
      </w:pPr>
      <w:r>
        <w:rPr>
          <w:rFonts w:ascii="Arial" w:hAnsi="Arial" w:cs="Arial"/>
          <w:b/>
        </w:rPr>
        <w:t xml:space="preserve">Abnormal Results: </w:t>
      </w:r>
      <w:r w:rsidR="00AA6462">
        <w:rPr>
          <w:rFonts w:ascii="Arial" w:hAnsi="Arial" w:cs="Arial"/>
        </w:rPr>
        <w:t>If</w:t>
      </w:r>
      <w:r>
        <w:rPr>
          <w:rFonts w:ascii="Arial" w:hAnsi="Arial" w:cs="Arial"/>
        </w:rPr>
        <w:t xml:space="preserve"> abnormal Coronary CT Angiogram results are observed, you will be contacted by the research team with all your results explained to you by the investigator, who will then arrange for appropriate follow up. </w:t>
      </w:r>
      <w:r w:rsidR="00A72B07" w:rsidRPr="00815516">
        <w:rPr>
          <w:rFonts w:ascii="Arial" w:hAnsi="Arial" w:cs="Arial"/>
          <w:lang w:val="en"/>
        </w:rPr>
        <w:t xml:space="preserve">Similarly, if any blood results show abnormalities these results will be conveyed to the patient by the </w:t>
      </w:r>
      <w:r w:rsidR="000F5FEC">
        <w:rPr>
          <w:rFonts w:ascii="Arial" w:hAnsi="Arial" w:cs="Arial"/>
          <w:lang w:val="en"/>
        </w:rPr>
        <w:t>study doctor</w:t>
      </w:r>
      <w:r w:rsidR="00A72B07" w:rsidRPr="00815516">
        <w:rPr>
          <w:rFonts w:ascii="Arial" w:hAnsi="Arial" w:cs="Arial"/>
          <w:lang w:val="en"/>
        </w:rPr>
        <w:t xml:space="preserve"> who again will arrange for appropriate clinical follow up.</w:t>
      </w:r>
      <w:r w:rsidR="00AA6462">
        <w:rPr>
          <w:rFonts w:ascii="Arial" w:hAnsi="Arial" w:cs="Arial"/>
          <w:lang w:val="en"/>
        </w:rPr>
        <w:t xml:space="preserve"> </w:t>
      </w:r>
      <w:r w:rsidR="00A72B07" w:rsidRPr="00815516">
        <w:rPr>
          <w:rFonts w:ascii="Arial" w:hAnsi="Arial" w:cs="Arial"/>
          <w:lang w:val="en"/>
        </w:rPr>
        <w:t xml:space="preserve">If a participant is found to have an abnormal result, the </w:t>
      </w:r>
      <w:r w:rsidR="000F5FEC">
        <w:rPr>
          <w:rFonts w:ascii="Arial" w:hAnsi="Arial" w:cs="Arial"/>
          <w:lang w:val="en"/>
        </w:rPr>
        <w:t>study doctor</w:t>
      </w:r>
      <w:r w:rsidR="00A72B07" w:rsidRPr="00815516">
        <w:rPr>
          <w:rFonts w:ascii="Arial" w:hAnsi="Arial" w:cs="Arial"/>
          <w:lang w:val="en"/>
        </w:rPr>
        <w:t xml:space="preserve"> will assess suitability for continuation in the study on a </w:t>
      </w:r>
      <w:r w:rsidR="00AA6462" w:rsidRPr="00815516">
        <w:rPr>
          <w:rFonts w:ascii="Arial" w:hAnsi="Arial" w:cs="Arial"/>
          <w:lang w:val="en"/>
        </w:rPr>
        <w:t>case-by-case</w:t>
      </w:r>
      <w:r w:rsidR="00A72B07" w:rsidRPr="00815516">
        <w:rPr>
          <w:rFonts w:ascii="Arial" w:hAnsi="Arial" w:cs="Arial"/>
          <w:lang w:val="en"/>
        </w:rPr>
        <w:t xml:space="preserve"> basis. </w:t>
      </w:r>
    </w:p>
    <w:p w14:paraId="68D3F1E2" w14:textId="77777777" w:rsidR="00A72B07" w:rsidRDefault="00A72B07" w:rsidP="00FB4C69">
      <w:pPr>
        <w:shd w:val="clear" w:color="auto" w:fill="FFFFFF"/>
        <w:ind w:right="230"/>
        <w:jc w:val="both"/>
        <w:rPr>
          <w:rFonts w:ascii="Arial" w:hAnsi="Arial" w:cs="Arial"/>
          <w:b/>
        </w:rPr>
      </w:pPr>
    </w:p>
    <w:p w14:paraId="25F35BB8" w14:textId="21177FA4" w:rsidR="002E77E3" w:rsidRPr="00531AC2" w:rsidRDefault="4DF303BB" w:rsidP="4DF303BB">
      <w:pPr>
        <w:shd w:val="clear" w:color="auto" w:fill="FFFFFF" w:themeFill="background1"/>
        <w:ind w:right="230"/>
        <w:jc w:val="both"/>
        <w:rPr>
          <w:rFonts w:ascii="Arial" w:hAnsi="Arial" w:cs="Arial"/>
          <w:lang w:val="en"/>
        </w:rPr>
      </w:pPr>
      <w:r w:rsidRPr="4DF303BB">
        <w:rPr>
          <w:rFonts w:ascii="Arial" w:hAnsi="Arial" w:cs="Arial"/>
          <w:b/>
          <w:bCs/>
        </w:rPr>
        <w:t>Usual care:</w:t>
      </w:r>
      <w:r w:rsidRPr="4DF303BB">
        <w:rPr>
          <w:rFonts w:ascii="Arial" w:hAnsi="Arial" w:cs="Arial"/>
        </w:rPr>
        <w:t xml:space="preserve">  Patients are seen </w:t>
      </w:r>
      <w:r w:rsidR="00A1031D">
        <w:rPr>
          <w:rFonts w:ascii="Arial" w:hAnsi="Arial" w:cs="Arial"/>
        </w:rPr>
        <w:t>at regular intervals</w:t>
      </w:r>
      <w:r w:rsidRPr="4DF303BB">
        <w:rPr>
          <w:rFonts w:ascii="Arial" w:hAnsi="Arial" w:cs="Arial"/>
        </w:rPr>
        <w:t xml:space="preserve"> in the Fiona Stanley Hospital </w:t>
      </w:r>
      <w:r w:rsidR="00A1031D">
        <w:rPr>
          <w:rFonts w:ascii="Arial" w:hAnsi="Arial" w:cs="Arial"/>
        </w:rPr>
        <w:t>General Gastroenterology or IBD</w:t>
      </w:r>
      <w:r w:rsidRPr="4DF303BB">
        <w:rPr>
          <w:rFonts w:ascii="Arial" w:hAnsi="Arial" w:cs="Arial"/>
        </w:rPr>
        <w:t xml:space="preserve"> Clinic and managed with </w:t>
      </w:r>
      <w:r w:rsidR="00A1031D">
        <w:rPr>
          <w:rFonts w:ascii="Arial" w:hAnsi="Arial" w:cs="Arial"/>
        </w:rPr>
        <w:t>therapy</w:t>
      </w:r>
      <w:r w:rsidRPr="4DF303BB">
        <w:rPr>
          <w:rFonts w:ascii="Arial" w:hAnsi="Arial" w:cs="Arial"/>
        </w:rPr>
        <w:t xml:space="preserve"> that your treating doctor thinks you need. This research project has been designed to make sure the researchers interpret the results in a fair and appropriate way and avoids study doctors or participants jumping to conclusions. There are no costs associated with participating in this research project, nor will you be paid. It is desirable that your local doctor be advised of your decision to participate in this research project. If you have a local doctor, we strongly recommend that you inform them of your participation in this research project. </w:t>
      </w:r>
    </w:p>
    <w:p w14:paraId="247E4B66" w14:textId="63626501" w:rsidR="00AD21AC" w:rsidRDefault="00AD21AC">
      <w:pPr>
        <w:ind w:right="230"/>
        <w:jc w:val="both"/>
        <w:rPr>
          <w:rFonts w:ascii="Arial" w:eastAsia="Arial" w:hAnsi="Arial" w:cs="Arial"/>
          <w:color w:val="000000" w:themeColor="text1"/>
        </w:rPr>
      </w:pPr>
    </w:p>
    <w:p w14:paraId="75EDDA0F" w14:textId="77777777" w:rsidR="00AD21AC" w:rsidRPr="007D641E" w:rsidRDefault="00AD21AC" w:rsidP="007D641E">
      <w:pPr>
        <w:ind w:right="230"/>
        <w:jc w:val="both"/>
        <w:rPr>
          <w:rFonts w:ascii="Arial" w:eastAsia="Arial" w:hAnsi="Arial" w:cs="Arial"/>
          <w:color w:val="000000" w:themeColor="text1"/>
        </w:rPr>
      </w:pPr>
    </w:p>
    <w:p w14:paraId="04127BE9" w14:textId="77777777" w:rsidR="002E77E3" w:rsidRPr="00531AC2" w:rsidRDefault="002E77E3" w:rsidP="002E77E3">
      <w:pPr>
        <w:rPr>
          <w:rFonts w:ascii="Arial" w:hAnsi="Arial" w:cs="Arial"/>
        </w:rPr>
      </w:pPr>
    </w:p>
    <w:p w14:paraId="542859DB" w14:textId="77777777" w:rsidR="002E77E3" w:rsidRPr="00531AC2" w:rsidRDefault="002E77E3" w:rsidP="002E77E3">
      <w:pPr>
        <w:rPr>
          <w:rFonts w:ascii="Arial" w:hAnsi="Arial" w:cs="Arial"/>
          <w:b/>
        </w:rPr>
      </w:pPr>
      <w:r w:rsidRPr="00531AC2">
        <w:rPr>
          <w:rFonts w:ascii="Arial" w:hAnsi="Arial" w:cs="Arial"/>
          <w:b/>
        </w:rPr>
        <w:t>4</w:t>
      </w:r>
      <w:r w:rsidRPr="00531AC2">
        <w:rPr>
          <w:rFonts w:ascii="Arial" w:hAnsi="Arial" w:cs="Arial"/>
          <w:b/>
        </w:rPr>
        <w:tab/>
        <w:t>What do I have to do?</w:t>
      </w:r>
    </w:p>
    <w:p w14:paraId="2B0C19F3" w14:textId="77777777" w:rsidR="002E77E3" w:rsidRPr="00531AC2" w:rsidRDefault="002E77E3" w:rsidP="002E77E3">
      <w:pPr>
        <w:rPr>
          <w:rFonts w:ascii="Arial" w:hAnsi="Arial" w:cs="Arial"/>
          <w:b/>
        </w:rPr>
      </w:pPr>
    </w:p>
    <w:p w14:paraId="0A4C4EA1" w14:textId="5CD03CBC" w:rsidR="00833D01" w:rsidRDefault="00D82F80" w:rsidP="00621FDE">
      <w:pPr>
        <w:rPr>
          <w:rFonts w:ascii="Arial" w:hAnsi="Arial" w:cs="Arial"/>
        </w:rPr>
      </w:pPr>
      <w:r w:rsidRPr="00531AC2">
        <w:rPr>
          <w:rFonts w:ascii="Arial" w:hAnsi="Arial" w:cs="Arial"/>
        </w:rPr>
        <w:t>We require you to attend you</w:t>
      </w:r>
      <w:r w:rsidR="00833D01">
        <w:rPr>
          <w:rFonts w:ascii="Arial" w:hAnsi="Arial" w:cs="Arial"/>
        </w:rPr>
        <w:t>r usual clinic</w:t>
      </w:r>
      <w:r w:rsidRPr="00531AC2">
        <w:rPr>
          <w:rFonts w:ascii="Arial" w:hAnsi="Arial" w:cs="Arial"/>
        </w:rPr>
        <w:t xml:space="preserve"> at FSH to control </w:t>
      </w:r>
      <w:r w:rsidR="00A1031D">
        <w:rPr>
          <w:rFonts w:ascii="Arial" w:hAnsi="Arial" w:cs="Arial"/>
        </w:rPr>
        <w:t>your IBD or IBS</w:t>
      </w:r>
      <w:r w:rsidR="007D76C4">
        <w:rPr>
          <w:rFonts w:ascii="Arial" w:hAnsi="Arial" w:cs="Arial"/>
        </w:rPr>
        <w:t>. In a</w:t>
      </w:r>
      <w:r w:rsidRPr="00531AC2">
        <w:rPr>
          <w:rFonts w:ascii="Arial" w:hAnsi="Arial" w:cs="Arial"/>
        </w:rPr>
        <w:t>ddition</w:t>
      </w:r>
      <w:r w:rsidR="007D76C4">
        <w:rPr>
          <w:rFonts w:ascii="Arial" w:hAnsi="Arial" w:cs="Arial"/>
        </w:rPr>
        <w:t xml:space="preserve">, </w:t>
      </w:r>
      <w:r w:rsidR="00A1031D">
        <w:rPr>
          <w:rFonts w:ascii="Arial" w:hAnsi="Arial" w:cs="Arial"/>
        </w:rPr>
        <w:t>we would like you to attend 3</w:t>
      </w:r>
      <w:r w:rsidRPr="00531AC2">
        <w:rPr>
          <w:rFonts w:ascii="Arial" w:hAnsi="Arial" w:cs="Arial"/>
        </w:rPr>
        <w:t xml:space="preserve"> study visits and have 2 C</w:t>
      </w:r>
      <w:r w:rsidR="005B2F92">
        <w:rPr>
          <w:rFonts w:ascii="Arial" w:hAnsi="Arial" w:cs="Arial"/>
        </w:rPr>
        <w:t>C</w:t>
      </w:r>
      <w:r w:rsidRPr="00531AC2">
        <w:rPr>
          <w:rFonts w:ascii="Arial" w:hAnsi="Arial" w:cs="Arial"/>
        </w:rPr>
        <w:t>T</w:t>
      </w:r>
      <w:r w:rsidR="005B2F92">
        <w:rPr>
          <w:rFonts w:ascii="Arial" w:hAnsi="Arial" w:cs="Arial"/>
        </w:rPr>
        <w:t>A</w:t>
      </w:r>
      <w:r w:rsidRPr="00531AC2">
        <w:rPr>
          <w:rFonts w:ascii="Arial" w:hAnsi="Arial" w:cs="Arial"/>
        </w:rPr>
        <w:t xml:space="preserve"> scans. </w:t>
      </w:r>
    </w:p>
    <w:p w14:paraId="2C7137AD" w14:textId="77777777" w:rsidR="00621FDE" w:rsidRDefault="00621FDE" w:rsidP="00621FDE">
      <w:pPr>
        <w:rPr>
          <w:rFonts w:ascii="Arial" w:hAnsi="Arial" w:cs="Arial"/>
        </w:rPr>
      </w:pPr>
    </w:p>
    <w:p w14:paraId="0E71C2BD" w14:textId="77777777" w:rsidR="00833D01" w:rsidRDefault="00D82F80" w:rsidP="00AC73D2">
      <w:pPr>
        <w:jc w:val="both"/>
        <w:rPr>
          <w:rFonts w:ascii="Arial" w:hAnsi="Arial" w:cs="Arial"/>
        </w:rPr>
      </w:pPr>
      <w:r w:rsidRPr="00531AC2">
        <w:rPr>
          <w:rFonts w:ascii="Arial" w:hAnsi="Arial" w:cs="Arial"/>
        </w:rPr>
        <w:t xml:space="preserve">You cannot be in this study if you </w:t>
      </w:r>
      <w:r w:rsidR="00833D01" w:rsidRPr="00531AC2">
        <w:rPr>
          <w:rFonts w:ascii="Arial" w:hAnsi="Arial" w:cs="Arial"/>
        </w:rPr>
        <w:t>have:</w:t>
      </w:r>
      <w:r w:rsidRPr="00531AC2">
        <w:rPr>
          <w:rFonts w:ascii="Arial" w:hAnsi="Arial" w:cs="Arial"/>
        </w:rPr>
        <w:t xml:space="preserve">  </w:t>
      </w:r>
    </w:p>
    <w:p w14:paraId="3D488CCD" w14:textId="34FA7435" w:rsidR="00833D01" w:rsidRDefault="00A1031D" w:rsidP="00833D01">
      <w:pPr>
        <w:numPr>
          <w:ilvl w:val="0"/>
          <w:numId w:val="22"/>
        </w:numPr>
        <w:jc w:val="both"/>
        <w:rPr>
          <w:rFonts w:ascii="Arial" w:hAnsi="Arial" w:cs="Arial"/>
        </w:rPr>
      </w:pPr>
      <w:r>
        <w:rPr>
          <w:rFonts w:ascii="Arial" w:hAnsi="Arial" w:cs="Arial"/>
        </w:rPr>
        <w:t>Contraindication to biologic therapy, such as a serious infection or cancer</w:t>
      </w:r>
    </w:p>
    <w:p w14:paraId="0748F5FD" w14:textId="2EC0AE8E" w:rsidR="00A1031D" w:rsidRDefault="00A1031D" w:rsidP="00833D01">
      <w:pPr>
        <w:numPr>
          <w:ilvl w:val="0"/>
          <w:numId w:val="22"/>
        </w:numPr>
        <w:jc w:val="both"/>
        <w:rPr>
          <w:rFonts w:ascii="Arial" w:hAnsi="Arial" w:cs="Arial"/>
        </w:rPr>
      </w:pPr>
      <w:r>
        <w:rPr>
          <w:rFonts w:ascii="Arial" w:hAnsi="Arial" w:cs="Arial"/>
        </w:rPr>
        <w:t>If your disease is well controlled</w:t>
      </w:r>
    </w:p>
    <w:p w14:paraId="234E5A88" w14:textId="4DD2D3E6" w:rsidR="00833D01" w:rsidRDefault="00A1031D" w:rsidP="00833D01">
      <w:pPr>
        <w:numPr>
          <w:ilvl w:val="0"/>
          <w:numId w:val="22"/>
        </w:numPr>
        <w:jc w:val="both"/>
        <w:rPr>
          <w:rFonts w:ascii="Arial" w:hAnsi="Arial" w:cs="Arial"/>
        </w:rPr>
      </w:pPr>
      <w:r>
        <w:rPr>
          <w:rFonts w:ascii="Arial" w:hAnsi="Arial" w:cs="Arial"/>
        </w:rPr>
        <w:t xml:space="preserve">If you are pregnant or breastfeeding </w:t>
      </w:r>
    </w:p>
    <w:p w14:paraId="0FF3E6E1" w14:textId="6E268387" w:rsidR="00833D01" w:rsidRDefault="00A1031D" w:rsidP="00833D01">
      <w:pPr>
        <w:numPr>
          <w:ilvl w:val="0"/>
          <w:numId w:val="22"/>
        </w:numPr>
        <w:jc w:val="both"/>
        <w:rPr>
          <w:rFonts w:ascii="Arial" w:hAnsi="Arial" w:cs="Arial"/>
        </w:rPr>
      </w:pPr>
      <w:r>
        <w:rPr>
          <w:rFonts w:ascii="Arial" w:hAnsi="Arial" w:cs="Arial"/>
        </w:rPr>
        <w:t>Significant kidney disease</w:t>
      </w:r>
    </w:p>
    <w:p w14:paraId="1AED068E" w14:textId="0352A9F9" w:rsidR="00BF3D2B" w:rsidRPr="00BF3D2B" w:rsidRDefault="00A1031D" w:rsidP="00BF3D2B">
      <w:pPr>
        <w:numPr>
          <w:ilvl w:val="0"/>
          <w:numId w:val="22"/>
        </w:numPr>
        <w:rPr>
          <w:rFonts w:ascii="Arial" w:hAnsi="Arial" w:cs="Arial"/>
        </w:rPr>
      </w:pPr>
      <w:r>
        <w:rPr>
          <w:rFonts w:ascii="Arial" w:hAnsi="Arial" w:cs="Arial"/>
        </w:rPr>
        <w:t xml:space="preserve">An allergy to contrast dye or shellfish </w:t>
      </w:r>
    </w:p>
    <w:p w14:paraId="12212DA3" w14:textId="19DEC54A" w:rsidR="00833D01" w:rsidRDefault="00A1031D" w:rsidP="00833D01">
      <w:pPr>
        <w:numPr>
          <w:ilvl w:val="0"/>
          <w:numId w:val="22"/>
        </w:numPr>
        <w:jc w:val="both"/>
        <w:rPr>
          <w:rFonts w:ascii="Arial" w:hAnsi="Arial" w:cs="Arial"/>
        </w:rPr>
      </w:pPr>
      <w:r>
        <w:rPr>
          <w:rFonts w:ascii="Arial" w:hAnsi="Arial" w:cs="Arial"/>
        </w:rPr>
        <w:t xml:space="preserve">Disease which is fibro-stenotic meaning that you have scar tissue causing a bowel obstruction </w:t>
      </w:r>
    </w:p>
    <w:p w14:paraId="1DE07499" w14:textId="198AF68E" w:rsidR="00833D01" w:rsidRDefault="00A1031D" w:rsidP="00833D01">
      <w:pPr>
        <w:numPr>
          <w:ilvl w:val="0"/>
          <w:numId w:val="22"/>
        </w:numPr>
        <w:jc w:val="both"/>
        <w:rPr>
          <w:rFonts w:ascii="Arial" w:hAnsi="Arial" w:cs="Arial"/>
        </w:rPr>
      </w:pPr>
      <w:r>
        <w:rPr>
          <w:rFonts w:ascii="Arial" w:hAnsi="Arial" w:cs="Arial"/>
        </w:rPr>
        <w:t xml:space="preserve">Prior failure of 2 or more biologics </w:t>
      </w:r>
    </w:p>
    <w:p w14:paraId="46E5D5C4" w14:textId="77777777" w:rsidR="00833D01" w:rsidRDefault="4DF303BB" w:rsidP="00833D01">
      <w:pPr>
        <w:numPr>
          <w:ilvl w:val="0"/>
          <w:numId w:val="22"/>
        </w:numPr>
        <w:jc w:val="both"/>
        <w:rPr>
          <w:rFonts w:ascii="Arial" w:hAnsi="Arial" w:cs="Arial"/>
        </w:rPr>
      </w:pPr>
      <w:r w:rsidRPr="4DF303BB">
        <w:rPr>
          <w:rFonts w:ascii="Arial" w:hAnsi="Arial" w:cs="Arial"/>
        </w:rPr>
        <w:t xml:space="preserve">Presence of any serious medical illness that may preclude follow up. </w:t>
      </w:r>
    </w:p>
    <w:p w14:paraId="7A46A547" w14:textId="5CBE3116" w:rsidR="00833D01" w:rsidRDefault="4DF303BB" w:rsidP="00833D01">
      <w:pPr>
        <w:numPr>
          <w:ilvl w:val="0"/>
          <w:numId w:val="22"/>
        </w:numPr>
        <w:jc w:val="both"/>
        <w:rPr>
          <w:rFonts w:ascii="Arial" w:hAnsi="Arial" w:cs="Arial"/>
        </w:rPr>
      </w:pPr>
      <w:r w:rsidRPr="4DF303BB">
        <w:rPr>
          <w:rFonts w:ascii="Arial" w:hAnsi="Arial" w:cs="Arial"/>
        </w:rPr>
        <w:t xml:space="preserve">Inability to provide informed consent. </w:t>
      </w:r>
    </w:p>
    <w:p w14:paraId="076DF2AF" w14:textId="586E5C8F" w:rsidR="00A1031D" w:rsidRDefault="00A1031D" w:rsidP="00833D01">
      <w:pPr>
        <w:numPr>
          <w:ilvl w:val="0"/>
          <w:numId w:val="22"/>
        </w:numPr>
        <w:jc w:val="both"/>
        <w:rPr>
          <w:rFonts w:ascii="Arial" w:hAnsi="Arial" w:cs="Arial"/>
        </w:rPr>
      </w:pPr>
      <w:r>
        <w:rPr>
          <w:rFonts w:ascii="Arial" w:hAnsi="Arial" w:cs="Arial"/>
        </w:rPr>
        <w:t>Stents in your heart</w:t>
      </w:r>
    </w:p>
    <w:p w14:paraId="1CE1B9DC" w14:textId="54E3299D" w:rsidR="00A1031D" w:rsidRDefault="00A1031D" w:rsidP="00833D01">
      <w:pPr>
        <w:numPr>
          <w:ilvl w:val="0"/>
          <w:numId w:val="22"/>
        </w:numPr>
        <w:jc w:val="both"/>
        <w:rPr>
          <w:rFonts w:ascii="Arial" w:hAnsi="Arial" w:cs="Arial"/>
        </w:rPr>
      </w:pPr>
      <w:r>
        <w:rPr>
          <w:rFonts w:ascii="Arial" w:hAnsi="Arial" w:cs="Arial"/>
        </w:rPr>
        <w:t>Any live vaccinations within the last 30 days</w:t>
      </w:r>
    </w:p>
    <w:p w14:paraId="16D09C23" w14:textId="7967CB55" w:rsidR="00A1031D" w:rsidRPr="00A1031D" w:rsidRDefault="00A1031D" w:rsidP="00A1031D">
      <w:pPr>
        <w:numPr>
          <w:ilvl w:val="0"/>
          <w:numId w:val="22"/>
        </w:numPr>
        <w:jc w:val="both"/>
        <w:rPr>
          <w:rFonts w:ascii="Arial" w:hAnsi="Arial" w:cs="Arial"/>
        </w:rPr>
      </w:pPr>
      <w:r>
        <w:rPr>
          <w:rFonts w:ascii="Arial" w:hAnsi="Arial" w:cs="Arial"/>
        </w:rPr>
        <w:t xml:space="preserve">If you are in hospital with acute severe ulcerative colitis </w:t>
      </w:r>
    </w:p>
    <w:p w14:paraId="4BAED43B" w14:textId="77777777" w:rsidR="00833D01" w:rsidRDefault="00833D01" w:rsidP="00833D01">
      <w:pPr>
        <w:jc w:val="both"/>
        <w:rPr>
          <w:rFonts w:ascii="Arial" w:hAnsi="Arial" w:cs="Arial"/>
        </w:rPr>
      </w:pPr>
    </w:p>
    <w:p w14:paraId="0D10C709" w14:textId="77777777" w:rsidR="00833D01" w:rsidRPr="00531AC2" w:rsidRDefault="00833D01" w:rsidP="00833D01">
      <w:pPr>
        <w:jc w:val="both"/>
        <w:rPr>
          <w:rFonts w:ascii="Arial" w:hAnsi="Arial" w:cs="Arial"/>
        </w:rPr>
      </w:pPr>
      <w:r>
        <w:rPr>
          <w:rFonts w:ascii="Arial" w:hAnsi="Arial" w:cs="Arial"/>
        </w:rPr>
        <w:t xml:space="preserve">Please advise the study team immediately if you believe you may be unsuitable based upon the exclusion criteria above. </w:t>
      </w:r>
    </w:p>
    <w:p w14:paraId="57B05173" w14:textId="77777777" w:rsidR="002E77E3" w:rsidRPr="00531AC2" w:rsidRDefault="002E77E3" w:rsidP="00AC73D2">
      <w:pPr>
        <w:rPr>
          <w:rFonts w:ascii="Arial" w:hAnsi="Arial" w:cs="Arial"/>
          <w:b/>
        </w:rPr>
      </w:pPr>
    </w:p>
    <w:p w14:paraId="223196ED" w14:textId="77777777" w:rsidR="002E77E3" w:rsidRPr="00531AC2" w:rsidRDefault="002E77E3" w:rsidP="00AC73D2">
      <w:pPr>
        <w:rPr>
          <w:rFonts w:ascii="Arial" w:hAnsi="Arial" w:cs="Arial"/>
          <w:b/>
        </w:rPr>
      </w:pPr>
    </w:p>
    <w:p w14:paraId="6377B605" w14:textId="77777777" w:rsidR="002E77E3" w:rsidRPr="00531AC2" w:rsidRDefault="002E77E3" w:rsidP="00AC73D2">
      <w:pPr>
        <w:rPr>
          <w:rFonts w:ascii="Arial" w:hAnsi="Arial" w:cs="Arial"/>
          <w:b/>
        </w:rPr>
      </w:pPr>
      <w:r w:rsidRPr="00531AC2">
        <w:rPr>
          <w:rFonts w:ascii="Arial" w:hAnsi="Arial" w:cs="Arial"/>
          <w:b/>
        </w:rPr>
        <w:t>6</w:t>
      </w:r>
      <w:r w:rsidRPr="00531AC2">
        <w:rPr>
          <w:rFonts w:ascii="Arial" w:hAnsi="Arial" w:cs="Arial"/>
          <w:b/>
        </w:rPr>
        <w:tab/>
        <w:t>Do I have to take part in this research project?</w:t>
      </w:r>
    </w:p>
    <w:p w14:paraId="028ED94D" w14:textId="77777777" w:rsidR="002E77E3" w:rsidRPr="00531AC2" w:rsidRDefault="002E77E3" w:rsidP="00AC73D2">
      <w:pPr>
        <w:rPr>
          <w:rFonts w:ascii="Arial" w:hAnsi="Arial" w:cs="Arial"/>
        </w:rPr>
      </w:pPr>
    </w:p>
    <w:p w14:paraId="3D331FA3" w14:textId="77777777" w:rsidR="00174A47" w:rsidRPr="00531AC2" w:rsidRDefault="00174A47" w:rsidP="00AC73D2">
      <w:pPr>
        <w:rPr>
          <w:rFonts w:ascii="Arial" w:hAnsi="Arial" w:cs="Arial"/>
        </w:rPr>
      </w:pPr>
      <w:r w:rsidRPr="00531AC2">
        <w:rPr>
          <w:rFonts w:ascii="Arial" w:hAnsi="Arial" w:cs="Arial"/>
        </w:rPr>
        <w:t>Participation in any research project is voluntary. If you do not wish to take part, you do not have to. If you decide to take part and later change your mind, you are free to withdraw from the project at any stage.</w:t>
      </w:r>
    </w:p>
    <w:p w14:paraId="6D5180B0" w14:textId="77777777" w:rsidR="00174A47" w:rsidRPr="00531AC2" w:rsidRDefault="00174A47" w:rsidP="00AC73D2">
      <w:pPr>
        <w:rPr>
          <w:rFonts w:ascii="Arial" w:hAnsi="Arial" w:cs="Arial"/>
        </w:rPr>
      </w:pPr>
    </w:p>
    <w:p w14:paraId="6AC2D3ED" w14:textId="77777777" w:rsidR="00174A47" w:rsidRPr="00531AC2" w:rsidRDefault="00174A47" w:rsidP="00AC73D2">
      <w:pPr>
        <w:rPr>
          <w:rFonts w:ascii="Arial" w:hAnsi="Arial" w:cs="Arial"/>
        </w:rPr>
      </w:pPr>
      <w:r w:rsidRPr="00531AC2">
        <w:rPr>
          <w:rFonts w:ascii="Arial" w:hAnsi="Arial" w:cs="Arial"/>
        </w:rPr>
        <w:t>If you do decide to take part, you will be given this Participant Information and Consent Form to sign and you will be given a copy to keep.</w:t>
      </w:r>
    </w:p>
    <w:p w14:paraId="4F490BD4" w14:textId="77777777" w:rsidR="00174A47" w:rsidRPr="00531AC2" w:rsidRDefault="00174A47" w:rsidP="00AC73D2">
      <w:pPr>
        <w:rPr>
          <w:rFonts w:ascii="Arial" w:hAnsi="Arial" w:cs="Arial"/>
        </w:rPr>
      </w:pPr>
    </w:p>
    <w:p w14:paraId="4057B0F6" w14:textId="77777777" w:rsidR="00174A47" w:rsidRPr="00531AC2" w:rsidRDefault="00174A47" w:rsidP="00AC73D2">
      <w:pPr>
        <w:rPr>
          <w:rFonts w:ascii="Arial" w:hAnsi="Arial" w:cs="Arial"/>
        </w:rPr>
      </w:pPr>
      <w:r w:rsidRPr="00531AC2">
        <w:rPr>
          <w:rFonts w:ascii="Arial" w:hAnsi="Arial" w:cs="Arial"/>
        </w:rPr>
        <w:lastRenderedPageBreak/>
        <w:t>Your decision whether to take part or not to take part, or</w:t>
      </w:r>
      <w:r w:rsidR="00833D01">
        <w:rPr>
          <w:rFonts w:ascii="Arial" w:hAnsi="Arial" w:cs="Arial"/>
        </w:rPr>
        <w:t xml:space="preserve"> to take part and then withdraw</w:t>
      </w:r>
      <w:r w:rsidRPr="00531AC2">
        <w:rPr>
          <w:rFonts w:ascii="Arial" w:hAnsi="Arial" w:cs="Arial"/>
        </w:rPr>
        <w:t xml:space="preserve"> will not affect your routine treatment, your relationship with those treating you or your relationship with </w:t>
      </w:r>
      <w:r w:rsidR="00833D01">
        <w:rPr>
          <w:rFonts w:ascii="Arial" w:hAnsi="Arial" w:cs="Arial"/>
        </w:rPr>
        <w:t xml:space="preserve">Fiona Stanley Hospital. </w:t>
      </w:r>
    </w:p>
    <w:p w14:paraId="7F2CAB40" w14:textId="77777777" w:rsidR="002E77E3" w:rsidRPr="00531AC2" w:rsidRDefault="002E77E3" w:rsidP="00AC73D2">
      <w:pPr>
        <w:rPr>
          <w:rFonts w:ascii="Arial" w:hAnsi="Arial" w:cs="Arial"/>
        </w:rPr>
      </w:pPr>
    </w:p>
    <w:p w14:paraId="76930295" w14:textId="77777777" w:rsidR="00E57778" w:rsidRDefault="00E57778" w:rsidP="00AC73D2">
      <w:pPr>
        <w:rPr>
          <w:rFonts w:ascii="Arial" w:hAnsi="Arial" w:cs="Arial"/>
          <w:b/>
        </w:rPr>
      </w:pPr>
    </w:p>
    <w:p w14:paraId="734044F6" w14:textId="67CB1FE2" w:rsidR="002E77E3" w:rsidRPr="00531AC2" w:rsidRDefault="002E77E3" w:rsidP="00AC73D2">
      <w:pPr>
        <w:rPr>
          <w:rFonts w:ascii="Arial" w:hAnsi="Arial" w:cs="Arial"/>
          <w:b/>
        </w:rPr>
      </w:pPr>
      <w:r w:rsidRPr="00531AC2">
        <w:rPr>
          <w:rFonts w:ascii="Arial" w:hAnsi="Arial" w:cs="Arial"/>
          <w:b/>
        </w:rPr>
        <w:t>7</w:t>
      </w:r>
      <w:r w:rsidRPr="00531AC2">
        <w:rPr>
          <w:rFonts w:ascii="Arial" w:hAnsi="Arial" w:cs="Arial"/>
          <w:b/>
        </w:rPr>
        <w:tab/>
        <w:t xml:space="preserve">What are the alternatives to participation? </w:t>
      </w:r>
    </w:p>
    <w:p w14:paraId="03A290F9" w14:textId="77777777" w:rsidR="002E77E3" w:rsidRPr="00531AC2" w:rsidRDefault="002E77E3" w:rsidP="00AC73D2">
      <w:pPr>
        <w:rPr>
          <w:rFonts w:ascii="Arial" w:hAnsi="Arial" w:cs="Arial"/>
        </w:rPr>
      </w:pPr>
      <w:r w:rsidRPr="00531AC2">
        <w:rPr>
          <w:rFonts w:ascii="Arial" w:hAnsi="Arial" w:cs="Arial"/>
          <w:b/>
        </w:rPr>
        <w:tab/>
      </w:r>
    </w:p>
    <w:p w14:paraId="0EA060D3" w14:textId="77777777" w:rsidR="002E77E3" w:rsidRDefault="002E77E3" w:rsidP="00AC73D2">
      <w:pPr>
        <w:rPr>
          <w:rFonts w:ascii="Arial" w:hAnsi="Arial" w:cs="Arial"/>
        </w:rPr>
      </w:pPr>
      <w:r w:rsidRPr="00531AC2">
        <w:rPr>
          <w:rFonts w:ascii="Arial" w:hAnsi="Arial" w:cs="Arial"/>
        </w:rPr>
        <w:t>You do not have to take part in this research project to receive treatment at this hospital.  Your study doctor will discuss these options with you before you decide whether or not to take part in this research project.  You can also discuss the options with your local doctor.</w:t>
      </w:r>
    </w:p>
    <w:p w14:paraId="39AF3341" w14:textId="77777777" w:rsidR="002E77E3" w:rsidRPr="00531AC2" w:rsidRDefault="002E77E3" w:rsidP="00AC73D2">
      <w:pPr>
        <w:rPr>
          <w:rFonts w:ascii="Arial" w:hAnsi="Arial" w:cs="Arial"/>
        </w:rPr>
      </w:pPr>
    </w:p>
    <w:p w14:paraId="114E0BB9" w14:textId="77777777" w:rsidR="002E77E3" w:rsidRPr="00531AC2" w:rsidRDefault="002E77E3" w:rsidP="00AC73D2">
      <w:pPr>
        <w:rPr>
          <w:rFonts w:ascii="Arial" w:hAnsi="Arial" w:cs="Arial"/>
        </w:rPr>
      </w:pPr>
    </w:p>
    <w:p w14:paraId="7A247A24" w14:textId="77777777" w:rsidR="002E77E3" w:rsidRPr="00531AC2" w:rsidRDefault="002E77E3" w:rsidP="00AC73D2">
      <w:pPr>
        <w:rPr>
          <w:rFonts w:ascii="Arial" w:hAnsi="Arial" w:cs="Arial"/>
          <w:b/>
        </w:rPr>
      </w:pPr>
      <w:r w:rsidRPr="00531AC2">
        <w:rPr>
          <w:rFonts w:ascii="Arial" w:hAnsi="Arial" w:cs="Arial"/>
          <w:b/>
        </w:rPr>
        <w:t>8</w:t>
      </w:r>
      <w:r w:rsidRPr="00531AC2">
        <w:rPr>
          <w:rFonts w:ascii="Arial" w:hAnsi="Arial" w:cs="Arial"/>
          <w:b/>
        </w:rPr>
        <w:tab/>
        <w:t>What are the possible benefits of taking part?</w:t>
      </w:r>
    </w:p>
    <w:p w14:paraId="646EB149" w14:textId="77777777" w:rsidR="00D82F80" w:rsidRPr="00531AC2" w:rsidRDefault="00D82F80" w:rsidP="00AC73D2">
      <w:pPr>
        <w:rPr>
          <w:rFonts w:ascii="Arial" w:hAnsi="Arial" w:cs="Arial"/>
          <w:b/>
        </w:rPr>
      </w:pPr>
    </w:p>
    <w:p w14:paraId="05942141" w14:textId="76E1CAE6" w:rsidR="002E77E3" w:rsidRPr="00531AC2" w:rsidRDefault="002E77E3" w:rsidP="00AC73D2">
      <w:pPr>
        <w:rPr>
          <w:rFonts w:ascii="Arial" w:hAnsi="Arial" w:cs="Arial"/>
        </w:rPr>
      </w:pPr>
      <w:r w:rsidRPr="00531AC2">
        <w:rPr>
          <w:rFonts w:ascii="Arial" w:hAnsi="Arial" w:cs="Arial"/>
        </w:rPr>
        <w:t>There will be no clear benefit to you from your participation in this research</w:t>
      </w:r>
      <w:r w:rsidR="00E57778">
        <w:rPr>
          <w:rFonts w:ascii="Arial" w:hAnsi="Arial" w:cs="Arial"/>
        </w:rPr>
        <w:t>. H</w:t>
      </w:r>
      <w:r w:rsidR="00613912">
        <w:rPr>
          <w:rFonts w:ascii="Arial" w:hAnsi="Arial" w:cs="Arial"/>
        </w:rPr>
        <w:t xml:space="preserve">owever, in participating in this study, new information will be obtained in relation to the cardiovascular risk of patients suffering with </w:t>
      </w:r>
      <w:r w:rsidR="007D641E">
        <w:rPr>
          <w:rFonts w:ascii="Arial" w:hAnsi="Arial" w:cs="Arial"/>
        </w:rPr>
        <w:t>inflammatory bowel disease or irritable bowel syndrome</w:t>
      </w:r>
      <w:r w:rsidR="00613912">
        <w:rPr>
          <w:rFonts w:ascii="Arial" w:hAnsi="Arial" w:cs="Arial"/>
        </w:rPr>
        <w:t xml:space="preserve">. In turn, we will be able to </w:t>
      </w:r>
      <w:r w:rsidR="00800F19">
        <w:rPr>
          <w:rFonts w:ascii="Arial" w:hAnsi="Arial" w:cs="Arial"/>
        </w:rPr>
        <w:t>better identify your risk and therefore more effectively manage your risk factors.</w:t>
      </w:r>
    </w:p>
    <w:p w14:paraId="1ECC6506" w14:textId="77777777" w:rsidR="002E77E3" w:rsidRPr="00531AC2" w:rsidRDefault="002E77E3" w:rsidP="00AC73D2">
      <w:pPr>
        <w:rPr>
          <w:rFonts w:ascii="Arial" w:hAnsi="Arial" w:cs="Arial"/>
        </w:rPr>
      </w:pPr>
    </w:p>
    <w:p w14:paraId="224C69AE" w14:textId="5D8C8937" w:rsidR="002E77E3" w:rsidRDefault="002E77E3" w:rsidP="00AC73D2">
      <w:pPr>
        <w:rPr>
          <w:rFonts w:ascii="Arial" w:hAnsi="Arial" w:cs="Arial"/>
          <w:b/>
        </w:rPr>
      </w:pPr>
    </w:p>
    <w:p w14:paraId="7378F77E" w14:textId="77777777" w:rsidR="00CE7594" w:rsidRPr="00531AC2" w:rsidRDefault="00CE7594" w:rsidP="00AC73D2">
      <w:pPr>
        <w:rPr>
          <w:rFonts w:ascii="Arial" w:hAnsi="Arial" w:cs="Arial"/>
          <w:b/>
        </w:rPr>
      </w:pPr>
    </w:p>
    <w:p w14:paraId="687EEB29" w14:textId="77777777" w:rsidR="00ED519D" w:rsidRPr="00531AC2" w:rsidRDefault="002E77E3" w:rsidP="00AC73D2">
      <w:pPr>
        <w:rPr>
          <w:rFonts w:ascii="Arial" w:hAnsi="Arial" w:cs="Arial"/>
          <w:b/>
        </w:rPr>
      </w:pPr>
      <w:r w:rsidRPr="00531AC2">
        <w:rPr>
          <w:rFonts w:ascii="Arial" w:hAnsi="Arial" w:cs="Arial"/>
          <w:b/>
        </w:rPr>
        <w:t>9</w:t>
      </w:r>
      <w:r w:rsidRPr="00531AC2">
        <w:rPr>
          <w:rFonts w:ascii="Arial" w:hAnsi="Arial" w:cs="Arial"/>
          <w:b/>
        </w:rPr>
        <w:tab/>
        <w:t>What are the possible risks and disadvantages of taking part?</w:t>
      </w:r>
    </w:p>
    <w:p w14:paraId="68107183" w14:textId="77777777" w:rsidR="00ED519D" w:rsidRPr="00531AC2" w:rsidRDefault="00ED519D" w:rsidP="00AC73D2">
      <w:pPr>
        <w:rPr>
          <w:rFonts w:ascii="Arial" w:hAnsi="Arial" w:cs="Arial"/>
          <w:b/>
        </w:rPr>
      </w:pPr>
    </w:p>
    <w:p w14:paraId="59DFA4D3" w14:textId="4BD86EBE" w:rsidR="002E77E3" w:rsidRDefault="002E77E3" w:rsidP="00AC73D2">
      <w:pPr>
        <w:rPr>
          <w:rFonts w:ascii="Arial" w:hAnsi="Arial" w:cs="Arial"/>
        </w:rPr>
      </w:pPr>
      <w:r w:rsidRPr="00531AC2">
        <w:rPr>
          <w:rFonts w:ascii="Arial" w:hAnsi="Arial" w:cs="Arial"/>
        </w:rPr>
        <w:t xml:space="preserve">If you become upset or distressed </w:t>
      </w:r>
      <w:r w:rsidR="00E57778" w:rsidRPr="00531AC2">
        <w:rPr>
          <w:rFonts w:ascii="Arial" w:hAnsi="Arial" w:cs="Arial"/>
        </w:rPr>
        <w:t>because of</w:t>
      </w:r>
      <w:r w:rsidRPr="00531AC2">
        <w:rPr>
          <w:rFonts w:ascii="Arial" w:hAnsi="Arial" w:cs="Arial"/>
        </w:rPr>
        <w:t xml:space="preserve"> your participation in the research, the study doctor will be able to arrange for counselling or other appropriate support. Any counselling or support will be provided by qualified staff who are not members of the research project team. This counselling will be provided free of charge. </w:t>
      </w:r>
    </w:p>
    <w:p w14:paraId="73C3249E" w14:textId="77777777" w:rsidR="00833D01" w:rsidRPr="00531AC2" w:rsidRDefault="00833D01" w:rsidP="00AC73D2">
      <w:pPr>
        <w:rPr>
          <w:rFonts w:ascii="Arial" w:hAnsi="Arial" w:cs="Arial"/>
        </w:rPr>
      </w:pPr>
    </w:p>
    <w:p w14:paraId="2060A5CE" w14:textId="1918760E" w:rsidR="00ED519D" w:rsidRPr="00531AC2" w:rsidRDefault="00147653" w:rsidP="00AC73D2">
      <w:pPr>
        <w:rPr>
          <w:rFonts w:ascii="Arial" w:hAnsi="Arial" w:cs="Arial"/>
        </w:rPr>
      </w:pPr>
      <w:r>
        <w:rPr>
          <w:rFonts w:ascii="Arial" w:hAnsi="Arial" w:cs="Arial"/>
        </w:rPr>
        <w:t xml:space="preserve">Blood tests can occasionally cause </w:t>
      </w:r>
      <w:r w:rsidR="00174A47" w:rsidRPr="00531AC2">
        <w:rPr>
          <w:rFonts w:ascii="Arial" w:hAnsi="Arial" w:cs="Arial"/>
        </w:rPr>
        <w:t xml:space="preserve">some discomfort, bruising, minor </w:t>
      </w:r>
      <w:r w:rsidRPr="00531AC2">
        <w:rPr>
          <w:rFonts w:ascii="Arial" w:hAnsi="Arial" w:cs="Arial"/>
        </w:rPr>
        <w:t>infection,</w:t>
      </w:r>
      <w:r w:rsidR="00174A47" w:rsidRPr="00531AC2">
        <w:rPr>
          <w:rFonts w:ascii="Arial" w:hAnsi="Arial" w:cs="Arial"/>
        </w:rPr>
        <w:t xml:space="preserve"> or bleeding</w:t>
      </w:r>
      <w:r w:rsidR="0074592C">
        <w:rPr>
          <w:rFonts w:ascii="Arial" w:hAnsi="Arial" w:cs="Arial"/>
        </w:rPr>
        <w:t xml:space="preserve"> which is easily treated</w:t>
      </w:r>
      <w:r w:rsidR="00174A47" w:rsidRPr="00531AC2">
        <w:rPr>
          <w:rFonts w:ascii="Arial" w:hAnsi="Arial" w:cs="Arial"/>
        </w:rPr>
        <w:t>.</w:t>
      </w:r>
    </w:p>
    <w:p w14:paraId="11A71862" w14:textId="703C9B0D" w:rsidR="00174A47" w:rsidRPr="00833D01" w:rsidRDefault="00174A47" w:rsidP="00AC73D2">
      <w:pPr>
        <w:spacing w:before="100" w:beforeAutospacing="1" w:after="100" w:afterAutospacing="1"/>
        <w:rPr>
          <w:rFonts w:ascii="Arial" w:hAnsi="Arial" w:cs="Arial"/>
          <w:color w:val="333333"/>
          <w:lang w:val="en"/>
        </w:rPr>
      </w:pPr>
      <w:r w:rsidRPr="00833D01">
        <w:rPr>
          <w:rFonts w:ascii="Arial" w:hAnsi="Arial" w:cs="Arial"/>
        </w:rPr>
        <w:t>C</w:t>
      </w:r>
      <w:r w:rsidRPr="00833D01">
        <w:rPr>
          <w:rFonts w:ascii="Arial" w:hAnsi="Arial" w:cs="Arial"/>
          <w:lang w:val="en"/>
        </w:rPr>
        <w:t xml:space="preserve">oronary computed tomography angiography (CCTA) uses an injection of iodine-containing contrast material and CT scanning to examine the arteries that supply blood to the heart and determine whether they have been narrowed. </w:t>
      </w:r>
      <w:r w:rsidRPr="00833D01">
        <w:rPr>
          <w:rFonts w:ascii="Arial" w:hAnsi="Arial" w:cs="Arial"/>
          <w:color w:val="333333"/>
          <w:lang w:val="en"/>
        </w:rPr>
        <w:t>In some people with abnormal kidney function, the contrast material used in CT scanning may worsen kidney function.</w:t>
      </w:r>
    </w:p>
    <w:p w14:paraId="525F3587" w14:textId="32AA31C6" w:rsidR="00FB4C69" w:rsidRDefault="00174A47" w:rsidP="00AC73D2">
      <w:pPr>
        <w:spacing w:before="100" w:beforeAutospacing="1" w:after="100" w:afterAutospacing="1"/>
        <w:rPr>
          <w:rFonts w:ascii="Arial" w:hAnsi="Arial" w:cs="Arial"/>
          <w:color w:val="333333"/>
          <w:lang w:val="en"/>
        </w:rPr>
      </w:pPr>
      <w:r w:rsidRPr="00833D01">
        <w:rPr>
          <w:rFonts w:ascii="Arial" w:hAnsi="Arial" w:cs="Arial"/>
          <w:color w:val="333333"/>
          <w:lang w:val="en"/>
        </w:rPr>
        <w:t>If contrast material leaks out from the vessel being injected and spreads under the skin where the</w:t>
      </w:r>
      <w:r w:rsidR="006F75A4">
        <w:rPr>
          <w:rFonts w:ascii="Arial" w:hAnsi="Arial" w:cs="Arial"/>
          <w:color w:val="333333"/>
          <w:lang w:val="en"/>
        </w:rPr>
        <w:t xml:space="preserve"> cannula</w:t>
      </w:r>
      <w:r w:rsidRPr="00833D01">
        <w:rPr>
          <w:rFonts w:ascii="Arial" w:hAnsi="Arial" w:cs="Arial"/>
          <w:color w:val="333333"/>
          <w:lang w:val="en"/>
        </w:rPr>
        <w:t xml:space="preserve"> is placed, skin damage or damage to blood vessels and nerves</w:t>
      </w:r>
      <w:r w:rsidR="006F75A4">
        <w:rPr>
          <w:rFonts w:ascii="Arial" w:hAnsi="Arial" w:cs="Arial"/>
          <w:color w:val="333333"/>
          <w:lang w:val="en"/>
        </w:rPr>
        <w:t xml:space="preserve"> is possible although this is </w:t>
      </w:r>
      <w:r w:rsidRPr="00833D01">
        <w:rPr>
          <w:rFonts w:ascii="Arial" w:hAnsi="Arial" w:cs="Arial"/>
          <w:color w:val="333333"/>
          <w:lang w:val="en"/>
        </w:rPr>
        <w:t>unlikely</w:t>
      </w:r>
      <w:r w:rsidR="006F75A4">
        <w:rPr>
          <w:rFonts w:ascii="Arial" w:hAnsi="Arial" w:cs="Arial"/>
          <w:color w:val="333333"/>
          <w:lang w:val="en"/>
        </w:rPr>
        <w:t xml:space="preserve">. </w:t>
      </w:r>
      <w:r w:rsidRPr="00833D01">
        <w:rPr>
          <w:rFonts w:ascii="Arial" w:hAnsi="Arial" w:cs="Arial"/>
          <w:color w:val="333333"/>
          <w:lang w:val="en"/>
        </w:rPr>
        <w:t xml:space="preserve">If you feel any pain in your arm at the location of the </w:t>
      </w:r>
      <w:r w:rsidR="006F75A4">
        <w:rPr>
          <w:rFonts w:ascii="Arial" w:hAnsi="Arial" w:cs="Arial"/>
          <w:color w:val="333333"/>
          <w:lang w:val="en"/>
        </w:rPr>
        <w:t>cannula</w:t>
      </w:r>
      <w:r w:rsidRPr="00833D01">
        <w:rPr>
          <w:rFonts w:ascii="Arial" w:hAnsi="Arial" w:cs="Arial"/>
          <w:color w:val="333333"/>
          <w:lang w:val="en"/>
        </w:rPr>
        <w:t xml:space="preserve"> during contrast material injection, you should immediately inform the technologist.</w:t>
      </w:r>
    </w:p>
    <w:p w14:paraId="51546FDD" w14:textId="501D57F3" w:rsidR="00E71B8E" w:rsidRPr="00833D01" w:rsidRDefault="00E71B8E" w:rsidP="00AC73D2">
      <w:pPr>
        <w:spacing w:before="100" w:beforeAutospacing="1" w:after="100" w:afterAutospacing="1"/>
        <w:rPr>
          <w:rFonts w:ascii="Arial" w:hAnsi="Arial" w:cs="Arial"/>
          <w:color w:val="333333"/>
          <w:lang w:val="en"/>
        </w:rPr>
      </w:pPr>
      <w:r w:rsidRPr="00E71B8E">
        <w:rPr>
          <w:rFonts w:ascii="Arial" w:hAnsi="Arial" w:cs="Arial"/>
          <w:color w:val="333333"/>
          <w:lang w:val="en"/>
        </w:rPr>
        <w:t>A very small percentage of patients may develop a delayed reaction with a rash which can occur hours to days after an imaging exam with an iodine-based contrast material. Most are mild, but severe rashes may require medication</w:t>
      </w:r>
      <w:r>
        <w:rPr>
          <w:rFonts w:ascii="Arial" w:hAnsi="Arial" w:cs="Arial"/>
          <w:color w:val="333333"/>
          <w:lang w:val="en"/>
        </w:rPr>
        <w:t xml:space="preserve">. If this occurs please contact </w:t>
      </w:r>
      <w:r>
        <w:rPr>
          <w:rFonts w:ascii="Arial" w:hAnsi="Arial" w:cs="Arial"/>
          <w:color w:val="333333"/>
          <w:lang w:val="en"/>
        </w:rPr>
        <w:lastRenderedPageBreak/>
        <w:t xml:space="preserve">the research team on (08) 6151 1154, if this occurs after hours please call (08) 6152 2222 and ask to speak to the gastroenterology registrar on call. </w:t>
      </w:r>
    </w:p>
    <w:p w14:paraId="2995524A" w14:textId="206D17EC" w:rsidR="00174A47" w:rsidRPr="00833D01" w:rsidRDefault="00174A47" w:rsidP="00AC73D2">
      <w:pPr>
        <w:numPr>
          <w:ilvl w:val="0"/>
          <w:numId w:val="20"/>
        </w:numPr>
        <w:spacing w:before="100" w:beforeAutospacing="1" w:after="100" w:afterAutospacing="1"/>
        <w:rPr>
          <w:rFonts w:ascii="Arial" w:hAnsi="Arial" w:cs="Arial"/>
          <w:color w:val="333333"/>
          <w:lang w:val="en"/>
        </w:rPr>
      </w:pPr>
      <w:r w:rsidRPr="00833D01">
        <w:rPr>
          <w:rFonts w:ascii="Arial" w:hAnsi="Arial" w:cs="Arial"/>
          <w:color w:val="333333"/>
          <w:lang w:val="en"/>
        </w:rPr>
        <w:t>There is always a slight chance of cancer from excessive exposure to radiation. However, the benefit of an accurate d</w:t>
      </w:r>
      <w:r w:rsidR="00656907">
        <w:rPr>
          <w:rFonts w:ascii="Arial" w:hAnsi="Arial" w:cs="Arial"/>
          <w:color w:val="333333"/>
          <w:lang w:val="en"/>
        </w:rPr>
        <w:t xml:space="preserve">iagnosis far outweighs the risk (risk discussed further below). </w:t>
      </w:r>
    </w:p>
    <w:p w14:paraId="0CE6FA92" w14:textId="23D6F4EB" w:rsidR="00D06F87" w:rsidRDefault="00174A47" w:rsidP="00D06F87">
      <w:pPr>
        <w:numPr>
          <w:ilvl w:val="0"/>
          <w:numId w:val="20"/>
        </w:numPr>
        <w:spacing w:before="100" w:beforeAutospacing="1" w:after="100" w:afterAutospacing="1"/>
        <w:rPr>
          <w:rFonts w:ascii="Arial" w:hAnsi="Arial" w:cs="Arial"/>
          <w:color w:val="333333"/>
          <w:lang w:val="en"/>
        </w:rPr>
      </w:pPr>
      <w:r w:rsidRPr="00833D01">
        <w:rPr>
          <w:rFonts w:ascii="Arial" w:hAnsi="Arial" w:cs="Arial"/>
          <w:color w:val="333333"/>
          <w:lang w:val="en"/>
        </w:rPr>
        <w:t>Women should always inform their physician and x-ray or CT technologist if there is any possibility that they are pregnant. CT scanning is</w:t>
      </w:r>
      <w:r w:rsidR="004D360A">
        <w:rPr>
          <w:rFonts w:ascii="Arial" w:hAnsi="Arial" w:cs="Arial"/>
          <w:color w:val="333333"/>
          <w:lang w:val="en"/>
        </w:rPr>
        <w:t xml:space="preserve"> generally </w:t>
      </w:r>
      <w:r w:rsidRPr="00833D01">
        <w:rPr>
          <w:rFonts w:ascii="Arial" w:hAnsi="Arial" w:cs="Arial"/>
          <w:color w:val="333333"/>
          <w:lang w:val="en"/>
        </w:rPr>
        <w:t xml:space="preserve">not recommended for pregnant women unless medically necessary </w:t>
      </w:r>
      <w:r w:rsidR="0075075C">
        <w:rPr>
          <w:rFonts w:ascii="Arial" w:hAnsi="Arial" w:cs="Arial"/>
          <w:color w:val="333333"/>
          <w:lang w:val="en"/>
        </w:rPr>
        <w:t xml:space="preserve">due to potential risks </w:t>
      </w:r>
      <w:r w:rsidRPr="00833D01">
        <w:rPr>
          <w:rFonts w:ascii="Arial" w:hAnsi="Arial" w:cs="Arial"/>
          <w:color w:val="333333"/>
          <w:lang w:val="en"/>
        </w:rPr>
        <w:t>to the fetus in the womb.</w:t>
      </w:r>
    </w:p>
    <w:p w14:paraId="087EAEC5" w14:textId="19D1A84C" w:rsidR="00656907" w:rsidRPr="00656907" w:rsidRDefault="00656907" w:rsidP="00656907">
      <w:pPr>
        <w:spacing w:before="100" w:beforeAutospacing="1" w:after="100" w:afterAutospacing="1"/>
        <w:rPr>
          <w:rFonts w:ascii="Arial" w:hAnsi="Arial" w:cs="Arial"/>
          <w:color w:val="333333"/>
          <w:lang w:val="en"/>
        </w:rPr>
      </w:pPr>
      <w:r w:rsidRPr="00656907">
        <w:rPr>
          <w:rFonts w:ascii="Arial" w:hAnsi="Arial" w:cs="Arial"/>
          <w:iCs/>
        </w:rPr>
        <w:t xml:space="preserve">This research study involves exposure to a small amount of radiation. As part of everyday living, everyone is exposed to naturally occurring background radiation and receives a dose of about 2 millisieverts (mSv) each year. The effective dose from this study is about </w:t>
      </w:r>
      <w:r w:rsidRPr="00656907">
        <w:rPr>
          <w:rFonts w:ascii="Arial" w:hAnsi="Arial" w:cs="Arial"/>
          <w:b/>
          <w:bCs/>
          <w:iCs/>
        </w:rPr>
        <w:t>10.6 mSv</w:t>
      </w:r>
      <w:r w:rsidRPr="00656907">
        <w:rPr>
          <w:rFonts w:ascii="Arial" w:hAnsi="Arial" w:cs="Arial"/>
          <w:iCs/>
        </w:rPr>
        <w:t>. At this dose level, although harmful effects cannot be proven, there is evidence to indicate that such a dose may give a very small risk of developing a cancer. (The risk is believed to decrease for those above about 50 years of age at time of radiation exposure) The risk is approximately 1 in 1700 which is equivalent to approximately half the estimated risk of dying on Western Australian roads in the next 10 years.</w:t>
      </w:r>
    </w:p>
    <w:p w14:paraId="47E4F87E" w14:textId="77777777" w:rsidR="00174A47" w:rsidRPr="00833D01" w:rsidRDefault="00174A47" w:rsidP="00AC73D2">
      <w:pPr>
        <w:rPr>
          <w:rFonts w:ascii="Arial" w:hAnsi="Arial" w:cs="Arial"/>
        </w:rPr>
      </w:pPr>
      <w:r w:rsidRPr="00833D01">
        <w:rPr>
          <w:rFonts w:ascii="Arial" w:hAnsi="Arial" w:cs="Arial"/>
          <w:color w:val="333333"/>
          <w:lang w:val="en"/>
        </w:rPr>
        <w:t>The risk of serious allergic reaction to contrast materials that contain iodine is rare, and radiology departments are well-equipped to deal with them.</w:t>
      </w:r>
      <w:r w:rsidRPr="00833D01">
        <w:rPr>
          <w:rFonts w:ascii="Arial" w:hAnsi="Arial" w:cs="Arial"/>
        </w:rPr>
        <w:t xml:space="preserve"> </w:t>
      </w:r>
    </w:p>
    <w:p w14:paraId="361DE3B9" w14:textId="77777777" w:rsidR="00833D01" w:rsidRDefault="00833D01" w:rsidP="00AC73D2">
      <w:pPr>
        <w:rPr>
          <w:rFonts w:ascii="Arial" w:hAnsi="Arial" w:cs="Arial"/>
        </w:rPr>
      </w:pPr>
    </w:p>
    <w:p w14:paraId="33B603E7" w14:textId="6CEF8FAF" w:rsidR="00174A47" w:rsidRPr="00531AC2" w:rsidRDefault="00174A47" w:rsidP="00AC73D2">
      <w:pPr>
        <w:rPr>
          <w:rFonts w:ascii="Arial" w:hAnsi="Arial" w:cs="Arial"/>
        </w:rPr>
      </w:pPr>
      <w:r w:rsidRPr="00531AC2">
        <w:rPr>
          <w:rFonts w:ascii="Arial" w:hAnsi="Arial" w:cs="Arial"/>
        </w:rPr>
        <w:t xml:space="preserve">The scans we are taking are for research purposes. They are not intended to be used </w:t>
      </w:r>
      <w:r w:rsidR="0088463B">
        <w:rPr>
          <w:rFonts w:ascii="Arial" w:hAnsi="Arial" w:cs="Arial"/>
        </w:rPr>
        <w:t xml:space="preserve">for </w:t>
      </w:r>
      <w:r w:rsidRPr="00531AC2">
        <w:rPr>
          <w:rFonts w:ascii="Arial" w:hAnsi="Arial" w:cs="Arial"/>
        </w:rPr>
        <w:t>diagnos</w:t>
      </w:r>
      <w:r w:rsidR="00184E07">
        <w:rPr>
          <w:rFonts w:ascii="Arial" w:hAnsi="Arial" w:cs="Arial"/>
        </w:rPr>
        <w:t>is</w:t>
      </w:r>
      <w:r w:rsidRPr="00531AC2">
        <w:rPr>
          <w:rFonts w:ascii="Arial" w:hAnsi="Arial" w:cs="Arial"/>
        </w:rPr>
        <w:t>, treat</w:t>
      </w:r>
      <w:r w:rsidR="00184E07">
        <w:rPr>
          <w:rFonts w:ascii="Arial" w:hAnsi="Arial" w:cs="Arial"/>
        </w:rPr>
        <w:t>ment</w:t>
      </w:r>
      <w:r w:rsidRPr="00531AC2">
        <w:rPr>
          <w:rFonts w:ascii="Arial" w:hAnsi="Arial" w:cs="Arial"/>
        </w:rPr>
        <w:t xml:space="preserve"> or manage</w:t>
      </w:r>
      <w:r w:rsidR="00184E07">
        <w:rPr>
          <w:rFonts w:ascii="Arial" w:hAnsi="Arial" w:cs="Arial"/>
        </w:rPr>
        <w:t>ment</w:t>
      </w:r>
      <w:r w:rsidRPr="00531AC2">
        <w:rPr>
          <w:rFonts w:ascii="Arial" w:hAnsi="Arial" w:cs="Arial"/>
        </w:rPr>
        <w:t xml:space="preserve"> a particular condition. A specialist will look at your </w:t>
      </w:r>
      <w:r w:rsidR="00833D01">
        <w:rPr>
          <w:rFonts w:ascii="Arial" w:hAnsi="Arial" w:cs="Arial"/>
        </w:rPr>
        <w:t>CCTA</w:t>
      </w:r>
      <w:r w:rsidRPr="00531AC2">
        <w:rPr>
          <w:rFonts w:ascii="Arial" w:hAnsi="Arial" w:cs="Arial"/>
        </w:rPr>
        <w:t xml:space="preserve"> scans for features relevant to the research project. On rare occasions, the specialist may find an unusual feature that could have a significant risk to your health. If this happens, we will contact you to talk about the findings. We cannot guarantee that we will find any/all unusual features.</w:t>
      </w:r>
    </w:p>
    <w:p w14:paraId="2BF350B3" w14:textId="0CC3F454" w:rsidR="00D92A42" w:rsidRPr="00A1031D" w:rsidRDefault="00D92A42" w:rsidP="00A1031D">
      <w:pPr>
        <w:jc w:val="both"/>
        <w:rPr>
          <w:rFonts w:ascii="Arial" w:eastAsia="Arial" w:hAnsi="Arial" w:cs="Arial"/>
          <w:sz w:val="22"/>
          <w:szCs w:val="22"/>
          <w:lang w:val="en-US"/>
        </w:rPr>
      </w:pPr>
    </w:p>
    <w:p w14:paraId="306B9AB3" w14:textId="77777777" w:rsidR="002E77E3" w:rsidRPr="00531AC2" w:rsidRDefault="002E77E3" w:rsidP="00AC73D2">
      <w:pPr>
        <w:rPr>
          <w:rFonts w:ascii="Arial" w:hAnsi="Arial" w:cs="Arial"/>
        </w:rPr>
      </w:pPr>
    </w:p>
    <w:p w14:paraId="2B1A9D4B" w14:textId="77777777" w:rsidR="002E77E3" w:rsidRPr="00531AC2" w:rsidRDefault="002E77E3" w:rsidP="00AC73D2">
      <w:pPr>
        <w:rPr>
          <w:rFonts w:ascii="Arial" w:hAnsi="Arial" w:cs="Arial"/>
          <w:b/>
        </w:rPr>
      </w:pPr>
      <w:r w:rsidRPr="00531AC2">
        <w:rPr>
          <w:rFonts w:ascii="Arial" w:hAnsi="Arial" w:cs="Arial"/>
          <w:b/>
        </w:rPr>
        <w:t>10</w:t>
      </w:r>
      <w:r w:rsidRPr="00531AC2">
        <w:rPr>
          <w:rFonts w:ascii="Arial" w:hAnsi="Arial" w:cs="Arial"/>
          <w:b/>
        </w:rPr>
        <w:tab/>
        <w:t>What will happen to my test samples?</w:t>
      </w:r>
    </w:p>
    <w:p w14:paraId="37111F09" w14:textId="77777777" w:rsidR="002E77E3" w:rsidRPr="00531AC2" w:rsidRDefault="002E77E3" w:rsidP="00AC73D2">
      <w:pPr>
        <w:rPr>
          <w:rFonts w:ascii="Arial" w:hAnsi="Arial" w:cs="Arial"/>
        </w:rPr>
      </w:pPr>
    </w:p>
    <w:p w14:paraId="26E07F7A" w14:textId="51823E38" w:rsidR="002E77E3" w:rsidRDefault="4DF303BB" w:rsidP="00AC73D2">
      <w:pPr>
        <w:rPr>
          <w:rFonts w:ascii="Arial" w:hAnsi="Arial" w:cs="Arial"/>
        </w:rPr>
      </w:pPr>
      <w:r w:rsidRPr="4DF303BB">
        <w:rPr>
          <w:rFonts w:ascii="Arial" w:hAnsi="Arial" w:cs="Arial"/>
        </w:rPr>
        <w:t>You will be asked to provide consent for the collection of your blood during the research project. Your blood samples will be analysed within Fiona Stanley Hospital’s pathology and plasma will be stored securely, in -80</w:t>
      </w:r>
      <w:r w:rsidRPr="4DF303BB">
        <w:rPr>
          <w:rFonts w:ascii="Calibri" w:hAnsi="Calibri" w:cs="Arial"/>
        </w:rPr>
        <w:t>⁰</w:t>
      </w:r>
      <w:r w:rsidRPr="4DF303BB">
        <w:rPr>
          <w:rFonts w:ascii="Arial" w:hAnsi="Arial" w:cs="Arial"/>
        </w:rPr>
        <w:t xml:space="preserve">C freezers within the health space of Harry Perkins Institute of Medical Research. These stored blood samples will be </w:t>
      </w:r>
      <w:r w:rsidR="00E71B8E">
        <w:rPr>
          <w:rFonts w:ascii="Arial" w:hAnsi="Arial" w:cs="Arial"/>
        </w:rPr>
        <w:t>re-identifiable meaning that your sampl</w:t>
      </w:r>
      <w:r w:rsidR="00ED0703">
        <w:rPr>
          <w:rFonts w:ascii="Arial" w:hAnsi="Arial" w:cs="Arial"/>
        </w:rPr>
        <w:t xml:space="preserve">es can only be identified through a key which is located on a secure health department server which is password protected and only accessible by investigators. Your samples will be stored indefinitely by the investigators and may be used for future research. They will be destroyed when they are no longer required. </w:t>
      </w:r>
    </w:p>
    <w:p w14:paraId="7112051E" w14:textId="5B5B4D08" w:rsidR="00CE7594" w:rsidRDefault="00CE7594" w:rsidP="00AC73D2">
      <w:pPr>
        <w:rPr>
          <w:rFonts w:ascii="Arial" w:hAnsi="Arial" w:cs="Arial"/>
        </w:rPr>
      </w:pPr>
    </w:p>
    <w:p w14:paraId="7A631D9C" w14:textId="01501907" w:rsidR="4DF303BB" w:rsidRDefault="4DF303BB" w:rsidP="4DF303BB">
      <w:pPr>
        <w:ind w:right="230"/>
        <w:jc w:val="both"/>
        <w:rPr>
          <w:rFonts w:ascii="Arial" w:eastAsia="Arial" w:hAnsi="Arial" w:cs="Arial"/>
          <w:color w:val="000000" w:themeColor="text1"/>
        </w:rPr>
      </w:pPr>
      <w:r w:rsidRPr="4DF303BB">
        <w:rPr>
          <w:rFonts w:ascii="Arial" w:eastAsia="Arial" w:hAnsi="Arial" w:cs="Arial"/>
          <w:b/>
          <w:bCs/>
          <w:color w:val="000000" w:themeColor="text1"/>
        </w:rPr>
        <w:t xml:space="preserve">Samples for future use: </w:t>
      </w:r>
      <w:r w:rsidRPr="4DF303BB">
        <w:rPr>
          <w:rFonts w:ascii="Arial" w:eastAsia="Arial" w:hAnsi="Arial" w:cs="Arial"/>
          <w:color w:val="000000" w:themeColor="text1"/>
        </w:rPr>
        <w:t>Blood samples will be taken from you during this study to assess for cells that cause inflammation, such as IL-1. These samples will be stored for future research use</w:t>
      </w:r>
      <w:r w:rsidR="00ED0703">
        <w:rPr>
          <w:rFonts w:ascii="Arial" w:eastAsia="Arial" w:hAnsi="Arial" w:cs="Arial"/>
          <w:color w:val="000000" w:themeColor="text1"/>
        </w:rPr>
        <w:t xml:space="preserve"> indefinitely</w:t>
      </w:r>
      <w:r w:rsidR="00ED0703" w:rsidRPr="00ED0703">
        <w:rPr>
          <w:rFonts w:ascii="Arial" w:eastAsia="Arial" w:hAnsi="Arial" w:cs="Arial"/>
          <w:color w:val="000000" w:themeColor="text1"/>
        </w:rPr>
        <w:t>. They will be destroyed when they are no longer required</w:t>
      </w:r>
      <w:r w:rsidR="00ED0703">
        <w:rPr>
          <w:rFonts w:ascii="Arial" w:eastAsia="Arial" w:hAnsi="Arial" w:cs="Arial"/>
          <w:color w:val="000000" w:themeColor="text1"/>
        </w:rPr>
        <w:t>.</w:t>
      </w:r>
      <w:r w:rsidRPr="4DF303BB">
        <w:rPr>
          <w:rFonts w:ascii="Arial" w:eastAsia="Arial" w:hAnsi="Arial" w:cs="Arial"/>
          <w:color w:val="000000" w:themeColor="text1"/>
        </w:rPr>
        <w:t xml:space="preserve"> You will be asked to indicate that you consent to the storage of these samples for future use. You do not have to consent to this and can also withdraw the consent </w:t>
      </w:r>
      <w:r w:rsidRPr="4DF303BB">
        <w:rPr>
          <w:rFonts w:ascii="Arial" w:eastAsia="Arial" w:hAnsi="Arial" w:cs="Arial"/>
          <w:color w:val="000000" w:themeColor="text1"/>
        </w:rPr>
        <w:lastRenderedPageBreak/>
        <w:t xml:space="preserve">for these samples at any time. The decision to withdraw your consent to store these samples will not affect your relationship with Fiona Stanley Hospital, your treating </w:t>
      </w:r>
      <w:r w:rsidR="00ED0703">
        <w:rPr>
          <w:rFonts w:ascii="Arial" w:eastAsia="Arial" w:hAnsi="Arial" w:cs="Arial"/>
          <w:color w:val="000000" w:themeColor="text1"/>
        </w:rPr>
        <w:t>Gastroenterologist</w:t>
      </w:r>
      <w:r w:rsidR="00ED0703" w:rsidRPr="4DF303BB">
        <w:rPr>
          <w:rFonts w:ascii="Arial" w:eastAsia="Arial" w:hAnsi="Arial" w:cs="Arial"/>
          <w:color w:val="000000" w:themeColor="text1"/>
        </w:rPr>
        <w:t xml:space="preserve"> </w:t>
      </w:r>
      <w:r w:rsidRPr="4DF303BB">
        <w:rPr>
          <w:rFonts w:ascii="Arial" w:eastAsia="Arial" w:hAnsi="Arial" w:cs="Arial"/>
          <w:color w:val="000000" w:themeColor="text1"/>
        </w:rPr>
        <w:t>or the research team. When your samples are no longer required, your samples will be destroyed in accordance with WA Health policy.</w:t>
      </w:r>
    </w:p>
    <w:p w14:paraId="6E5EBF4C" w14:textId="43DDB37B" w:rsidR="00D109D2" w:rsidRDefault="00D109D2" w:rsidP="4DF303BB">
      <w:pPr>
        <w:rPr>
          <w:rFonts w:ascii="Arial" w:hAnsi="Arial" w:cs="Arial"/>
        </w:rPr>
      </w:pPr>
    </w:p>
    <w:p w14:paraId="2B3B4CAD" w14:textId="77777777" w:rsidR="00D109D2" w:rsidRDefault="00D109D2" w:rsidP="4DF303BB">
      <w:pPr>
        <w:rPr>
          <w:rFonts w:ascii="Arial" w:hAnsi="Arial" w:cs="Arial"/>
        </w:rPr>
      </w:pPr>
    </w:p>
    <w:p w14:paraId="3A2C937E" w14:textId="77777777" w:rsidR="002E77E3" w:rsidRPr="00531AC2" w:rsidRDefault="002E77E3" w:rsidP="00AC73D2">
      <w:pPr>
        <w:rPr>
          <w:rFonts w:ascii="Arial" w:hAnsi="Arial" w:cs="Arial"/>
          <w:b/>
        </w:rPr>
      </w:pPr>
      <w:r w:rsidRPr="00531AC2">
        <w:rPr>
          <w:rFonts w:ascii="Arial" w:hAnsi="Arial" w:cs="Arial"/>
          <w:b/>
        </w:rPr>
        <w:t>11</w:t>
      </w:r>
      <w:r w:rsidRPr="00531AC2">
        <w:rPr>
          <w:rFonts w:ascii="Arial" w:hAnsi="Arial" w:cs="Arial"/>
          <w:b/>
        </w:rPr>
        <w:tab/>
        <w:t>What if new information arises during this research project?</w:t>
      </w:r>
    </w:p>
    <w:p w14:paraId="5B2328AE" w14:textId="77777777" w:rsidR="002E77E3" w:rsidRPr="00531AC2" w:rsidRDefault="002E77E3" w:rsidP="00AC73D2">
      <w:pPr>
        <w:rPr>
          <w:rFonts w:ascii="Arial" w:hAnsi="Arial" w:cs="Arial"/>
          <w:b/>
        </w:rPr>
      </w:pPr>
    </w:p>
    <w:p w14:paraId="1DFAA082" w14:textId="2CE0BE63" w:rsidR="002E77E3" w:rsidRPr="00531AC2" w:rsidRDefault="002E77E3" w:rsidP="00AC73D2">
      <w:pPr>
        <w:rPr>
          <w:rFonts w:ascii="Arial" w:hAnsi="Arial" w:cs="Arial"/>
        </w:rPr>
      </w:pPr>
      <w:r w:rsidRPr="00531AC2">
        <w:rPr>
          <w:rFonts w:ascii="Arial" w:hAnsi="Arial" w:cs="Arial"/>
        </w:rPr>
        <w:t xml:space="preserve">Sometimes </w:t>
      </w:r>
      <w:r w:rsidR="001D626C" w:rsidRPr="00531AC2">
        <w:rPr>
          <w:rFonts w:ascii="Arial" w:hAnsi="Arial" w:cs="Arial"/>
        </w:rPr>
        <w:t>during</w:t>
      </w:r>
      <w:r w:rsidRPr="00531AC2">
        <w:rPr>
          <w:rFonts w:ascii="Arial" w:hAnsi="Arial" w:cs="Arial"/>
        </w:rPr>
        <w:t xml:space="preserve"> a research project, new information becomes available about the treatment that is being studied. If this happens, your study doctor will tell you about it and discuss with you whether you want to continue in the research project. If you decide to withdraw, your study doctor will make arrangements for your regular health care to continue. If you decide to continue in the research project you will be asked to sign an updated consent form.</w:t>
      </w:r>
    </w:p>
    <w:p w14:paraId="32EC4BB5" w14:textId="77777777" w:rsidR="004A42B7" w:rsidRDefault="004A42B7" w:rsidP="00AC73D2">
      <w:pPr>
        <w:rPr>
          <w:rFonts w:ascii="Arial" w:hAnsi="Arial" w:cs="Arial"/>
        </w:rPr>
      </w:pPr>
    </w:p>
    <w:p w14:paraId="2E21263D" w14:textId="7A7C76AD" w:rsidR="002E77E3" w:rsidRDefault="001D626C" w:rsidP="00AC73D2">
      <w:pPr>
        <w:rPr>
          <w:rFonts w:ascii="Arial" w:hAnsi="Arial" w:cs="Arial"/>
        </w:rPr>
      </w:pPr>
      <w:r>
        <w:rPr>
          <w:rFonts w:ascii="Arial" w:hAnsi="Arial" w:cs="Arial"/>
        </w:rPr>
        <w:t xml:space="preserve">In addition, </w:t>
      </w:r>
      <w:r w:rsidR="002E77E3" w:rsidRPr="00531AC2">
        <w:rPr>
          <w:rFonts w:ascii="Arial" w:hAnsi="Arial" w:cs="Arial"/>
        </w:rPr>
        <w:t>on receiving new information, your study doctor might consider it to be in your best interests to withdraw you from the research project. If this happens, he/she will explain the reasons and arrange for your regular health care to continue.</w:t>
      </w:r>
    </w:p>
    <w:p w14:paraId="48C4B093" w14:textId="77777777" w:rsidR="00FB4C69" w:rsidRPr="004E0A8F" w:rsidRDefault="00FB4C69" w:rsidP="00AC73D2">
      <w:pPr>
        <w:rPr>
          <w:rFonts w:ascii="Arial" w:hAnsi="Arial" w:cs="Arial"/>
        </w:rPr>
      </w:pPr>
    </w:p>
    <w:p w14:paraId="3CB6DD01" w14:textId="77777777" w:rsidR="002E77E3" w:rsidRPr="00531AC2" w:rsidRDefault="002E77E3" w:rsidP="00AC73D2">
      <w:pPr>
        <w:rPr>
          <w:rFonts w:ascii="Arial" w:hAnsi="Arial" w:cs="Arial"/>
          <w:b/>
        </w:rPr>
      </w:pPr>
    </w:p>
    <w:p w14:paraId="4E4954E4" w14:textId="77777777" w:rsidR="002E77E3" w:rsidRPr="00531AC2" w:rsidRDefault="002E77E3" w:rsidP="00AC73D2">
      <w:pPr>
        <w:rPr>
          <w:rFonts w:ascii="Arial" w:hAnsi="Arial" w:cs="Arial"/>
          <w:b/>
        </w:rPr>
      </w:pPr>
      <w:r w:rsidRPr="00531AC2">
        <w:rPr>
          <w:rFonts w:ascii="Arial" w:hAnsi="Arial" w:cs="Arial"/>
          <w:b/>
        </w:rPr>
        <w:t>12</w:t>
      </w:r>
      <w:r w:rsidRPr="00531AC2">
        <w:rPr>
          <w:rFonts w:ascii="Arial" w:hAnsi="Arial" w:cs="Arial"/>
          <w:b/>
        </w:rPr>
        <w:tab/>
        <w:t>Can I have other treatments during this research project?</w:t>
      </w:r>
    </w:p>
    <w:p w14:paraId="6E4A8D63" w14:textId="77777777" w:rsidR="002E77E3" w:rsidRPr="00531AC2" w:rsidRDefault="002E77E3" w:rsidP="00AC73D2">
      <w:pPr>
        <w:rPr>
          <w:rFonts w:ascii="Arial" w:hAnsi="Arial" w:cs="Arial"/>
        </w:rPr>
      </w:pPr>
    </w:p>
    <w:p w14:paraId="3D1EF1A5" w14:textId="13E1D5FE" w:rsidR="002E77E3" w:rsidRDefault="002E77E3" w:rsidP="00AC73D2">
      <w:pPr>
        <w:rPr>
          <w:rFonts w:ascii="Arial" w:hAnsi="Arial" w:cs="Arial"/>
        </w:rPr>
      </w:pPr>
      <w:r w:rsidRPr="00531AC2">
        <w:rPr>
          <w:rFonts w:ascii="Arial" w:hAnsi="Arial" w:cs="Arial"/>
        </w:rPr>
        <w:t xml:space="preserve">Whilst you are participating in this research project, you </w:t>
      </w:r>
      <w:r w:rsidR="00ED519D" w:rsidRPr="00531AC2">
        <w:rPr>
          <w:rFonts w:ascii="Arial" w:hAnsi="Arial" w:cs="Arial"/>
        </w:rPr>
        <w:t>can take</w:t>
      </w:r>
      <w:r w:rsidRPr="00531AC2">
        <w:rPr>
          <w:rFonts w:ascii="Arial" w:hAnsi="Arial" w:cs="Arial"/>
        </w:rPr>
        <w:t xml:space="preserve"> all of the medications or treatments you have been taking for your condition or for other reasons. It is important to tell your study doctor and the study staff about any treatments or medications you may be taking, including over-the-counter medications, vitamins or herbal remedies, </w:t>
      </w:r>
      <w:r w:rsidR="00B126B4" w:rsidRPr="00531AC2">
        <w:rPr>
          <w:rFonts w:ascii="Arial" w:hAnsi="Arial" w:cs="Arial"/>
        </w:rPr>
        <w:t>acupuncture,</w:t>
      </w:r>
      <w:r w:rsidRPr="00531AC2">
        <w:rPr>
          <w:rFonts w:ascii="Arial" w:hAnsi="Arial" w:cs="Arial"/>
        </w:rPr>
        <w:t xml:space="preserve"> or other alternative treatments. You should also tell your study doctor about any changes to these during your participation in the research project. Your study doctor should also explain to you which treatments or medications need to be stopped for the time you are involved in the research project.</w:t>
      </w:r>
    </w:p>
    <w:p w14:paraId="67292952" w14:textId="50AB4297" w:rsidR="004E0A8F" w:rsidRDefault="004E0A8F" w:rsidP="00AC73D2">
      <w:pPr>
        <w:rPr>
          <w:rFonts w:ascii="Arial" w:hAnsi="Arial" w:cs="Arial"/>
        </w:rPr>
      </w:pPr>
    </w:p>
    <w:p w14:paraId="55266868" w14:textId="77777777" w:rsidR="00B126B4" w:rsidRPr="00531AC2" w:rsidRDefault="00B126B4" w:rsidP="00AC73D2">
      <w:pPr>
        <w:rPr>
          <w:rFonts w:ascii="Arial" w:hAnsi="Arial" w:cs="Arial"/>
        </w:rPr>
      </w:pPr>
    </w:p>
    <w:p w14:paraId="31231B96" w14:textId="77777777" w:rsidR="002E77E3" w:rsidRPr="00531AC2" w:rsidRDefault="002E77E3" w:rsidP="00AC73D2">
      <w:pPr>
        <w:rPr>
          <w:rFonts w:ascii="Arial" w:hAnsi="Arial" w:cs="Arial"/>
          <w:b/>
        </w:rPr>
      </w:pPr>
      <w:r w:rsidRPr="00531AC2">
        <w:rPr>
          <w:rFonts w:ascii="Arial" w:hAnsi="Arial" w:cs="Arial"/>
          <w:b/>
        </w:rPr>
        <w:t>13</w:t>
      </w:r>
      <w:r w:rsidRPr="00531AC2">
        <w:rPr>
          <w:rFonts w:ascii="Arial" w:hAnsi="Arial" w:cs="Arial"/>
          <w:b/>
        </w:rPr>
        <w:tab/>
        <w:t>What if I withdraw from this research project?</w:t>
      </w:r>
    </w:p>
    <w:p w14:paraId="2AE61971" w14:textId="77777777" w:rsidR="002E77E3" w:rsidRPr="00531AC2" w:rsidRDefault="002E77E3" w:rsidP="00AC73D2">
      <w:pPr>
        <w:rPr>
          <w:rFonts w:ascii="Arial" w:hAnsi="Arial" w:cs="Arial"/>
          <w:i/>
        </w:rPr>
      </w:pPr>
    </w:p>
    <w:p w14:paraId="586AD69F" w14:textId="4A1BBB8B" w:rsidR="002E77E3" w:rsidRPr="00531AC2" w:rsidRDefault="002E77E3" w:rsidP="00AC73D2">
      <w:pPr>
        <w:rPr>
          <w:rFonts w:ascii="Arial" w:hAnsi="Arial" w:cs="Arial"/>
        </w:rPr>
      </w:pPr>
      <w:r w:rsidRPr="00531AC2">
        <w:rPr>
          <w:rFonts w:ascii="Arial" w:hAnsi="Arial" w:cs="Arial"/>
        </w:rPr>
        <w:t xml:space="preserve">If you decide to withdraw from this research project, please notify a member of the research team before you withdraw. </w:t>
      </w:r>
    </w:p>
    <w:p w14:paraId="15B8720C" w14:textId="77777777" w:rsidR="002E77E3" w:rsidRPr="00531AC2" w:rsidRDefault="002E77E3" w:rsidP="00AC73D2">
      <w:pPr>
        <w:rPr>
          <w:rFonts w:ascii="Arial" w:hAnsi="Arial" w:cs="Arial"/>
        </w:rPr>
      </w:pPr>
    </w:p>
    <w:p w14:paraId="5FFBF97E" w14:textId="77777777" w:rsidR="002E77E3" w:rsidRPr="00531AC2" w:rsidRDefault="002E77E3" w:rsidP="00AC73D2">
      <w:pPr>
        <w:rPr>
          <w:rFonts w:ascii="Arial" w:hAnsi="Arial" w:cs="Arial"/>
        </w:rPr>
      </w:pPr>
      <w:r w:rsidRPr="00531AC2">
        <w:rPr>
          <w:rFonts w:ascii="Arial" w:hAnsi="Arial" w:cs="Arial"/>
        </w:rPr>
        <w:t>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by the sponsor up to the time you withdraw will form part of the research project results.  If you do not want them to do this, you must tell them before you join the research project.</w:t>
      </w:r>
    </w:p>
    <w:p w14:paraId="609F4D62" w14:textId="77777777" w:rsidR="002E77E3" w:rsidRDefault="002E77E3" w:rsidP="00AC73D2">
      <w:pPr>
        <w:rPr>
          <w:rFonts w:ascii="Arial" w:hAnsi="Arial" w:cs="Arial"/>
          <w:b/>
        </w:rPr>
      </w:pPr>
    </w:p>
    <w:p w14:paraId="5A68970B" w14:textId="77777777" w:rsidR="00E207CD" w:rsidRPr="00531AC2" w:rsidRDefault="00E207CD" w:rsidP="00AC73D2">
      <w:pPr>
        <w:rPr>
          <w:rFonts w:ascii="Arial" w:hAnsi="Arial" w:cs="Arial"/>
          <w:b/>
        </w:rPr>
      </w:pPr>
    </w:p>
    <w:p w14:paraId="79777728" w14:textId="77777777" w:rsidR="002E77E3" w:rsidRPr="00531AC2" w:rsidRDefault="002E77E3" w:rsidP="00AC73D2">
      <w:pPr>
        <w:rPr>
          <w:rFonts w:ascii="Arial" w:hAnsi="Arial" w:cs="Arial"/>
          <w:b/>
        </w:rPr>
      </w:pPr>
      <w:r w:rsidRPr="00531AC2">
        <w:rPr>
          <w:rFonts w:ascii="Arial" w:hAnsi="Arial" w:cs="Arial"/>
          <w:b/>
        </w:rPr>
        <w:t>14</w:t>
      </w:r>
      <w:r w:rsidRPr="00531AC2">
        <w:rPr>
          <w:rFonts w:ascii="Arial" w:hAnsi="Arial" w:cs="Arial"/>
          <w:b/>
        </w:rPr>
        <w:tab/>
        <w:t xml:space="preserve">Could this research project be stopped unexpectedly? </w:t>
      </w:r>
    </w:p>
    <w:p w14:paraId="77232487" w14:textId="77777777" w:rsidR="002E77E3" w:rsidRPr="00531AC2" w:rsidRDefault="002E77E3" w:rsidP="00AC73D2">
      <w:pPr>
        <w:rPr>
          <w:rFonts w:ascii="Arial" w:hAnsi="Arial" w:cs="Arial"/>
          <w:i/>
        </w:rPr>
      </w:pPr>
    </w:p>
    <w:p w14:paraId="1A3D3792" w14:textId="59DB3096" w:rsidR="002E77E3" w:rsidRPr="00531AC2" w:rsidRDefault="002E77E3" w:rsidP="00AC73D2">
      <w:pPr>
        <w:rPr>
          <w:rFonts w:ascii="Arial" w:hAnsi="Arial" w:cs="Arial"/>
        </w:rPr>
      </w:pPr>
      <w:r w:rsidRPr="00531AC2">
        <w:rPr>
          <w:rFonts w:ascii="Arial" w:hAnsi="Arial" w:cs="Arial"/>
        </w:rPr>
        <w:lastRenderedPageBreak/>
        <w:t xml:space="preserve">This research project may be stopped unexpectedly for a variety of reasons. </w:t>
      </w:r>
      <w:r w:rsidR="00FD2795">
        <w:rPr>
          <w:rFonts w:ascii="Arial" w:hAnsi="Arial" w:cs="Arial"/>
        </w:rPr>
        <w:t xml:space="preserve">If this occurs, you will be informed that the study has </w:t>
      </w:r>
      <w:r w:rsidR="00D109D2">
        <w:rPr>
          <w:rFonts w:ascii="Arial" w:hAnsi="Arial" w:cs="Arial"/>
        </w:rPr>
        <w:t>stopped,</w:t>
      </w:r>
      <w:r w:rsidR="00FD2795">
        <w:rPr>
          <w:rFonts w:ascii="Arial" w:hAnsi="Arial" w:cs="Arial"/>
        </w:rPr>
        <w:t xml:space="preserve"> and your usual care will proceed as scheduled. </w:t>
      </w:r>
    </w:p>
    <w:p w14:paraId="39899E80" w14:textId="77777777" w:rsidR="002E77E3" w:rsidRPr="00531AC2" w:rsidRDefault="002E77E3" w:rsidP="00AC73D2">
      <w:pPr>
        <w:rPr>
          <w:rFonts w:ascii="Arial" w:hAnsi="Arial" w:cs="Arial"/>
        </w:rPr>
      </w:pPr>
    </w:p>
    <w:p w14:paraId="6F9272C2" w14:textId="77777777" w:rsidR="002E77E3" w:rsidRPr="00531AC2" w:rsidRDefault="002E77E3" w:rsidP="00AC73D2">
      <w:pPr>
        <w:rPr>
          <w:rFonts w:ascii="Arial" w:hAnsi="Arial" w:cs="Arial"/>
        </w:rPr>
      </w:pPr>
    </w:p>
    <w:p w14:paraId="604969A5" w14:textId="77777777" w:rsidR="002E77E3" w:rsidRPr="00531AC2" w:rsidRDefault="002E77E3" w:rsidP="00AC73D2">
      <w:pPr>
        <w:rPr>
          <w:rFonts w:ascii="Arial" w:hAnsi="Arial" w:cs="Arial"/>
          <w:b/>
        </w:rPr>
      </w:pPr>
      <w:r w:rsidRPr="00531AC2">
        <w:rPr>
          <w:rFonts w:ascii="Arial" w:hAnsi="Arial" w:cs="Arial"/>
          <w:b/>
        </w:rPr>
        <w:t>15</w:t>
      </w:r>
      <w:r w:rsidRPr="00531AC2">
        <w:rPr>
          <w:rFonts w:ascii="Arial" w:hAnsi="Arial" w:cs="Arial"/>
          <w:b/>
        </w:rPr>
        <w:tab/>
        <w:t>What happens when the research project ends?</w:t>
      </w:r>
    </w:p>
    <w:p w14:paraId="7B66D1CE" w14:textId="77777777" w:rsidR="002E77E3" w:rsidRPr="00531AC2" w:rsidRDefault="002E77E3" w:rsidP="00AC73D2">
      <w:pPr>
        <w:rPr>
          <w:rFonts w:ascii="Arial" w:hAnsi="Arial" w:cs="Arial"/>
          <w:i/>
        </w:rPr>
      </w:pPr>
    </w:p>
    <w:p w14:paraId="328BB722" w14:textId="77777777" w:rsidR="002E77E3" w:rsidRPr="00531AC2" w:rsidRDefault="00ED519D" w:rsidP="00AC73D2">
      <w:pPr>
        <w:rPr>
          <w:rFonts w:ascii="Arial" w:hAnsi="Arial" w:cs="Arial"/>
          <w:b/>
        </w:rPr>
      </w:pPr>
      <w:r w:rsidRPr="00531AC2">
        <w:rPr>
          <w:rFonts w:ascii="Arial" w:hAnsi="Arial" w:cs="Arial"/>
        </w:rPr>
        <w:t xml:space="preserve">You will continue to be seen in the clinic at </w:t>
      </w:r>
      <w:r w:rsidR="00FD2795">
        <w:rPr>
          <w:rFonts w:ascii="Arial" w:hAnsi="Arial" w:cs="Arial"/>
        </w:rPr>
        <w:t>Fiona Stanley Hospital</w:t>
      </w:r>
      <w:r w:rsidRPr="00531AC2">
        <w:rPr>
          <w:rFonts w:ascii="Arial" w:hAnsi="Arial" w:cs="Arial"/>
        </w:rPr>
        <w:t xml:space="preserve">, until you no longer need to be seen, and then will be discharged back to your GP. </w:t>
      </w:r>
    </w:p>
    <w:p w14:paraId="34FD7163" w14:textId="77777777" w:rsidR="002E77E3" w:rsidRPr="00531AC2" w:rsidRDefault="002E77E3" w:rsidP="00AC73D2">
      <w:pPr>
        <w:rPr>
          <w:rFonts w:ascii="Arial" w:hAnsi="Arial" w:cs="Arial"/>
          <w:b/>
        </w:rPr>
      </w:pPr>
    </w:p>
    <w:p w14:paraId="79F3BB3A" w14:textId="77777777" w:rsidR="00A15C8D" w:rsidRDefault="00A15C8D" w:rsidP="00AC73D2">
      <w:pPr>
        <w:rPr>
          <w:rFonts w:ascii="Arial" w:hAnsi="Arial" w:cs="Arial"/>
          <w:b/>
        </w:rPr>
      </w:pPr>
    </w:p>
    <w:p w14:paraId="16629F3A" w14:textId="77777777" w:rsidR="00A15C8D" w:rsidRPr="00531AC2" w:rsidRDefault="00A15C8D" w:rsidP="00AC73D2">
      <w:pPr>
        <w:rPr>
          <w:rFonts w:ascii="Arial" w:hAnsi="Arial" w:cs="Arial"/>
          <w:b/>
        </w:rPr>
      </w:pPr>
    </w:p>
    <w:p w14:paraId="608330FC" w14:textId="77777777" w:rsidR="002E77E3" w:rsidRPr="004E0A8F" w:rsidRDefault="002E77E3" w:rsidP="00AC73D2">
      <w:pPr>
        <w:rPr>
          <w:rFonts w:ascii="Arial" w:hAnsi="Arial" w:cs="Arial"/>
          <w:b/>
        </w:rPr>
      </w:pPr>
      <w:r w:rsidRPr="00531AC2">
        <w:rPr>
          <w:rFonts w:ascii="Arial" w:hAnsi="Arial" w:cs="Arial"/>
          <w:b/>
        </w:rPr>
        <w:t>Part 2</w:t>
      </w:r>
      <w:r w:rsidR="004E0A8F">
        <w:rPr>
          <w:rFonts w:ascii="Arial" w:hAnsi="Arial" w:cs="Arial"/>
          <w:b/>
        </w:rPr>
        <w:t>:</w:t>
      </w:r>
      <w:r w:rsidRPr="00531AC2">
        <w:rPr>
          <w:rFonts w:ascii="Arial" w:hAnsi="Arial" w:cs="Arial"/>
          <w:b/>
        </w:rPr>
        <w:tab/>
        <w:t>How is the research project being conducted?</w:t>
      </w:r>
    </w:p>
    <w:p w14:paraId="23FB273D" w14:textId="77777777" w:rsidR="002E77E3" w:rsidRPr="00531AC2" w:rsidRDefault="002E77E3" w:rsidP="00AC73D2">
      <w:pPr>
        <w:rPr>
          <w:rFonts w:ascii="Arial" w:hAnsi="Arial" w:cs="Arial"/>
        </w:rPr>
      </w:pPr>
    </w:p>
    <w:p w14:paraId="751D1404" w14:textId="77777777" w:rsidR="002E77E3" w:rsidRPr="00531AC2" w:rsidRDefault="002E77E3" w:rsidP="00AC73D2">
      <w:pPr>
        <w:rPr>
          <w:rFonts w:ascii="Arial" w:hAnsi="Arial" w:cs="Arial"/>
          <w:b/>
        </w:rPr>
      </w:pPr>
      <w:r w:rsidRPr="00531AC2">
        <w:rPr>
          <w:rFonts w:ascii="Arial" w:hAnsi="Arial" w:cs="Arial"/>
          <w:b/>
        </w:rPr>
        <w:t>16</w:t>
      </w:r>
      <w:r w:rsidRPr="00531AC2">
        <w:rPr>
          <w:rFonts w:ascii="Arial" w:hAnsi="Arial" w:cs="Arial"/>
          <w:b/>
        </w:rPr>
        <w:tab/>
        <w:t>What will happen to information about me?</w:t>
      </w:r>
    </w:p>
    <w:p w14:paraId="7795DAE1" w14:textId="77777777" w:rsidR="002E77E3" w:rsidRPr="00531AC2" w:rsidRDefault="002E77E3" w:rsidP="00AC73D2">
      <w:pPr>
        <w:rPr>
          <w:rFonts w:ascii="Arial" w:hAnsi="Arial" w:cs="Arial"/>
          <w:b/>
        </w:rPr>
      </w:pPr>
    </w:p>
    <w:p w14:paraId="4AFAECA3" w14:textId="3D80378C" w:rsidR="00ED519D" w:rsidRPr="00531AC2" w:rsidRDefault="00ED519D" w:rsidP="00AC73D2">
      <w:pPr>
        <w:rPr>
          <w:rFonts w:ascii="Arial" w:hAnsi="Arial" w:cs="Arial"/>
        </w:rPr>
      </w:pPr>
      <w:r w:rsidRPr="00531AC2">
        <w:rPr>
          <w:rFonts w:ascii="Arial" w:hAnsi="Arial" w:cs="Arial"/>
        </w:rPr>
        <w:t>By signing the consent form</w:t>
      </w:r>
      <w:r w:rsidR="00B126B4">
        <w:rPr>
          <w:rFonts w:ascii="Arial" w:hAnsi="Arial" w:cs="Arial"/>
        </w:rPr>
        <w:t>,</w:t>
      </w:r>
      <w:r w:rsidRPr="00531AC2">
        <w:rPr>
          <w:rFonts w:ascii="Arial" w:hAnsi="Arial" w:cs="Arial"/>
        </w:rPr>
        <w:t xml:space="preserve"> you consent to the study doctor and relevant research staff collecting and using personal information about you for the research project. Any information obtained in connection with this research project that can identify you will remain confidential. Your information will only be used for the purpose of this research project and it will only be disclosed with your permission, except as required by law.</w:t>
      </w:r>
    </w:p>
    <w:p w14:paraId="17550FA5" w14:textId="77777777" w:rsidR="00FB4C69" w:rsidRDefault="00ED519D" w:rsidP="00AC73D2">
      <w:pPr>
        <w:rPr>
          <w:rFonts w:ascii="Arial" w:hAnsi="Arial" w:cs="Arial"/>
        </w:rPr>
      </w:pPr>
      <w:r w:rsidRPr="00531AC2">
        <w:rPr>
          <w:rFonts w:ascii="Arial" w:hAnsi="Arial" w:cs="Arial"/>
        </w:rPr>
        <w:t xml:space="preserve">The information gathered about you by the investigator or obtained during this project will be held by the investigator in strict confidence and all the people who handle your information will comply with the Privacy Act 1988.  </w:t>
      </w:r>
    </w:p>
    <w:p w14:paraId="3545EC08" w14:textId="77777777" w:rsidR="00FB4C69" w:rsidRDefault="00FB4C69" w:rsidP="00AC73D2">
      <w:pPr>
        <w:rPr>
          <w:rFonts w:ascii="Arial" w:hAnsi="Arial" w:cs="Arial"/>
        </w:rPr>
      </w:pPr>
    </w:p>
    <w:p w14:paraId="0BD7DCF1" w14:textId="2C94CA69" w:rsidR="00ED519D" w:rsidRPr="00531AC2" w:rsidRDefault="00ED519D" w:rsidP="00AC73D2">
      <w:pPr>
        <w:rPr>
          <w:rFonts w:ascii="Arial" w:hAnsi="Arial" w:cs="Arial"/>
        </w:rPr>
      </w:pPr>
      <w:r w:rsidRPr="00531AC2">
        <w:rPr>
          <w:rFonts w:ascii="Arial" w:hAnsi="Arial" w:cs="Arial"/>
        </w:rPr>
        <w:t xml:space="preserve">Your study data will be held securely at </w:t>
      </w:r>
      <w:r w:rsidR="00FD2795">
        <w:rPr>
          <w:rFonts w:ascii="Arial" w:hAnsi="Arial" w:cs="Arial"/>
        </w:rPr>
        <w:t>Harry Perkins Institute of Medical Research South Campus</w:t>
      </w:r>
      <w:r w:rsidR="00A2276F">
        <w:rPr>
          <w:rFonts w:ascii="Arial" w:hAnsi="Arial" w:cs="Arial"/>
        </w:rPr>
        <w:t xml:space="preserve"> at Fiona Stanley Hospital</w:t>
      </w:r>
      <w:r w:rsidRPr="00531AC2">
        <w:rPr>
          <w:rFonts w:ascii="Arial" w:hAnsi="Arial" w:cs="Arial"/>
        </w:rPr>
        <w:t xml:space="preserve"> in locked filing cabinets</w:t>
      </w:r>
      <w:r w:rsidR="00FD2795">
        <w:rPr>
          <w:rFonts w:ascii="Arial" w:hAnsi="Arial" w:cs="Arial"/>
        </w:rPr>
        <w:t xml:space="preserve"> in locked offices</w:t>
      </w:r>
      <w:r w:rsidRPr="00531AC2">
        <w:rPr>
          <w:rFonts w:ascii="Arial" w:hAnsi="Arial" w:cs="Arial"/>
        </w:rPr>
        <w:t xml:space="preserve"> and, where electronic, </w:t>
      </w:r>
      <w:r w:rsidR="00A2276F">
        <w:rPr>
          <w:rFonts w:ascii="Arial" w:hAnsi="Arial" w:cs="Arial"/>
        </w:rPr>
        <w:t xml:space="preserve">using REDCap </w:t>
      </w:r>
      <w:r w:rsidRPr="00531AC2">
        <w:rPr>
          <w:rFonts w:ascii="Arial" w:hAnsi="Arial" w:cs="Arial"/>
        </w:rPr>
        <w:t xml:space="preserve">on secure servers </w:t>
      </w:r>
      <w:r w:rsidR="00A2276F">
        <w:rPr>
          <w:rFonts w:ascii="Arial" w:hAnsi="Arial" w:cs="Arial"/>
        </w:rPr>
        <w:t xml:space="preserve">hosted by </w:t>
      </w:r>
      <w:r w:rsidR="007D641E">
        <w:rPr>
          <w:rFonts w:ascii="Arial" w:hAnsi="Arial" w:cs="Arial"/>
        </w:rPr>
        <w:t>the South Metropolitan Health Service</w:t>
      </w:r>
      <w:r w:rsidR="00A2276F">
        <w:rPr>
          <w:rFonts w:ascii="Arial" w:hAnsi="Arial" w:cs="Arial"/>
        </w:rPr>
        <w:t xml:space="preserve"> </w:t>
      </w:r>
      <w:r w:rsidRPr="00531AC2">
        <w:rPr>
          <w:rFonts w:ascii="Arial" w:hAnsi="Arial" w:cs="Arial"/>
        </w:rPr>
        <w:t xml:space="preserve">in “re-identifiable” format. This means the research data is “coded” with your data held against a unique study code, not your name. </w:t>
      </w:r>
      <w:r w:rsidR="00253066" w:rsidRPr="002C0F19">
        <w:rPr>
          <w:rFonts w:ascii="Arial" w:hAnsi="Arial" w:cs="Arial"/>
          <w:szCs w:val="22"/>
        </w:rPr>
        <w:t>All records will be retained for a period of 15 years  and will then be disposed of according to the “Management of Data and Information in Research” guideline and in accordance with local policy.</w:t>
      </w:r>
      <w:r w:rsidR="00253066" w:rsidRPr="002C0F19">
        <w:rPr>
          <w:rFonts w:ascii="Arial" w:hAnsi="Arial" w:cs="Arial"/>
          <w:sz w:val="28"/>
        </w:rPr>
        <w:t xml:space="preserve"> </w:t>
      </w:r>
      <w:r w:rsidR="00ED0703">
        <w:rPr>
          <w:rFonts w:ascii="Arial" w:hAnsi="Arial" w:cs="Arial"/>
        </w:rPr>
        <w:t>Your data will be held in a re-identifiable state indefinitely.</w:t>
      </w:r>
      <w:r w:rsidR="00AE1441" w:rsidRPr="00AE1441">
        <w:t xml:space="preserve"> </w:t>
      </w:r>
      <w:r w:rsidR="00AE1441" w:rsidRPr="00AE1441">
        <w:rPr>
          <w:rFonts w:ascii="Arial" w:hAnsi="Arial" w:cs="Arial"/>
        </w:rPr>
        <w:t>Results of the study will be provided to you</w:t>
      </w:r>
      <w:r w:rsidR="00ED0703">
        <w:rPr>
          <w:rFonts w:ascii="Arial" w:hAnsi="Arial" w:cs="Arial"/>
        </w:rPr>
        <w:t xml:space="preserve"> upon request at the end of the study. Please contact the research team on 6151 1154 if you would like to receive a copy. </w:t>
      </w:r>
    </w:p>
    <w:p w14:paraId="7343C51E" w14:textId="77777777" w:rsidR="002E77E3" w:rsidRPr="00531AC2" w:rsidRDefault="002E77E3" w:rsidP="00AC73D2">
      <w:pPr>
        <w:rPr>
          <w:rFonts w:ascii="Arial" w:hAnsi="Arial" w:cs="Arial"/>
        </w:rPr>
      </w:pPr>
    </w:p>
    <w:p w14:paraId="09EDF940" w14:textId="77777777" w:rsidR="002E77E3" w:rsidRPr="00531AC2" w:rsidRDefault="002E77E3" w:rsidP="00AC73D2">
      <w:pPr>
        <w:rPr>
          <w:rFonts w:ascii="Arial" w:hAnsi="Arial" w:cs="Arial"/>
        </w:rPr>
      </w:pPr>
      <w:r w:rsidRPr="00531AC2">
        <w:rPr>
          <w:rFonts w:ascii="Arial" w:hAnsi="Arial" w:cs="Arial"/>
        </w:rPr>
        <w:t>Information about you may be obtained from your health records held at this and other health services for the purpose of this research. By signing the consent form you agree to the research team accessing health records if they are relevant to your participation in this research project.</w:t>
      </w:r>
    </w:p>
    <w:p w14:paraId="097FCEB7" w14:textId="77777777" w:rsidR="002E77E3" w:rsidRPr="00531AC2" w:rsidRDefault="002E77E3" w:rsidP="00AC73D2">
      <w:pPr>
        <w:rPr>
          <w:rFonts w:ascii="Arial" w:hAnsi="Arial" w:cs="Arial"/>
        </w:rPr>
      </w:pPr>
    </w:p>
    <w:p w14:paraId="0729FA61" w14:textId="77777777" w:rsidR="00FD2795" w:rsidRDefault="002E77E3" w:rsidP="00AC73D2">
      <w:pPr>
        <w:rPr>
          <w:rFonts w:ascii="Arial" w:hAnsi="Arial" w:cs="Arial"/>
        </w:rPr>
      </w:pPr>
      <w:r w:rsidRPr="00531AC2">
        <w:rPr>
          <w:rFonts w:ascii="Arial" w:hAnsi="Arial" w:cs="Arial"/>
        </w:rPr>
        <w:t xml:space="preserve">Your health records and any information obtained during the research project are subject to inspection for the purpose of verifying the procedures and the data.  This review may be done by the relevant authorities and authorised </w:t>
      </w:r>
      <w:r w:rsidR="00FD2795">
        <w:rPr>
          <w:rFonts w:ascii="Arial" w:hAnsi="Arial" w:cs="Arial"/>
        </w:rPr>
        <w:t>representatives of,</w:t>
      </w:r>
      <w:r w:rsidR="00ED519D" w:rsidRPr="00531AC2">
        <w:rPr>
          <w:rFonts w:ascii="Arial" w:hAnsi="Arial" w:cs="Arial"/>
        </w:rPr>
        <w:t xml:space="preserve"> Fiona Stanley Hospital, </w:t>
      </w:r>
      <w:r w:rsidRPr="00531AC2">
        <w:rPr>
          <w:rFonts w:ascii="Arial" w:hAnsi="Arial" w:cs="Arial"/>
        </w:rPr>
        <w:t xml:space="preserve">or as required by law. By signing the Consent Form, you authorise release of, or access to, this confidential information to the relevant research personnel and regulatory authorities as noted above. </w:t>
      </w:r>
      <w:r w:rsidR="00FD2795">
        <w:rPr>
          <w:rFonts w:ascii="Arial" w:hAnsi="Arial" w:cs="Arial"/>
        </w:rPr>
        <w:t xml:space="preserve"> </w:t>
      </w:r>
    </w:p>
    <w:p w14:paraId="7077220B" w14:textId="77777777" w:rsidR="005B2F92" w:rsidRDefault="005B2F92" w:rsidP="00AC73D2">
      <w:pPr>
        <w:rPr>
          <w:rFonts w:ascii="Arial" w:hAnsi="Arial" w:cs="Arial"/>
        </w:rPr>
      </w:pPr>
    </w:p>
    <w:p w14:paraId="39ABED59" w14:textId="77777777" w:rsidR="002E77E3" w:rsidRDefault="002E77E3" w:rsidP="00AC73D2">
      <w:pPr>
        <w:rPr>
          <w:rFonts w:ascii="Arial" w:hAnsi="Arial" w:cs="Arial"/>
        </w:rPr>
      </w:pPr>
      <w:r w:rsidRPr="00531AC2">
        <w:rPr>
          <w:rFonts w:ascii="Arial" w:hAnsi="Arial" w:cs="Arial"/>
        </w:rPr>
        <w:lastRenderedPageBreak/>
        <w:t xml:space="preserve">It is anticipated that the results of this research project will be published and/or presented in a variety of forums. In any publication and/or presentation, information will be provided in such a way that you cannot be identified, except with your permission. </w:t>
      </w:r>
    </w:p>
    <w:p w14:paraId="60EC004D" w14:textId="77777777" w:rsidR="002E77E3" w:rsidRPr="00531AC2" w:rsidRDefault="002E77E3" w:rsidP="00AC73D2">
      <w:pPr>
        <w:rPr>
          <w:rFonts w:ascii="Arial" w:hAnsi="Arial" w:cs="Arial"/>
        </w:rPr>
      </w:pPr>
    </w:p>
    <w:p w14:paraId="58D46648" w14:textId="77777777" w:rsidR="002E77E3" w:rsidRPr="00531AC2" w:rsidRDefault="002E77E3" w:rsidP="00AC73D2">
      <w:pPr>
        <w:rPr>
          <w:rFonts w:ascii="Arial" w:hAnsi="Arial" w:cs="Arial"/>
        </w:rPr>
      </w:pPr>
      <w:r w:rsidRPr="00531AC2">
        <w:rPr>
          <w:rFonts w:ascii="Arial" w:hAnsi="Arial" w:cs="Arial"/>
        </w:rPr>
        <w:t>Information about your participation in this research project may be recorded in your health records.</w:t>
      </w:r>
      <w:r w:rsidR="00FD2795">
        <w:rPr>
          <w:rFonts w:ascii="Arial" w:hAnsi="Arial" w:cs="Arial"/>
        </w:rPr>
        <w:t xml:space="preserve"> </w:t>
      </w:r>
      <w:r w:rsidRPr="00531AC2">
        <w:rPr>
          <w:rFonts w:ascii="Arial" w:hAnsi="Arial" w:cs="Arial"/>
        </w:rPr>
        <w:t xml:space="preserve">In accordance with relevant Australian and/or </w:t>
      </w:r>
      <w:r w:rsidR="00531AC2" w:rsidRPr="00531AC2">
        <w:rPr>
          <w:rFonts w:ascii="Arial" w:hAnsi="Arial" w:cs="Arial"/>
          <w:i/>
        </w:rPr>
        <w:t>WA</w:t>
      </w:r>
      <w:r w:rsidRPr="00531AC2">
        <w:rPr>
          <w:rFonts w:ascii="Arial" w:hAnsi="Arial" w:cs="Arial"/>
        </w:rPr>
        <w:t xml:space="preserve">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14:paraId="6764CFF7" w14:textId="77777777" w:rsidR="002E77E3" w:rsidRDefault="002E77E3" w:rsidP="00AC73D2">
      <w:pPr>
        <w:rPr>
          <w:rFonts w:ascii="Arial" w:hAnsi="Arial" w:cs="Arial"/>
          <w:b/>
        </w:rPr>
      </w:pPr>
    </w:p>
    <w:p w14:paraId="218B2195" w14:textId="60C01B34" w:rsidR="002C4173" w:rsidRPr="00A15C8D" w:rsidRDefault="002C4173" w:rsidP="00AC73D2">
      <w:pPr>
        <w:rPr>
          <w:rFonts w:ascii="Arial" w:hAnsi="Arial" w:cs="Arial"/>
        </w:rPr>
      </w:pPr>
      <w:r>
        <w:rPr>
          <w:rFonts w:ascii="Arial" w:hAnsi="Arial" w:cs="Arial"/>
        </w:rPr>
        <w:t xml:space="preserve">Your </w:t>
      </w:r>
      <w:r w:rsidR="00A41425">
        <w:rPr>
          <w:rFonts w:ascii="Arial" w:hAnsi="Arial" w:cs="Arial"/>
        </w:rPr>
        <w:t xml:space="preserve">data </w:t>
      </w:r>
      <w:r w:rsidR="006E56B3">
        <w:rPr>
          <w:rFonts w:ascii="Arial" w:hAnsi="Arial" w:cs="Arial"/>
        </w:rPr>
        <w:t xml:space="preserve">and samples </w:t>
      </w:r>
      <w:r w:rsidR="002271E0">
        <w:rPr>
          <w:rFonts w:ascii="Arial" w:hAnsi="Arial" w:cs="Arial"/>
        </w:rPr>
        <w:t xml:space="preserve">collected from this study </w:t>
      </w:r>
      <w:r>
        <w:rPr>
          <w:rFonts w:ascii="Arial" w:hAnsi="Arial" w:cs="Arial"/>
        </w:rPr>
        <w:t>may be utilised in future research projects, such as cohort studies in a non-identifiable manner, meaning, all information about you will not possibly identify you in any way.</w:t>
      </w:r>
      <w:r w:rsidR="00F060A5">
        <w:rPr>
          <w:rFonts w:ascii="Arial" w:hAnsi="Arial" w:cs="Arial"/>
        </w:rPr>
        <w:t xml:space="preserve"> S</w:t>
      </w:r>
      <w:r>
        <w:rPr>
          <w:rFonts w:ascii="Arial" w:hAnsi="Arial" w:cs="Arial"/>
        </w:rPr>
        <w:t>tudies where your information may be used</w:t>
      </w:r>
      <w:r w:rsidR="00F060A5">
        <w:rPr>
          <w:rFonts w:ascii="Arial" w:hAnsi="Arial" w:cs="Arial"/>
        </w:rPr>
        <w:t>,</w:t>
      </w:r>
      <w:r>
        <w:rPr>
          <w:rFonts w:ascii="Arial" w:hAnsi="Arial" w:cs="Arial"/>
        </w:rPr>
        <w:t xml:space="preserve"> will be reviewing health outcomes for patients suffering with </w:t>
      </w:r>
      <w:r w:rsidR="007D641E">
        <w:rPr>
          <w:rFonts w:ascii="Arial" w:hAnsi="Arial" w:cs="Arial"/>
        </w:rPr>
        <w:t>inflammatory bowel disease or irritable bowel syndrome</w:t>
      </w:r>
      <w:r w:rsidR="00F060A5">
        <w:rPr>
          <w:rFonts w:ascii="Arial" w:hAnsi="Arial" w:cs="Arial"/>
        </w:rPr>
        <w:t>, and will be overseen by an appropriately constituted Human Research Ethics Committee. You will be asked to provide consent for your data to be used in future research.</w:t>
      </w:r>
      <w:r>
        <w:rPr>
          <w:rFonts w:ascii="Arial" w:hAnsi="Arial" w:cs="Arial"/>
        </w:rPr>
        <w:t xml:space="preserve"> </w:t>
      </w:r>
    </w:p>
    <w:p w14:paraId="7194055A" w14:textId="77777777" w:rsidR="002C4173" w:rsidRPr="00531AC2" w:rsidRDefault="002C4173" w:rsidP="00AC73D2">
      <w:pPr>
        <w:rPr>
          <w:rFonts w:ascii="Arial" w:hAnsi="Arial" w:cs="Arial"/>
          <w:b/>
        </w:rPr>
      </w:pPr>
    </w:p>
    <w:p w14:paraId="0FD7BC7C" w14:textId="77777777" w:rsidR="002E77E3" w:rsidRPr="00531AC2" w:rsidRDefault="002E77E3" w:rsidP="00AC73D2">
      <w:pPr>
        <w:rPr>
          <w:rFonts w:ascii="Arial" w:hAnsi="Arial" w:cs="Arial"/>
        </w:rPr>
      </w:pPr>
      <w:r w:rsidRPr="00531AC2">
        <w:rPr>
          <w:rFonts w:ascii="Arial" w:hAnsi="Arial" w:cs="Arial"/>
        </w:rPr>
        <w:t xml:space="preserve">Any information obtained for the purpose of this research project </w:t>
      </w:r>
      <w:r w:rsidRPr="00531AC2">
        <w:rPr>
          <w:rFonts w:ascii="Arial" w:hAnsi="Arial" w:cs="Arial"/>
          <w:i/>
        </w:rPr>
        <w:t>and for the future research described in Section 16</w:t>
      </w:r>
      <w:r w:rsidRPr="00531AC2">
        <w:rPr>
          <w:rFonts w:ascii="Arial" w:hAnsi="Arial" w:cs="Arial"/>
        </w:rPr>
        <w:t xml:space="preserve"> that can identify you will be treated as confidential and securely stored.  It will be disclosed only with your permission, or as required by law.</w:t>
      </w:r>
    </w:p>
    <w:p w14:paraId="62668CA7" w14:textId="77777777" w:rsidR="002E77E3" w:rsidRPr="00531AC2" w:rsidRDefault="002E77E3" w:rsidP="00AC73D2">
      <w:pPr>
        <w:rPr>
          <w:rFonts w:ascii="Arial" w:hAnsi="Arial" w:cs="Arial"/>
          <w:i/>
        </w:rPr>
      </w:pPr>
    </w:p>
    <w:p w14:paraId="132ED7EF" w14:textId="77777777" w:rsidR="002E77E3" w:rsidRPr="00531AC2" w:rsidRDefault="002E77E3" w:rsidP="00AC73D2">
      <w:pPr>
        <w:rPr>
          <w:rFonts w:ascii="Arial" w:hAnsi="Arial" w:cs="Arial"/>
          <w:b/>
        </w:rPr>
      </w:pPr>
    </w:p>
    <w:p w14:paraId="071EA992" w14:textId="77777777" w:rsidR="002E77E3" w:rsidRPr="00531AC2" w:rsidRDefault="002E77E3" w:rsidP="00AC73D2">
      <w:pPr>
        <w:rPr>
          <w:rFonts w:ascii="Arial" w:hAnsi="Arial" w:cs="Arial"/>
          <w:b/>
        </w:rPr>
      </w:pPr>
      <w:r w:rsidRPr="00531AC2">
        <w:rPr>
          <w:rFonts w:ascii="Arial" w:hAnsi="Arial" w:cs="Arial"/>
          <w:b/>
        </w:rPr>
        <w:t>17</w:t>
      </w:r>
      <w:r w:rsidRPr="00531AC2">
        <w:rPr>
          <w:rFonts w:ascii="Arial" w:hAnsi="Arial" w:cs="Arial"/>
          <w:b/>
        </w:rPr>
        <w:tab/>
        <w:t>Complaints and compensation</w:t>
      </w:r>
    </w:p>
    <w:p w14:paraId="3E5BECED" w14:textId="77777777" w:rsidR="002E77E3" w:rsidRPr="00531AC2" w:rsidRDefault="002E77E3" w:rsidP="00AC73D2">
      <w:pPr>
        <w:rPr>
          <w:rFonts w:ascii="Arial" w:hAnsi="Arial" w:cs="Arial"/>
        </w:rPr>
      </w:pPr>
    </w:p>
    <w:p w14:paraId="679D245A" w14:textId="77777777" w:rsidR="004A42B7" w:rsidRDefault="002E77E3" w:rsidP="00AC73D2">
      <w:pPr>
        <w:rPr>
          <w:rFonts w:ascii="Arial" w:hAnsi="Arial" w:cs="Arial"/>
        </w:rPr>
      </w:pPr>
      <w:r w:rsidRPr="00531AC2">
        <w:rPr>
          <w:rFonts w:ascii="Arial" w:hAnsi="Arial" w:cs="Arial"/>
        </w:rPr>
        <w:t xml:space="preserve">If you suffer any injuries or complications as a result of this research project, you should contact the study team as soon as possible and you will be assisted with arranging appropriate medical treatment. </w:t>
      </w:r>
    </w:p>
    <w:p w14:paraId="12886BE3" w14:textId="77777777" w:rsidR="004A42B7" w:rsidRDefault="004A42B7" w:rsidP="00AC73D2">
      <w:pPr>
        <w:rPr>
          <w:rFonts w:ascii="Arial" w:hAnsi="Arial" w:cs="Arial"/>
        </w:rPr>
      </w:pPr>
    </w:p>
    <w:p w14:paraId="169F991E" w14:textId="77777777" w:rsidR="002E77E3" w:rsidRPr="00531AC2" w:rsidRDefault="002E77E3" w:rsidP="00AC73D2">
      <w:pPr>
        <w:rPr>
          <w:rFonts w:ascii="Arial" w:hAnsi="Arial" w:cs="Arial"/>
        </w:rPr>
      </w:pPr>
      <w:r w:rsidRPr="00531AC2">
        <w:rPr>
          <w:rFonts w:ascii="Arial" w:hAnsi="Arial" w:cs="Arial"/>
        </w:rPr>
        <w:t>If you are eligible for Medicare, you can receive any medical treatment required to treat the injury or complication, free of charge, as a public patient in any Australian public hospital.</w:t>
      </w:r>
    </w:p>
    <w:p w14:paraId="03C1C97A" w14:textId="77777777" w:rsidR="00FB4C69" w:rsidRPr="00531AC2" w:rsidRDefault="00FB4C69" w:rsidP="002E77E3">
      <w:pPr>
        <w:rPr>
          <w:rFonts w:ascii="Arial" w:hAnsi="Arial" w:cs="Arial"/>
          <w:b/>
        </w:rPr>
      </w:pPr>
    </w:p>
    <w:p w14:paraId="3C5AFBED" w14:textId="77777777" w:rsidR="002E77E3" w:rsidRPr="00531AC2" w:rsidRDefault="002E77E3" w:rsidP="002E77E3">
      <w:pPr>
        <w:rPr>
          <w:rFonts w:ascii="Arial" w:hAnsi="Arial" w:cs="Arial"/>
          <w:b/>
        </w:rPr>
      </w:pPr>
    </w:p>
    <w:p w14:paraId="097F8C31" w14:textId="77777777" w:rsidR="002E77E3" w:rsidRPr="00531AC2" w:rsidRDefault="002E77E3" w:rsidP="00AC73D2">
      <w:pPr>
        <w:rPr>
          <w:rFonts w:ascii="Arial" w:hAnsi="Arial" w:cs="Arial"/>
          <w:b/>
        </w:rPr>
      </w:pPr>
      <w:r w:rsidRPr="00531AC2">
        <w:rPr>
          <w:rFonts w:ascii="Arial" w:hAnsi="Arial" w:cs="Arial"/>
          <w:b/>
        </w:rPr>
        <w:t>18</w:t>
      </w:r>
      <w:r w:rsidRPr="00531AC2">
        <w:rPr>
          <w:rFonts w:ascii="Arial" w:hAnsi="Arial" w:cs="Arial"/>
          <w:b/>
        </w:rPr>
        <w:tab/>
        <w:t>Who is organising and funding the research?</w:t>
      </w:r>
    </w:p>
    <w:p w14:paraId="7D31E626" w14:textId="77777777" w:rsidR="00AC73D2" w:rsidRDefault="00AC73D2" w:rsidP="00AC73D2">
      <w:pPr>
        <w:rPr>
          <w:rFonts w:ascii="Arial" w:hAnsi="Arial" w:cs="Arial"/>
        </w:rPr>
      </w:pPr>
    </w:p>
    <w:p w14:paraId="7E574267" w14:textId="57F1F1B0" w:rsidR="002E77E3" w:rsidRDefault="00FD2795" w:rsidP="00AC73D2">
      <w:pPr>
        <w:rPr>
          <w:rFonts w:ascii="Arial" w:hAnsi="Arial" w:cs="Arial"/>
        </w:rPr>
      </w:pPr>
      <w:r w:rsidRPr="00531AC2">
        <w:rPr>
          <w:rFonts w:ascii="Arial" w:hAnsi="Arial" w:cs="Arial"/>
        </w:rPr>
        <w:t xml:space="preserve">Dr </w:t>
      </w:r>
      <w:r w:rsidR="007D641E">
        <w:rPr>
          <w:rFonts w:ascii="Arial" w:hAnsi="Arial" w:cs="Arial"/>
        </w:rPr>
        <w:t>Lena Thin</w:t>
      </w:r>
      <w:r w:rsidR="00ED0703">
        <w:rPr>
          <w:rFonts w:ascii="Arial" w:hAnsi="Arial" w:cs="Arial"/>
        </w:rPr>
        <w:t xml:space="preserve"> and her research team</w:t>
      </w:r>
      <w:r w:rsidRPr="00531AC2">
        <w:rPr>
          <w:rFonts w:ascii="Arial" w:hAnsi="Arial" w:cs="Arial"/>
        </w:rPr>
        <w:t xml:space="preserve"> </w:t>
      </w:r>
      <w:r w:rsidR="00ED0703">
        <w:rPr>
          <w:rFonts w:ascii="Arial" w:hAnsi="Arial" w:cs="Arial"/>
        </w:rPr>
        <w:t>are</w:t>
      </w:r>
      <w:r w:rsidRPr="00531AC2">
        <w:rPr>
          <w:rFonts w:ascii="Arial" w:hAnsi="Arial" w:cs="Arial"/>
        </w:rPr>
        <w:t xml:space="preserve"> conducting this research project</w:t>
      </w:r>
      <w:r>
        <w:rPr>
          <w:rFonts w:ascii="Arial" w:hAnsi="Arial" w:cs="Arial"/>
        </w:rPr>
        <w:t xml:space="preserve"> and</w:t>
      </w:r>
      <w:r w:rsidR="00ED0703">
        <w:rPr>
          <w:rFonts w:ascii="Arial" w:hAnsi="Arial" w:cs="Arial"/>
        </w:rPr>
        <w:t xml:space="preserve"> Celltion Healthcare </w:t>
      </w:r>
      <w:r w:rsidR="007D641E">
        <w:rPr>
          <w:rFonts w:ascii="Arial" w:hAnsi="Arial" w:cs="Arial"/>
        </w:rPr>
        <w:t xml:space="preserve">will provide funding for the project. </w:t>
      </w:r>
    </w:p>
    <w:p w14:paraId="749B5A55" w14:textId="77777777" w:rsidR="002E77E3" w:rsidRPr="00531AC2" w:rsidRDefault="002E77E3" w:rsidP="00AC73D2">
      <w:pPr>
        <w:rPr>
          <w:rFonts w:ascii="Arial" w:hAnsi="Arial" w:cs="Arial"/>
          <w:b/>
        </w:rPr>
      </w:pPr>
    </w:p>
    <w:p w14:paraId="295C5BF7" w14:textId="77777777" w:rsidR="002E77E3" w:rsidRPr="00531AC2" w:rsidRDefault="002E77E3" w:rsidP="002E77E3">
      <w:pPr>
        <w:rPr>
          <w:rFonts w:ascii="Arial" w:hAnsi="Arial" w:cs="Arial"/>
          <w:b/>
        </w:rPr>
      </w:pPr>
      <w:r w:rsidRPr="00531AC2">
        <w:rPr>
          <w:rFonts w:ascii="Arial" w:hAnsi="Arial" w:cs="Arial"/>
          <w:b/>
        </w:rPr>
        <w:t>19</w:t>
      </w:r>
      <w:r w:rsidRPr="00531AC2">
        <w:rPr>
          <w:rFonts w:ascii="Arial" w:hAnsi="Arial" w:cs="Arial"/>
          <w:b/>
        </w:rPr>
        <w:tab/>
        <w:t>Who has reviewed the research project?</w:t>
      </w:r>
    </w:p>
    <w:p w14:paraId="5740E41A" w14:textId="77777777" w:rsidR="002E77E3" w:rsidRPr="00531AC2" w:rsidRDefault="002E77E3" w:rsidP="002E77E3">
      <w:pPr>
        <w:rPr>
          <w:rFonts w:ascii="Arial" w:hAnsi="Arial" w:cs="Arial"/>
        </w:rPr>
      </w:pPr>
      <w:r w:rsidRPr="00531AC2">
        <w:rPr>
          <w:rFonts w:ascii="Arial" w:hAnsi="Arial" w:cs="Arial"/>
          <w:b/>
        </w:rPr>
        <w:tab/>
      </w:r>
      <w:r w:rsidRPr="00531AC2">
        <w:rPr>
          <w:rFonts w:ascii="Arial" w:hAnsi="Arial" w:cs="Arial"/>
        </w:rPr>
        <w:tab/>
      </w:r>
    </w:p>
    <w:p w14:paraId="6F7B9D52" w14:textId="374B7BC0" w:rsidR="002E77E3" w:rsidRPr="00531AC2" w:rsidRDefault="002E77E3" w:rsidP="004E0A8F">
      <w:pPr>
        <w:rPr>
          <w:rFonts w:ascii="Arial" w:hAnsi="Arial" w:cs="Arial"/>
        </w:rPr>
      </w:pPr>
      <w:r w:rsidRPr="00531AC2">
        <w:rPr>
          <w:rFonts w:ascii="Arial" w:hAnsi="Arial" w:cs="Arial"/>
        </w:rPr>
        <w:t xml:space="preserve">All research in Australia involving humans is reviewed by an independent group of people called a Human Research Ethics Committee (HREC). The ethical aspects of this research project have been approved </w:t>
      </w:r>
      <w:r w:rsidR="00AE1441">
        <w:rPr>
          <w:rFonts w:ascii="Arial" w:hAnsi="Arial" w:cs="Arial"/>
        </w:rPr>
        <w:t xml:space="preserve">by the </w:t>
      </w:r>
      <w:r w:rsidR="00AE1441" w:rsidRPr="00AE1441">
        <w:rPr>
          <w:rFonts w:ascii="Arial" w:hAnsi="Arial" w:cs="Arial"/>
        </w:rPr>
        <w:t>South Metropolitan Health Service (SMHS) Human Research Ethics Committee (HREC)</w:t>
      </w:r>
    </w:p>
    <w:p w14:paraId="744F57DC" w14:textId="77777777" w:rsidR="00AE1441" w:rsidRDefault="00AE1441" w:rsidP="004E0A8F">
      <w:pPr>
        <w:rPr>
          <w:rFonts w:ascii="Arial" w:hAnsi="Arial" w:cs="Arial"/>
        </w:rPr>
      </w:pPr>
    </w:p>
    <w:p w14:paraId="22EA838B" w14:textId="77777777" w:rsidR="002E77E3" w:rsidRPr="00531AC2" w:rsidRDefault="002E77E3" w:rsidP="004E0A8F">
      <w:pPr>
        <w:rPr>
          <w:rFonts w:ascii="Arial" w:hAnsi="Arial" w:cs="Arial"/>
        </w:rPr>
      </w:pPr>
      <w:r w:rsidRPr="00531AC2">
        <w:rPr>
          <w:rFonts w:ascii="Arial" w:hAnsi="Arial" w:cs="Arial"/>
        </w:rPr>
        <w:lastRenderedPageBreak/>
        <w:t xml:space="preserve">This project will be carried out according to the </w:t>
      </w:r>
      <w:r w:rsidRPr="00531AC2">
        <w:rPr>
          <w:rFonts w:ascii="Arial" w:hAnsi="Arial" w:cs="Arial"/>
          <w:i/>
        </w:rPr>
        <w:t>National Statement on Ethical Conduct in Human Research (2007)</w:t>
      </w:r>
      <w:r w:rsidRPr="00531AC2">
        <w:rPr>
          <w:rFonts w:ascii="Arial" w:hAnsi="Arial" w:cs="Arial"/>
        </w:rPr>
        <w:t>. This statement has been developed to protect the interests of people who agree to participate in human research studies.</w:t>
      </w:r>
    </w:p>
    <w:p w14:paraId="19C51F46" w14:textId="77777777" w:rsidR="00531AC2" w:rsidRDefault="00531AC2" w:rsidP="002E77E3">
      <w:pPr>
        <w:rPr>
          <w:rFonts w:ascii="Arial" w:hAnsi="Arial" w:cs="Arial"/>
          <w:sz w:val="22"/>
          <w:szCs w:val="22"/>
        </w:rPr>
      </w:pPr>
    </w:p>
    <w:p w14:paraId="3A4D879D" w14:textId="77777777" w:rsidR="002E77E3" w:rsidRDefault="002E77E3" w:rsidP="002E77E3">
      <w:pPr>
        <w:rPr>
          <w:rFonts w:ascii="Arial" w:hAnsi="Arial" w:cs="Arial"/>
          <w:sz w:val="22"/>
          <w:szCs w:val="22"/>
        </w:rPr>
      </w:pPr>
    </w:p>
    <w:p w14:paraId="4B585AF1" w14:textId="77777777" w:rsidR="002E77E3" w:rsidRPr="00C31277" w:rsidRDefault="002E77E3" w:rsidP="002E77E3">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bookmarkStart w:id="0" w:name="_GoBack"/>
      <w:bookmarkEnd w:id="0"/>
    </w:p>
    <w:p w14:paraId="17A59F47" w14:textId="77777777" w:rsidR="002E77E3" w:rsidRDefault="002E77E3" w:rsidP="002E77E3">
      <w:pPr>
        <w:rPr>
          <w:rFonts w:ascii="Arial" w:hAnsi="Arial" w:cs="Arial"/>
          <w:sz w:val="22"/>
          <w:szCs w:val="22"/>
        </w:rPr>
      </w:pPr>
    </w:p>
    <w:p w14:paraId="636F8926" w14:textId="4F063E08" w:rsidR="002E77E3" w:rsidRPr="00AE1441" w:rsidRDefault="002E77E3" w:rsidP="00AE1441">
      <w:pPr>
        <w:rPr>
          <w:rFonts w:ascii="Arial" w:hAnsi="Arial" w:cs="Arial"/>
        </w:rPr>
      </w:pPr>
      <w:r w:rsidRPr="00AE1441">
        <w:rPr>
          <w:rFonts w:ascii="Arial" w:hAnsi="Arial" w:cs="Arial"/>
        </w:rPr>
        <w:t>The person you may need to contact will depend on the nature of your query.</w:t>
      </w:r>
      <w:r w:rsidR="006424C9">
        <w:rPr>
          <w:rFonts w:ascii="Arial" w:hAnsi="Arial" w:cs="Arial"/>
        </w:rPr>
        <w:t xml:space="preserve"> </w:t>
      </w:r>
      <w:r w:rsidRPr="00AE1441">
        <w:rPr>
          <w:rFonts w:ascii="Arial" w:hAnsi="Arial" w:cs="Arial"/>
        </w:rPr>
        <w:t>If you want any further information concerning this project or if you have any medical</w:t>
      </w:r>
      <w:r w:rsidR="006424C9">
        <w:rPr>
          <w:rFonts w:ascii="Arial" w:hAnsi="Arial" w:cs="Arial"/>
        </w:rPr>
        <w:t xml:space="preserve"> </w:t>
      </w:r>
      <w:r w:rsidR="00AC73D2" w:rsidRPr="00AE1441">
        <w:rPr>
          <w:rFonts w:ascii="Arial" w:hAnsi="Arial" w:cs="Arial"/>
        </w:rPr>
        <w:t>problems, which</w:t>
      </w:r>
      <w:r w:rsidRPr="00AE1441">
        <w:rPr>
          <w:rFonts w:ascii="Arial" w:hAnsi="Arial" w:cs="Arial"/>
        </w:rPr>
        <w:t xml:space="preserve"> may be related to your involvement in the project (for example</w:t>
      </w:r>
      <w:r w:rsidR="006424C9">
        <w:rPr>
          <w:rFonts w:ascii="Arial" w:hAnsi="Arial" w:cs="Arial"/>
        </w:rPr>
        <w:t xml:space="preserve"> side </w:t>
      </w:r>
      <w:r w:rsidRPr="00AE1441">
        <w:rPr>
          <w:rFonts w:ascii="Arial" w:hAnsi="Arial" w:cs="Arial"/>
        </w:rPr>
        <w:t>effects), you can contact the</w:t>
      </w:r>
      <w:r w:rsidR="00AE1441">
        <w:rPr>
          <w:rFonts w:ascii="Arial" w:hAnsi="Arial" w:cs="Arial"/>
        </w:rPr>
        <w:t xml:space="preserve"> </w:t>
      </w:r>
      <w:r w:rsidR="006424C9">
        <w:rPr>
          <w:rFonts w:ascii="Arial" w:hAnsi="Arial" w:cs="Arial"/>
        </w:rPr>
        <w:t>principal</w:t>
      </w:r>
      <w:r w:rsidR="00AE1441">
        <w:rPr>
          <w:rFonts w:ascii="Arial" w:hAnsi="Arial" w:cs="Arial"/>
        </w:rPr>
        <w:t xml:space="preserve"> investigator, </w:t>
      </w:r>
      <w:r w:rsidR="007D641E">
        <w:rPr>
          <w:rFonts w:ascii="Arial" w:hAnsi="Arial" w:cs="Arial"/>
        </w:rPr>
        <w:t>Dr Lena Thin</w:t>
      </w:r>
      <w:r w:rsidR="00AE1441">
        <w:rPr>
          <w:rFonts w:ascii="Arial" w:hAnsi="Arial" w:cs="Arial"/>
        </w:rPr>
        <w:t xml:space="preserve"> </w:t>
      </w:r>
      <w:r w:rsidRPr="00AE1441">
        <w:rPr>
          <w:rFonts w:ascii="Arial" w:hAnsi="Arial" w:cs="Arial"/>
        </w:rPr>
        <w:t>on</w:t>
      </w:r>
      <w:r w:rsidR="00AE1441">
        <w:rPr>
          <w:rFonts w:ascii="Arial" w:hAnsi="Arial" w:cs="Arial"/>
        </w:rPr>
        <w:t xml:space="preserve"> (08) 6151 1</w:t>
      </w:r>
      <w:r w:rsidR="007D641E">
        <w:rPr>
          <w:rFonts w:ascii="Arial" w:hAnsi="Arial" w:cs="Arial"/>
        </w:rPr>
        <w:t>154</w:t>
      </w:r>
      <w:r w:rsidRPr="00AE1441">
        <w:rPr>
          <w:rFonts w:ascii="Arial" w:hAnsi="Arial" w:cs="Arial"/>
        </w:rPr>
        <w:t xml:space="preserve"> or the following people:</w:t>
      </w:r>
    </w:p>
    <w:p w14:paraId="48ED5F2E" w14:textId="77777777" w:rsidR="00A15C8D" w:rsidRDefault="00A15C8D" w:rsidP="002E77E3">
      <w:pPr>
        <w:tabs>
          <w:tab w:val="left" w:pos="180"/>
        </w:tabs>
        <w:rPr>
          <w:rFonts w:ascii="Arial" w:hAnsi="Arial" w:cs="Arial"/>
          <w:i/>
          <w:color w:val="3366FF"/>
          <w:sz w:val="22"/>
          <w:szCs w:val="22"/>
        </w:rPr>
      </w:pPr>
    </w:p>
    <w:p w14:paraId="55694286" w14:textId="77777777" w:rsidR="00E207CD" w:rsidRPr="00E207CD" w:rsidRDefault="002E77E3" w:rsidP="002E77E3">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C73D2" w:rsidRPr="00867ECB" w14:paraId="0A88BDFE" w14:textId="77777777" w:rsidTr="4DF303BB">
        <w:tc>
          <w:tcPr>
            <w:tcW w:w="2088" w:type="dxa"/>
            <w:shd w:val="clear" w:color="auto" w:fill="auto"/>
          </w:tcPr>
          <w:p w14:paraId="4229EE37"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Name</w:t>
            </w:r>
          </w:p>
        </w:tc>
        <w:tc>
          <w:tcPr>
            <w:tcW w:w="7020" w:type="dxa"/>
            <w:shd w:val="clear" w:color="auto" w:fill="auto"/>
          </w:tcPr>
          <w:p w14:paraId="5DA47E28" w14:textId="77777777" w:rsidR="002E77E3" w:rsidRPr="00867ECB" w:rsidRDefault="00AC73D2" w:rsidP="00AC73D2">
            <w:pPr>
              <w:rPr>
                <w:rFonts w:ascii="Arial" w:hAnsi="Arial" w:cs="Arial"/>
                <w:color w:val="000000"/>
                <w:sz w:val="22"/>
                <w:szCs w:val="22"/>
              </w:rPr>
            </w:pPr>
            <w:r w:rsidRPr="00867ECB">
              <w:rPr>
                <w:rFonts w:ascii="Arial" w:hAnsi="Arial" w:cs="Arial"/>
                <w:color w:val="000000"/>
                <w:sz w:val="22"/>
                <w:szCs w:val="22"/>
              </w:rPr>
              <w:t xml:space="preserve">Daniel Lightowler  </w:t>
            </w:r>
          </w:p>
        </w:tc>
      </w:tr>
      <w:tr w:rsidR="002E77E3" w:rsidRPr="00867ECB" w14:paraId="32ABC106" w14:textId="77777777" w:rsidTr="4DF303BB">
        <w:tc>
          <w:tcPr>
            <w:tcW w:w="2088" w:type="dxa"/>
            <w:shd w:val="clear" w:color="auto" w:fill="auto"/>
          </w:tcPr>
          <w:p w14:paraId="3AED7D9C"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Position</w:t>
            </w:r>
          </w:p>
        </w:tc>
        <w:tc>
          <w:tcPr>
            <w:tcW w:w="7020" w:type="dxa"/>
            <w:shd w:val="clear" w:color="auto" w:fill="auto"/>
          </w:tcPr>
          <w:p w14:paraId="43F89653" w14:textId="7D950B09" w:rsidR="002E77E3" w:rsidRPr="00867ECB" w:rsidRDefault="00AC73D2" w:rsidP="002E77E3">
            <w:pPr>
              <w:rPr>
                <w:rFonts w:ascii="Arial" w:hAnsi="Arial" w:cs="Arial"/>
                <w:color w:val="000000"/>
                <w:sz w:val="22"/>
                <w:szCs w:val="22"/>
              </w:rPr>
            </w:pPr>
            <w:r w:rsidRPr="00867ECB">
              <w:rPr>
                <w:rFonts w:ascii="Arial" w:hAnsi="Arial" w:cs="Arial"/>
                <w:color w:val="000000"/>
                <w:sz w:val="22"/>
                <w:szCs w:val="22"/>
              </w:rPr>
              <w:t>Clinical Trial Coordinator</w:t>
            </w:r>
            <w:r w:rsidR="007D641E">
              <w:rPr>
                <w:rFonts w:ascii="Arial" w:hAnsi="Arial" w:cs="Arial"/>
                <w:color w:val="000000"/>
                <w:sz w:val="22"/>
                <w:szCs w:val="22"/>
              </w:rPr>
              <w:t xml:space="preserve"> / Clinical Nurse</w:t>
            </w:r>
          </w:p>
        </w:tc>
      </w:tr>
      <w:tr w:rsidR="002E77E3" w:rsidRPr="00867ECB" w14:paraId="136770B6" w14:textId="77777777" w:rsidTr="4DF303BB">
        <w:tc>
          <w:tcPr>
            <w:tcW w:w="2088" w:type="dxa"/>
            <w:shd w:val="clear" w:color="auto" w:fill="auto"/>
          </w:tcPr>
          <w:p w14:paraId="0218D8FA"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Telephone</w:t>
            </w:r>
          </w:p>
        </w:tc>
        <w:tc>
          <w:tcPr>
            <w:tcW w:w="7020" w:type="dxa"/>
            <w:shd w:val="clear" w:color="auto" w:fill="auto"/>
          </w:tcPr>
          <w:p w14:paraId="0E48A17A" w14:textId="77777777" w:rsidR="002E77E3" w:rsidRPr="00867ECB" w:rsidRDefault="00AC73D2" w:rsidP="002E77E3">
            <w:pPr>
              <w:rPr>
                <w:rFonts w:ascii="Arial" w:hAnsi="Arial" w:cs="Arial"/>
                <w:color w:val="000000"/>
                <w:sz w:val="22"/>
                <w:szCs w:val="22"/>
              </w:rPr>
            </w:pPr>
            <w:r w:rsidRPr="00867ECB">
              <w:rPr>
                <w:rFonts w:ascii="Arial" w:hAnsi="Arial" w:cs="Arial"/>
                <w:color w:val="000000"/>
                <w:sz w:val="22"/>
                <w:szCs w:val="22"/>
              </w:rPr>
              <w:t>(08) 6151 1154</w:t>
            </w:r>
          </w:p>
        </w:tc>
      </w:tr>
      <w:tr w:rsidR="002E77E3" w:rsidRPr="00867ECB" w14:paraId="07F51E20" w14:textId="77777777" w:rsidTr="4DF303BB">
        <w:tc>
          <w:tcPr>
            <w:tcW w:w="2088" w:type="dxa"/>
            <w:shd w:val="clear" w:color="auto" w:fill="auto"/>
          </w:tcPr>
          <w:p w14:paraId="025BA0C1"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Email</w:t>
            </w:r>
          </w:p>
        </w:tc>
        <w:tc>
          <w:tcPr>
            <w:tcW w:w="7020" w:type="dxa"/>
            <w:shd w:val="clear" w:color="auto" w:fill="auto"/>
          </w:tcPr>
          <w:p w14:paraId="1032CD27" w14:textId="4F287E00" w:rsidR="002E77E3" w:rsidRPr="00867ECB" w:rsidRDefault="002C0F19" w:rsidP="002E77E3">
            <w:pPr>
              <w:rPr>
                <w:rFonts w:ascii="Arial" w:hAnsi="Arial" w:cs="Arial"/>
                <w:color w:val="000000"/>
                <w:sz w:val="22"/>
                <w:szCs w:val="22"/>
              </w:rPr>
            </w:pPr>
            <w:hyperlink r:id="rId13" w:history="1">
              <w:r w:rsidR="007D641E" w:rsidRPr="008276F8">
                <w:rPr>
                  <w:rStyle w:val="Hyperlink"/>
                  <w:rFonts w:ascii="Arial" w:hAnsi="Arial" w:cs="Arial"/>
                  <w:sz w:val="22"/>
                  <w:szCs w:val="22"/>
                </w:rPr>
                <w:t xml:space="preserve">Daniel.Lightowler@uwa.edu.au  </w:t>
              </w:r>
            </w:hyperlink>
            <w:r w:rsidR="4DF303BB" w:rsidRPr="4DF303BB">
              <w:rPr>
                <w:rFonts w:ascii="Arial" w:hAnsi="Arial" w:cs="Arial"/>
                <w:color w:val="000000" w:themeColor="text1"/>
                <w:sz w:val="22"/>
                <w:szCs w:val="22"/>
              </w:rPr>
              <w:t xml:space="preserve"> </w:t>
            </w:r>
          </w:p>
        </w:tc>
      </w:tr>
    </w:tbl>
    <w:p w14:paraId="61916AA5" w14:textId="0455BFAE" w:rsidR="00E207CD" w:rsidRDefault="00E207CD" w:rsidP="002E77E3">
      <w:pPr>
        <w:rPr>
          <w:rFonts w:ascii="Arial" w:hAnsi="Arial" w:cs="Arial"/>
        </w:rPr>
      </w:pPr>
    </w:p>
    <w:p w14:paraId="68A72FFA" w14:textId="3507BBA7" w:rsidR="00ED0703" w:rsidRDefault="00ED0703" w:rsidP="002E77E3">
      <w:pPr>
        <w:rPr>
          <w:rFonts w:ascii="Arial" w:hAnsi="Arial" w:cs="Arial"/>
        </w:rPr>
      </w:pPr>
      <w:r>
        <w:rPr>
          <w:rFonts w:ascii="Arial" w:hAnsi="Arial" w:cs="Arial"/>
        </w:rPr>
        <w:t xml:space="preserve">For urgent after-hours assistance, please contact 6152 2222 and ask to speak with the Gastroenterology Registrar on call. </w:t>
      </w:r>
    </w:p>
    <w:p w14:paraId="22B51E8D" w14:textId="77777777" w:rsidR="00E207CD" w:rsidRDefault="00E207CD" w:rsidP="002E77E3">
      <w:pPr>
        <w:rPr>
          <w:rFonts w:ascii="Arial" w:hAnsi="Arial" w:cs="Arial"/>
        </w:rPr>
      </w:pPr>
    </w:p>
    <w:p w14:paraId="1961BC33" w14:textId="77777777" w:rsidR="002E77E3" w:rsidRPr="00AE1441" w:rsidRDefault="002E77E3" w:rsidP="002E77E3">
      <w:pPr>
        <w:rPr>
          <w:rFonts w:ascii="Arial" w:hAnsi="Arial" w:cs="Arial"/>
        </w:rPr>
      </w:pPr>
      <w:r w:rsidRPr="00AE1441">
        <w:rPr>
          <w:rFonts w:ascii="Arial" w:hAnsi="Arial" w:cs="Arial"/>
        </w:rPr>
        <w:t>For matters relating to research at the site at which you are participating, the details of the local site complaints person are:</w:t>
      </w:r>
    </w:p>
    <w:p w14:paraId="557DB41D" w14:textId="77777777" w:rsidR="002E77E3" w:rsidRDefault="002E77E3" w:rsidP="002E77E3">
      <w:pPr>
        <w:rPr>
          <w:rFonts w:ascii="Arial" w:hAnsi="Arial" w:cs="Arial"/>
          <w:sz w:val="22"/>
          <w:szCs w:val="22"/>
        </w:rPr>
      </w:pPr>
    </w:p>
    <w:p w14:paraId="5273903B" w14:textId="77777777" w:rsidR="002E77E3" w:rsidRPr="001A7FD4" w:rsidRDefault="002E77E3" w:rsidP="002E77E3">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2E77E3" w:rsidRPr="00867ECB" w14:paraId="22987ADA" w14:textId="77777777" w:rsidTr="002E77E3">
        <w:tc>
          <w:tcPr>
            <w:tcW w:w="2088" w:type="dxa"/>
            <w:shd w:val="clear" w:color="auto" w:fill="auto"/>
          </w:tcPr>
          <w:p w14:paraId="3670FD27"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Name</w:t>
            </w:r>
          </w:p>
        </w:tc>
        <w:tc>
          <w:tcPr>
            <w:tcW w:w="7020" w:type="dxa"/>
            <w:shd w:val="clear" w:color="auto" w:fill="auto"/>
          </w:tcPr>
          <w:p w14:paraId="27AC9337" w14:textId="77777777" w:rsidR="002E77E3" w:rsidRPr="00867ECB" w:rsidRDefault="00621FDE" w:rsidP="00177B0D">
            <w:pPr>
              <w:rPr>
                <w:rFonts w:ascii="Arial" w:hAnsi="Arial" w:cs="Arial"/>
                <w:color w:val="000000"/>
                <w:sz w:val="22"/>
                <w:szCs w:val="22"/>
              </w:rPr>
            </w:pPr>
            <w:r w:rsidRPr="00867ECB">
              <w:rPr>
                <w:rFonts w:ascii="Arial" w:hAnsi="Arial" w:cs="Arial"/>
                <w:color w:val="000000"/>
                <w:sz w:val="22"/>
                <w:szCs w:val="22"/>
              </w:rPr>
              <w:t xml:space="preserve">South Metropolitan Health Service Research </w:t>
            </w:r>
            <w:r w:rsidR="00177B0D">
              <w:rPr>
                <w:rFonts w:ascii="Arial" w:hAnsi="Arial" w:cs="Arial"/>
                <w:color w:val="000000"/>
                <w:sz w:val="22"/>
                <w:szCs w:val="22"/>
              </w:rPr>
              <w:t>Support and Development Unit</w:t>
            </w:r>
          </w:p>
        </w:tc>
      </w:tr>
      <w:tr w:rsidR="002E77E3" w:rsidRPr="00867ECB" w14:paraId="56852AF4" w14:textId="77777777" w:rsidTr="002E77E3">
        <w:tc>
          <w:tcPr>
            <w:tcW w:w="2088" w:type="dxa"/>
            <w:shd w:val="clear" w:color="auto" w:fill="auto"/>
          </w:tcPr>
          <w:p w14:paraId="4EADB6D1"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Position</w:t>
            </w:r>
          </w:p>
        </w:tc>
        <w:tc>
          <w:tcPr>
            <w:tcW w:w="7020" w:type="dxa"/>
            <w:shd w:val="clear" w:color="auto" w:fill="auto"/>
          </w:tcPr>
          <w:p w14:paraId="794B3D8C" w14:textId="77777777" w:rsidR="002E77E3" w:rsidRPr="00867ECB" w:rsidRDefault="00177B0D" w:rsidP="002E77E3">
            <w:pPr>
              <w:rPr>
                <w:rFonts w:ascii="Arial" w:hAnsi="Arial" w:cs="Arial"/>
                <w:color w:val="000000"/>
                <w:sz w:val="22"/>
                <w:szCs w:val="22"/>
              </w:rPr>
            </w:pPr>
            <w:r>
              <w:rPr>
                <w:rFonts w:ascii="Arial" w:hAnsi="Arial" w:cs="Arial"/>
                <w:color w:val="000000"/>
                <w:sz w:val="22"/>
                <w:szCs w:val="22"/>
              </w:rPr>
              <w:t>Manager</w:t>
            </w:r>
            <w:r w:rsidR="00621FDE" w:rsidRPr="00867ECB">
              <w:rPr>
                <w:rFonts w:ascii="Arial" w:hAnsi="Arial" w:cs="Arial"/>
                <w:color w:val="000000"/>
                <w:sz w:val="22"/>
                <w:szCs w:val="22"/>
              </w:rPr>
              <w:t xml:space="preserve"> </w:t>
            </w:r>
          </w:p>
        </w:tc>
      </w:tr>
      <w:tr w:rsidR="002E77E3" w:rsidRPr="00867ECB" w14:paraId="21D6AC76" w14:textId="77777777" w:rsidTr="002E77E3">
        <w:tc>
          <w:tcPr>
            <w:tcW w:w="2088" w:type="dxa"/>
            <w:shd w:val="clear" w:color="auto" w:fill="auto"/>
          </w:tcPr>
          <w:p w14:paraId="4DCDBFA9"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Telephone</w:t>
            </w:r>
          </w:p>
        </w:tc>
        <w:tc>
          <w:tcPr>
            <w:tcW w:w="7020" w:type="dxa"/>
            <w:shd w:val="clear" w:color="auto" w:fill="auto"/>
          </w:tcPr>
          <w:p w14:paraId="693E9B3F" w14:textId="77777777" w:rsidR="002E77E3" w:rsidRPr="00867ECB" w:rsidRDefault="00621FDE" w:rsidP="002E77E3">
            <w:pPr>
              <w:rPr>
                <w:rFonts w:ascii="Arial" w:hAnsi="Arial" w:cs="Arial"/>
                <w:color w:val="000000"/>
                <w:sz w:val="22"/>
                <w:szCs w:val="22"/>
              </w:rPr>
            </w:pPr>
            <w:r w:rsidRPr="00867ECB">
              <w:rPr>
                <w:rFonts w:ascii="Arial" w:hAnsi="Arial" w:cs="Arial"/>
                <w:color w:val="000000"/>
                <w:sz w:val="22"/>
                <w:szCs w:val="22"/>
              </w:rPr>
              <w:t>(08) 6152</w:t>
            </w:r>
            <w:r w:rsidR="006E77CD">
              <w:rPr>
                <w:rFonts w:ascii="Arial" w:hAnsi="Arial" w:cs="Arial"/>
                <w:color w:val="000000"/>
                <w:sz w:val="22"/>
                <w:szCs w:val="22"/>
              </w:rPr>
              <w:t>3214</w:t>
            </w:r>
          </w:p>
        </w:tc>
      </w:tr>
      <w:tr w:rsidR="002E77E3" w:rsidRPr="00867ECB" w14:paraId="4C4BDEED" w14:textId="77777777" w:rsidTr="002E77E3">
        <w:tc>
          <w:tcPr>
            <w:tcW w:w="2088" w:type="dxa"/>
            <w:shd w:val="clear" w:color="auto" w:fill="auto"/>
          </w:tcPr>
          <w:p w14:paraId="43A2E5E9"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Email</w:t>
            </w:r>
          </w:p>
        </w:tc>
        <w:tc>
          <w:tcPr>
            <w:tcW w:w="7020" w:type="dxa"/>
            <w:shd w:val="clear" w:color="auto" w:fill="auto"/>
          </w:tcPr>
          <w:p w14:paraId="5B5AFA94" w14:textId="77777777" w:rsidR="002E77E3" w:rsidRPr="00867ECB" w:rsidRDefault="002C0F19" w:rsidP="002E77E3">
            <w:pPr>
              <w:rPr>
                <w:rFonts w:ascii="Arial" w:hAnsi="Arial" w:cs="Arial"/>
                <w:color w:val="000000"/>
                <w:sz w:val="22"/>
                <w:szCs w:val="22"/>
              </w:rPr>
            </w:pPr>
            <w:hyperlink r:id="rId14" w:history="1">
              <w:r w:rsidR="00177B0D" w:rsidRPr="00815516">
                <w:rPr>
                  <w:rStyle w:val="Hyperlink"/>
                  <w:rFonts w:ascii="Arial" w:hAnsi="Arial" w:cs="Arial"/>
                  <w:sz w:val="22"/>
                  <w:szCs w:val="22"/>
                </w:rPr>
                <w:t>SMHS.RGO@health.wa.gov.au</w:t>
              </w:r>
            </w:hyperlink>
            <w:r w:rsidR="00621FDE" w:rsidRPr="00867ECB">
              <w:rPr>
                <w:rFonts w:ascii="Arial" w:hAnsi="Arial" w:cs="Arial"/>
                <w:color w:val="000000"/>
                <w:sz w:val="22"/>
                <w:szCs w:val="22"/>
              </w:rPr>
              <w:t xml:space="preserve"> </w:t>
            </w:r>
          </w:p>
        </w:tc>
      </w:tr>
    </w:tbl>
    <w:p w14:paraId="15B3F7CD" w14:textId="77777777" w:rsidR="002E77E3" w:rsidRPr="00867ECB" w:rsidRDefault="002E77E3" w:rsidP="002E77E3">
      <w:pPr>
        <w:rPr>
          <w:rFonts w:ascii="Arial" w:hAnsi="Arial" w:cs="Arial"/>
          <w:color w:val="000000"/>
          <w:sz w:val="22"/>
          <w:szCs w:val="22"/>
        </w:rPr>
      </w:pPr>
    </w:p>
    <w:p w14:paraId="343634D0" w14:textId="77777777" w:rsidR="002E77E3" w:rsidRDefault="002E77E3" w:rsidP="002E77E3">
      <w:pPr>
        <w:rPr>
          <w:rFonts w:ascii="Arial" w:hAnsi="Arial" w:cs="Arial"/>
          <w:color w:val="000000"/>
        </w:rPr>
      </w:pPr>
      <w:r w:rsidRPr="00867ECB">
        <w:rPr>
          <w:rFonts w:ascii="Arial" w:hAnsi="Arial" w:cs="Arial"/>
          <w:color w:val="000000"/>
        </w:rPr>
        <w:t>If you have any complaints about any aspect of the project, the way it is being conducted or any questions about being a research participant in general, then you may contact:</w:t>
      </w:r>
    </w:p>
    <w:p w14:paraId="1E94D207" w14:textId="77777777" w:rsidR="004A42B7" w:rsidRPr="00867ECB" w:rsidRDefault="004A42B7" w:rsidP="002E77E3">
      <w:pPr>
        <w:rPr>
          <w:rFonts w:ascii="Arial" w:hAnsi="Arial" w:cs="Arial"/>
          <w:color w:val="000000"/>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2E77E3" w:rsidRPr="00867ECB" w14:paraId="74518359" w14:textId="77777777" w:rsidTr="002E77E3">
        <w:tc>
          <w:tcPr>
            <w:tcW w:w="2808" w:type="dxa"/>
            <w:shd w:val="clear" w:color="auto" w:fill="auto"/>
          </w:tcPr>
          <w:p w14:paraId="4E4A0E70"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Reviewing HREC name</w:t>
            </w:r>
          </w:p>
        </w:tc>
        <w:tc>
          <w:tcPr>
            <w:tcW w:w="6300" w:type="dxa"/>
            <w:shd w:val="clear" w:color="auto" w:fill="auto"/>
          </w:tcPr>
          <w:p w14:paraId="0A18CBDD" w14:textId="77777777" w:rsidR="002E77E3" w:rsidRPr="00867ECB" w:rsidRDefault="00621FDE" w:rsidP="002E77E3">
            <w:pPr>
              <w:rPr>
                <w:rFonts w:ascii="Arial" w:hAnsi="Arial" w:cs="Arial"/>
                <w:color w:val="000000"/>
                <w:sz w:val="22"/>
                <w:szCs w:val="22"/>
              </w:rPr>
            </w:pPr>
            <w:r w:rsidRPr="00867ECB">
              <w:rPr>
                <w:rFonts w:ascii="Arial" w:hAnsi="Arial" w:cs="Arial"/>
                <w:color w:val="000000"/>
                <w:sz w:val="22"/>
                <w:szCs w:val="22"/>
              </w:rPr>
              <w:t>South Metropolitan Health Service (SMHS) Human Research Ethics Committee (HREC)</w:t>
            </w:r>
          </w:p>
        </w:tc>
      </w:tr>
      <w:tr w:rsidR="00621FDE" w:rsidRPr="00867ECB" w14:paraId="7B3D330E" w14:textId="77777777" w:rsidTr="002E77E3">
        <w:tc>
          <w:tcPr>
            <w:tcW w:w="2808" w:type="dxa"/>
            <w:shd w:val="clear" w:color="auto" w:fill="auto"/>
          </w:tcPr>
          <w:p w14:paraId="7628D1A8"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HREC Executive Officer</w:t>
            </w:r>
          </w:p>
        </w:tc>
        <w:tc>
          <w:tcPr>
            <w:tcW w:w="6300" w:type="dxa"/>
            <w:shd w:val="clear" w:color="auto" w:fill="auto"/>
          </w:tcPr>
          <w:p w14:paraId="170022A1" w14:textId="77777777" w:rsidR="002E77E3" w:rsidRPr="00867ECB" w:rsidRDefault="00177B0D" w:rsidP="00621FDE">
            <w:pPr>
              <w:rPr>
                <w:rFonts w:ascii="Arial" w:hAnsi="Arial" w:cs="Arial"/>
                <w:color w:val="000000"/>
                <w:sz w:val="22"/>
                <w:szCs w:val="22"/>
              </w:rPr>
            </w:pPr>
            <w:r>
              <w:rPr>
                <w:rFonts w:ascii="Arial" w:hAnsi="Arial" w:cs="Arial"/>
                <w:color w:val="000000"/>
                <w:sz w:val="22"/>
                <w:szCs w:val="22"/>
              </w:rPr>
              <w:t>Ethics Coordinator</w:t>
            </w:r>
          </w:p>
        </w:tc>
      </w:tr>
      <w:tr w:rsidR="002E77E3" w:rsidRPr="00867ECB" w14:paraId="61282707" w14:textId="77777777" w:rsidTr="002E77E3">
        <w:tc>
          <w:tcPr>
            <w:tcW w:w="2808" w:type="dxa"/>
            <w:shd w:val="clear" w:color="auto" w:fill="auto"/>
          </w:tcPr>
          <w:p w14:paraId="75DCA59B"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Telephone</w:t>
            </w:r>
          </w:p>
        </w:tc>
        <w:tc>
          <w:tcPr>
            <w:tcW w:w="6300" w:type="dxa"/>
            <w:shd w:val="clear" w:color="auto" w:fill="auto"/>
          </w:tcPr>
          <w:p w14:paraId="2CCA1F86" w14:textId="77777777" w:rsidR="002E77E3" w:rsidRPr="00867ECB" w:rsidRDefault="00621FDE" w:rsidP="002E77E3">
            <w:pPr>
              <w:rPr>
                <w:rFonts w:ascii="Arial" w:hAnsi="Arial" w:cs="Arial"/>
                <w:color w:val="000000"/>
                <w:sz w:val="22"/>
                <w:szCs w:val="22"/>
              </w:rPr>
            </w:pPr>
            <w:r w:rsidRPr="00867ECB">
              <w:rPr>
                <w:rFonts w:ascii="Arial" w:hAnsi="Arial" w:cs="Arial"/>
                <w:color w:val="000000"/>
                <w:sz w:val="22"/>
                <w:szCs w:val="22"/>
              </w:rPr>
              <w:t>(08) 6152 2064</w:t>
            </w:r>
          </w:p>
        </w:tc>
      </w:tr>
      <w:tr w:rsidR="002E77E3" w:rsidRPr="00867ECB" w14:paraId="61893ECF" w14:textId="77777777" w:rsidTr="002E77E3">
        <w:tc>
          <w:tcPr>
            <w:tcW w:w="2808" w:type="dxa"/>
            <w:shd w:val="clear" w:color="auto" w:fill="auto"/>
          </w:tcPr>
          <w:p w14:paraId="5C6E1F18" w14:textId="77777777" w:rsidR="002E77E3" w:rsidRPr="00867ECB" w:rsidRDefault="002E77E3" w:rsidP="002E77E3">
            <w:pPr>
              <w:rPr>
                <w:rFonts w:ascii="Arial" w:hAnsi="Arial" w:cs="Arial"/>
                <w:color w:val="000000"/>
                <w:sz w:val="22"/>
                <w:szCs w:val="22"/>
              </w:rPr>
            </w:pPr>
            <w:r w:rsidRPr="00867ECB">
              <w:rPr>
                <w:rFonts w:ascii="Arial" w:hAnsi="Arial" w:cs="Arial"/>
                <w:color w:val="000000"/>
                <w:sz w:val="22"/>
                <w:szCs w:val="22"/>
              </w:rPr>
              <w:t>Email</w:t>
            </w:r>
          </w:p>
        </w:tc>
        <w:tc>
          <w:tcPr>
            <w:tcW w:w="6300" w:type="dxa"/>
            <w:shd w:val="clear" w:color="auto" w:fill="auto"/>
          </w:tcPr>
          <w:p w14:paraId="07ABB69C" w14:textId="09012B90" w:rsidR="002E77E3" w:rsidRPr="00867ECB" w:rsidRDefault="002C0F19" w:rsidP="002E77E3">
            <w:pPr>
              <w:rPr>
                <w:rFonts w:ascii="Arial" w:hAnsi="Arial" w:cs="Arial"/>
                <w:color w:val="000000"/>
                <w:sz w:val="22"/>
                <w:szCs w:val="22"/>
              </w:rPr>
            </w:pPr>
            <w:hyperlink r:id="rId15" w:history="1">
              <w:r w:rsidR="00621FDE" w:rsidRPr="00867ECB">
                <w:rPr>
                  <w:rStyle w:val="Hyperlink"/>
                  <w:rFonts w:ascii="Arial" w:hAnsi="Arial" w:cs="Arial"/>
                  <w:color w:val="000000"/>
                  <w:sz w:val="22"/>
                  <w:szCs w:val="22"/>
                </w:rPr>
                <w:t>SMHS.HREC@health.wa.gov.au</w:t>
              </w:r>
            </w:hyperlink>
            <w:r w:rsidR="00ED0703">
              <w:rPr>
                <w:rStyle w:val="Hyperlink"/>
                <w:rFonts w:ascii="Arial" w:hAnsi="Arial" w:cs="Arial"/>
                <w:color w:val="000000"/>
                <w:sz w:val="22"/>
                <w:szCs w:val="22"/>
              </w:rPr>
              <w:t xml:space="preserve"> </w:t>
            </w:r>
            <w:r w:rsidR="003D2781">
              <w:rPr>
                <w:rStyle w:val="Hyperlink"/>
                <w:rFonts w:ascii="Arial" w:hAnsi="Arial" w:cs="Arial"/>
                <w:color w:val="000000"/>
                <w:sz w:val="22"/>
                <w:szCs w:val="22"/>
              </w:rPr>
              <w:t xml:space="preserve"> </w:t>
            </w:r>
            <w:r w:rsidR="003D2781">
              <w:rPr>
                <w:rFonts w:ascii="Arial" w:hAnsi="Arial" w:cs="Arial"/>
                <w:color w:val="000000"/>
                <w:sz w:val="22"/>
                <w:szCs w:val="22"/>
              </w:rPr>
              <w:t xml:space="preserve"> </w:t>
            </w:r>
          </w:p>
        </w:tc>
      </w:tr>
    </w:tbl>
    <w:p w14:paraId="693B779E" w14:textId="77777777" w:rsidR="002E77E3" w:rsidRDefault="002E77E3" w:rsidP="002E77E3">
      <w:pPr>
        <w:ind w:left="180"/>
        <w:rPr>
          <w:rFonts w:ascii="Arial" w:hAnsi="Arial" w:cs="Arial"/>
          <w:b/>
          <w:sz w:val="22"/>
          <w:szCs w:val="22"/>
        </w:rPr>
      </w:pPr>
      <w:r w:rsidRPr="0028379C">
        <w:rPr>
          <w:rFonts w:ascii="Arial" w:hAnsi="Arial" w:cs="Arial"/>
          <w:b/>
          <w:sz w:val="22"/>
          <w:szCs w:val="22"/>
        </w:rPr>
        <w:t>Reviewing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2968E23C" w14:textId="77777777" w:rsidR="002E77E3" w:rsidRDefault="002E77E3" w:rsidP="002E77E3">
      <w:pPr>
        <w:ind w:left="180"/>
        <w:sectPr w:rsidR="002E77E3" w:rsidSect="002E77E3">
          <w:headerReference w:type="default" r:id="rId16"/>
          <w:footerReference w:type="default" r:id="rId17"/>
          <w:pgSz w:w="11906" w:h="16838" w:code="9"/>
          <w:pgMar w:top="1077" w:right="1287" w:bottom="902" w:left="1259" w:header="709" w:footer="709" w:gutter="0"/>
          <w:pgNumType w:start="1"/>
          <w:cols w:space="708"/>
          <w:docGrid w:linePitch="360"/>
        </w:sectPr>
      </w:pPr>
    </w:p>
    <w:p w14:paraId="37BBD89C" w14:textId="77777777" w:rsidR="00621FDE" w:rsidRDefault="00621FDE" w:rsidP="00621FDE">
      <w:pPr>
        <w:jc w:val="center"/>
        <w:rPr>
          <w:rFonts w:ascii="Arial" w:hAnsi="Arial" w:cs="Arial"/>
          <w:b/>
          <w:sz w:val="32"/>
          <w:szCs w:val="32"/>
        </w:rPr>
      </w:pPr>
    </w:p>
    <w:p w14:paraId="3C71B715" w14:textId="77777777" w:rsidR="00E207CD" w:rsidRPr="007D641E" w:rsidRDefault="00E207CD" w:rsidP="00621FDE">
      <w:pPr>
        <w:jc w:val="center"/>
        <w:rPr>
          <w:rFonts w:ascii="Arial" w:hAnsi="Arial" w:cs="Arial"/>
          <w:b/>
          <w:sz w:val="12"/>
          <w:szCs w:val="12"/>
        </w:rPr>
      </w:pPr>
    </w:p>
    <w:p w14:paraId="4168A80F" w14:textId="684F8AC9" w:rsidR="003A2D09" w:rsidRPr="00531AC2" w:rsidRDefault="00B539F7" w:rsidP="007D641E">
      <w:pPr>
        <w:jc w:val="center"/>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14:anchorId="1F91CE7C" wp14:editId="5BC7E7ED">
            <wp:simplePos x="0" y="0"/>
            <wp:positionH relativeFrom="column">
              <wp:posOffset>-536575</wp:posOffset>
            </wp:positionH>
            <wp:positionV relativeFrom="paragraph">
              <wp:posOffset>243205</wp:posOffset>
            </wp:positionV>
            <wp:extent cx="257175" cy="85153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851535"/>
                    </a:xfrm>
                    <a:prstGeom prst="rect">
                      <a:avLst/>
                    </a:prstGeom>
                    <a:noFill/>
                  </pic:spPr>
                </pic:pic>
              </a:graphicData>
            </a:graphic>
            <wp14:sizeRelH relativeFrom="page">
              <wp14:pctWidth>0</wp14:pctWidth>
            </wp14:sizeRelH>
            <wp14:sizeRelV relativeFrom="page">
              <wp14:pctHeight>0</wp14:pctHeight>
            </wp14:sizeRelV>
          </wp:anchor>
        </w:drawing>
      </w:r>
      <w:r w:rsidR="002E77E3" w:rsidRPr="4DF303BB">
        <w:rPr>
          <w:rFonts w:ascii="Arial" w:hAnsi="Arial" w:cs="Arial"/>
          <w:b/>
          <w:bCs/>
          <w:sz w:val="32"/>
          <w:szCs w:val="32"/>
        </w:rPr>
        <w:t xml:space="preserve">Consent Form - </w:t>
      </w:r>
      <w:r w:rsidR="002E77E3" w:rsidRPr="4DF303BB">
        <w:rPr>
          <w:rFonts w:ascii="Arial" w:hAnsi="Arial" w:cs="Arial"/>
          <w:i/>
          <w:iCs/>
          <w:sz w:val="22"/>
          <w:szCs w:val="22"/>
        </w:rPr>
        <w:t>Adult providing own consent</w:t>
      </w:r>
    </w:p>
    <w:tbl>
      <w:tblPr>
        <w:tblW w:w="10207" w:type="dxa"/>
        <w:tblLook w:val="01E0" w:firstRow="1" w:lastRow="1" w:firstColumn="1" w:lastColumn="1" w:noHBand="0" w:noVBand="0"/>
      </w:tblPr>
      <w:tblGrid>
        <w:gridCol w:w="3828"/>
        <w:gridCol w:w="5528"/>
        <w:gridCol w:w="851"/>
      </w:tblGrid>
      <w:tr w:rsidR="003A2D09" w:rsidRPr="00531AC2" w14:paraId="06AB315C" w14:textId="77777777" w:rsidTr="007D641E">
        <w:trPr>
          <w:gridAfter w:val="1"/>
          <w:wAfter w:w="851" w:type="dxa"/>
          <w:trHeight w:hRule="exact" w:val="1381"/>
        </w:trPr>
        <w:tc>
          <w:tcPr>
            <w:tcW w:w="3828" w:type="dxa"/>
            <w:shd w:val="clear" w:color="auto" w:fill="auto"/>
            <w:vAlign w:val="center"/>
          </w:tcPr>
          <w:p w14:paraId="67042CAD" w14:textId="77777777" w:rsidR="003A2D09" w:rsidRPr="00531AC2" w:rsidRDefault="003A2D09" w:rsidP="002E77E3">
            <w:pPr>
              <w:rPr>
                <w:rFonts w:ascii="Arial" w:hAnsi="Arial" w:cs="Arial"/>
                <w:sz w:val="22"/>
                <w:szCs w:val="22"/>
              </w:rPr>
            </w:pPr>
            <w:r w:rsidRPr="00531AC2">
              <w:rPr>
                <w:rFonts w:ascii="Arial" w:hAnsi="Arial" w:cs="Arial"/>
                <w:b/>
                <w:sz w:val="22"/>
                <w:szCs w:val="22"/>
              </w:rPr>
              <w:t>Title</w:t>
            </w:r>
          </w:p>
        </w:tc>
        <w:tc>
          <w:tcPr>
            <w:tcW w:w="5528" w:type="dxa"/>
            <w:shd w:val="clear" w:color="auto" w:fill="auto"/>
            <w:vAlign w:val="center"/>
          </w:tcPr>
          <w:p w14:paraId="2632D1E6" w14:textId="6CCF14D1" w:rsidR="003A2D09" w:rsidRPr="00531AC2" w:rsidRDefault="007D641E" w:rsidP="002E77E3">
            <w:pPr>
              <w:rPr>
                <w:rFonts w:ascii="Arial" w:hAnsi="Arial" w:cs="Arial"/>
                <w:sz w:val="22"/>
                <w:szCs w:val="22"/>
              </w:rPr>
            </w:pPr>
            <w:r w:rsidRPr="007D641E">
              <w:rPr>
                <w:rFonts w:ascii="Arial" w:hAnsi="Arial" w:cs="Arial"/>
                <w:i/>
                <w:iCs/>
                <w:sz w:val="22"/>
                <w:szCs w:val="22"/>
              </w:rPr>
              <w:t>Modulating Cardiovascular Risk in Inflammatory Bowel Disease Patients.</w:t>
            </w:r>
          </w:p>
        </w:tc>
      </w:tr>
      <w:tr w:rsidR="003A2D09" w:rsidRPr="00531AC2" w14:paraId="2BA4D85E" w14:textId="77777777" w:rsidTr="007D641E">
        <w:trPr>
          <w:gridAfter w:val="1"/>
          <w:wAfter w:w="851" w:type="dxa"/>
          <w:trHeight w:hRule="exact" w:val="284"/>
        </w:trPr>
        <w:tc>
          <w:tcPr>
            <w:tcW w:w="3828" w:type="dxa"/>
            <w:shd w:val="clear" w:color="auto" w:fill="auto"/>
            <w:vAlign w:val="center"/>
          </w:tcPr>
          <w:p w14:paraId="709150DD" w14:textId="77777777" w:rsidR="003A2D09" w:rsidRPr="00531AC2" w:rsidRDefault="003A2D09" w:rsidP="002E77E3">
            <w:pPr>
              <w:rPr>
                <w:rFonts w:ascii="Arial" w:hAnsi="Arial" w:cs="Arial"/>
                <w:sz w:val="22"/>
                <w:szCs w:val="22"/>
              </w:rPr>
            </w:pPr>
            <w:r w:rsidRPr="00531AC2">
              <w:rPr>
                <w:rFonts w:ascii="Arial" w:hAnsi="Arial" w:cs="Arial"/>
                <w:b/>
                <w:sz w:val="22"/>
                <w:szCs w:val="22"/>
              </w:rPr>
              <w:t>Short Title</w:t>
            </w:r>
          </w:p>
        </w:tc>
        <w:tc>
          <w:tcPr>
            <w:tcW w:w="5528" w:type="dxa"/>
            <w:shd w:val="clear" w:color="auto" w:fill="auto"/>
            <w:vAlign w:val="center"/>
          </w:tcPr>
          <w:p w14:paraId="11D82234" w14:textId="5EA2D025" w:rsidR="003A2D09" w:rsidRPr="00531AC2" w:rsidRDefault="007D641E" w:rsidP="002E77E3">
            <w:pPr>
              <w:rPr>
                <w:rFonts w:ascii="Arial" w:hAnsi="Arial" w:cs="Arial"/>
                <w:sz w:val="22"/>
                <w:szCs w:val="22"/>
              </w:rPr>
            </w:pPr>
            <w:r>
              <w:rPr>
                <w:rFonts w:ascii="Arial" w:hAnsi="Arial" w:cs="Arial"/>
                <w:i/>
                <w:sz w:val="22"/>
                <w:szCs w:val="22"/>
              </w:rPr>
              <w:t>CV Risk in IBD</w:t>
            </w:r>
          </w:p>
        </w:tc>
      </w:tr>
      <w:tr w:rsidR="003A2D09" w:rsidRPr="00531AC2" w14:paraId="32DAD9A1" w14:textId="77777777" w:rsidTr="007D641E">
        <w:trPr>
          <w:gridAfter w:val="1"/>
          <w:wAfter w:w="851" w:type="dxa"/>
          <w:trHeight w:hRule="exact" w:val="284"/>
        </w:trPr>
        <w:tc>
          <w:tcPr>
            <w:tcW w:w="3828" w:type="dxa"/>
            <w:shd w:val="clear" w:color="auto" w:fill="auto"/>
            <w:vAlign w:val="center"/>
          </w:tcPr>
          <w:p w14:paraId="1FB9A550" w14:textId="77777777" w:rsidR="003A2D09" w:rsidRPr="00531AC2" w:rsidRDefault="003A2D09" w:rsidP="002E77E3">
            <w:pPr>
              <w:rPr>
                <w:rFonts w:ascii="Arial" w:hAnsi="Arial" w:cs="Arial"/>
                <w:sz w:val="22"/>
                <w:szCs w:val="22"/>
              </w:rPr>
            </w:pPr>
            <w:r w:rsidRPr="00531AC2">
              <w:rPr>
                <w:rFonts w:ascii="Arial" w:hAnsi="Arial" w:cs="Arial"/>
                <w:b/>
                <w:sz w:val="22"/>
                <w:szCs w:val="22"/>
              </w:rPr>
              <w:t>Project Sponsor</w:t>
            </w:r>
          </w:p>
        </w:tc>
        <w:tc>
          <w:tcPr>
            <w:tcW w:w="5528" w:type="dxa"/>
            <w:shd w:val="clear" w:color="auto" w:fill="auto"/>
            <w:vAlign w:val="center"/>
          </w:tcPr>
          <w:p w14:paraId="3007B5EC" w14:textId="77777777" w:rsidR="003A2D09" w:rsidRPr="00531AC2" w:rsidRDefault="003A2D09" w:rsidP="002E77E3">
            <w:pPr>
              <w:rPr>
                <w:rFonts w:ascii="Arial" w:hAnsi="Arial" w:cs="Arial"/>
                <w:sz w:val="22"/>
                <w:szCs w:val="22"/>
              </w:rPr>
            </w:pPr>
            <w:r>
              <w:rPr>
                <w:rFonts w:ascii="Arial" w:hAnsi="Arial" w:cs="Arial"/>
                <w:i/>
                <w:sz w:val="22"/>
                <w:szCs w:val="22"/>
              </w:rPr>
              <w:t>Fiona Stanley Hospital</w:t>
            </w:r>
          </w:p>
        </w:tc>
      </w:tr>
      <w:tr w:rsidR="00621FDE" w:rsidRPr="00531AC2" w14:paraId="3180F051" w14:textId="77777777" w:rsidTr="007D641E">
        <w:trPr>
          <w:gridAfter w:val="1"/>
          <w:wAfter w:w="851" w:type="dxa"/>
          <w:trHeight w:hRule="exact" w:val="886"/>
        </w:trPr>
        <w:tc>
          <w:tcPr>
            <w:tcW w:w="3828" w:type="dxa"/>
            <w:shd w:val="clear" w:color="auto" w:fill="auto"/>
            <w:vAlign w:val="center"/>
          </w:tcPr>
          <w:p w14:paraId="10DBC67D" w14:textId="77777777" w:rsidR="00621FDE" w:rsidRPr="00531AC2" w:rsidRDefault="00621FDE" w:rsidP="00867ECB">
            <w:pPr>
              <w:rPr>
                <w:rFonts w:ascii="Arial" w:hAnsi="Arial" w:cs="Arial"/>
                <w:sz w:val="22"/>
                <w:szCs w:val="22"/>
              </w:rPr>
            </w:pPr>
            <w:r w:rsidRPr="00531AC2">
              <w:rPr>
                <w:rFonts w:ascii="Arial" w:hAnsi="Arial" w:cs="Arial"/>
                <w:b/>
                <w:sz w:val="22"/>
                <w:szCs w:val="22"/>
              </w:rPr>
              <w:t>Coordinating Principal Investigator/ Principal Investigator</w:t>
            </w:r>
          </w:p>
        </w:tc>
        <w:tc>
          <w:tcPr>
            <w:tcW w:w="5528" w:type="dxa"/>
            <w:shd w:val="clear" w:color="auto" w:fill="auto"/>
            <w:vAlign w:val="center"/>
          </w:tcPr>
          <w:p w14:paraId="5A5A6A72" w14:textId="39A6C9BF" w:rsidR="00621FDE" w:rsidRDefault="00621FDE" w:rsidP="00867ECB">
            <w:pPr>
              <w:rPr>
                <w:rFonts w:ascii="Arial" w:hAnsi="Arial" w:cs="Arial"/>
                <w:i/>
                <w:sz w:val="22"/>
                <w:szCs w:val="22"/>
              </w:rPr>
            </w:pPr>
            <w:r>
              <w:rPr>
                <w:rFonts w:ascii="Arial" w:hAnsi="Arial" w:cs="Arial"/>
                <w:i/>
                <w:sz w:val="22"/>
                <w:szCs w:val="22"/>
              </w:rPr>
              <w:t xml:space="preserve">Dr </w:t>
            </w:r>
            <w:r w:rsidR="007D641E">
              <w:rPr>
                <w:rFonts w:ascii="Arial" w:hAnsi="Arial" w:cs="Arial"/>
                <w:i/>
                <w:sz w:val="22"/>
                <w:szCs w:val="22"/>
              </w:rPr>
              <w:t xml:space="preserve">Lena Thin – Gastroenterologist </w:t>
            </w:r>
            <w:r>
              <w:rPr>
                <w:rFonts w:ascii="Arial" w:hAnsi="Arial" w:cs="Arial"/>
                <w:i/>
                <w:sz w:val="22"/>
                <w:szCs w:val="22"/>
              </w:rPr>
              <w:t xml:space="preserve"> </w:t>
            </w:r>
          </w:p>
          <w:p w14:paraId="59B28ABA" w14:textId="0F524263" w:rsidR="00621FDE" w:rsidRPr="00531AC2" w:rsidRDefault="00621FDE" w:rsidP="00867ECB">
            <w:pPr>
              <w:rPr>
                <w:rFonts w:ascii="Arial" w:hAnsi="Arial" w:cs="Arial"/>
                <w:sz w:val="22"/>
                <w:szCs w:val="22"/>
              </w:rPr>
            </w:pPr>
          </w:p>
        </w:tc>
      </w:tr>
      <w:tr w:rsidR="00621FDE" w14:paraId="00D83099" w14:textId="77777777" w:rsidTr="007D641E">
        <w:trPr>
          <w:gridAfter w:val="1"/>
          <w:wAfter w:w="851" w:type="dxa"/>
          <w:trHeight w:hRule="exact" w:val="1339"/>
        </w:trPr>
        <w:tc>
          <w:tcPr>
            <w:tcW w:w="3828" w:type="dxa"/>
            <w:shd w:val="clear" w:color="auto" w:fill="auto"/>
            <w:vAlign w:val="center"/>
          </w:tcPr>
          <w:p w14:paraId="3A9018BC" w14:textId="77777777" w:rsidR="00621FDE" w:rsidRPr="00531AC2" w:rsidRDefault="00621FDE" w:rsidP="00867ECB">
            <w:pPr>
              <w:rPr>
                <w:rFonts w:ascii="Arial" w:hAnsi="Arial" w:cs="Arial"/>
                <w:b/>
                <w:sz w:val="22"/>
                <w:szCs w:val="22"/>
              </w:rPr>
            </w:pPr>
            <w:r>
              <w:rPr>
                <w:rFonts w:ascii="Arial" w:hAnsi="Arial" w:cs="Arial"/>
                <w:b/>
                <w:sz w:val="22"/>
                <w:szCs w:val="22"/>
              </w:rPr>
              <w:t>Associate Investigators</w:t>
            </w:r>
          </w:p>
        </w:tc>
        <w:tc>
          <w:tcPr>
            <w:tcW w:w="5528" w:type="dxa"/>
            <w:shd w:val="clear" w:color="auto" w:fill="auto"/>
            <w:vAlign w:val="center"/>
          </w:tcPr>
          <w:p w14:paraId="238005A5" w14:textId="0BF86751" w:rsidR="00ED0703" w:rsidRDefault="00ED0703" w:rsidP="00867ECB">
            <w:pPr>
              <w:rPr>
                <w:rFonts w:ascii="Arial" w:hAnsi="Arial" w:cs="Arial"/>
                <w:i/>
                <w:sz w:val="22"/>
                <w:szCs w:val="22"/>
              </w:rPr>
            </w:pPr>
            <w:r>
              <w:rPr>
                <w:rFonts w:ascii="Arial" w:hAnsi="Arial" w:cs="Arial"/>
                <w:i/>
                <w:sz w:val="22"/>
                <w:szCs w:val="22"/>
              </w:rPr>
              <w:t>Prof</w:t>
            </w:r>
            <w:r w:rsidRPr="004E0A8F">
              <w:rPr>
                <w:rFonts w:ascii="Arial" w:hAnsi="Arial" w:cs="Arial"/>
                <w:i/>
                <w:sz w:val="22"/>
                <w:szCs w:val="22"/>
              </w:rPr>
              <w:t xml:space="preserve"> Girish Dwivedi</w:t>
            </w:r>
            <w:r>
              <w:rPr>
                <w:rFonts w:ascii="Arial" w:hAnsi="Arial" w:cs="Arial"/>
                <w:i/>
                <w:sz w:val="22"/>
                <w:szCs w:val="22"/>
              </w:rPr>
              <w:t xml:space="preserve"> – Cardiologist</w:t>
            </w:r>
          </w:p>
          <w:p w14:paraId="15B96660" w14:textId="54999899" w:rsidR="00621FDE" w:rsidRDefault="007D641E" w:rsidP="00867ECB">
            <w:pPr>
              <w:rPr>
                <w:rFonts w:ascii="Arial" w:hAnsi="Arial" w:cs="Arial"/>
                <w:i/>
                <w:sz w:val="22"/>
                <w:szCs w:val="22"/>
              </w:rPr>
            </w:pPr>
            <w:r>
              <w:rPr>
                <w:rFonts w:ascii="Arial" w:hAnsi="Arial" w:cs="Arial"/>
                <w:i/>
                <w:sz w:val="22"/>
                <w:szCs w:val="22"/>
              </w:rPr>
              <w:t>Dr Fiona Yeaman – IBD Fellow</w:t>
            </w:r>
          </w:p>
          <w:p w14:paraId="04991C1D" w14:textId="6C186789" w:rsidR="00621FDE" w:rsidRDefault="00621FDE" w:rsidP="00867ECB">
            <w:pPr>
              <w:rPr>
                <w:rFonts w:ascii="Arial" w:hAnsi="Arial" w:cs="Arial"/>
                <w:i/>
                <w:sz w:val="22"/>
                <w:szCs w:val="22"/>
              </w:rPr>
            </w:pPr>
            <w:r>
              <w:rPr>
                <w:rFonts w:ascii="Arial" w:hAnsi="Arial" w:cs="Arial"/>
                <w:i/>
                <w:sz w:val="22"/>
                <w:szCs w:val="22"/>
              </w:rPr>
              <w:t xml:space="preserve">Mr Daniel Lightowler – </w:t>
            </w:r>
            <w:r w:rsidR="007D641E">
              <w:rPr>
                <w:rFonts w:ascii="Arial" w:hAnsi="Arial" w:cs="Arial"/>
                <w:i/>
                <w:sz w:val="22"/>
                <w:szCs w:val="22"/>
              </w:rPr>
              <w:t>Clinical Nurse IBD</w:t>
            </w:r>
            <w:r>
              <w:rPr>
                <w:rFonts w:ascii="Arial" w:hAnsi="Arial" w:cs="Arial"/>
                <w:i/>
                <w:sz w:val="22"/>
                <w:szCs w:val="22"/>
              </w:rPr>
              <w:t xml:space="preserve"> </w:t>
            </w:r>
          </w:p>
        </w:tc>
      </w:tr>
      <w:tr w:rsidR="003A2D09" w:rsidRPr="00531AC2" w14:paraId="4E1EB315" w14:textId="77777777" w:rsidTr="007D641E">
        <w:trPr>
          <w:trHeight w:hRule="exact" w:val="284"/>
        </w:trPr>
        <w:tc>
          <w:tcPr>
            <w:tcW w:w="3828" w:type="dxa"/>
            <w:shd w:val="clear" w:color="auto" w:fill="auto"/>
            <w:vAlign w:val="center"/>
          </w:tcPr>
          <w:p w14:paraId="00CD0992" w14:textId="77777777" w:rsidR="003A2D09" w:rsidRPr="00531AC2" w:rsidRDefault="003A2D09" w:rsidP="002E77E3">
            <w:pPr>
              <w:rPr>
                <w:rFonts w:ascii="Arial" w:hAnsi="Arial" w:cs="Arial"/>
                <w:i/>
                <w:sz w:val="22"/>
                <w:szCs w:val="22"/>
              </w:rPr>
            </w:pPr>
            <w:r w:rsidRPr="00531AC2">
              <w:rPr>
                <w:rFonts w:ascii="Arial" w:hAnsi="Arial" w:cs="Arial"/>
                <w:b/>
                <w:sz w:val="22"/>
                <w:szCs w:val="22"/>
              </w:rPr>
              <w:t xml:space="preserve">Location </w:t>
            </w:r>
          </w:p>
        </w:tc>
        <w:tc>
          <w:tcPr>
            <w:tcW w:w="6379" w:type="dxa"/>
            <w:gridSpan w:val="2"/>
            <w:shd w:val="clear" w:color="auto" w:fill="auto"/>
            <w:vAlign w:val="center"/>
          </w:tcPr>
          <w:p w14:paraId="54F4CB0E" w14:textId="7501EA5B" w:rsidR="003A2D09" w:rsidRPr="00531AC2" w:rsidRDefault="00621FDE" w:rsidP="002E77E3">
            <w:pPr>
              <w:rPr>
                <w:rFonts w:ascii="Arial" w:hAnsi="Arial" w:cs="Arial"/>
                <w:sz w:val="22"/>
                <w:szCs w:val="22"/>
              </w:rPr>
            </w:pPr>
            <w:r>
              <w:rPr>
                <w:rFonts w:ascii="Arial" w:hAnsi="Arial" w:cs="Arial"/>
                <w:i/>
                <w:sz w:val="22"/>
                <w:szCs w:val="22"/>
              </w:rPr>
              <w:t>Fiona Stanley Hospital</w:t>
            </w:r>
          </w:p>
        </w:tc>
      </w:tr>
    </w:tbl>
    <w:p w14:paraId="5FEF99E6" w14:textId="72E29DC4" w:rsidR="002E77E3" w:rsidRPr="00983D00" w:rsidRDefault="002E77E3" w:rsidP="007D641E">
      <w:pPr>
        <w:rPr>
          <w:rFonts w:ascii="Arial" w:hAnsi="Arial" w:cs="Arial"/>
          <w:sz w:val="16"/>
        </w:rPr>
      </w:pPr>
    </w:p>
    <w:p w14:paraId="05EFF0E3" w14:textId="77777777" w:rsidR="002E77E3" w:rsidRPr="003461DF" w:rsidRDefault="002E77E3" w:rsidP="002E77E3">
      <w:pPr>
        <w:rPr>
          <w:rFonts w:ascii="Arial" w:hAnsi="Arial" w:cs="Arial"/>
          <w:b/>
          <w:sz w:val="22"/>
          <w:szCs w:val="22"/>
          <w:u w:val="single"/>
        </w:rPr>
      </w:pPr>
      <w:r w:rsidRPr="003461DF">
        <w:rPr>
          <w:rFonts w:ascii="Arial" w:hAnsi="Arial" w:cs="Arial"/>
          <w:b/>
          <w:sz w:val="22"/>
          <w:szCs w:val="22"/>
          <w:u w:val="single"/>
        </w:rPr>
        <w:t>Declaration by Participant</w:t>
      </w:r>
    </w:p>
    <w:p w14:paraId="60F8F042" w14:textId="77777777" w:rsidR="002E77E3" w:rsidRPr="00677358" w:rsidRDefault="002E77E3" w:rsidP="002E77E3">
      <w:pPr>
        <w:rPr>
          <w:rFonts w:ascii="Arial" w:hAnsi="Arial" w:cs="Arial"/>
          <w:sz w:val="8"/>
          <w:szCs w:val="8"/>
        </w:rPr>
      </w:pPr>
    </w:p>
    <w:p w14:paraId="4925EBDE" w14:textId="6588ABB4" w:rsidR="002E77E3" w:rsidRDefault="002E77E3" w:rsidP="002E77E3">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14:paraId="4ED67FF6" w14:textId="77777777" w:rsidR="002E77E3" w:rsidRPr="00677358" w:rsidRDefault="002E77E3" w:rsidP="002E77E3">
      <w:pPr>
        <w:rPr>
          <w:rFonts w:ascii="Arial" w:hAnsi="Arial" w:cs="Arial"/>
          <w:sz w:val="8"/>
          <w:szCs w:val="8"/>
        </w:rPr>
      </w:pPr>
    </w:p>
    <w:p w14:paraId="15F7D1D1" w14:textId="77777777" w:rsidR="002E77E3" w:rsidRPr="00C169E9" w:rsidRDefault="002E77E3" w:rsidP="002E77E3">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5F390369" w14:textId="77777777" w:rsidR="002E77E3" w:rsidRPr="00677358" w:rsidRDefault="002E77E3" w:rsidP="002E77E3">
      <w:pPr>
        <w:rPr>
          <w:rFonts w:ascii="Arial" w:hAnsi="Arial" w:cs="Arial"/>
          <w:sz w:val="8"/>
          <w:szCs w:val="8"/>
        </w:rPr>
      </w:pPr>
    </w:p>
    <w:p w14:paraId="2944ADBC" w14:textId="4DEBAEE5" w:rsidR="00485DD4" w:rsidRDefault="00485DD4" w:rsidP="002E77E3">
      <w:pPr>
        <w:rPr>
          <w:rFonts w:ascii="Arial" w:hAnsi="Arial" w:cs="Arial"/>
          <w:sz w:val="22"/>
          <w:szCs w:val="22"/>
        </w:rPr>
      </w:pPr>
      <w:r>
        <w:rPr>
          <w:rFonts w:ascii="Arial" w:hAnsi="Arial" w:cs="Arial"/>
          <w:sz w:val="22"/>
          <w:szCs w:val="22"/>
        </w:rPr>
        <w:t>I give permission for my doctors,</w:t>
      </w:r>
      <w:r w:rsidR="00CC4070">
        <w:rPr>
          <w:rFonts w:ascii="Arial" w:hAnsi="Arial" w:cs="Arial"/>
          <w:sz w:val="22"/>
          <w:szCs w:val="22"/>
        </w:rPr>
        <w:t xml:space="preserve"> </w:t>
      </w:r>
      <w:r>
        <w:rPr>
          <w:rFonts w:ascii="Arial" w:hAnsi="Arial" w:cs="Arial"/>
          <w:sz w:val="22"/>
          <w:szCs w:val="22"/>
        </w:rPr>
        <w:t>other health professionals, hospitals or laboratories outside this hospital to release information to Fiona Stanley Hospital concerning my disease and treatment for the purposes of this research project. I understand that such information will remain confidential.</w:t>
      </w:r>
    </w:p>
    <w:p w14:paraId="4AC9CFED" w14:textId="77777777" w:rsidR="00485DD4" w:rsidRPr="007D641E" w:rsidRDefault="00485DD4" w:rsidP="002E77E3">
      <w:pPr>
        <w:rPr>
          <w:rFonts w:ascii="Arial" w:hAnsi="Arial" w:cs="Arial"/>
          <w:sz w:val="12"/>
          <w:szCs w:val="12"/>
        </w:rPr>
      </w:pPr>
    </w:p>
    <w:p w14:paraId="3B3A8DA4" w14:textId="77777777" w:rsidR="00C019D2" w:rsidRDefault="00C019D2" w:rsidP="002E77E3">
      <w:pPr>
        <w:rPr>
          <w:rFonts w:ascii="Arial" w:hAnsi="Arial" w:cs="Arial"/>
          <w:sz w:val="22"/>
          <w:szCs w:val="22"/>
        </w:rPr>
      </w:pPr>
      <w:r>
        <w:rPr>
          <w:rFonts w:ascii="Arial" w:hAnsi="Arial" w:cs="Arial"/>
          <w:sz w:val="22"/>
          <w:szCs w:val="22"/>
        </w:rPr>
        <w:t>I understand that I will be providing three separate blood samples.</w:t>
      </w:r>
    </w:p>
    <w:p w14:paraId="50589E8D" w14:textId="77777777" w:rsidR="00C019D2" w:rsidRPr="007D641E" w:rsidRDefault="00C019D2" w:rsidP="002E77E3">
      <w:pPr>
        <w:rPr>
          <w:rFonts w:ascii="Arial" w:hAnsi="Arial" w:cs="Arial"/>
          <w:sz w:val="12"/>
          <w:szCs w:val="12"/>
        </w:rPr>
      </w:pPr>
      <w:r>
        <w:rPr>
          <w:rFonts w:ascii="Arial" w:hAnsi="Arial" w:cs="Arial"/>
          <w:sz w:val="22"/>
          <w:szCs w:val="22"/>
        </w:rPr>
        <w:t xml:space="preserve"> </w:t>
      </w:r>
    </w:p>
    <w:p w14:paraId="72C7561F" w14:textId="77777777" w:rsidR="002E77E3" w:rsidRPr="00C169E9" w:rsidRDefault="002E77E3" w:rsidP="002E77E3">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643FC75D" w14:textId="77777777" w:rsidR="002E77E3" w:rsidRPr="00677358" w:rsidRDefault="002E77E3" w:rsidP="002E77E3">
      <w:pPr>
        <w:rPr>
          <w:rFonts w:ascii="Arial" w:hAnsi="Arial" w:cs="Arial"/>
          <w:sz w:val="8"/>
          <w:szCs w:val="8"/>
        </w:rPr>
      </w:pPr>
    </w:p>
    <w:p w14:paraId="7DD02E65" w14:textId="77777777" w:rsidR="002E77E3" w:rsidRDefault="002E77E3" w:rsidP="002E77E3">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3690E34F" w14:textId="77777777" w:rsidR="002E77E3" w:rsidRPr="00677358" w:rsidRDefault="002E77E3" w:rsidP="002E77E3">
      <w:pPr>
        <w:rPr>
          <w:rFonts w:ascii="Arial" w:hAnsi="Arial" w:cs="Arial"/>
          <w:sz w:val="8"/>
          <w:szCs w:val="8"/>
        </w:rPr>
      </w:pPr>
    </w:p>
    <w:p w14:paraId="6F6D2909" w14:textId="77777777" w:rsidR="002E77E3" w:rsidRPr="002E1712" w:rsidRDefault="002E77E3" w:rsidP="002E77E3">
      <w:pPr>
        <w:rPr>
          <w:rFonts w:ascii="Arial" w:hAnsi="Arial" w:cs="Arial"/>
          <w:sz w:val="22"/>
          <w:szCs w:val="22"/>
        </w:rPr>
      </w:pPr>
      <w:r w:rsidRPr="002E1712">
        <w:rPr>
          <w:rFonts w:ascii="Arial" w:hAnsi="Arial" w:cs="Arial"/>
          <w:sz w:val="22"/>
          <w:szCs w:val="22"/>
        </w:rPr>
        <w:t>I understand that I will be given a signed copy of this document to keep.</w:t>
      </w:r>
    </w:p>
    <w:p w14:paraId="49CC2838" w14:textId="77777777" w:rsidR="00C019D2" w:rsidRPr="00CC4070" w:rsidRDefault="00C019D2" w:rsidP="002E77E3">
      <w:pPr>
        <w:rPr>
          <w:rFonts w:ascii="Arial" w:hAnsi="Arial" w:cs="Arial"/>
          <w:sz w:val="22"/>
          <w:szCs w:val="22"/>
        </w:rPr>
      </w:pPr>
    </w:p>
    <w:p w14:paraId="37A61BDD" w14:textId="03AEC525" w:rsidR="00CD0A6C" w:rsidRDefault="00C019D2" w:rsidP="002E77E3">
      <w:pPr>
        <w:rPr>
          <w:rFonts w:ascii="Arial" w:hAnsi="Arial" w:cs="Arial"/>
          <w:sz w:val="22"/>
          <w:szCs w:val="22"/>
        </w:rPr>
      </w:pPr>
      <w:r w:rsidRPr="00CC4070">
        <w:rPr>
          <w:rFonts w:ascii="Arial" w:hAnsi="Arial" w:cs="Arial"/>
          <w:sz w:val="22"/>
          <w:szCs w:val="22"/>
        </w:rPr>
        <w:t>I consent to the storage and use of blood samples taken from me for use, as described in the relevant section of the Participant Information Sheet, for:</w:t>
      </w:r>
      <w:r w:rsidR="00CD0A6C">
        <w:rPr>
          <w:rFonts w:ascii="Arial" w:hAnsi="Arial" w:cs="Arial"/>
          <w:sz w:val="22"/>
          <w:szCs w:val="22"/>
        </w:rPr>
        <w:t xml:space="preserve"> </w:t>
      </w:r>
      <w:r w:rsidR="00CD0A6C" w:rsidRPr="007D641E">
        <w:rPr>
          <w:rFonts w:ascii="Arial" w:hAnsi="Arial" w:cs="Arial"/>
          <w:b/>
          <w:bCs/>
          <w:i/>
          <w:iCs/>
          <w:sz w:val="22"/>
          <w:szCs w:val="22"/>
        </w:rPr>
        <w:t>(please circle below)</w:t>
      </w:r>
    </w:p>
    <w:p w14:paraId="0F4D87FC" w14:textId="696BEAE0" w:rsidR="00257F44" w:rsidRDefault="00257F44" w:rsidP="00257F44">
      <w:pPr>
        <w:pStyle w:val="ListParagraph"/>
        <w:numPr>
          <w:ilvl w:val="0"/>
          <w:numId w:val="33"/>
        </w:numPr>
        <w:rPr>
          <w:rFonts w:ascii="Arial" w:hAnsi="Arial" w:cs="Arial"/>
          <w:sz w:val="22"/>
          <w:szCs w:val="22"/>
        </w:rPr>
      </w:pPr>
      <w:r>
        <w:rPr>
          <w:rFonts w:ascii="Arial" w:hAnsi="Arial" w:cs="Arial"/>
          <w:sz w:val="22"/>
          <w:szCs w:val="22"/>
        </w:rPr>
        <w:t>This specific research project:   YES    NO</w:t>
      </w:r>
    </w:p>
    <w:p w14:paraId="6C1E7F0B" w14:textId="278640EB" w:rsidR="00257F44" w:rsidRPr="002E1712" w:rsidRDefault="00257F44" w:rsidP="007D641E">
      <w:pPr>
        <w:pStyle w:val="ListParagraph"/>
        <w:numPr>
          <w:ilvl w:val="0"/>
          <w:numId w:val="33"/>
        </w:numPr>
        <w:rPr>
          <w:rFonts w:ascii="Arial" w:hAnsi="Arial" w:cs="Arial"/>
          <w:sz w:val="22"/>
          <w:szCs w:val="22"/>
        </w:rPr>
      </w:pPr>
      <w:r>
        <w:rPr>
          <w:rFonts w:ascii="Arial" w:hAnsi="Arial" w:cs="Arial"/>
          <w:sz w:val="22"/>
          <w:szCs w:val="22"/>
        </w:rPr>
        <w:t>Future research that is overseen by an appropriately constituted Human Research Ethics Committee:   YES    NO</w:t>
      </w:r>
    </w:p>
    <w:p w14:paraId="6D7286A0" w14:textId="77777777" w:rsidR="002E77E3" w:rsidRPr="00677358" w:rsidRDefault="002E77E3" w:rsidP="002E77E3">
      <w:pPr>
        <w:rPr>
          <w:rFonts w:ascii="Arial" w:hAnsi="Arial" w:cs="Arial"/>
          <w:sz w:val="8"/>
          <w:szCs w:val="8"/>
        </w:rPr>
      </w:pPr>
    </w:p>
    <w:tbl>
      <w:tblPr>
        <w:tblW w:w="9729" w:type="dxa"/>
        <w:tblLook w:val="01E0" w:firstRow="1" w:lastRow="1" w:firstColumn="1" w:lastColumn="1" w:noHBand="0" w:noVBand="0"/>
      </w:tblPr>
      <w:tblGrid>
        <w:gridCol w:w="288"/>
        <w:gridCol w:w="1080"/>
        <w:gridCol w:w="1972"/>
        <w:gridCol w:w="1614"/>
        <w:gridCol w:w="568"/>
        <w:gridCol w:w="3971"/>
        <w:gridCol w:w="236"/>
      </w:tblGrid>
      <w:tr w:rsidR="002E77E3" w:rsidRPr="00216B02" w14:paraId="6A2CF3E2" w14:textId="77777777" w:rsidTr="007D641E">
        <w:trPr>
          <w:trHeight w:hRule="exact" w:val="170"/>
        </w:trPr>
        <w:tc>
          <w:tcPr>
            <w:tcW w:w="9726" w:type="dxa"/>
            <w:gridSpan w:val="7"/>
            <w:tcBorders>
              <w:top w:val="single" w:sz="4" w:space="0" w:color="auto"/>
              <w:left w:val="single" w:sz="4" w:space="0" w:color="auto"/>
              <w:right w:val="single" w:sz="4" w:space="0" w:color="auto"/>
            </w:tcBorders>
            <w:shd w:val="clear" w:color="auto" w:fill="auto"/>
          </w:tcPr>
          <w:p w14:paraId="5DA3A63A"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3A190BE9" w14:textId="77777777" w:rsidTr="007D641E">
        <w:trPr>
          <w:trHeight w:hRule="exact" w:val="255"/>
        </w:trPr>
        <w:tc>
          <w:tcPr>
            <w:tcW w:w="288" w:type="dxa"/>
            <w:tcBorders>
              <w:left w:val="single" w:sz="4" w:space="0" w:color="auto"/>
            </w:tcBorders>
            <w:shd w:val="clear" w:color="auto" w:fill="auto"/>
          </w:tcPr>
          <w:p w14:paraId="599505C2" w14:textId="77777777" w:rsidR="002E77E3" w:rsidRPr="00216B02" w:rsidRDefault="002E77E3" w:rsidP="002E77E3">
            <w:pPr>
              <w:tabs>
                <w:tab w:val="left" w:pos="5400"/>
              </w:tabs>
              <w:ind w:left="-113" w:right="-113"/>
              <w:rPr>
                <w:rFonts w:ascii="Arial" w:hAnsi="Arial" w:cs="Arial"/>
                <w:sz w:val="22"/>
                <w:szCs w:val="22"/>
              </w:rPr>
            </w:pPr>
          </w:p>
        </w:tc>
        <w:tc>
          <w:tcPr>
            <w:tcW w:w="3052" w:type="dxa"/>
            <w:gridSpan w:val="2"/>
            <w:shd w:val="clear" w:color="auto" w:fill="auto"/>
          </w:tcPr>
          <w:p w14:paraId="450AC974" w14:textId="77777777" w:rsidR="002E77E3" w:rsidRPr="00216B02" w:rsidRDefault="002E77E3" w:rsidP="002E77E3">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14" w:type="dxa"/>
            <w:tcBorders>
              <w:bottom w:val="single" w:sz="4" w:space="0" w:color="auto"/>
            </w:tcBorders>
            <w:shd w:val="clear" w:color="auto" w:fill="auto"/>
          </w:tcPr>
          <w:p w14:paraId="49DF4926" w14:textId="77777777" w:rsidR="002E77E3" w:rsidRPr="00216B02" w:rsidRDefault="002E77E3" w:rsidP="002E77E3">
            <w:pPr>
              <w:tabs>
                <w:tab w:val="left" w:pos="5400"/>
              </w:tabs>
              <w:ind w:left="-113" w:right="-113"/>
              <w:rPr>
                <w:rFonts w:ascii="Arial" w:hAnsi="Arial" w:cs="Arial"/>
                <w:sz w:val="22"/>
                <w:szCs w:val="22"/>
              </w:rPr>
            </w:pPr>
          </w:p>
        </w:tc>
        <w:tc>
          <w:tcPr>
            <w:tcW w:w="568" w:type="dxa"/>
            <w:tcBorders>
              <w:bottom w:val="single" w:sz="4" w:space="0" w:color="auto"/>
            </w:tcBorders>
            <w:shd w:val="clear" w:color="auto" w:fill="auto"/>
          </w:tcPr>
          <w:p w14:paraId="160600C3" w14:textId="77777777" w:rsidR="002E77E3" w:rsidRPr="00216B02" w:rsidRDefault="002E77E3" w:rsidP="002E77E3">
            <w:pPr>
              <w:tabs>
                <w:tab w:val="left" w:pos="5400"/>
              </w:tabs>
              <w:ind w:left="-113" w:right="-113"/>
              <w:rPr>
                <w:rFonts w:ascii="Arial" w:hAnsi="Arial" w:cs="Arial"/>
                <w:sz w:val="22"/>
                <w:szCs w:val="22"/>
              </w:rPr>
            </w:pPr>
          </w:p>
        </w:tc>
        <w:tc>
          <w:tcPr>
            <w:tcW w:w="3971" w:type="dxa"/>
            <w:tcBorders>
              <w:bottom w:val="single" w:sz="4" w:space="0" w:color="auto"/>
            </w:tcBorders>
            <w:shd w:val="clear" w:color="auto" w:fill="auto"/>
          </w:tcPr>
          <w:p w14:paraId="7F57F707" w14:textId="77777777" w:rsidR="002E77E3" w:rsidRPr="00216B02" w:rsidRDefault="002E77E3" w:rsidP="002E77E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CACBE9A"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63F26B5A" w14:textId="77777777" w:rsidTr="007D641E">
        <w:trPr>
          <w:trHeight w:hRule="exact" w:val="57"/>
        </w:trPr>
        <w:tc>
          <w:tcPr>
            <w:tcW w:w="9726" w:type="dxa"/>
            <w:gridSpan w:val="7"/>
            <w:tcBorders>
              <w:left w:val="single" w:sz="4" w:space="0" w:color="auto"/>
              <w:right w:val="single" w:sz="4" w:space="0" w:color="auto"/>
            </w:tcBorders>
            <w:shd w:val="clear" w:color="auto" w:fill="auto"/>
          </w:tcPr>
          <w:p w14:paraId="6DEACE1F"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2143CCB4" w14:textId="77777777" w:rsidTr="007D641E">
        <w:trPr>
          <w:trHeight w:hRule="exact" w:val="454"/>
        </w:trPr>
        <w:tc>
          <w:tcPr>
            <w:tcW w:w="288" w:type="dxa"/>
            <w:tcBorders>
              <w:left w:val="single" w:sz="4" w:space="0" w:color="auto"/>
            </w:tcBorders>
            <w:shd w:val="clear" w:color="auto" w:fill="auto"/>
            <w:vAlign w:val="bottom"/>
          </w:tcPr>
          <w:p w14:paraId="660D51B5" w14:textId="77777777" w:rsidR="002E77E3" w:rsidRPr="00216B02" w:rsidRDefault="002E77E3" w:rsidP="002E77E3">
            <w:pPr>
              <w:tabs>
                <w:tab w:val="left" w:pos="5400"/>
              </w:tabs>
              <w:ind w:left="-113" w:right="-113"/>
              <w:rPr>
                <w:rFonts w:ascii="Arial" w:hAnsi="Arial" w:cs="Arial"/>
                <w:sz w:val="22"/>
                <w:szCs w:val="22"/>
              </w:rPr>
            </w:pPr>
          </w:p>
        </w:tc>
        <w:tc>
          <w:tcPr>
            <w:tcW w:w="1080" w:type="dxa"/>
            <w:shd w:val="clear" w:color="auto" w:fill="auto"/>
            <w:vAlign w:val="bottom"/>
          </w:tcPr>
          <w:p w14:paraId="280469D1" w14:textId="77777777" w:rsidR="002E77E3" w:rsidRPr="00216B02" w:rsidRDefault="002E77E3" w:rsidP="002E77E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86" w:type="dxa"/>
            <w:gridSpan w:val="2"/>
            <w:tcBorders>
              <w:bottom w:val="single" w:sz="4" w:space="0" w:color="auto"/>
            </w:tcBorders>
            <w:shd w:val="clear" w:color="auto" w:fill="auto"/>
            <w:vAlign w:val="bottom"/>
          </w:tcPr>
          <w:p w14:paraId="4C5C4154" w14:textId="77777777" w:rsidR="002E77E3" w:rsidRPr="00216B02" w:rsidRDefault="002E77E3" w:rsidP="002E77E3">
            <w:pPr>
              <w:tabs>
                <w:tab w:val="left" w:pos="5400"/>
              </w:tabs>
              <w:ind w:left="-113" w:right="-113"/>
              <w:rPr>
                <w:rFonts w:ascii="Arial" w:hAnsi="Arial" w:cs="Arial"/>
                <w:sz w:val="22"/>
                <w:szCs w:val="22"/>
              </w:rPr>
            </w:pPr>
          </w:p>
        </w:tc>
        <w:tc>
          <w:tcPr>
            <w:tcW w:w="568" w:type="dxa"/>
            <w:shd w:val="clear" w:color="auto" w:fill="auto"/>
            <w:vAlign w:val="bottom"/>
          </w:tcPr>
          <w:p w14:paraId="0A431B85" w14:textId="77777777" w:rsidR="002E77E3" w:rsidRPr="00216B02" w:rsidRDefault="002E77E3" w:rsidP="002E77E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971" w:type="dxa"/>
            <w:tcBorders>
              <w:bottom w:val="single" w:sz="4" w:space="0" w:color="auto"/>
            </w:tcBorders>
            <w:shd w:val="clear" w:color="auto" w:fill="auto"/>
            <w:vAlign w:val="bottom"/>
          </w:tcPr>
          <w:p w14:paraId="4B83754A" w14:textId="77777777" w:rsidR="002E77E3" w:rsidRPr="00216B02" w:rsidRDefault="002E77E3" w:rsidP="002E77E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D3765A9"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3D978B92" w14:textId="77777777" w:rsidTr="007D641E">
        <w:trPr>
          <w:trHeight w:hRule="exact" w:val="170"/>
        </w:trPr>
        <w:tc>
          <w:tcPr>
            <w:tcW w:w="9726" w:type="dxa"/>
            <w:gridSpan w:val="7"/>
            <w:tcBorders>
              <w:left w:val="single" w:sz="4" w:space="0" w:color="auto"/>
              <w:bottom w:val="single" w:sz="4" w:space="0" w:color="auto"/>
              <w:right w:val="single" w:sz="4" w:space="0" w:color="auto"/>
            </w:tcBorders>
            <w:shd w:val="clear" w:color="auto" w:fill="auto"/>
          </w:tcPr>
          <w:p w14:paraId="4110D3BB" w14:textId="77777777" w:rsidR="002E77E3" w:rsidRPr="00216B02" w:rsidRDefault="002E77E3" w:rsidP="002E77E3">
            <w:pPr>
              <w:tabs>
                <w:tab w:val="left" w:pos="5400"/>
              </w:tabs>
              <w:ind w:left="-113" w:right="-113"/>
              <w:rPr>
                <w:rFonts w:ascii="Arial" w:hAnsi="Arial" w:cs="Arial"/>
                <w:sz w:val="22"/>
                <w:szCs w:val="22"/>
              </w:rPr>
            </w:pPr>
          </w:p>
        </w:tc>
      </w:tr>
    </w:tbl>
    <w:p w14:paraId="0DA20557" w14:textId="77777777" w:rsidR="002E77E3" w:rsidRPr="00983D00" w:rsidRDefault="002E77E3" w:rsidP="002E77E3">
      <w:pPr>
        <w:rPr>
          <w:rFonts w:ascii="Arial" w:hAnsi="Arial" w:cs="Arial"/>
          <w:sz w:val="16"/>
        </w:rPr>
      </w:pPr>
    </w:p>
    <w:p w14:paraId="1F9B6191" w14:textId="77777777" w:rsidR="00337697" w:rsidRDefault="00337697" w:rsidP="002E77E3">
      <w:pPr>
        <w:rPr>
          <w:rFonts w:ascii="Arial" w:hAnsi="Arial" w:cs="Arial"/>
          <w:b/>
          <w:sz w:val="22"/>
          <w:szCs w:val="22"/>
          <w:u w:val="single"/>
        </w:rPr>
      </w:pPr>
    </w:p>
    <w:p w14:paraId="1BB39A86" w14:textId="2FF686BA" w:rsidR="002E77E3" w:rsidRPr="003461DF" w:rsidRDefault="002E77E3" w:rsidP="002E77E3">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43BB7D5" w14:textId="77777777" w:rsidR="002E77E3" w:rsidRPr="00677358" w:rsidRDefault="002E77E3" w:rsidP="002E77E3">
      <w:pPr>
        <w:rPr>
          <w:rFonts w:ascii="Arial" w:hAnsi="Arial" w:cs="Arial"/>
          <w:sz w:val="8"/>
          <w:szCs w:val="8"/>
        </w:rPr>
      </w:pPr>
    </w:p>
    <w:p w14:paraId="12084637" w14:textId="77777777" w:rsidR="002E77E3" w:rsidRPr="003461DF" w:rsidRDefault="002E77E3" w:rsidP="002E77E3">
      <w:pPr>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733" w:type="dxa"/>
        <w:tblLook w:val="01E0" w:firstRow="1" w:lastRow="1" w:firstColumn="1" w:lastColumn="1" w:noHBand="0" w:noVBand="0"/>
      </w:tblPr>
      <w:tblGrid>
        <w:gridCol w:w="288"/>
        <w:gridCol w:w="1080"/>
        <w:gridCol w:w="4154"/>
        <w:gridCol w:w="1609"/>
        <w:gridCol w:w="568"/>
        <w:gridCol w:w="1794"/>
        <w:gridCol w:w="240"/>
      </w:tblGrid>
      <w:tr w:rsidR="002E77E3" w:rsidRPr="00216B02" w14:paraId="0D816819" w14:textId="77777777" w:rsidTr="007D641E">
        <w:trPr>
          <w:trHeight w:hRule="exact" w:val="170"/>
        </w:trPr>
        <w:tc>
          <w:tcPr>
            <w:tcW w:w="9733" w:type="dxa"/>
            <w:gridSpan w:val="7"/>
            <w:tcBorders>
              <w:top w:val="single" w:sz="4" w:space="0" w:color="auto"/>
              <w:left w:val="single" w:sz="4" w:space="0" w:color="auto"/>
              <w:right w:val="single" w:sz="4" w:space="0" w:color="auto"/>
            </w:tcBorders>
            <w:shd w:val="clear" w:color="auto" w:fill="auto"/>
          </w:tcPr>
          <w:p w14:paraId="627A6BAB" w14:textId="77777777" w:rsidR="002E77E3" w:rsidRPr="00216B02" w:rsidRDefault="002E77E3" w:rsidP="002E77E3">
            <w:pPr>
              <w:ind w:left="-113" w:right="-113"/>
              <w:rPr>
                <w:rFonts w:ascii="Arial" w:hAnsi="Arial" w:cs="Arial"/>
                <w:sz w:val="22"/>
                <w:szCs w:val="22"/>
              </w:rPr>
            </w:pPr>
          </w:p>
        </w:tc>
      </w:tr>
      <w:tr w:rsidR="002E77E3" w:rsidRPr="00216B02" w14:paraId="73EA3777" w14:textId="77777777" w:rsidTr="007D641E">
        <w:tc>
          <w:tcPr>
            <w:tcW w:w="288" w:type="dxa"/>
            <w:tcBorders>
              <w:left w:val="single" w:sz="4" w:space="0" w:color="auto"/>
            </w:tcBorders>
            <w:shd w:val="clear" w:color="auto" w:fill="auto"/>
          </w:tcPr>
          <w:p w14:paraId="38834CEA" w14:textId="77777777" w:rsidR="002E77E3" w:rsidRPr="00216B02" w:rsidRDefault="002E77E3" w:rsidP="002E77E3">
            <w:pPr>
              <w:ind w:left="-113" w:right="-113"/>
              <w:rPr>
                <w:rFonts w:ascii="Arial" w:hAnsi="Arial" w:cs="Arial"/>
                <w:sz w:val="22"/>
                <w:szCs w:val="22"/>
              </w:rPr>
            </w:pPr>
          </w:p>
        </w:tc>
        <w:tc>
          <w:tcPr>
            <w:tcW w:w="5234" w:type="dxa"/>
            <w:gridSpan w:val="2"/>
            <w:shd w:val="clear" w:color="auto" w:fill="auto"/>
          </w:tcPr>
          <w:p w14:paraId="1C2D715E" w14:textId="12C6ECB9" w:rsidR="002E77E3" w:rsidRPr="00216B02" w:rsidRDefault="002E77E3" w:rsidP="002E1712">
            <w:pPr>
              <w:ind w:left="-113" w:right="-113"/>
              <w:rPr>
                <w:rFonts w:ascii="Arial" w:hAnsi="Arial" w:cs="Arial"/>
                <w:sz w:val="22"/>
                <w:szCs w:val="22"/>
              </w:rPr>
            </w:pPr>
            <w:r w:rsidRPr="00216B02">
              <w:rPr>
                <w:rFonts w:ascii="Arial" w:hAnsi="Arial" w:cs="Arial"/>
                <w:sz w:val="22"/>
                <w:szCs w:val="22"/>
              </w:rPr>
              <w:t>Name of Study Doctor/Senior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3971" w:type="dxa"/>
            <w:gridSpan w:val="3"/>
            <w:tcBorders>
              <w:bottom w:val="single" w:sz="4" w:space="0" w:color="auto"/>
            </w:tcBorders>
            <w:shd w:val="clear" w:color="auto" w:fill="auto"/>
          </w:tcPr>
          <w:p w14:paraId="1662DA13" w14:textId="77777777" w:rsidR="002E77E3" w:rsidRPr="00216B02" w:rsidRDefault="002E77E3" w:rsidP="002E77E3">
            <w:pPr>
              <w:ind w:left="-113" w:right="-113"/>
              <w:rPr>
                <w:rFonts w:ascii="Arial" w:hAnsi="Arial" w:cs="Arial"/>
                <w:sz w:val="22"/>
                <w:szCs w:val="22"/>
              </w:rPr>
            </w:pPr>
          </w:p>
        </w:tc>
        <w:tc>
          <w:tcPr>
            <w:tcW w:w="236" w:type="dxa"/>
            <w:tcBorders>
              <w:right w:val="single" w:sz="4" w:space="0" w:color="auto"/>
            </w:tcBorders>
            <w:shd w:val="clear" w:color="auto" w:fill="auto"/>
          </w:tcPr>
          <w:p w14:paraId="6954C3D8" w14:textId="77777777" w:rsidR="002E77E3" w:rsidRPr="00216B02" w:rsidRDefault="002E77E3" w:rsidP="002E77E3">
            <w:pPr>
              <w:ind w:left="-113" w:right="-113"/>
              <w:rPr>
                <w:rFonts w:ascii="Arial" w:hAnsi="Arial" w:cs="Arial"/>
                <w:sz w:val="22"/>
                <w:szCs w:val="22"/>
              </w:rPr>
            </w:pPr>
          </w:p>
        </w:tc>
      </w:tr>
      <w:tr w:rsidR="002E77E3" w:rsidRPr="00216B02" w14:paraId="2F9FECA5" w14:textId="77777777" w:rsidTr="007D641E">
        <w:trPr>
          <w:trHeight w:hRule="exact" w:val="57"/>
        </w:trPr>
        <w:tc>
          <w:tcPr>
            <w:tcW w:w="9493" w:type="dxa"/>
            <w:gridSpan w:val="6"/>
            <w:tcBorders>
              <w:left w:val="single" w:sz="4" w:space="0" w:color="auto"/>
            </w:tcBorders>
            <w:shd w:val="clear" w:color="auto" w:fill="auto"/>
          </w:tcPr>
          <w:p w14:paraId="7B5ED60D" w14:textId="77777777" w:rsidR="002E77E3" w:rsidRPr="00216B02" w:rsidRDefault="002E77E3" w:rsidP="002E77E3">
            <w:pPr>
              <w:ind w:left="-113" w:right="-113"/>
              <w:rPr>
                <w:rFonts w:ascii="Arial" w:hAnsi="Arial" w:cs="Arial"/>
                <w:sz w:val="22"/>
                <w:szCs w:val="22"/>
              </w:rPr>
            </w:pPr>
          </w:p>
        </w:tc>
        <w:tc>
          <w:tcPr>
            <w:tcW w:w="236" w:type="dxa"/>
            <w:tcBorders>
              <w:right w:val="single" w:sz="4" w:space="0" w:color="auto"/>
            </w:tcBorders>
            <w:shd w:val="clear" w:color="auto" w:fill="auto"/>
          </w:tcPr>
          <w:p w14:paraId="00469A73" w14:textId="77777777" w:rsidR="002E77E3" w:rsidRPr="00216B02" w:rsidRDefault="002E77E3" w:rsidP="002E77E3">
            <w:pPr>
              <w:ind w:left="-113" w:right="-113"/>
              <w:rPr>
                <w:rFonts w:ascii="Arial" w:hAnsi="Arial" w:cs="Arial"/>
                <w:sz w:val="22"/>
                <w:szCs w:val="22"/>
              </w:rPr>
            </w:pPr>
          </w:p>
        </w:tc>
      </w:tr>
      <w:tr w:rsidR="002E77E3" w:rsidRPr="00216B02" w14:paraId="0011912A" w14:textId="77777777" w:rsidTr="007D641E">
        <w:trPr>
          <w:trHeight w:hRule="exact" w:val="454"/>
        </w:trPr>
        <w:tc>
          <w:tcPr>
            <w:tcW w:w="288" w:type="dxa"/>
            <w:tcBorders>
              <w:left w:val="single" w:sz="4" w:space="0" w:color="auto"/>
            </w:tcBorders>
            <w:shd w:val="clear" w:color="auto" w:fill="auto"/>
            <w:vAlign w:val="bottom"/>
          </w:tcPr>
          <w:p w14:paraId="254638A2" w14:textId="77777777" w:rsidR="002E77E3" w:rsidRPr="00216B02" w:rsidRDefault="002E77E3" w:rsidP="002E77E3">
            <w:pPr>
              <w:ind w:left="-113" w:right="-113"/>
              <w:rPr>
                <w:rFonts w:ascii="Arial" w:hAnsi="Arial" w:cs="Arial"/>
                <w:sz w:val="22"/>
                <w:szCs w:val="22"/>
              </w:rPr>
            </w:pPr>
          </w:p>
        </w:tc>
        <w:tc>
          <w:tcPr>
            <w:tcW w:w="1080" w:type="dxa"/>
            <w:shd w:val="clear" w:color="auto" w:fill="auto"/>
            <w:vAlign w:val="bottom"/>
          </w:tcPr>
          <w:p w14:paraId="11F753AE" w14:textId="77777777" w:rsidR="002E77E3" w:rsidRPr="00216B02" w:rsidRDefault="002E77E3" w:rsidP="002E77E3">
            <w:pPr>
              <w:ind w:left="-113" w:right="-113"/>
              <w:rPr>
                <w:rFonts w:ascii="Arial" w:hAnsi="Arial" w:cs="Arial"/>
                <w:sz w:val="22"/>
                <w:szCs w:val="22"/>
              </w:rPr>
            </w:pPr>
            <w:r w:rsidRPr="00216B02">
              <w:rPr>
                <w:rFonts w:ascii="Arial" w:hAnsi="Arial" w:cs="Arial"/>
                <w:sz w:val="22"/>
                <w:szCs w:val="22"/>
              </w:rPr>
              <w:t>Signature</w:t>
            </w:r>
          </w:p>
        </w:tc>
        <w:tc>
          <w:tcPr>
            <w:tcW w:w="5763" w:type="dxa"/>
            <w:gridSpan w:val="2"/>
            <w:tcBorders>
              <w:bottom w:val="single" w:sz="4" w:space="0" w:color="auto"/>
            </w:tcBorders>
            <w:shd w:val="clear" w:color="auto" w:fill="auto"/>
            <w:vAlign w:val="bottom"/>
          </w:tcPr>
          <w:p w14:paraId="5851EFDC" w14:textId="77777777" w:rsidR="002E77E3" w:rsidRPr="00216B02" w:rsidRDefault="002E77E3" w:rsidP="002E77E3">
            <w:pPr>
              <w:ind w:left="-113" w:right="-113"/>
              <w:rPr>
                <w:rFonts w:ascii="Arial" w:hAnsi="Arial" w:cs="Arial"/>
                <w:sz w:val="22"/>
                <w:szCs w:val="22"/>
              </w:rPr>
            </w:pPr>
          </w:p>
        </w:tc>
        <w:tc>
          <w:tcPr>
            <w:tcW w:w="568" w:type="dxa"/>
            <w:shd w:val="clear" w:color="auto" w:fill="auto"/>
            <w:vAlign w:val="bottom"/>
          </w:tcPr>
          <w:p w14:paraId="5A6BA6DC" w14:textId="77777777" w:rsidR="002E77E3" w:rsidRPr="00216B02" w:rsidRDefault="002E77E3" w:rsidP="002E77E3">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1794" w:type="dxa"/>
            <w:tcBorders>
              <w:bottom w:val="single" w:sz="4" w:space="0" w:color="auto"/>
            </w:tcBorders>
            <w:shd w:val="clear" w:color="auto" w:fill="auto"/>
            <w:vAlign w:val="bottom"/>
          </w:tcPr>
          <w:p w14:paraId="6EED1AE3" w14:textId="77777777" w:rsidR="002E77E3" w:rsidRPr="00216B02" w:rsidRDefault="002E77E3" w:rsidP="002E77E3">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92D75EC" w14:textId="77777777" w:rsidR="002E77E3" w:rsidRPr="00216B02" w:rsidRDefault="002E77E3" w:rsidP="002E77E3">
            <w:pPr>
              <w:ind w:left="-113" w:right="-113"/>
              <w:rPr>
                <w:rFonts w:ascii="Arial" w:hAnsi="Arial" w:cs="Arial"/>
                <w:sz w:val="22"/>
                <w:szCs w:val="22"/>
              </w:rPr>
            </w:pPr>
          </w:p>
        </w:tc>
      </w:tr>
      <w:tr w:rsidR="002E77E3" w:rsidRPr="00216B02" w14:paraId="79026CCD" w14:textId="77777777" w:rsidTr="007D641E">
        <w:trPr>
          <w:trHeight w:hRule="exact" w:val="170"/>
        </w:trPr>
        <w:tc>
          <w:tcPr>
            <w:tcW w:w="9733" w:type="dxa"/>
            <w:gridSpan w:val="7"/>
            <w:tcBorders>
              <w:left w:val="single" w:sz="4" w:space="0" w:color="auto"/>
              <w:bottom w:val="single" w:sz="4" w:space="0" w:color="auto"/>
              <w:right w:val="single" w:sz="4" w:space="0" w:color="auto"/>
            </w:tcBorders>
            <w:shd w:val="clear" w:color="auto" w:fill="auto"/>
          </w:tcPr>
          <w:p w14:paraId="3CFAB51A" w14:textId="77777777" w:rsidR="002E77E3" w:rsidRPr="00216B02" w:rsidRDefault="002E77E3" w:rsidP="002E77E3">
            <w:pPr>
              <w:ind w:left="-113" w:right="-113"/>
              <w:rPr>
                <w:rFonts w:ascii="Arial" w:hAnsi="Arial" w:cs="Arial"/>
                <w:sz w:val="22"/>
                <w:szCs w:val="22"/>
              </w:rPr>
            </w:pPr>
          </w:p>
        </w:tc>
      </w:tr>
    </w:tbl>
    <w:p w14:paraId="577FC814" w14:textId="747430D9" w:rsidR="002E77E3" w:rsidRPr="007D641E" w:rsidRDefault="002E77E3" w:rsidP="002E77E3">
      <w:pPr>
        <w:spacing w:before="40"/>
        <w:ind w:right="-205"/>
        <w:rPr>
          <w:rFonts w:ascii="Arial" w:hAnsi="Arial" w:cs="Arial"/>
          <w:sz w:val="18"/>
          <w:szCs w:val="18"/>
        </w:rPr>
      </w:pPr>
      <w:r w:rsidRPr="002E1712">
        <w:rPr>
          <w:rFonts w:ascii="Arial" w:hAnsi="Arial" w:cs="Arial"/>
          <w:sz w:val="18"/>
          <w:szCs w:val="18"/>
          <w:vertAlign w:val="superscript"/>
        </w:rPr>
        <w:t>†</w:t>
      </w:r>
      <w:r w:rsidRPr="002E1712">
        <w:rPr>
          <w:rFonts w:ascii="Arial" w:hAnsi="Arial" w:cs="Arial"/>
          <w:sz w:val="18"/>
          <w:szCs w:val="18"/>
        </w:rPr>
        <w:t xml:space="preserve"> A senior member of the research team must provide the explanation </w:t>
      </w:r>
      <w:r w:rsidRPr="00337697">
        <w:rPr>
          <w:rFonts w:ascii="Arial" w:hAnsi="Arial" w:cs="Arial"/>
          <w:sz w:val="18"/>
          <w:szCs w:val="18"/>
        </w:rPr>
        <w:t xml:space="preserve">of, and information concerning, the research project. </w:t>
      </w:r>
    </w:p>
    <w:p w14:paraId="5C2B987B" w14:textId="77777777" w:rsidR="002E77E3" w:rsidRPr="007D641E" w:rsidRDefault="002E77E3" w:rsidP="002E77E3">
      <w:pPr>
        <w:rPr>
          <w:rFonts w:ascii="Arial" w:hAnsi="Arial" w:cs="Arial"/>
          <w:b/>
          <w:sz w:val="18"/>
          <w:szCs w:val="18"/>
        </w:rPr>
        <w:sectPr w:rsidR="002E77E3" w:rsidRPr="007D641E" w:rsidSect="007D641E">
          <w:headerReference w:type="even" r:id="rId18"/>
          <w:headerReference w:type="default" r:id="rId19"/>
          <w:footerReference w:type="default" r:id="rId20"/>
          <w:headerReference w:type="first" r:id="rId21"/>
          <w:pgSz w:w="11906" w:h="16838" w:code="9"/>
          <w:pgMar w:top="454" w:right="1077" w:bottom="28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7D641E">
        <w:rPr>
          <w:rFonts w:ascii="Arial" w:hAnsi="Arial" w:cs="Arial"/>
          <w:sz w:val="18"/>
          <w:szCs w:val="18"/>
        </w:rPr>
        <w:t>Note: All parties signing the consent section must date their own signature.</w:t>
      </w:r>
    </w:p>
    <w:p w14:paraId="0F859222" w14:textId="77777777" w:rsidR="00E207CD" w:rsidRDefault="00E207CD" w:rsidP="002E77E3">
      <w:pPr>
        <w:jc w:val="center"/>
        <w:rPr>
          <w:rFonts w:ascii="Arial" w:hAnsi="Arial" w:cs="Arial"/>
          <w:b/>
          <w:sz w:val="32"/>
          <w:szCs w:val="32"/>
        </w:rPr>
      </w:pPr>
    </w:p>
    <w:p w14:paraId="1243E7F7" w14:textId="77777777" w:rsidR="00E207CD" w:rsidRPr="007D641E" w:rsidRDefault="00E207CD" w:rsidP="002E77E3">
      <w:pPr>
        <w:jc w:val="center"/>
        <w:rPr>
          <w:rFonts w:ascii="Arial" w:hAnsi="Arial" w:cs="Arial"/>
          <w:b/>
          <w:sz w:val="20"/>
          <w:szCs w:val="20"/>
        </w:rPr>
      </w:pPr>
    </w:p>
    <w:p w14:paraId="52269864" w14:textId="77777777" w:rsidR="002E77E3" w:rsidRDefault="002E77E3" w:rsidP="002E77E3">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 - </w:t>
      </w:r>
      <w:r w:rsidRPr="00481BBC">
        <w:rPr>
          <w:rFonts w:ascii="Arial" w:hAnsi="Arial" w:cs="Arial"/>
          <w:i/>
          <w:sz w:val="22"/>
          <w:szCs w:val="22"/>
        </w:rPr>
        <w:t>Adult providing own consent</w:t>
      </w:r>
    </w:p>
    <w:p w14:paraId="2DB10DDE" w14:textId="77777777" w:rsidR="003A2D09" w:rsidRPr="00531AC2" w:rsidRDefault="003A2D09" w:rsidP="003A2D09">
      <w:pPr>
        <w:jc w:val="center"/>
        <w:rPr>
          <w:rFonts w:ascii="Arial" w:hAnsi="Arial" w:cs="Arial"/>
          <w:i/>
          <w:sz w:val="22"/>
          <w:szCs w:val="22"/>
        </w:rPr>
      </w:pPr>
      <w:r>
        <w:rPr>
          <w:rFonts w:ascii="Arial" w:hAnsi="Arial" w:cs="Arial"/>
          <w:i/>
          <w:sz w:val="22"/>
          <w:szCs w:val="22"/>
        </w:rPr>
        <w:t xml:space="preserve">Fiona Stanley Hospital </w:t>
      </w:r>
    </w:p>
    <w:p w14:paraId="7C6DD9CF" w14:textId="31737D58" w:rsidR="003A2D09" w:rsidRPr="00531AC2" w:rsidRDefault="00B539F7" w:rsidP="003A2D09">
      <w:pPr>
        <w:rPr>
          <w:rFonts w:ascii="Arial" w:hAnsi="Arial" w:cs="Arial"/>
          <w:sz w:val="22"/>
          <w:szCs w:val="22"/>
        </w:rPr>
      </w:pPr>
      <w:r>
        <w:rPr>
          <w:rFonts w:ascii="Arial" w:hAnsi="Arial" w:cs="Arial"/>
          <w:noProof/>
          <w:sz w:val="22"/>
          <w:szCs w:val="22"/>
        </w:rPr>
        <w:drawing>
          <wp:anchor distT="0" distB="0" distL="114300" distR="114300" simplePos="0" relativeHeight="251658752" behindDoc="0" locked="0" layoutInCell="1" allowOverlap="1" wp14:anchorId="37AB359A" wp14:editId="4DB19A26">
            <wp:simplePos x="0" y="0"/>
            <wp:positionH relativeFrom="column">
              <wp:posOffset>-536575</wp:posOffset>
            </wp:positionH>
            <wp:positionV relativeFrom="paragraph">
              <wp:posOffset>100330</wp:posOffset>
            </wp:positionV>
            <wp:extent cx="257175" cy="8515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851535"/>
                    </a:xfrm>
                    <a:prstGeom prst="rect">
                      <a:avLst/>
                    </a:prstGeom>
                    <a:noFill/>
                  </pic:spPr>
                </pic:pic>
              </a:graphicData>
            </a:graphic>
            <wp14:sizeRelH relativeFrom="page">
              <wp14:pctWidth>0</wp14:pctWidth>
            </wp14:sizeRelH>
            <wp14:sizeRelV relativeFrom="page">
              <wp14:pctHeight>0</wp14:pctHeight>
            </wp14:sizeRelV>
          </wp:anchor>
        </w:drawing>
      </w:r>
    </w:p>
    <w:tbl>
      <w:tblPr>
        <w:tblW w:w="9356" w:type="dxa"/>
        <w:tblLook w:val="01E0" w:firstRow="1" w:lastRow="1" w:firstColumn="1" w:lastColumn="1" w:noHBand="0" w:noVBand="0"/>
      </w:tblPr>
      <w:tblGrid>
        <w:gridCol w:w="3828"/>
        <w:gridCol w:w="5528"/>
      </w:tblGrid>
      <w:tr w:rsidR="003A2D09" w:rsidRPr="00531AC2" w14:paraId="72F3AF32" w14:textId="77777777" w:rsidTr="007D641E">
        <w:trPr>
          <w:trHeight w:hRule="exact" w:val="1312"/>
        </w:trPr>
        <w:tc>
          <w:tcPr>
            <w:tcW w:w="3828" w:type="dxa"/>
            <w:shd w:val="clear" w:color="auto" w:fill="auto"/>
            <w:vAlign w:val="center"/>
          </w:tcPr>
          <w:p w14:paraId="1D49C413" w14:textId="77777777" w:rsidR="003A2D09" w:rsidRPr="00531AC2" w:rsidRDefault="003A2D09" w:rsidP="002E77E3">
            <w:pPr>
              <w:rPr>
                <w:rFonts w:ascii="Arial" w:hAnsi="Arial" w:cs="Arial"/>
                <w:sz w:val="22"/>
                <w:szCs w:val="22"/>
              </w:rPr>
            </w:pPr>
            <w:r w:rsidRPr="00531AC2">
              <w:rPr>
                <w:rFonts w:ascii="Arial" w:hAnsi="Arial" w:cs="Arial"/>
                <w:b/>
                <w:sz w:val="22"/>
                <w:szCs w:val="22"/>
              </w:rPr>
              <w:t>Title</w:t>
            </w:r>
          </w:p>
        </w:tc>
        <w:tc>
          <w:tcPr>
            <w:tcW w:w="5528" w:type="dxa"/>
            <w:shd w:val="clear" w:color="auto" w:fill="auto"/>
            <w:vAlign w:val="center"/>
          </w:tcPr>
          <w:p w14:paraId="31F3D9B4" w14:textId="4A9862F9" w:rsidR="003A2D09" w:rsidRPr="00531AC2" w:rsidRDefault="007D641E" w:rsidP="002E77E3">
            <w:pPr>
              <w:rPr>
                <w:rFonts w:ascii="Arial" w:hAnsi="Arial" w:cs="Arial"/>
                <w:sz w:val="22"/>
                <w:szCs w:val="22"/>
              </w:rPr>
            </w:pPr>
            <w:r w:rsidRPr="007D641E">
              <w:rPr>
                <w:rFonts w:ascii="Arial" w:hAnsi="Arial" w:cs="Arial"/>
                <w:i/>
                <w:iCs/>
                <w:sz w:val="22"/>
                <w:szCs w:val="22"/>
              </w:rPr>
              <w:t>Modulating Cardiovascular Risk in Inflammatory Bowel Disease Patients.</w:t>
            </w:r>
          </w:p>
        </w:tc>
      </w:tr>
      <w:tr w:rsidR="003A2D09" w:rsidRPr="00531AC2" w14:paraId="0FBA9F7C" w14:textId="77777777" w:rsidTr="007D641E">
        <w:trPr>
          <w:trHeight w:hRule="exact" w:val="308"/>
        </w:trPr>
        <w:tc>
          <w:tcPr>
            <w:tcW w:w="3828" w:type="dxa"/>
            <w:shd w:val="clear" w:color="auto" w:fill="auto"/>
            <w:vAlign w:val="center"/>
          </w:tcPr>
          <w:p w14:paraId="09950515" w14:textId="77777777" w:rsidR="003A2D09" w:rsidRPr="00531AC2" w:rsidRDefault="003A2D09" w:rsidP="002E77E3">
            <w:pPr>
              <w:rPr>
                <w:rFonts w:ascii="Arial" w:hAnsi="Arial" w:cs="Arial"/>
                <w:sz w:val="22"/>
                <w:szCs w:val="22"/>
              </w:rPr>
            </w:pPr>
            <w:r w:rsidRPr="00531AC2">
              <w:rPr>
                <w:rFonts w:ascii="Arial" w:hAnsi="Arial" w:cs="Arial"/>
                <w:b/>
                <w:sz w:val="22"/>
                <w:szCs w:val="22"/>
              </w:rPr>
              <w:t>Short Title</w:t>
            </w:r>
          </w:p>
        </w:tc>
        <w:tc>
          <w:tcPr>
            <w:tcW w:w="5528" w:type="dxa"/>
            <w:shd w:val="clear" w:color="auto" w:fill="auto"/>
            <w:vAlign w:val="center"/>
          </w:tcPr>
          <w:p w14:paraId="34F0AA1B" w14:textId="2C352F0B" w:rsidR="003A2D09" w:rsidRPr="00531AC2" w:rsidRDefault="007D641E" w:rsidP="002E77E3">
            <w:pPr>
              <w:rPr>
                <w:rFonts w:ascii="Arial" w:hAnsi="Arial" w:cs="Arial"/>
                <w:sz w:val="22"/>
                <w:szCs w:val="22"/>
              </w:rPr>
            </w:pPr>
            <w:r>
              <w:rPr>
                <w:rFonts w:ascii="Arial" w:hAnsi="Arial" w:cs="Arial"/>
                <w:i/>
                <w:sz w:val="22"/>
                <w:szCs w:val="22"/>
              </w:rPr>
              <w:t>CV Risk in IBD</w:t>
            </w:r>
          </w:p>
        </w:tc>
      </w:tr>
      <w:tr w:rsidR="003A2D09" w:rsidRPr="00531AC2" w14:paraId="56AC769F" w14:textId="77777777" w:rsidTr="007D641E">
        <w:trPr>
          <w:trHeight w:hRule="exact" w:val="308"/>
        </w:trPr>
        <w:tc>
          <w:tcPr>
            <w:tcW w:w="3828" w:type="dxa"/>
            <w:shd w:val="clear" w:color="auto" w:fill="auto"/>
            <w:vAlign w:val="center"/>
          </w:tcPr>
          <w:p w14:paraId="166F4401" w14:textId="77777777" w:rsidR="003A2D09" w:rsidRPr="00531AC2" w:rsidRDefault="003A2D09" w:rsidP="002E77E3">
            <w:pPr>
              <w:rPr>
                <w:rFonts w:ascii="Arial" w:hAnsi="Arial" w:cs="Arial"/>
                <w:sz w:val="22"/>
                <w:szCs w:val="22"/>
              </w:rPr>
            </w:pPr>
            <w:r w:rsidRPr="00531AC2">
              <w:rPr>
                <w:rFonts w:ascii="Arial" w:hAnsi="Arial" w:cs="Arial"/>
                <w:b/>
                <w:sz w:val="22"/>
                <w:szCs w:val="22"/>
              </w:rPr>
              <w:t>Project Sponsor</w:t>
            </w:r>
          </w:p>
        </w:tc>
        <w:tc>
          <w:tcPr>
            <w:tcW w:w="5528" w:type="dxa"/>
            <w:shd w:val="clear" w:color="auto" w:fill="auto"/>
            <w:vAlign w:val="center"/>
          </w:tcPr>
          <w:p w14:paraId="459094E2" w14:textId="77777777" w:rsidR="003A2D09" w:rsidRPr="00531AC2" w:rsidRDefault="003A2D09" w:rsidP="002E77E3">
            <w:pPr>
              <w:rPr>
                <w:rFonts w:ascii="Arial" w:hAnsi="Arial" w:cs="Arial"/>
                <w:sz w:val="22"/>
                <w:szCs w:val="22"/>
              </w:rPr>
            </w:pPr>
            <w:r>
              <w:rPr>
                <w:rFonts w:ascii="Arial" w:hAnsi="Arial" w:cs="Arial"/>
                <w:i/>
                <w:sz w:val="22"/>
                <w:szCs w:val="22"/>
              </w:rPr>
              <w:t>Fiona Stanley Hospital</w:t>
            </w:r>
          </w:p>
        </w:tc>
      </w:tr>
      <w:tr w:rsidR="00621FDE" w:rsidRPr="00531AC2" w14:paraId="0107BA42" w14:textId="77777777" w:rsidTr="007D641E">
        <w:trPr>
          <w:trHeight w:hRule="exact" w:val="961"/>
        </w:trPr>
        <w:tc>
          <w:tcPr>
            <w:tcW w:w="3828" w:type="dxa"/>
            <w:shd w:val="clear" w:color="auto" w:fill="auto"/>
            <w:vAlign w:val="center"/>
          </w:tcPr>
          <w:p w14:paraId="314F8768" w14:textId="77777777" w:rsidR="00621FDE" w:rsidRPr="00531AC2" w:rsidRDefault="00621FDE" w:rsidP="00867ECB">
            <w:pPr>
              <w:rPr>
                <w:rFonts w:ascii="Arial" w:hAnsi="Arial" w:cs="Arial"/>
                <w:sz w:val="22"/>
                <w:szCs w:val="22"/>
              </w:rPr>
            </w:pPr>
            <w:r w:rsidRPr="00531AC2">
              <w:rPr>
                <w:rFonts w:ascii="Arial" w:hAnsi="Arial" w:cs="Arial"/>
                <w:b/>
                <w:sz w:val="22"/>
                <w:szCs w:val="22"/>
              </w:rPr>
              <w:t>Coordinating Principal Investigator/ Principal Investigator</w:t>
            </w:r>
          </w:p>
        </w:tc>
        <w:tc>
          <w:tcPr>
            <w:tcW w:w="5528" w:type="dxa"/>
            <w:shd w:val="clear" w:color="auto" w:fill="auto"/>
            <w:vAlign w:val="center"/>
          </w:tcPr>
          <w:p w14:paraId="530A6BDC" w14:textId="1E35A2F0" w:rsidR="00621FDE" w:rsidRDefault="007D641E" w:rsidP="00867ECB">
            <w:pPr>
              <w:rPr>
                <w:rFonts w:ascii="Arial" w:hAnsi="Arial" w:cs="Arial"/>
                <w:i/>
                <w:sz w:val="22"/>
                <w:szCs w:val="22"/>
              </w:rPr>
            </w:pPr>
            <w:r>
              <w:rPr>
                <w:rFonts w:ascii="Arial" w:hAnsi="Arial" w:cs="Arial"/>
                <w:i/>
                <w:sz w:val="22"/>
                <w:szCs w:val="22"/>
              </w:rPr>
              <w:t xml:space="preserve">Dr Lena Thin – Gastroenterologist </w:t>
            </w:r>
          </w:p>
          <w:p w14:paraId="51D8B0E9" w14:textId="5F2D3601" w:rsidR="00621FDE" w:rsidRPr="00531AC2" w:rsidRDefault="00621FDE" w:rsidP="00867ECB">
            <w:pPr>
              <w:rPr>
                <w:rFonts w:ascii="Arial" w:hAnsi="Arial" w:cs="Arial"/>
                <w:sz w:val="22"/>
                <w:szCs w:val="22"/>
              </w:rPr>
            </w:pPr>
          </w:p>
        </w:tc>
      </w:tr>
      <w:tr w:rsidR="00621FDE" w14:paraId="5C25BB62" w14:textId="77777777" w:rsidTr="007D641E">
        <w:trPr>
          <w:trHeight w:hRule="exact" w:val="1387"/>
        </w:trPr>
        <w:tc>
          <w:tcPr>
            <w:tcW w:w="3828" w:type="dxa"/>
            <w:shd w:val="clear" w:color="auto" w:fill="auto"/>
            <w:vAlign w:val="center"/>
          </w:tcPr>
          <w:p w14:paraId="208120C3" w14:textId="77777777" w:rsidR="00621FDE" w:rsidRPr="00531AC2" w:rsidRDefault="00621FDE" w:rsidP="00867ECB">
            <w:pPr>
              <w:rPr>
                <w:rFonts w:ascii="Arial" w:hAnsi="Arial" w:cs="Arial"/>
                <w:b/>
                <w:sz w:val="22"/>
                <w:szCs w:val="22"/>
              </w:rPr>
            </w:pPr>
            <w:r>
              <w:rPr>
                <w:rFonts w:ascii="Arial" w:hAnsi="Arial" w:cs="Arial"/>
                <w:b/>
                <w:sz w:val="22"/>
                <w:szCs w:val="22"/>
              </w:rPr>
              <w:t>Associate Investigators</w:t>
            </w:r>
          </w:p>
        </w:tc>
        <w:tc>
          <w:tcPr>
            <w:tcW w:w="5528" w:type="dxa"/>
            <w:shd w:val="clear" w:color="auto" w:fill="auto"/>
            <w:vAlign w:val="center"/>
          </w:tcPr>
          <w:p w14:paraId="1F883F53" w14:textId="0373E6D6" w:rsidR="00ED0703" w:rsidRDefault="00ED0703" w:rsidP="007D641E">
            <w:pPr>
              <w:rPr>
                <w:rFonts w:ascii="Arial" w:hAnsi="Arial" w:cs="Arial"/>
                <w:i/>
                <w:sz w:val="22"/>
                <w:szCs w:val="22"/>
              </w:rPr>
            </w:pPr>
            <w:r>
              <w:rPr>
                <w:rFonts w:ascii="Arial" w:hAnsi="Arial" w:cs="Arial"/>
                <w:i/>
                <w:sz w:val="22"/>
                <w:szCs w:val="22"/>
              </w:rPr>
              <w:t>Prof</w:t>
            </w:r>
            <w:r w:rsidRPr="004E0A8F">
              <w:rPr>
                <w:rFonts w:ascii="Arial" w:hAnsi="Arial" w:cs="Arial"/>
                <w:i/>
                <w:sz w:val="22"/>
                <w:szCs w:val="22"/>
              </w:rPr>
              <w:t xml:space="preserve"> Girish Dwivedi</w:t>
            </w:r>
            <w:r>
              <w:rPr>
                <w:rFonts w:ascii="Arial" w:hAnsi="Arial" w:cs="Arial"/>
                <w:i/>
                <w:sz w:val="22"/>
                <w:szCs w:val="22"/>
              </w:rPr>
              <w:t xml:space="preserve"> – Cardiologist </w:t>
            </w:r>
          </w:p>
          <w:p w14:paraId="6879602C" w14:textId="42144AD9" w:rsidR="007D641E" w:rsidRDefault="00621FDE" w:rsidP="007D641E">
            <w:pPr>
              <w:rPr>
                <w:rFonts w:ascii="Arial" w:hAnsi="Arial" w:cs="Arial"/>
                <w:i/>
                <w:sz w:val="22"/>
                <w:szCs w:val="22"/>
              </w:rPr>
            </w:pPr>
            <w:r>
              <w:rPr>
                <w:rFonts w:ascii="Arial" w:hAnsi="Arial" w:cs="Arial"/>
                <w:i/>
                <w:sz w:val="22"/>
                <w:szCs w:val="22"/>
              </w:rPr>
              <w:t xml:space="preserve">Dr </w:t>
            </w:r>
            <w:r w:rsidR="007D641E">
              <w:rPr>
                <w:rFonts w:ascii="Arial" w:hAnsi="Arial" w:cs="Arial"/>
                <w:i/>
                <w:sz w:val="22"/>
                <w:szCs w:val="22"/>
              </w:rPr>
              <w:t>Fiona Yeaman – IBD Fellow</w:t>
            </w:r>
          </w:p>
          <w:p w14:paraId="084BB9DB" w14:textId="6DB4A8E0" w:rsidR="00621FDE" w:rsidRDefault="00621FDE" w:rsidP="007D641E">
            <w:pPr>
              <w:rPr>
                <w:rFonts w:ascii="Arial" w:hAnsi="Arial" w:cs="Arial"/>
                <w:i/>
                <w:sz w:val="22"/>
                <w:szCs w:val="22"/>
              </w:rPr>
            </w:pPr>
            <w:r>
              <w:rPr>
                <w:rFonts w:ascii="Arial" w:hAnsi="Arial" w:cs="Arial"/>
                <w:i/>
                <w:sz w:val="22"/>
                <w:szCs w:val="22"/>
              </w:rPr>
              <w:t xml:space="preserve">Mr Daniel Lightowler – </w:t>
            </w:r>
            <w:r w:rsidR="007D641E">
              <w:rPr>
                <w:rFonts w:ascii="Arial" w:hAnsi="Arial" w:cs="Arial"/>
                <w:i/>
                <w:sz w:val="22"/>
                <w:szCs w:val="22"/>
              </w:rPr>
              <w:t>Clinical</w:t>
            </w:r>
            <w:r>
              <w:rPr>
                <w:rFonts w:ascii="Arial" w:hAnsi="Arial" w:cs="Arial"/>
                <w:i/>
                <w:sz w:val="22"/>
                <w:szCs w:val="22"/>
              </w:rPr>
              <w:t xml:space="preserve"> Nurse</w:t>
            </w:r>
            <w:r w:rsidR="007D641E">
              <w:rPr>
                <w:rFonts w:ascii="Arial" w:hAnsi="Arial" w:cs="Arial"/>
                <w:i/>
                <w:sz w:val="22"/>
                <w:szCs w:val="22"/>
              </w:rPr>
              <w:t xml:space="preserve"> IBD</w:t>
            </w:r>
            <w:r>
              <w:rPr>
                <w:rFonts w:ascii="Arial" w:hAnsi="Arial" w:cs="Arial"/>
                <w:i/>
                <w:sz w:val="22"/>
                <w:szCs w:val="22"/>
              </w:rPr>
              <w:t xml:space="preserve"> </w:t>
            </w:r>
          </w:p>
        </w:tc>
      </w:tr>
      <w:tr w:rsidR="003A2D09" w:rsidRPr="00531AC2" w14:paraId="1909896E" w14:textId="77777777" w:rsidTr="007D641E">
        <w:trPr>
          <w:trHeight w:hRule="exact" w:val="308"/>
        </w:trPr>
        <w:tc>
          <w:tcPr>
            <w:tcW w:w="3828" w:type="dxa"/>
            <w:shd w:val="clear" w:color="auto" w:fill="auto"/>
            <w:vAlign w:val="center"/>
          </w:tcPr>
          <w:p w14:paraId="2E927A9D" w14:textId="77777777" w:rsidR="003A2D09" w:rsidRPr="00531AC2" w:rsidRDefault="003A2D09" w:rsidP="002E77E3">
            <w:pPr>
              <w:rPr>
                <w:rFonts w:ascii="Arial" w:hAnsi="Arial" w:cs="Arial"/>
                <w:i/>
                <w:sz w:val="22"/>
                <w:szCs w:val="22"/>
              </w:rPr>
            </w:pPr>
            <w:r w:rsidRPr="00531AC2">
              <w:rPr>
                <w:rFonts w:ascii="Arial" w:hAnsi="Arial" w:cs="Arial"/>
                <w:b/>
                <w:sz w:val="22"/>
                <w:szCs w:val="22"/>
              </w:rPr>
              <w:t xml:space="preserve">Location </w:t>
            </w:r>
          </w:p>
        </w:tc>
        <w:tc>
          <w:tcPr>
            <w:tcW w:w="5528" w:type="dxa"/>
            <w:shd w:val="clear" w:color="auto" w:fill="auto"/>
            <w:vAlign w:val="center"/>
          </w:tcPr>
          <w:p w14:paraId="4476B4F9" w14:textId="77777777" w:rsidR="003A2D09" w:rsidRPr="00531AC2" w:rsidRDefault="00621FDE" w:rsidP="002E77E3">
            <w:pPr>
              <w:rPr>
                <w:rFonts w:ascii="Arial" w:hAnsi="Arial" w:cs="Arial"/>
                <w:sz w:val="22"/>
                <w:szCs w:val="22"/>
              </w:rPr>
            </w:pPr>
            <w:r>
              <w:rPr>
                <w:rFonts w:ascii="Arial" w:hAnsi="Arial" w:cs="Arial"/>
                <w:i/>
                <w:sz w:val="22"/>
                <w:szCs w:val="22"/>
              </w:rPr>
              <w:t xml:space="preserve">Fiona Stanley Hospital </w:t>
            </w:r>
          </w:p>
        </w:tc>
      </w:tr>
    </w:tbl>
    <w:p w14:paraId="1DE9F3B1" w14:textId="77777777" w:rsidR="002E77E3" w:rsidRDefault="002E77E3" w:rsidP="002E77E3">
      <w:pPr>
        <w:rPr>
          <w:rFonts w:ascii="Arial" w:hAnsi="Arial" w:cs="Arial"/>
          <w:sz w:val="22"/>
          <w:szCs w:val="22"/>
        </w:rPr>
      </w:pPr>
    </w:p>
    <w:p w14:paraId="4CCC05E7" w14:textId="77777777" w:rsidR="00F1033B" w:rsidRDefault="002E77E3" w:rsidP="002E77E3">
      <w:pPr>
        <w:rPr>
          <w:rFonts w:ascii="Arial" w:hAnsi="Arial" w:cs="Arial"/>
          <w:sz w:val="22"/>
          <w:szCs w:val="22"/>
          <w:u w:val="single"/>
        </w:rPr>
      </w:pPr>
      <w:r w:rsidRPr="00FD07E7">
        <w:rPr>
          <w:rFonts w:ascii="Arial" w:hAnsi="Arial" w:cs="Arial"/>
          <w:b/>
          <w:sz w:val="22"/>
          <w:szCs w:val="22"/>
          <w:u w:val="single"/>
        </w:rPr>
        <w:t>Declaration by Participant</w:t>
      </w:r>
    </w:p>
    <w:p w14:paraId="4A0B5FC2" w14:textId="77777777" w:rsidR="002E77E3" w:rsidRDefault="00F1033B" w:rsidP="007D641E">
      <w:pPr>
        <w:spacing w:before="240"/>
        <w:rPr>
          <w:rFonts w:ascii="Arial" w:hAnsi="Arial" w:cs="Arial"/>
          <w:sz w:val="22"/>
          <w:szCs w:val="22"/>
          <w:u w:val="single"/>
        </w:rPr>
      </w:pPr>
      <w:r>
        <w:rPr>
          <w:rFonts w:ascii="Arial" w:hAnsi="Arial" w:cs="Arial"/>
          <w:sz w:val="22"/>
          <w:szCs w:val="22"/>
          <w:u w:val="single"/>
        </w:rPr>
        <w:t>P</w:t>
      </w:r>
      <w:r w:rsidRPr="00304F3E">
        <w:rPr>
          <w:rFonts w:ascii="Arial" w:hAnsi="Arial" w:cs="Arial"/>
          <w:sz w:val="22"/>
          <w:szCs w:val="22"/>
          <w:u w:val="single"/>
        </w:rPr>
        <w:t xml:space="preserve">lease </w:t>
      </w:r>
      <w:r>
        <w:rPr>
          <w:rFonts w:ascii="Arial" w:hAnsi="Arial" w:cs="Arial"/>
          <w:sz w:val="22"/>
          <w:szCs w:val="22"/>
          <w:u w:val="single"/>
        </w:rPr>
        <w:t>select applicable o</w:t>
      </w:r>
      <w:r w:rsidRPr="00304F3E">
        <w:rPr>
          <w:rFonts w:ascii="Arial" w:hAnsi="Arial" w:cs="Arial"/>
          <w:sz w:val="22"/>
          <w:szCs w:val="22"/>
          <w:u w:val="single"/>
        </w:rPr>
        <w:t>ption</w:t>
      </w:r>
      <w:r>
        <w:rPr>
          <w:rFonts w:ascii="Arial" w:hAnsi="Arial" w:cs="Arial"/>
          <w:sz w:val="22"/>
          <w:szCs w:val="22"/>
          <w:u w:val="single"/>
        </w:rPr>
        <w:t>/</w:t>
      </w:r>
      <w:r w:rsidRPr="00304F3E">
        <w:rPr>
          <w:rFonts w:ascii="Arial" w:hAnsi="Arial" w:cs="Arial"/>
          <w:sz w:val="22"/>
          <w:szCs w:val="22"/>
          <w:u w:val="single"/>
        </w:rPr>
        <w:t>s</w:t>
      </w:r>
      <w:r>
        <w:rPr>
          <w:rFonts w:ascii="Arial" w:hAnsi="Arial" w:cs="Arial"/>
          <w:sz w:val="22"/>
          <w:szCs w:val="22"/>
          <w:u w:val="single"/>
        </w:rPr>
        <w:t>:</w:t>
      </w:r>
    </w:p>
    <w:p w14:paraId="31658472" w14:textId="77777777" w:rsidR="00F1033B" w:rsidRDefault="00F1033B" w:rsidP="00F1033B">
      <w:pPr>
        <w:rPr>
          <w:rFonts w:ascii="Arial" w:hAnsi="Arial" w:cs="Arial"/>
          <w:sz w:val="22"/>
          <w:szCs w:val="22"/>
          <w:u w:val="single"/>
        </w:rPr>
      </w:pPr>
    </w:p>
    <w:p w14:paraId="1E96E3A1" w14:textId="77777777" w:rsidR="002E77E3" w:rsidRDefault="002E77E3" w:rsidP="00815516">
      <w:pPr>
        <w:numPr>
          <w:ilvl w:val="0"/>
          <w:numId w:val="26"/>
        </w:numPr>
        <w:ind w:left="425" w:hanging="357"/>
        <w:rPr>
          <w:rFonts w:ascii="Arial" w:hAnsi="Arial" w:cs="Arial"/>
          <w:sz w:val="22"/>
          <w:szCs w:val="22"/>
        </w:rPr>
      </w:pPr>
      <w:r>
        <w:rPr>
          <w:rFonts w:ascii="Arial" w:hAnsi="Arial" w:cs="Arial"/>
          <w:sz w:val="22"/>
          <w:szCs w:val="22"/>
        </w:rPr>
        <w:t>I wish to withdraw from participation in the above research project</w:t>
      </w:r>
    </w:p>
    <w:p w14:paraId="1DA765A4" w14:textId="77777777" w:rsidR="006E56B3" w:rsidRDefault="006E56B3" w:rsidP="00815516">
      <w:pPr>
        <w:pStyle w:val="ListParagraph"/>
        <w:rPr>
          <w:rFonts w:ascii="Arial" w:hAnsi="Arial" w:cs="Arial"/>
          <w:sz w:val="22"/>
          <w:szCs w:val="22"/>
        </w:rPr>
      </w:pPr>
    </w:p>
    <w:p w14:paraId="39F3095D" w14:textId="77777777" w:rsidR="00F1033B" w:rsidRDefault="005734A3" w:rsidP="00815516">
      <w:pPr>
        <w:numPr>
          <w:ilvl w:val="0"/>
          <w:numId w:val="26"/>
        </w:numPr>
        <w:spacing w:before="40"/>
        <w:ind w:left="426"/>
        <w:rPr>
          <w:rFonts w:ascii="Arial" w:hAnsi="Arial" w:cs="Arial"/>
          <w:sz w:val="22"/>
          <w:szCs w:val="22"/>
        </w:rPr>
      </w:pPr>
      <w:r w:rsidRPr="00815516">
        <w:rPr>
          <w:rFonts w:ascii="Arial" w:hAnsi="Arial" w:cs="Arial"/>
          <w:sz w:val="18"/>
          <w:szCs w:val="22"/>
        </w:rPr>
        <w:t>(</w:t>
      </w:r>
      <w:r w:rsidR="005350E4" w:rsidRPr="00815516">
        <w:rPr>
          <w:rFonts w:ascii="Arial" w:hAnsi="Arial" w:cs="Arial"/>
          <w:sz w:val="18"/>
          <w:szCs w:val="22"/>
        </w:rPr>
        <w:t>and/or</w:t>
      </w:r>
      <w:r w:rsidRPr="00815516">
        <w:rPr>
          <w:rFonts w:ascii="Arial" w:hAnsi="Arial" w:cs="Arial"/>
          <w:sz w:val="18"/>
          <w:szCs w:val="22"/>
        </w:rPr>
        <w:t>)</w:t>
      </w:r>
      <w:r w:rsidR="005350E4">
        <w:rPr>
          <w:rFonts w:ascii="Arial" w:hAnsi="Arial" w:cs="Arial"/>
          <w:sz w:val="22"/>
          <w:szCs w:val="22"/>
        </w:rPr>
        <w:t xml:space="preserve"> </w:t>
      </w:r>
      <w:r w:rsidR="006E56B3">
        <w:rPr>
          <w:rFonts w:ascii="Arial" w:hAnsi="Arial" w:cs="Arial"/>
          <w:sz w:val="22"/>
          <w:szCs w:val="22"/>
        </w:rPr>
        <w:t>I wish to</w:t>
      </w:r>
      <w:r w:rsidR="00F1033B">
        <w:rPr>
          <w:rFonts w:ascii="Arial" w:hAnsi="Arial" w:cs="Arial"/>
          <w:sz w:val="22"/>
          <w:szCs w:val="22"/>
        </w:rPr>
        <w:t xml:space="preserve"> </w:t>
      </w:r>
      <w:r w:rsidR="006E56B3">
        <w:rPr>
          <w:rFonts w:ascii="Arial" w:hAnsi="Arial" w:cs="Arial"/>
          <w:sz w:val="22"/>
          <w:szCs w:val="22"/>
        </w:rPr>
        <w:t xml:space="preserve">withdraw </w:t>
      </w:r>
      <w:r w:rsidR="00F1033B">
        <w:rPr>
          <w:rFonts w:ascii="Arial" w:hAnsi="Arial" w:cs="Arial"/>
          <w:sz w:val="22"/>
          <w:szCs w:val="22"/>
        </w:rPr>
        <w:t>my stored</w:t>
      </w:r>
      <w:r w:rsidR="006E56B3">
        <w:rPr>
          <w:rFonts w:ascii="Arial" w:hAnsi="Arial" w:cs="Arial"/>
          <w:sz w:val="22"/>
          <w:szCs w:val="22"/>
        </w:rPr>
        <w:t xml:space="preserve"> blood samples </w:t>
      </w:r>
      <w:r w:rsidR="00F1033B">
        <w:rPr>
          <w:rFonts w:ascii="Arial" w:hAnsi="Arial" w:cs="Arial"/>
          <w:sz w:val="22"/>
          <w:szCs w:val="22"/>
        </w:rPr>
        <w:t>from use in future research studies</w:t>
      </w:r>
    </w:p>
    <w:p w14:paraId="3BBB04E2" w14:textId="77777777" w:rsidR="00F1033B" w:rsidRPr="007D641E" w:rsidRDefault="00F1033B" w:rsidP="007D641E">
      <w:pPr>
        <w:rPr>
          <w:rFonts w:ascii="Arial" w:hAnsi="Arial" w:cs="Arial"/>
          <w:sz w:val="14"/>
          <w:szCs w:val="14"/>
        </w:rPr>
      </w:pPr>
    </w:p>
    <w:p w14:paraId="10B7329D" w14:textId="77777777" w:rsidR="006E56B3" w:rsidRPr="00F1033B" w:rsidRDefault="00F1033B" w:rsidP="00815516">
      <w:pPr>
        <w:spacing w:before="40"/>
        <w:rPr>
          <w:rFonts w:ascii="Arial" w:hAnsi="Arial" w:cs="Arial"/>
          <w:sz w:val="22"/>
          <w:szCs w:val="22"/>
        </w:rPr>
      </w:pPr>
      <w:r>
        <w:rPr>
          <w:rFonts w:ascii="Arial" w:hAnsi="Arial" w:cs="Arial"/>
          <w:sz w:val="22"/>
          <w:szCs w:val="22"/>
        </w:rPr>
        <w:t xml:space="preserve">I </w:t>
      </w:r>
      <w:r w:rsidR="006E56B3" w:rsidRPr="00F1033B">
        <w:rPr>
          <w:rFonts w:ascii="Arial" w:hAnsi="Arial" w:cs="Arial"/>
          <w:sz w:val="22"/>
          <w:szCs w:val="22"/>
        </w:rPr>
        <w:t xml:space="preserve">understand that </w:t>
      </w:r>
      <w:r>
        <w:rPr>
          <w:rFonts w:ascii="Arial" w:hAnsi="Arial" w:cs="Arial"/>
          <w:sz w:val="22"/>
          <w:szCs w:val="22"/>
        </w:rPr>
        <w:t xml:space="preserve">any </w:t>
      </w:r>
      <w:r w:rsidR="006E56B3" w:rsidRPr="00F1033B">
        <w:rPr>
          <w:rFonts w:ascii="Arial" w:hAnsi="Arial" w:cs="Arial"/>
          <w:sz w:val="22"/>
          <w:szCs w:val="22"/>
        </w:rPr>
        <w:t>such withdrawal</w:t>
      </w:r>
      <w:r>
        <w:rPr>
          <w:rFonts w:ascii="Arial" w:hAnsi="Arial" w:cs="Arial"/>
          <w:sz w:val="22"/>
          <w:szCs w:val="22"/>
        </w:rPr>
        <w:t>s</w:t>
      </w:r>
      <w:r w:rsidR="006E56B3" w:rsidRPr="00F1033B">
        <w:rPr>
          <w:rFonts w:ascii="Arial" w:hAnsi="Arial" w:cs="Arial"/>
          <w:sz w:val="22"/>
          <w:szCs w:val="22"/>
        </w:rPr>
        <w:t xml:space="preserve"> will not affect my routine treatment, my relationship with those treating me or my relationship with Fiona Stanley Hospital</w:t>
      </w:r>
      <w:r>
        <w:rPr>
          <w:rFonts w:ascii="Arial" w:hAnsi="Arial" w:cs="Arial"/>
          <w:sz w:val="22"/>
          <w:szCs w:val="22"/>
        </w:rPr>
        <w:t>.</w:t>
      </w:r>
    </w:p>
    <w:p w14:paraId="5F1D62B6" w14:textId="77777777" w:rsidR="002E77E3" w:rsidRPr="00FC3C8F" w:rsidRDefault="002E77E3" w:rsidP="002E77E3">
      <w:pPr>
        <w:rPr>
          <w:rFonts w:ascii="Arial" w:hAnsi="Arial" w:cs="Arial"/>
          <w:sz w:val="16"/>
          <w:szCs w:val="16"/>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2E77E3" w:rsidRPr="00216B02" w14:paraId="6D40415A" w14:textId="77777777" w:rsidTr="002E77E3">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560CA5F"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156C054F" w14:textId="77777777" w:rsidTr="002E77E3">
        <w:trPr>
          <w:trHeight w:hRule="exact" w:val="255"/>
        </w:trPr>
        <w:tc>
          <w:tcPr>
            <w:tcW w:w="288" w:type="dxa"/>
            <w:tcBorders>
              <w:left w:val="single" w:sz="4" w:space="0" w:color="auto"/>
            </w:tcBorders>
            <w:shd w:val="clear" w:color="auto" w:fill="auto"/>
          </w:tcPr>
          <w:p w14:paraId="5518054B" w14:textId="77777777" w:rsidR="002E77E3" w:rsidRPr="00216B02" w:rsidRDefault="002E77E3" w:rsidP="002E77E3">
            <w:pPr>
              <w:tabs>
                <w:tab w:val="left" w:pos="5400"/>
              </w:tabs>
              <w:ind w:left="-113" w:right="-113"/>
              <w:rPr>
                <w:rFonts w:ascii="Arial" w:hAnsi="Arial" w:cs="Arial"/>
                <w:sz w:val="22"/>
                <w:szCs w:val="22"/>
              </w:rPr>
            </w:pPr>
          </w:p>
        </w:tc>
        <w:tc>
          <w:tcPr>
            <w:tcW w:w="3060" w:type="dxa"/>
            <w:gridSpan w:val="2"/>
            <w:shd w:val="clear" w:color="auto" w:fill="auto"/>
          </w:tcPr>
          <w:p w14:paraId="158FE1CB" w14:textId="77777777" w:rsidR="002E77E3" w:rsidRPr="00216B02" w:rsidRDefault="002E77E3" w:rsidP="002E77E3">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4BD5F087" w14:textId="77777777" w:rsidR="002E77E3" w:rsidRPr="00216B02" w:rsidRDefault="002E77E3" w:rsidP="002E77E3">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69794554" w14:textId="77777777" w:rsidR="002E77E3" w:rsidRPr="00216B02" w:rsidRDefault="002E77E3" w:rsidP="002E77E3">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6C65A2FF" w14:textId="77777777" w:rsidR="002E77E3" w:rsidRPr="00216B02" w:rsidRDefault="002E77E3" w:rsidP="002E77E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122AF7AB"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657EAD8F" w14:textId="77777777" w:rsidTr="002E77E3">
        <w:trPr>
          <w:trHeight w:hRule="exact" w:val="57"/>
        </w:trPr>
        <w:tc>
          <w:tcPr>
            <w:tcW w:w="9368" w:type="dxa"/>
            <w:gridSpan w:val="7"/>
            <w:tcBorders>
              <w:left w:val="single" w:sz="4" w:space="0" w:color="auto"/>
              <w:right w:val="single" w:sz="4" w:space="0" w:color="auto"/>
            </w:tcBorders>
            <w:shd w:val="clear" w:color="auto" w:fill="auto"/>
          </w:tcPr>
          <w:p w14:paraId="6C14654A"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0D7FE289" w14:textId="77777777" w:rsidTr="002E77E3">
        <w:trPr>
          <w:trHeight w:hRule="exact" w:val="454"/>
        </w:trPr>
        <w:tc>
          <w:tcPr>
            <w:tcW w:w="288" w:type="dxa"/>
            <w:tcBorders>
              <w:left w:val="single" w:sz="4" w:space="0" w:color="auto"/>
            </w:tcBorders>
            <w:shd w:val="clear" w:color="auto" w:fill="auto"/>
            <w:vAlign w:val="bottom"/>
          </w:tcPr>
          <w:p w14:paraId="47D53385" w14:textId="77777777" w:rsidR="002E77E3" w:rsidRPr="00216B02" w:rsidRDefault="002E77E3" w:rsidP="002E77E3">
            <w:pPr>
              <w:tabs>
                <w:tab w:val="left" w:pos="5400"/>
              </w:tabs>
              <w:ind w:left="-113" w:right="-113"/>
              <w:rPr>
                <w:rFonts w:ascii="Arial" w:hAnsi="Arial" w:cs="Arial"/>
                <w:sz w:val="22"/>
                <w:szCs w:val="22"/>
              </w:rPr>
            </w:pPr>
          </w:p>
        </w:tc>
        <w:tc>
          <w:tcPr>
            <w:tcW w:w="1080" w:type="dxa"/>
            <w:shd w:val="clear" w:color="auto" w:fill="auto"/>
            <w:vAlign w:val="bottom"/>
          </w:tcPr>
          <w:p w14:paraId="592656B9" w14:textId="77777777" w:rsidR="002E77E3" w:rsidRPr="00216B02" w:rsidRDefault="002E77E3" w:rsidP="002E77E3">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ED9D624" w14:textId="77777777" w:rsidR="002E77E3" w:rsidRPr="00216B02" w:rsidRDefault="002E77E3" w:rsidP="002E77E3">
            <w:pPr>
              <w:tabs>
                <w:tab w:val="left" w:pos="5400"/>
              </w:tabs>
              <w:ind w:left="-113" w:right="-113"/>
              <w:rPr>
                <w:rFonts w:ascii="Arial" w:hAnsi="Arial" w:cs="Arial"/>
                <w:sz w:val="22"/>
                <w:szCs w:val="22"/>
              </w:rPr>
            </w:pPr>
          </w:p>
        </w:tc>
        <w:tc>
          <w:tcPr>
            <w:tcW w:w="540" w:type="dxa"/>
            <w:shd w:val="clear" w:color="auto" w:fill="auto"/>
            <w:vAlign w:val="bottom"/>
          </w:tcPr>
          <w:p w14:paraId="75F9023C" w14:textId="77777777" w:rsidR="002E77E3" w:rsidRPr="00216B02" w:rsidRDefault="002E77E3" w:rsidP="002E77E3">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6CD7ABDC" w14:textId="77777777" w:rsidR="002E77E3" w:rsidRPr="00216B02" w:rsidRDefault="002E77E3" w:rsidP="002E77E3">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8E8FEB3" w14:textId="77777777" w:rsidR="002E77E3" w:rsidRPr="00216B02" w:rsidRDefault="002E77E3" w:rsidP="002E77E3">
            <w:pPr>
              <w:tabs>
                <w:tab w:val="left" w:pos="5400"/>
              </w:tabs>
              <w:ind w:left="-113" w:right="-113"/>
              <w:rPr>
                <w:rFonts w:ascii="Arial" w:hAnsi="Arial" w:cs="Arial"/>
                <w:sz w:val="22"/>
                <w:szCs w:val="22"/>
              </w:rPr>
            </w:pPr>
          </w:p>
        </w:tc>
      </w:tr>
      <w:tr w:rsidR="002E77E3" w:rsidRPr="00216B02" w14:paraId="0743F705" w14:textId="77777777" w:rsidTr="002E77E3">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E225C83" w14:textId="77777777" w:rsidR="002E77E3" w:rsidRPr="00216B02" w:rsidRDefault="002E77E3" w:rsidP="002E77E3">
            <w:pPr>
              <w:tabs>
                <w:tab w:val="left" w:pos="5400"/>
              </w:tabs>
              <w:ind w:left="-113" w:right="-113"/>
              <w:rPr>
                <w:rFonts w:ascii="Arial" w:hAnsi="Arial" w:cs="Arial"/>
                <w:sz w:val="22"/>
                <w:szCs w:val="22"/>
              </w:rPr>
            </w:pPr>
          </w:p>
        </w:tc>
      </w:tr>
    </w:tbl>
    <w:p w14:paraId="55681DCF" w14:textId="77777777" w:rsidR="002E77E3" w:rsidRPr="007D641E" w:rsidRDefault="002E77E3" w:rsidP="002E77E3">
      <w:pPr>
        <w:tabs>
          <w:tab w:val="left" w:pos="5400"/>
        </w:tabs>
        <w:ind w:right="-113"/>
        <w:rPr>
          <w:rFonts w:ascii="Arial" w:hAnsi="Arial" w:cs="Arial"/>
          <w:sz w:val="12"/>
          <w:szCs w:val="12"/>
        </w:rPr>
      </w:pPr>
    </w:p>
    <w:p w14:paraId="164C615F" w14:textId="77777777" w:rsidR="002E77E3" w:rsidRDefault="002E77E3" w:rsidP="002E77E3">
      <w:pPr>
        <w:tabs>
          <w:tab w:val="left" w:pos="5400"/>
        </w:tabs>
        <w:ind w:right="-113"/>
        <w:rPr>
          <w:rFonts w:ascii="Arial" w:hAnsi="Arial" w:cs="Arial"/>
          <w:sz w:val="22"/>
          <w:szCs w:val="22"/>
        </w:rPr>
      </w:pPr>
      <w:r w:rsidRPr="00FE2A1E">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E77E3" w:rsidRPr="00A54684" w14:paraId="33BE5B97" w14:textId="77777777" w:rsidTr="002E77E3">
        <w:tc>
          <w:tcPr>
            <w:tcW w:w="9576" w:type="dxa"/>
            <w:shd w:val="clear" w:color="auto" w:fill="auto"/>
          </w:tcPr>
          <w:p w14:paraId="0B4044D1" w14:textId="77777777" w:rsidR="002E77E3" w:rsidRPr="00A54684" w:rsidRDefault="002E77E3" w:rsidP="002E77E3">
            <w:pPr>
              <w:tabs>
                <w:tab w:val="left" w:pos="5400"/>
              </w:tabs>
              <w:ind w:right="-113"/>
              <w:rPr>
                <w:rFonts w:ascii="Arial" w:hAnsi="Arial" w:cs="Arial"/>
                <w:sz w:val="22"/>
                <w:szCs w:val="22"/>
              </w:rPr>
            </w:pPr>
          </w:p>
          <w:p w14:paraId="3B9CCE75" w14:textId="77777777" w:rsidR="002E77E3" w:rsidRPr="00A54684" w:rsidRDefault="002E77E3" w:rsidP="002E77E3">
            <w:pPr>
              <w:tabs>
                <w:tab w:val="left" w:pos="5400"/>
              </w:tabs>
              <w:ind w:right="-113"/>
              <w:rPr>
                <w:rFonts w:ascii="Arial" w:hAnsi="Arial" w:cs="Arial"/>
                <w:sz w:val="22"/>
                <w:szCs w:val="22"/>
              </w:rPr>
            </w:pPr>
          </w:p>
          <w:p w14:paraId="09A931C1" w14:textId="77777777" w:rsidR="002E77E3" w:rsidRPr="00A54684" w:rsidRDefault="002E77E3" w:rsidP="002E77E3">
            <w:pPr>
              <w:tabs>
                <w:tab w:val="left" w:pos="5400"/>
              </w:tabs>
              <w:ind w:right="-113"/>
              <w:rPr>
                <w:rFonts w:ascii="Arial" w:hAnsi="Arial" w:cs="Arial"/>
                <w:sz w:val="22"/>
                <w:szCs w:val="22"/>
              </w:rPr>
            </w:pPr>
          </w:p>
          <w:p w14:paraId="3AE66506" w14:textId="77777777" w:rsidR="002E77E3" w:rsidRPr="00A54684" w:rsidRDefault="002E77E3" w:rsidP="002E77E3">
            <w:pPr>
              <w:tabs>
                <w:tab w:val="left" w:pos="5400"/>
              </w:tabs>
              <w:ind w:right="-113"/>
              <w:rPr>
                <w:rFonts w:ascii="Arial" w:hAnsi="Arial" w:cs="Arial"/>
                <w:sz w:val="22"/>
                <w:szCs w:val="22"/>
              </w:rPr>
            </w:pPr>
          </w:p>
        </w:tc>
      </w:tr>
    </w:tbl>
    <w:p w14:paraId="28CC837A" w14:textId="77777777" w:rsidR="002E77E3" w:rsidRPr="007D641E" w:rsidRDefault="002E77E3" w:rsidP="002E77E3">
      <w:pPr>
        <w:rPr>
          <w:rFonts w:ascii="Arial" w:hAnsi="Arial" w:cs="Arial"/>
          <w:sz w:val="12"/>
          <w:szCs w:val="12"/>
        </w:rPr>
      </w:pPr>
    </w:p>
    <w:p w14:paraId="48DCAE12" w14:textId="77777777" w:rsidR="002E77E3" w:rsidRPr="003461DF" w:rsidRDefault="002E77E3" w:rsidP="002E77E3">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50EBEB5" w14:textId="77777777" w:rsidR="002E77E3" w:rsidRPr="003461DF" w:rsidRDefault="002E77E3" w:rsidP="002E77E3">
      <w:pPr>
        <w:rPr>
          <w:rFonts w:ascii="Arial" w:hAnsi="Arial" w:cs="Arial"/>
          <w:sz w:val="16"/>
          <w:szCs w:val="16"/>
        </w:rPr>
      </w:pPr>
    </w:p>
    <w:p w14:paraId="31B6FB40" w14:textId="77777777" w:rsidR="002E77E3" w:rsidRDefault="002E77E3" w:rsidP="002E77E3">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53D18364" w14:textId="77777777" w:rsidR="002E77E3" w:rsidRPr="003461DF" w:rsidRDefault="002E77E3" w:rsidP="002E77E3">
      <w:pPr>
        <w:rPr>
          <w:rFonts w:ascii="Arial" w:hAnsi="Arial" w:cs="Arial"/>
          <w:sz w:val="16"/>
          <w:szCs w:val="16"/>
        </w:rPr>
      </w:pPr>
    </w:p>
    <w:tbl>
      <w:tblPr>
        <w:tblW w:w="9587" w:type="dxa"/>
        <w:tblLayout w:type="fixed"/>
        <w:tblLook w:val="01E0" w:firstRow="1" w:lastRow="1" w:firstColumn="1" w:lastColumn="1" w:noHBand="0" w:noVBand="0"/>
      </w:tblPr>
      <w:tblGrid>
        <w:gridCol w:w="288"/>
        <w:gridCol w:w="1080"/>
        <w:gridCol w:w="4156"/>
        <w:gridCol w:w="1612"/>
        <w:gridCol w:w="568"/>
        <w:gridCol w:w="1647"/>
        <w:gridCol w:w="236"/>
      </w:tblGrid>
      <w:tr w:rsidR="002E77E3" w:rsidRPr="00216B02" w14:paraId="516CCDCF" w14:textId="77777777" w:rsidTr="007D641E">
        <w:trPr>
          <w:trHeight w:hRule="exact" w:val="170"/>
        </w:trPr>
        <w:tc>
          <w:tcPr>
            <w:tcW w:w="9586" w:type="dxa"/>
            <w:gridSpan w:val="7"/>
            <w:tcBorders>
              <w:top w:val="single" w:sz="4" w:space="0" w:color="auto"/>
              <w:left w:val="single" w:sz="4" w:space="0" w:color="auto"/>
              <w:right w:val="single" w:sz="4" w:space="0" w:color="auto"/>
            </w:tcBorders>
            <w:shd w:val="clear" w:color="auto" w:fill="auto"/>
          </w:tcPr>
          <w:p w14:paraId="27AA7590" w14:textId="77777777" w:rsidR="002E77E3" w:rsidRPr="00216B02" w:rsidRDefault="002E77E3" w:rsidP="002E77E3">
            <w:pPr>
              <w:ind w:left="-113" w:right="-113"/>
              <w:rPr>
                <w:rFonts w:ascii="Arial" w:hAnsi="Arial" w:cs="Arial"/>
                <w:sz w:val="22"/>
                <w:szCs w:val="22"/>
              </w:rPr>
            </w:pPr>
          </w:p>
        </w:tc>
      </w:tr>
      <w:tr w:rsidR="002E77E3" w:rsidRPr="00216B02" w14:paraId="01F70E53" w14:textId="77777777" w:rsidTr="007D641E">
        <w:tc>
          <w:tcPr>
            <w:tcW w:w="288" w:type="dxa"/>
            <w:tcBorders>
              <w:left w:val="single" w:sz="4" w:space="0" w:color="auto"/>
            </w:tcBorders>
            <w:shd w:val="clear" w:color="auto" w:fill="auto"/>
          </w:tcPr>
          <w:p w14:paraId="56205664" w14:textId="77777777" w:rsidR="002E77E3" w:rsidRPr="00216B02" w:rsidRDefault="002E77E3" w:rsidP="002E77E3">
            <w:pPr>
              <w:ind w:left="-113" w:right="-113"/>
              <w:rPr>
                <w:rFonts w:ascii="Arial" w:hAnsi="Arial" w:cs="Arial"/>
                <w:sz w:val="22"/>
                <w:szCs w:val="22"/>
              </w:rPr>
            </w:pPr>
          </w:p>
        </w:tc>
        <w:tc>
          <w:tcPr>
            <w:tcW w:w="5236" w:type="dxa"/>
            <w:gridSpan w:val="2"/>
            <w:shd w:val="clear" w:color="auto" w:fill="auto"/>
          </w:tcPr>
          <w:p w14:paraId="3DA1F522" w14:textId="409DC76F" w:rsidR="002E77E3" w:rsidRPr="00216B02" w:rsidRDefault="002E77E3" w:rsidP="002E1712">
            <w:pPr>
              <w:ind w:left="-113" w:right="-113"/>
              <w:rPr>
                <w:rFonts w:ascii="Arial" w:hAnsi="Arial" w:cs="Arial"/>
                <w:sz w:val="22"/>
                <w:szCs w:val="22"/>
              </w:rPr>
            </w:pPr>
            <w:r w:rsidRPr="00216B02">
              <w:rPr>
                <w:rFonts w:ascii="Arial" w:hAnsi="Arial" w:cs="Arial"/>
                <w:sz w:val="22"/>
                <w:szCs w:val="22"/>
              </w:rPr>
              <w:t>Name of Study Doctor/</w:t>
            </w:r>
            <w:r w:rsidR="00337697">
              <w:rPr>
                <w:rFonts w:ascii="Arial" w:hAnsi="Arial" w:cs="Arial"/>
                <w:sz w:val="22"/>
                <w:szCs w:val="22"/>
              </w:rPr>
              <w:t xml:space="preserve"> </w:t>
            </w: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3826" w:type="dxa"/>
            <w:gridSpan w:val="3"/>
            <w:tcBorders>
              <w:bottom w:val="single" w:sz="4" w:space="0" w:color="auto"/>
            </w:tcBorders>
            <w:shd w:val="clear" w:color="auto" w:fill="auto"/>
          </w:tcPr>
          <w:p w14:paraId="0945DF57" w14:textId="77777777" w:rsidR="002E77E3" w:rsidRPr="00216B02" w:rsidRDefault="002E77E3" w:rsidP="007D641E">
            <w:pPr>
              <w:ind w:right="-113"/>
              <w:rPr>
                <w:rFonts w:ascii="Arial" w:hAnsi="Arial" w:cs="Arial"/>
                <w:sz w:val="22"/>
                <w:szCs w:val="22"/>
              </w:rPr>
            </w:pPr>
          </w:p>
        </w:tc>
        <w:tc>
          <w:tcPr>
            <w:tcW w:w="236" w:type="dxa"/>
            <w:tcBorders>
              <w:right w:val="single" w:sz="4" w:space="0" w:color="auto"/>
            </w:tcBorders>
            <w:shd w:val="clear" w:color="auto" w:fill="auto"/>
          </w:tcPr>
          <w:p w14:paraId="5895B2BE" w14:textId="77777777" w:rsidR="002E77E3" w:rsidRPr="00216B02" w:rsidRDefault="002E77E3" w:rsidP="002E77E3">
            <w:pPr>
              <w:ind w:left="-113" w:right="-113"/>
              <w:rPr>
                <w:rFonts w:ascii="Arial" w:hAnsi="Arial" w:cs="Arial"/>
                <w:sz w:val="22"/>
                <w:szCs w:val="22"/>
              </w:rPr>
            </w:pPr>
          </w:p>
        </w:tc>
      </w:tr>
      <w:tr w:rsidR="002E77E3" w:rsidRPr="00216B02" w14:paraId="1C28EA3E" w14:textId="77777777" w:rsidTr="007D641E">
        <w:trPr>
          <w:trHeight w:hRule="exact" w:val="57"/>
        </w:trPr>
        <w:tc>
          <w:tcPr>
            <w:tcW w:w="9350" w:type="dxa"/>
            <w:gridSpan w:val="6"/>
            <w:tcBorders>
              <w:left w:val="single" w:sz="4" w:space="0" w:color="auto"/>
            </w:tcBorders>
            <w:shd w:val="clear" w:color="auto" w:fill="auto"/>
          </w:tcPr>
          <w:p w14:paraId="7DED3DD2" w14:textId="77777777" w:rsidR="002E77E3" w:rsidRPr="00216B02" w:rsidRDefault="002E77E3" w:rsidP="002E77E3">
            <w:pPr>
              <w:ind w:left="-113" w:right="-113"/>
              <w:rPr>
                <w:rFonts w:ascii="Arial" w:hAnsi="Arial" w:cs="Arial"/>
                <w:sz w:val="22"/>
                <w:szCs w:val="22"/>
              </w:rPr>
            </w:pPr>
          </w:p>
        </w:tc>
        <w:tc>
          <w:tcPr>
            <w:tcW w:w="236" w:type="dxa"/>
            <w:tcBorders>
              <w:right w:val="single" w:sz="4" w:space="0" w:color="auto"/>
            </w:tcBorders>
            <w:shd w:val="clear" w:color="auto" w:fill="auto"/>
          </w:tcPr>
          <w:p w14:paraId="11699FEC" w14:textId="77777777" w:rsidR="002E77E3" w:rsidRPr="00216B02" w:rsidRDefault="002E77E3" w:rsidP="002E77E3">
            <w:pPr>
              <w:ind w:left="-113" w:right="-113"/>
              <w:rPr>
                <w:rFonts w:ascii="Arial" w:hAnsi="Arial" w:cs="Arial"/>
                <w:sz w:val="22"/>
                <w:szCs w:val="22"/>
              </w:rPr>
            </w:pPr>
          </w:p>
        </w:tc>
      </w:tr>
      <w:tr w:rsidR="002E77E3" w:rsidRPr="00216B02" w14:paraId="3B394F87" w14:textId="77777777" w:rsidTr="007D641E">
        <w:trPr>
          <w:trHeight w:hRule="exact" w:val="454"/>
        </w:trPr>
        <w:tc>
          <w:tcPr>
            <w:tcW w:w="288" w:type="dxa"/>
            <w:tcBorders>
              <w:left w:val="single" w:sz="4" w:space="0" w:color="auto"/>
            </w:tcBorders>
            <w:shd w:val="clear" w:color="auto" w:fill="auto"/>
            <w:vAlign w:val="bottom"/>
          </w:tcPr>
          <w:p w14:paraId="68AF0744" w14:textId="77777777" w:rsidR="002E77E3" w:rsidRPr="00216B02" w:rsidRDefault="002E77E3" w:rsidP="002E77E3">
            <w:pPr>
              <w:ind w:left="-113" w:right="-113"/>
              <w:rPr>
                <w:rFonts w:ascii="Arial" w:hAnsi="Arial" w:cs="Arial"/>
                <w:sz w:val="22"/>
                <w:szCs w:val="22"/>
              </w:rPr>
            </w:pPr>
          </w:p>
        </w:tc>
        <w:tc>
          <w:tcPr>
            <w:tcW w:w="1080" w:type="dxa"/>
            <w:shd w:val="clear" w:color="auto" w:fill="auto"/>
            <w:vAlign w:val="bottom"/>
          </w:tcPr>
          <w:p w14:paraId="1DB6A521" w14:textId="77777777" w:rsidR="002E77E3" w:rsidRPr="00216B02" w:rsidRDefault="002E77E3" w:rsidP="002E77E3">
            <w:pPr>
              <w:ind w:left="-113" w:right="-113"/>
              <w:rPr>
                <w:rFonts w:ascii="Arial" w:hAnsi="Arial" w:cs="Arial"/>
                <w:sz w:val="22"/>
                <w:szCs w:val="22"/>
              </w:rPr>
            </w:pPr>
            <w:r w:rsidRPr="00216B02">
              <w:rPr>
                <w:rFonts w:ascii="Arial" w:hAnsi="Arial" w:cs="Arial"/>
                <w:sz w:val="22"/>
                <w:szCs w:val="22"/>
              </w:rPr>
              <w:t>Signature</w:t>
            </w:r>
          </w:p>
        </w:tc>
        <w:tc>
          <w:tcPr>
            <w:tcW w:w="5768" w:type="dxa"/>
            <w:gridSpan w:val="2"/>
            <w:tcBorders>
              <w:bottom w:val="single" w:sz="4" w:space="0" w:color="auto"/>
            </w:tcBorders>
            <w:shd w:val="clear" w:color="auto" w:fill="auto"/>
            <w:vAlign w:val="bottom"/>
          </w:tcPr>
          <w:p w14:paraId="02E9AC46" w14:textId="77777777" w:rsidR="002E77E3" w:rsidRPr="00216B02" w:rsidRDefault="002E77E3" w:rsidP="002E77E3">
            <w:pPr>
              <w:ind w:left="-113" w:right="-113"/>
              <w:rPr>
                <w:rFonts w:ascii="Arial" w:hAnsi="Arial" w:cs="Arial"/>
                <w:sz w:val="22"/>
                <w:szCs w:val="22"/>
              </w:rPr>
            </w:pPr>
          </w:p>
        </w:tc>
        <w:tc>
          <w:tcPr>
            <w:tcW w:w="568" w:type="dxa"/>
            <w:shd w:val="clear" w:color="auto" w:fill="auto"/>
            <w:vAlign w:val="bottom"/>
          </w:tcPr>
          <w:p w14:paraId="59829F44" w14:textId="77777777" w:rsidR="002E77E3" w:rsidRPr="00216B02" w:rsidRDefault="002E77E3" w:rsidP="002E77E3">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1647" w:type="dxa"/>
            <w:tcBorders>
              <w:bottom w:val="single" w:sz="4" w:space="0" w:color="auto"/>
            </w:tcBorders>
            <w:shd w:val="clear" w:color="auto" w:fill="auto"/>
            <w:vAlign w:val="bottom"/>
          </w:tcPr>
          <w:p w14:paraId="0324E97F" w14:textId="77777777" w:rsidR="002E77E3" w:rsidRPr="00216B02" w:rsidRDefault="002E77E3" w:rsidP="002E77E3">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A1E65EF" w14:textId="77777777" w:rsidR="002E77E3" w:rsidRPr="00216B02" w:rsidRDefault="002E77E3" w:rsidP="002E77E3">
            <w:pPr>
              <w:ind w:left="-113" w:right="-113"/>
              <w:rPr>
                <w:rFonts w:ascii="Arial" w:hAnsi="Arial" w:cs="Arial"/>
                <w:sz w:val="22"/>
                <w:szCs w:val="22"/>
              </w:rPr>
            </w:pPr>
          </w:p>
        </w:tc>
      </w:tr>
      <w:tr w:rsidR="002E77E3" w:rsidRPr="00216B02" w14:paraId="1F437D5D" w14:textId="77777777" w:rsidTr="007D641E">
        <w:trPr>
          <w:trHeight w:hRule="exact" w:val="170"/>
        </w:trPr>
        <w:tc>
          <w:tcPr>
            <w:tcW w:w="9586" w:type="dxa"/>
            <w:gridSpan w:val="7"/>
            <w:tcBorders>
              <w:left w:val="single" w:sz="4" w:space="0" w:color="auto"/>
              <w:bottom w:val="single" w:sz="4" w:space="0" w:color="auto"/>
              <w:right w:val="single" w:sz="4" w:space="0" w:color="auto"/>
            </w:tcBorders>
            <w:shd w:val="clear" w:color="auto" w:fill="auto"/>
          </w:tcPr>
          <w:p w14:paraId="20ACC663" w14:textId="77777777" w:rsidR="002E77E3" w:rsidRPr="00216B02" w:rsidRDefault="002E77E3" w:rsidP="002E77E3">
            <w:pPr>
              <w:ind w:left="-113" w:right="-113"/>
              <w:rPr>
                <w:rFonts w:ascii="Arial" w:hAnsi="Arial" w:cs="Arial"/>
                <w:sz w:val="22"/>
                <w:szCs w:val="22"/>
              </w:rPr>
            </w:pPr>
          </w:p>
        </w:tc>
      </w:tr>
    </w:tbl>
    <w:p w14:paraId="7B2D1181" w14:textId="7FF8C4FD" w:rsidR="002E77E3" w:rsidRPr="00DA6BF9" w:rsidRDefault="002E77E3" w:rsidP="002E77E3">
      <w:pPr>
        <w:spacing w:before="40"/>
        <w:rPr>
          <w:rFonts w:ascii="Arial" w:hAnsi="Arial" w:cs="Arial"/>
          <w:sz w:val="18"/>
          <w:szCs w:val="18"/>
        </w:rPr>
      </w:pPr>
      <w:r w:rsidRPr="002E1712">
        <w:rPr>
          <w:rFonts w:ascii="Arial" w:hAnsi="Arial" w:cs="Arial"/>
          <w:sz w:val="18"/>
          <w:szCs w:val="18"/>
          <w:vertAlign w:val="superscript"/>
        </w:rPr>
        <w:t>†</w:t>
      </w:r>
      <w:r w:rsidRPr="002E1712">
        <w:rPr>
          <w:rFonts w:ascii="Arial" w:hAnsi="Arial" w:cs="Arial"/>
          <w:sz w:val="18"/>
          <w:szCs w:val="18"/>
        </w:rPr>
        <w:t xml:space="preserve"> A senior member of the research team must provide the explanation </w:t>
      </w:r>
      <w:r w:rsidRPr="00DA6BF9">
        <w:rPr>
          <w:rFonts w:ascii="Arial" w:hAnsi="Arial" w:cs="Arial"/>
          <w:sz w:val="18"/>
          <w:szCs w:val="18"/>
        </w:rPr>
        <w:t>of and information concerning withdrawal from the research project.</w:t>
      </w:r>
    </w:p>
    <w:p w14:paraId="6A7E98D3" w14:textId="77777777" w:rsidR="002E77E3" w:rsidRPr="007D641E" w:rsidRDefault="002E77E3" w:rsidP="002E77E3">
      <w:pPr>
        <w:rPr>
          <w:rFonts w:ascii="Arial" w:hAnsi="Arial" w:cs="Arial"/>
          <w:sz w:val="18"/>
          <w:szCs w:val="18"/>
        </w:rPr>
      </w:pPr>
      <w:r w:rsidRPr="007D641E">
        <w:rPr>
          <w:rFonts w:ascii="Arial" w:hAnsi="Arial" w:cs="Arial"/>
          <w:sz w:val="18"/>
          <w:szCs w:val="18"/>
        </w:rPr>
        <w:t>Note: All parties signing the consent section must date their own signature.</w:t>
      </w:r>
    </w:p>
    <w:sectPr w:rsidR="002E77E3" w:rsidRPr="007D641E" w:rsidSect="002E77E3">
      <w:footerReference w:type="default" r:id="rId22"/>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25B1" w14:textId="77777777" w:rsidR="00ED0703" w:rsidRDefault="00ED0703">
      <w:r>
        <w:separator/>
      </w:r>
    </w:p>
  </w:endnote>
  <w:endnote w:type="continuationSeparator" w:id="0">
    <w:p w14:paraId="6366A36B" w14:textId="77777777" w:rsidR="00ED0703" w:rsidRDefault="00ED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00"/>
    <w:family w:val="swiss"/>
    <w:pitch w:val="variable"/>
    <w:sig w:usb0="00000000" w:usb1="00000000" w:usb2="00000000" w:usb3="00000000" w:csb0="00010001"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8D8F" w14:textId="7A007CE8" w:rsidR="00ED0703" w:rsidRDefault="00ED0703" w:rsidP="002E77E3">
    <w:pPr>
      <w:pStyle w:val="Footer"/>
      <w:pBdr>
        <w:bottom w:val="single" w:sz="12" w:space="1" w:color="auto"/>
      </w:pBdr>
      <w:rPr>
        <w:rFonts w:ascii="Arial" w:hAnsi="Arial" w:cs="Arial"/>
        <w:sz w:val="18"/>
        <w:szCs w:val="18"/>
      </w:rPr>
    </w:pPr>
  </w:p>
  <w:p w14:paraId="58C789DB" w14:textId="77777777" w:rsidR="00ED0703" w:rsidRDefault="00ED0703" w:rsidP="002E77E3">
    <w:pPr>
      <w:pStyle w:val="Footer"/>
      <w:rPr>
        <w:rFonts w:ascii="Arial" w:hAnsi="Arial" w:cs="Arial"/>
        <w:sz w:val="18"/>
        <w:szCs w:val="18"/>
      </w:rPr>
    </w:pPr>
  </w:p>
  <w:p w14:paraId="4EB33CE1" w14:textId="2B5FFD97" w:rsidR="00ED0703" w:rsidRPr="004E0A8F" w:rsidRDefault="00ED0703" w:rsidP="002E77E3">
    <w:pPr>
      <w:pStyle w:val="Footer"/>
      <w:rPr>
        <w:rFonts w:ascii="Arial" w:hAnsi="Arial" w:cs="Arial"/>
        <w:i/>
        <w:color w:val="FF9900"/>
        <w:sz w:val="18"/>
        <w:szCs w:val="18"/>
      </w:rPr>
    </w:pPr>
    <w:r w:rsidRPr="00904848">
      <w:rPr>
        <w:rFonts w:ascii="Arial" w:hAnsi="Arial" w:cs="Arial"/>
        <w:sz w:val="18"/>
        <w:szCs w:val="18"/>
      </w:rPr>
      <w:t xml:space="preserve">Participant Information Sheet/Consent </w:t>
    </w:r>
    <w:r w:rsidRPr="00867ECB">
      <w:rPr>
        <w:rFonts w:ascii="Arial" w:hAnsi="Arial" w:cs="Arial"/>
        <w:color w:val="000000"/>
        <w:sz w:val="18"/>
        <w:szCs w:val="18"/>
      </w:rPr>
      <w:t xml:space="preserve">Form </w:t>
    </w:r>
    <w:r w:rsidRPr="00867ECB">
      <w:rPr>
        <w:rFonts w:ascii="Arial" w:hAnsi="Arial" w:cs="Arial"/>
        <w:i/>
        <w:color w:val="000000"/>
        <w:sz w:val="18"/>
        <w:szCs w:val="18"/>
      </w:rPr>
      <w:t xml:space="preserve">Version </w:t>
    </w:r>
    <w:r>
      <w:rPr>
        <w:rFonts w:ascii="Arial" w:hAnsi="Arial" w:cs="Arial"/>
        <w:i/>
        <w:color w:val="000000"/>
        <w:sz w:val="18"/>
        <w:szCs w:val="18"/>
      </w:rPr>
      <w:t>1</w:t>
    </w:r>
    <w:r w:rsidRPr="00867ECB">
      <w:rPr>
        <w:rFonts w:ascii="Arial" w:hAnsi="Arial" w:cs="Arial"/>
        <w:i/>
        <w:color w:val="000000"/>
        <w:sz w:val="18"/>
        <w:szCs w:val="18"/>
      </w:rPr>
      <w:t xml:space="preserve">, </w:t>
    </w:r>
    <w:r>
      <w:rPr>
        <w:rFonts w:ascii="Arial" w:hAnsi="Arial" w:cs="Arial"/>
        <w:i/>
        <w:color w:val="000000"/>
        <w:sz w:val="18"/>
        <w:szCs w:val="18"/>
      </w:rPr>
      <w:t>22Feb2021</w:t>
    </w:r>
    <w:r>
      <w:rPr>
        <w:rFonts w:ascii="Arial" w:hAnsi="Arial" w:cs="Arial"/>
        <w:i/>
        <w:color w:val="FF9900"/>
        <w:sz w:val="18"/>
        <w:szCs w:val="18"/>
      </w:rPr>
      <w:tab/>
    </w: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sidR="002C0F19">
      <w:rPr>
        <w:rFonts w:ascii="Arial" w:hAnsi="Arial" w:cs="Arial"/>
        <w:bCs/>
        <w:noProof/>
        <w:sz w:val="18"/>
        <w:szCs w:val="18"/>
      </w:rPr>
      <w:t>10</w:t>
    </w:r>
    <w:r w:rsidRPr="0039619A">
      <w:rPr>
        <w:rFonts w:ascii="Arial" w:hAnsi="Arial" w:cs="Arial"/>
        <w:bCs/>
        <w:sz w:val="18"/>
        <w:szCs w:val="18"/>
      </w:rPr>
      <w:fldChar w:fldCharType="end"/>
    </w:r>
    <w:r w:rsidRPr="0039619A">
      <w:rPr>
        <w:rFonts w:ascii="Arial" w:hAnsi="Arial" w:cs="Arial"/>
        <w:sz w:val="18"/>
        <w:szCs w:val="18"/>
      </w:rPr>
      <w:t xml:space="preserve"> of </w:t>
    </w:r>
    <w:r>
      <w:rPr>
        <w:rStyle w:val="PageNumber"/>
        <w:rFonts w:ascii="Arial" w:hAnsi="Arial" w:cs="Arial"/>
        <w:sz w:val="18"/>
        <w:szCs w:val="18"/>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7DF5F" w14:textId="199D9762" w:rsidR="00ED0703" w:rsidRPr="00681AAC" w:rsidRDefault="00ED0703" w:rsidP="002E77E3">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621FDE">
      <w:rPr>
        <w:rFonts w:ascii="Arial" w:hAnsi="Arial" w:cs="Arial"/>
        <w:i/>
        <w:color w:val="000000"/>
        <w:sz w:val="18"/>
        <w:szCs w:val="18"/>
      </w:rPr>
      <w:t xml:space="preserve">Version </w:t>
    </w:r>
    <w:r>
      <w:rPr>
        <w:rFonts w:ascii="Arial" w:hAnsi="Arial" w:cs="Arial"/>
        <w:i/>
        <w:color w:val="000000"/>
        <w:sz w:val="18"/>
        <w:szCs w:val="18"/>
      </w:rPr>
      <w:t>1, 22Feb2021</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2C0F19">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4A57" w14:textId="3CC1080D" w:rsidR="00ED0703" w:rsidRPr="00681AAC" w:rsidRDefault="00ED0703" w:rsidP="002E77E3">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621FDE">
      <w:rPr>
        <w:rFonts w:ascii="Arial" w:hAnsi="Arial" w:cs="Arial"/>
        <w:i/>
        <w:color w:val="000000"/>
        <w:sz w:val="18"/>
        <w:szCs w:val="18"/>
      </w:rPr>
      <w:t xml:space="preserve">Version </w:t>
    </w:r>
    <w:r>
      <w:rPr>
        <w:rFonts w:ascii="Arial" w:hAnsi="Arial" w:cs="Arial"/>
        <w:i/>
        <w:color w:val="000000"/>
        <w:sz w:val="18"/>
        <w:szCs w:val="18"/>
      </w:rPr>
      <w:t>1, 22Feb2021</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2C0F19">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30DE6" w14:textId="77777777" w:rsidR="00ED0703" w:rsidRDefault="00ED0703">
      <w:r>
        <w:separator/>
      </w:r>
    </w:p>
  </w:footnote>
  <w:footnote w:type="continuationSeparator" w:id="0">
    <w:p w14:paraId="65332FEA" w14:textId="77777777" w:rsidR="00ED0703" w:rsidRDefault="00ED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5BAD" w14:textId="6131EAE0" w:rsidR="00ED0703" w:rsidRDefault="00ED0703">
    <w:pPr>
      <w:pStyle w:val="Header"/>
    </w:pPr>
    <w:r>
      <w:rPr>
        <w:noProof/>
      </w:rPr>
      <w:drawing>
        <wp:anchor distT="0" distB="0" distL="114300" distR="114300" simplePos="0" relativeHeight="251656704" behindDoc="0" locked="0" layoutInCell="1" allowOverlap="1" wp14:anchorId="0878BFBA" wp14:editId="62F83B73">
          <wp:simplePos x="0" y="0"/>
          <wp:positionH relativeFrom="margin">
            <wp:align>center</wp:align>
          </wp:positionH>
          <wp:positionV relativeFrom="paragraph">
            <wp:posOffset>-452120</wp:posOffset>
          </wp:positionV>
          <wp:extent cx="7132320" cy="1017287"/>
          <wp:effectExtent l="0" t="0" r="0" b="0"/>
          <wp:wrapNone/>
          <wp:docPr id="223458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132320" cy="1017287"/>
                  </a:xfrm>
                  <a:prstGeom prst="rect">
                    <a:avLst/>
                  </a:prstGeom>
                </pic:spPr>
              </pic:pic>
            </a:graphicData>
          </a:graphic>
          <wp14:sizeRelH relativeFrom="page">
            <wp14:pctWidth>0</wp14:pctWidth>
          </wp14:sizeRelH>
          <wp14:sizeRelV relativeFrom="page">
            <wp14:pctHeight>0</wp14:pctHeight>
          </wp14:sizeRelV>
        </wp:anchor>
      </w:drawing>
    </w:r>
  </w:p>
  <w:p w14:paraId="2DEE5DF8" w14:textId="2C97BED9" w:rsidR="00ED0703" w:rsidRDefault="00ED0703">
    <w:pPr>
      <w:pStyle w:val="Header"/>
    </w:pPr>
  </w:p>
  <w:p w14:paraId="548156CF" w14:textId="00EC2416" w:rsidR="00ED0703" w:rsidRDefault="00ED0703">
    <w:pPr>
      <w:pStyle w:val="Header"/>
    </w:pPr>
  </w:p>
  <w:p w14:paraId="7E310E25" w14:textId="3AF89D73" w:rsidR="00ED0703" w:rsidRDefault="00ED0703">
    <w:pPr>
      <w:pStyle w:val="Header"/>
    </w:pPr>
  </w:p>
  <w:p w14:paraId="3E40DD85" w14:textId="77777777" w:rsidR="00ED0703" w:rsidRDefault="00ED0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4112" w14:textId="77777777" w:rsidR="00ED0703" w:rsidRDefault="00ED0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31122" w14:textId="097A5F66" w:rsidR="00ED0703" w:rsidRDefault="00ED0703">
    <w:pPr>
      <w:pStyle w:val="Header"/>
    </w:pPr>
    <w:r>
      <w:rPr>
        <w:noProof/>
      </w:rPr>
      <w:drawing>
        <wp:anchor distT="0" distB="0" distL="114300" distR="114300" simplePos="0" relativeHeight="251658752" behindDoc="0" locked="0" layoutInCell="1" allowOverlap="1" wp14:anchorId="1B5FFB12" wp14:editId="5236557C">
          <wp:simplePos x="0" y="0"/>
          <wp:positionH relativeFrom="column">
            <wp:posOffset>-723900</wp:posOffset>
          </wp:positionH>
          <wp:positionV relativeFrom="paragraph">
            <wp:posOffset>-447675</wp:posOffset>
          </wp:positionV>
          <wp:extent cx="7608570" cy="10852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4D96" w14:textId="77777777" w:rsidR="00ED0703" w:rsidRDefault="00ED0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EBF"/>
    <w:multiLevelType w:val="hybridMultilevel"/>
    <w:tmpl w:val="E6EEF36A"/>
    <w:lvl w:ilvl="0" w:tplc="92A692DA">
      <w:start w:val="1"/>
      <w:numFmt w:val="decimal"/>
      <w:lvlText w:val="%1."/>
      <w:lvlJc w:val="left"/>
      <w:pPr>
        <w:ind w:left="360" w:hanging="360"/>
      </w:pPr>
      <w:rPr>
        <w:rFonts w:hint="default"/>
      </w:rPr>
    </w:lvl>
    <w:lvl w:ilvl="1" w:tplc="35F2D430" w:tentative="1">
      <w:start w:val="1"/>
      <w:numFmt w:val="lowerLetter"/>
      <w:lvlText w:val="%2."/>
      <w:lvlJc w:val="left"/>
      <w:pPr>
        <w:ind w:left="1080" w:hanging="360"/>
      </w:pPr>
    </w:lvl>
    <w:lvl w:ilvl="2" w:tplc="CE3695BC" w:tentative="1">
      <w:start w:val="1"/>
      <w:numFmt w:val="lowerRoman"/>
      <w:lvlText w:val="%3."/>
      <w:lvlJc w:val="right"/>
      <w:pPr>
        <w:ind w:left="1800" w:hanging="180"/>
      </w:pPr>
    </w:lvl>
    <w:lvl w:ilvl="3" w:tplc="B19668DA" w:tentative="1">
      <w:start w:val="1"/>
      <w:numFmt w:val="decimal"/>
      <w:lvlText w:val="%4."/>
      <w:lvlJc w:val="left"/>
      <w:pPr>
        <w:ind w:left="2520" w:hanging="360"/>
      </w:pPr>
    </w:lvl>
    <w:lvl w:ilvl="4" w:tplc="E21E13A8" w:tentative="1">
      <w:start w:val="1"/>
      <w:numFmt w:val="lowerLetter"/>
      <w:lvlText w:val="%5."/>
      <w:lvlJc w:val="left"/>
      <w:pPr>
        <w:ind w:left="3240" w:hanging="360"/>
      </w:pPr>
    </w:lvl>
    <w:lvl w:ilvl="5" w:tplc="5F92C6F0" w:tentative="1">
      <w:start w:val="1"/>
      <w:numFmt w:val="lowerRoman"/>
      <w:lvlText w:val="%6."/>
      <w:lvlJc w:val="right"/>
      <w:pPr>
        <w:ind w:left="3960" w:hanging="180"/>
      </w:pPr>
    </w:lvl>
    <w:lvl w:ilvl="6" w:tplc="8C5C1BBE" w:tentative="1">
      <w:start w:val="1"/>
      <w:numFmt w:val="decimal"/>
      <w:lvlText w:val="%7."/>
      <w:lvlJc w:val="left"/>
      <w:pPr>
        <w:ind w:left="4680" w:hanging="360"/>
      </w:pPr>
    </w:lvl>
    <w:lvl w:ilvl="7" w:tplc="AB3A6944" w:tentative="1">
      <w:start w:val="1"/>
      <w:numFmt w:val="lowerLetter"/>
      <w:lvlText w:val="%8."/>
      <w:lvlJc w:val="left"/>
      <w:pPr>
        <w:ind w:left="5400" w:hanging="360"/>
      </w:pPr>
    </w:lvl>
    <w:lvl w:ilvl="8" w:tplc="C27A43DC" w:tentative="1">
      <w:start w:val="1"/>
      <w:numFmt w:val="lowerRoman"/>
      <w:lvlText w:val="%9."/>
      <w:lvlJc w:val="right"/>
      <w:pPr>
        <w:ind w:left="6120" w:hanging="180"/>
      </w:pPr>
    </w:lvl>
  </w:abstractNum>
  <w:abstractNum w:abstractNumId="1" w15:restartNumberingAfterBreak="0">
    <w:nsid w:val="0A7139F5"/>
    <w:multiLevelType w:val="hybridMultilevel"/>
    <w:tmpl w:val="A816DE12"/>
    <w:lvl w:ilvl="0" w:tplc="0C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3B2DBC"/>
    <w:multiLevelType w:val="hybridMultilevel"/>
    <w:tmpl w:val="B982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B2A3C"/>
    <w:multiLevelType w:val="hybridMultilevel"/>
    <w:tmpl w:val="16DE95AE"/>
    <w:lvl w:ilvl="0" w:tplc="663EF072">
      <w:start w:val="1"/>
      <w:numFmt w:val="bullet"/>
      <w:lvlText w:val="•"/>
      <w:lvlJc w:val="left"/>
      <w:pPr>
        <w:tabs>
          <w:tab w:val="num" w:pos="720"/>
        </w:tabs>
        <w:ind w:left="720" w:hanging="360"/>
      </w:pPr>
      <w:rPr>
        <w:rFonts w:ascii="Times New Roman" w:hAnsi="Times New Roman" w:cs="Times New Roman" w:hint="default"/>
      </w:rPr>
    </w:lvl>
    <w:lvl w:ilvl="1" w:tplc="D8000BB2">
      <w:start w:val="1"/>
      <w:numFmt w:val="decimal"/>
      <w:lvlText w:val="%2."/>
      <w:lvlJc w:val="left"/>
      <w:pPr>
        <w:tabs>
          <w:tab w:val="num" w:pos="1440"/>
        </w:tabs>
        <w:ind w:left="1440" w:hanging="360"/>
      </w:pPr>
    </w:lvl>
    <w:lvl w:ilvl="2" w:tplc="EF32F1AC">
      <w:start w:val="1"/>
      <w:numFmt w:val="decimal"/>
      <w:lvlText w:val="%3."/>
      <w:lvlJc w:val="left"/>
      <w:pPr>
        <w:tabs>
          <w:tab w:val="num" w:pos="2160"/>
        </w:tabs>
        <w:ind w:left="2160" w:hanging="360"/>
      </w:pPr>
    </w:lvl>
    <w:lvl w:ilvl="3" w:tplc="E8300068">
      <w:start w:val="1"/>
      <w:numFmt w:val="decimal"/>
      <w:lvlText w:val="%4."/>
      <w:lvlJc w:val="left"/>
      <w:pPr>
        <w:tabs>
          <w:tab w:val="num" w:pos="2880"/>
        </w:tabs>
        <w:ind w:left="2880" w:hanging="360"/>
      </w:pPr>
    </w:lvl>
    <w:lvl w:ilvl="4" w:tplc="DC80C0BC">
      <w:start w:val="1"/>
      <w:numFmt w:val="decimal"/>
      <w:lvlText w:val="%5."/>
      <w:lvlJc w:val="left"/>
      <w:pPr>
        <w:tabs>
          <w:tab w:val="num" w:pos="3600"/>
        </w:tabs>
        <w:ind w:left="3600" w:hanging="360"/>
      </w:pPr>
    </w:lvl>
    <w:lvl w:ilvl="5" w:tplc="8DAA42A2">
      <w:start w:val="1"/>
      <w:numFmt w:val="decimal"/>
      <w:lvlText w:val="%6."/>
      <w:lvlJc w:val="left"/>
      <w:pPr>
        <w:tabs>
          <w:tab w:val="num" w:pos="4320"/>
        </w:tabs>
        <w:ind w:left="4320" w:hanging="360"/>
      </w:pPr>
    </w:lvl>
    <w:lvl w:ilvl="6" w:tplc="BE1CDF6A">
      <w:start w:val="1"/>
      <w:numFmt w:val="decimal"/>
      <w:lvlText w:val="%7."/>
      <w:lvlJc w:val="left"/>
      <w:pPr>
        <w:tabs>
          <w:tab w:val="num" w:pos="5040"/>
        </w:tabs>
        <w:ind w:left="5040" w:hanging="360"/>
      </w:pPr>
    </w:lvl>
    <w:lvl w:ilvl="7" w:tplc="9E32886E">
      <w:start w:val="1"/>
      <w:numFmt w:val="decimal"/>
      <w:lvlText w:val="%8."/>
      <w:lvlJc w:val="left"/>
      <w:pPr>
        <w:tabs>
          <w:tab w:val="num" w:pos="5760"/>
        </w:tabs>
        <w:ind w:left="5760" w:hanging="360"/>
      </w:pPr>
    </w:lvl>
    <w:lvl w:ilvl="8" w:tplc="5D0C1F8A">
      <w:start w:val="1"/>
      <w:numFmt w:val="decimal"/>
      <w:lvlText w:val="%9."/>
      <w:lvlJc w:val="left"/>
      <w:pPr>
        <w:tabs>
          <w:tab w:val="num" w:pos="6480"/>
        </w:tabs>
        <w:ind w:left="6480" w:hanging="360"/>
      </w:pPr>
    </w:lvl>
  </w:abstractNum>
  <w:abstractNum w:abstractNumId="4" w15:restartNumberingAfterBreak="0">
    <w:nsid w:val="15213D4F"/>
    <w:multiLevelType w:val="hybridMultilevel"/>
    <w:tmpl w:val="17AA27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050"/>
    <w:multiLevelType w:val="hybridMultilevel"/>
    <w:tmpl w:val="FD66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D7D30"/>
    <w:multiLevelType w:val="hybridMultilevel"/>
    <w:tmpl w:val="F9862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9D5BFD"/>
    <w:multiLevelType w:val="hybridMultilevel"/>
    <w:tmpl w:val="8976086E"/>
    <w:lvl w:ilvl="0" w:tplc="2828D696">
      <w:start w:val="1"/>
      <w:numFmt w:val="decimal"/>
      <w:lvlText w:val="%1."/>
      <w:lvlJc w:val="left"/>
      <w:pPr>
        <w:ind w:left="720" w:hanging="360"/>
      </w:pPr>
    </w:lvl>
    <w:lvl w:ilvl="1" w:tplc="E996C5F2" w:tentative="1">
      <w:start w:val="1"/>
      <w:numFmt w:val="lowerLetter"/>
      <w:lvlText w:val="%2."/>
      <w:lvlJc w:val="left"/>
      <w:pPr>
        <w:ind w:left="1440" w:hanging="360"/>
      </w:pPr>
    </w:lvl>
    <w:lvl w:ilvl="2" w:tplc="6A4096DC" w:tentative="1">
      <w:start w:val="1"/>
      <w:numFmt w:val="lowerRoman"/>
      <w:lvlText w:val="%3."/>
      <w:lvlJc w:val="right"/>
      <w:pPr>
        <w:ind w:left="2160" w:hanging="180"/>
      </w:pPr>
    </w:lvl>
    <w:lvl w:ilvl="3" w:tplc="DBAE5568" w:tentative="1">
      <w:start w:val="1"/>
      <w:numFmt w:val="decimal"/>
      <w:lvlText w:val="%4."/>
      <w:lvlJc w:val="left"/>
      <w:pPr>
        <w:ind w:left="2880" w:hanging="360"/>
      </w:pPr>
    </w:lvl>
    <w:lvl w:ilvl="4" w:tplc="D180A064" w:tentative="1">
      <w:start w:val="1"/>
      <w:numFmt w:val="lowerLetter"/>
      <w:lvlText w:val="%5."/>
      <w:lvlJc w:val="left"/>
      <w:pPr>
        <w:ind w:left="3600" w:hanging="360"/>
      </w:pPr>
    </w:lvl>
    <w:lvl w:ilvl="5" w:tplc="A6D81670" w:tentative="1">
      <w:start w:val="1"/>
      <w:numFmt w:val="lowerRoman"/>
      <w:lvlText w:val="%6."/>
      <w:lvlJc w:val="right"/>
      <w:pPr>
        <w:ind w:left="4320" w:hanging="180"/>
      </w:pPr>
    </w:lvl>
    <w:lvl w:ilvl="6" w:tplc="3B70A326" w:tentative="1">
      <w:start w:val="1"/>
      <w:numFmt w:val="decimal"/>
      <w:lvlText w:val="%7."/>
      <w:lvlJc w:val="left"/>
      <w:pPr>
        <w:ind w:left="5040" w:hanging="360"/>
      </w:pPr>
    </w:lvl>
    <w:lvl w:ilvl="7" w:tplc="77964742" w:tentative="1">
      <w:start w:val="1"/>
      <w:numFmt w:val="lowerLetter"/>
      <w:lvlText w:val="%8."/>
      <w:lvlJc w:val="left"/>
      <w:pPr>
        <w:ind w:left="5760" w:hanging="360"/>
      </w:pPr>
    </w:lvl>
    <w:lvl w:ilvl="8" w:tplc="33F0E324" w:tentative="1">
      <w:start w:val="1"/>
      <w:numFmt w:val="lowerRoman"/>
      <w:lvlText w:val="%9."/>
      <w:lvlJc w:val="right"/>
      <w:pPr>
        <w:ind w:left="6480" w:hanging="180"/>
      </w:pPr>
    </w:lvl>
  </w:abstractNum>
  <w:abstractNum w:abstractNumId="8" w15:restartNumberingAfterBreak="0">
    <w:nsid w:val="31D91842"/>
    <w:multiLevelType w:val="hybridMultilevel"/>
    <w:tmpl w:val="A2E0EC16"/>
    <w:lvl w:ilvl="0" w:tplc="D5220230">
      <w:start w:val="1"/>
      <w:numFmt w:val="bullet"/>
      <w:lvlText w:val="•"/>
      <w:lvlJc w:val="left"/>
      <w:pPr>
        <w:tabs>
          <w:tab w:val="num" w:pos="720"/>
        </w:tabs>
        <w:ind w:left="720" w:hanging="360"/>
      </w:pPr>
      <w:rPr>
        <w:rFonts w:ascii="Times New Roman" w:hAnsi="Times New Roman" w:cs="Times New Roman" w:hint="default"/>
      </w:rPr>
    </w:lvl>
    <w:lvl w:ilvl="1" w:tplc="6C90371C">
      <w:start w:val="1"/>
      <w:numFmt w:val="decimal"/>
      <w:lvlText w:val="%2."/>
      <w:lvlJc w:val="left"/>
      <w:pPr>
        <w:tabs>
          <w:tab w:val="num" w:pos="1440"/>
        </w:tabs>
        <w:ind w:left="1440" w:hanging="360"/>
      </w:pPr>
    </w:lvl>
    <w:lvl w:ilvl="2" w:tplc="82AEAF36">
      <w:start w:val="1"/>
      <w:numFmt w:val="decimal"/>
      <w:lvlText w:val="%3."/>
      <w:lvlJc w:val="left"/>
      <w:pPr>
        <w:tabs>
          <w:tab w:val="num" w:pos="2160"/>
        </w:tabs>
        <w:ind w:left="2160" w:hanging="360"/>
      </w:pPr>
    </w:lvl>
    <w:lvl w:ilvl="3" w:tplc="4A2269E6">
      <w:start w:val="1"/>
      <w:numFmt w:val="decimal"/>
      <w:lvlText w:val="%4."/>
      <w:lvlJc w:val="left"/>
      <w:pPr>
        <w:tabs>
          <w:tab w:val="num" w:pos="2880"/>
        </w:tabs>
        <w:ind w:left="2880" w:hanging="360"/>
      </w:pPr>
    </w:lvl>
    <w:lvl w:ilvl="4" w:tplc="F6629F08">
      <w:start w:val="1"/>
      <w:numFmt w:val="decimal"/>
      <w:lvlText w:val="%5."/>
      <w:lvlJc w:val="left"/>
      <w:pPr>
        <w:tabs>
          <w:tab w:val="num" w:pos="3600"/>
        </w:tabs>
        <w:ind w:left="3600" w:hanging="360"/>
      </w:pPr>
    </w:lvl>
    <w:lvl w:ilvl="5" w:tplc="922C15CA">
      <w:start w:val="1"/>
      <w:numFmt w:val="decimal"/>
      <w:lvlText w:val="%6."/>
      <w:lvlJc w:val="left"/>
      <w:pPr>
        <w:tabs>
          <w:tab w:val="num" w:pos="4320"/>
        </w:tabs>
        <w:ind w:left="4320" w:hanging="360"/>
      </w:pPr>
    </w:lvl>
    <w:lvl w:ilvl="6" w:tplc="604CDD8A">
      <w:start w:val="1"/>
      <w:numFmt w:val="decimal"/>
      <w:lvlText w:val="%7."/>
      <w:lvlJc w:val="left"/>
      <w:pPr>
        <w:tabs>
          <w:tab w:val="num" w:pos="5040"/>
        </w:tabs>
        <w:ind w:left="5040" w:hanging="360"/>
      </w:pPr>
    </w:lvl>
    <w:lvl w:ilvl="7" w:tplc="783E67D2">
      <w:start w:val="1"/>
      <w:numFmt w:val="decimal"/>
      <w:lvlText w:val="%8."/>
      <w:lvlJc w:val="left"/>
      <w:pPr>
        <w:tabs>
          <w:tab w:val="num" w:pos="5760"/>
        </w:tabs>
        <w:ind w:left="5760" w:hanging="360"/>
      </w:pPr>
    </w:lvl>
    <w:lvl w:ilvl="8" w:tplc="43A0C09E">
      <w:start w:val="1"/>
      <w:numFmt w:val="decimal"/>
      <w:lvlText w:val="%9."/>
      <w:lvlJc w:val="left"/>
      <w:pPr>
        <w:tabs>
          <w:tab w:val="num" w:pos="6480"/>
        </w:tabs>
        <w:ind w:left="6480" w:hanging="360"/>
      </w:pPr>
    </w:lvl>
  </w:abstractNum>
  <w:abstractNum w:abstractNumId="9" w15:restartNumberingAfterBreak="0">
    <w:nsid w:val="32C918A4"/>
    <w:multiLevelType w:val="hybridMultilevel"/>
    <w:tmpl w:val="C6D8C90E"/>
    <w:lvl w:ilvl="0" w:tplc="64F46CF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486E67"/>
    <w:multiLevelType w:val="hybridMultilevel"/>
    <w:tmpl w:val="4BC66670"/>
    <w:lvl w:ilvl="0" w:tplc="B59826BC">
      <w:start w:val="1"/>
      <w:numFmt w:val="bullet"/>
      <w:lvlText w:val="•"/>
      <w:lvlJc w:val="left"/>
      <w:pPr>
        <w:tabs>
          <w:tab w:val="num" w:pos="720"/>
        </w:tabs>
        <w:ind w:left="720" w:hanging="360"/>
      </w:pPr>
      <w:rPr>
        <w:rFonts w:ascii="Times New Roman" w:hAnsi="Times New Roman" w:cs="Times New Roman" w:hint="default"/>
      </w:rPr>
    </w:lvl>
    <w:lvl w:ilvl="1" w:tplc="88A0E128">
      <w:start w:val="1"/>
      <w:numFmt w:val="decimal"/>
      <w:lvlText w:val="%2."/>
      <w:lvlJc w:val="left"/>
      <w:pPr>
        <w:tabs>
          <w:tab w:val="num" w:pos="1440"/>
        </w:tabs>
        <w:ind w:left="1440" w:hanging="360"/>
      </w:pPr>
    </w:lvl>
    <w:lvl w:ilvl="2" w:tplc="4C523B12">
      <w:start w:val="1"/>
      <w:numFmt w:val="decimal"/>
      <w:lvlText w:val="%3."/>
      <w:lvlJc w:val="left"/>
      <w:pPr>
        <w:tabs>
          <w:tab w:val="num" w:pos="2160"/>
        </w:tabs>
        <w:ind w:left="2160" w:hanging="360"/>
      </w:pPr>
    </w:lvl>
    <w:lvl w:ilvl="3" w:tplc="B26A3F28">
      <w:start w:val="1"/>
      <w:numFmt w:val="decimal"/>
      <w:lvlText w:val="%4."/>
      <w:lvlJc w:val="left"/>
      <w:pPr>
        <w:tabs>
          <w:tab w:val="num" w:pos="2880"/>
        </w:tabs>
        <w:ind w:left="2880" w:hanging="360"/>
      </w:pPr>
    </w:lvl>
    <w:lvl w:ilvl="4" w:tplc="45649162">
      <w:start w:val="1"/>
      <w:numFmt w:val="decimal"/>
      <w:lvlText w:val="%5."/>
      <w:lvlJc w:val="left"/>
      <w:pPr>
        <w:tabs>
          <w:tab w:val="num" w:pos="3600"/>
        </w:tabs>
        <w:ind w:left="3600" w:hanging="360"/>
      </w:pPr>
    </w:lvl>
    <w:lvl w:ilvl="5" w:tplc="BF2A6182">
      <w:start w:val="1"/>
      <w:numFmt w:val="decimal"/>
      <w:lvlText w:val="%6."/>
      <w:lvlJc w:val="left"/>
      <w:pPr>
        <w:tabs>
          <w:tab w:val="num" w:pos="4320"/>
        </w:tabs>
        <w:ind w:left="4320" w:hanging="360"/>
      </w:pPr>
    </w:lvl>
    <w:lvl w:ilvl="6" w:tplc="2A6A7106">
      <w:start w:val="1"/>
      <w:numFmt w:val="decimal"/>
      <w:lvlText w:val="%7."/>
      <w:lvlJc w:val="left"/>
      <w:pPr>
        <w:tabs>
          <w:tab w:val="num" w:pos="5040"/>
        </w:tabs>
        <w:ind w:left="5040" w:hanging="360"/>
      </w:pPr>
    </w:lvl>
    <w:lvl w:ilvl="7" w:tplc="6AC4518A">
      <w:start w:val="1"/>
      <w:numFmt w:val="decimal"/>
      <w:lvlText w:val="%8."/>
      <w:lvlJc w:val="left"/>
      <w:pPr>
        <w:tabs>
          <w:tab w:val="num" w:pos="5760"/>
        </w:tabs>
        <w:ind w:left="5760" w:hanging="360"/>
      </w:pPr>
    </w:lvl>
    <w:lvl w:ilvl="8" w:tplc="A84E54DA">
      <w:start w:val="1"/>
      <w:numFmt w:val="decimal"/>
      <w:lvlText w:val="%9."/>
      <w:lvlJc w:val="left"/>
      <w:pPr>
        <w:tabs>
          <w:tab w:val="num" w:pos="6480"/>
        </w:tabs>
        <w:ind w:left="6480" w:hanging="360"/>
      </w:pPr>
    </w:lvl>
  </w:abstractNum>
  <w:abstractNum w:abstractNumId="11" w15:restartNumberingAfterBreak="0">
    <w:nsid w:val="44744B5E"/>
    <w:multiLevelType w:val="hybridMultilevel"/>
    <w:tmpl w:val="3D60E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DD6498"/>
    <w:multiLevelType w:val="hybridMultilevel"/>
    <w:tmpl w:val="C486EAA2"/>
    <w:lvl w:ilvl="0" w:tplc="14FA3DD2">
      <w:start w:val="1"/>
      <w:numFmt w:val="decimal"/>
      <w:lvlText w:val="%1."/>
      <w:lvlJc w:val="left"/>
      <w:pPr>
        <w:ind w:left="360" w:hanging="360"/>
      </w:pPr>
      <w:rPr>
        <w:rFonts w:hint="default"/>
      </w:rPr>
    </w:lvl>
    <w:lvl w:ilvl="1" w:tplc="EE0CF598" w:tentative="1">
      <w:start w:val="1"/>
      <w:numFmt w:val="lowerLetter"/>
      <w:lvlText w:val="%2."/>
      <w:lvlJc w:val="left"/>
      <w:pPr>
        <w:ind w:left="1080" w:hanging="360"/>
      </w:pPr>
    </w:lvl>
    <w:lvl w:ilvl="2" w:tplc="7430D400" w:tentative="1">
      <w:start w:val="1"/>
      <w:numFmt w:val="lowerRoman"/>
      <w:lvlText w:val="%3."/>
      <w:lvlJc w:val="right"/>
      <w:pPr>
        <w:ind w:left="1800" w:hanging="180"/>
      </w:pPr>
    </w:lvl>
    <w:lvl w:ilvl="3" w:tplc="B80AFAEA" w:tentative="1">
      <w:start w:val="1"/>
      <w:numFmt w:val="decimal"/>
      <w:lvlText w:val="%4."/>
      <w:lvlJc w:val="left"/>
      <w:pPr>
        <w:ind w:left="2520" w:hanging="360"/>
      </w:pPr>
    </w:lvl>
    <w:lvl w:ilvl="4" w:tplc="64D83ED8" w:tentative="1">
      <w:start w:val="1"/>
      <w:numFmt w:val="lowerLetter"/>
      <w:lvlText w:val="%5."/>
      <w:lvlJc w:val="left"/>
      <w:pPr>
        <w:ind w:left="3240" w:hanging="360"/>
      </w:pPr>
    </w:lvl>
    <w:lvl w:ilvl="5" w:tplc="40DA7490" w:tentative="1">
      <w:start w:val="1"/>
      <w:numFmt w:val="lowerRoman"/>
      <w:lvlText w:val="%6."/>
      <w:lvlJc w:val="right"/>
      <w:pPr>
        <w:ind w:left="3960" w:hanging="180"/>
      </w:pPr>
    </w:lvl>
    <w:lvl w:ilvl="6" w:tplc="13D4FDF8" w:tentative="1">
      <w:start w:val="1"/>
      <w:numFmt w:val="decimal"/>
      <w:lvlText w:val="%7."/>
      <w:lvlJc w:val="left"/>
      <w:pPr>
        <w:ind w:left="4680" w:hanging="360"/>
      </w:pPr>
    </w:lvl>
    <w:lvl w:ilvl="7" w:tplc="9B40969A" w:tentative="1">
      <w:start w:val="1"/>
      <w:numFmt w:val="lowerLetter"/>
      <w:lvlText w:val="%8."/>
      <w:lvlJc w:val="left"/>
      <w:pPr>
        <w:ind w:left="5400" w:hanging="360"/>
      </w:pPr>
    </w:lvl>
    <w:lvl w:ilvl="8" w:tplc="3058F422" w:tentative="1">
      <w:start w:val="1"/>
      <w:numFmt w:val="lowerRoman"/>
      <w:lvlText w:val="%9."/>
      <w:lvlJc w:val="right"/>
      <w:pPr>
        <w:ind w:left="6120" w:hanging="180"/>
      </w:pPr>
    </w:lvl>
  </w:abstractNum>
  <w:abstractNum w:abstractNumId="13" w15:restartNumberingAfterBreak="0">
    <w:nsid w:val="47891D52"/>
    <w:multiLevelType w:val="hybridMultilevel"/>
    <w:tmpl w:val="365E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22DCD"/>
    <w:multiLevelType w:val="hybridMultilevel"/>
    <w:tmpl w:val="674A11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D02EC6"/>
    <w:multiLevelType w:val="hybridMultilevel"/>
    <w:tmpl w:val="1CF67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C53B76"/>
    <w:multiLevelType w:val="hybridMultilevel"/>
    <w:tmpl w:val="A8E26728"/>
    <w:lvl w:ilvl="0" w:tplc="92DA55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D55FD3"/>
    <w:multiLevelType w:val="hybridMultilevel"/>
    <w:tmpl w:val="E09ED174"/>
    <w:lvl w:ilvl="0" w:tplc="72FE022A">
      <w:start w:val="1"/>
      <w:numFmt w:val="bullet"/>
      <w:lvlText w:val=""/>
      <w:lvlJc w:val="left"/>
      <w:pPr>
        <w:tabs>
          <w:tab w:val="num" w:pos="720"/>
        </w:tabs>
        <w:ind w:left="720" w:hanging="360"/>
      </w:pPr>
      <w:rPr>
        <w:rFonts w:ascii="Symbol" w:hAnsi="Symbol" w:hint="default"/>
      </w:rPr>
    </w:lvl>
    <w:lvl w:ilvl="1" w:tplc="68AAA99E">
      <w:start w:val="1"/>
      <w:numFmt w:val="decimal"/>
      <w:lvlText w:val="%2."/>
      <w:lvlJc w:val="left"/>
      <w:pPr>
        <w:tabs>
          <w:tab w:val="num" w:pos="1440"/>
        </w:tabs>
        <w:ind w:left="1440" w:hanging="360"/>
      </w:pPr>
    </w:lvl>
    <w:lvl w:ilvl="2" w:tplc="C1101F0E">
      <w:start w:val="1"/>
      <w:numFmt w:val="decimal"/>
      <w:lvlText w:val="%3."/>
      <w:lvlJc w:val="left"/>
      <w:pPr>
        <w:tabs>
          <w:tab w:val="num" w:pos="2160"/>
        </w:tabs>
        <w:ind w:left="2160" w:hanging="360"/>
      </w:pPr>
    </w:lvl>
    <w:lvl w:ilvl="3" w:tplc="DA822C12">
      <w:start w:val="1"/>
      <w:numFmt w:val="decimal"/>
      <w:lvlText w:val="%4."/>
      <w:lvlJc w:val="left"/>
      <w:pPr>
        <w:tabs>
          <w:tab w:val="num" w:pos="2880"/>
        </w:tabs>
        <w:ind w:left="2880" w:hanging="360"/>
      </w:pPr>
    </w:lvl>
    <w:lvl w:ilvl="4" w:tplc="F30A9024">
      <w:start w:val="1"/>
      <w:numFmt w:val="decimal"/>
      <w:lvlText w:val="%5."/>
      <w:lvlJc w:val="left"/>
      <w:pPr>
        <w:tabs>
          <w:tab w:val="num" w:pos="3600"/>
        </w:tabs>
        <w:ind w:left="3600" w:hanging="360"/>
      </w:pPr>
    </w:lvl>
    <w:lvl w:ilvl="5" w:tplc="27983F50">
      <w:start w:val="1"/>
      <w:numFmt w:val="decimal"/>
      <w:lvlText w:val="%6."/>
      <w:lvlJc w:val="left"/>
      <w:pPr>
        <w:tabs>
          <w:tab w:val="num" w:pos="4320"/>
        </w:tabs>
        <w:ind w:left="4320" w:hanging="360"/>
      </w:pPr>
    </w:lvl>
    <w:lvl w:ilvl="6" w:tplc="60DEA3DE">
      <w:start w:val="1"/>
      <w:numFmt w:val="decimal"/>
      <w:lvlText w:val="%7."/>
      <w:lvlJc w:val="left"/>
      <w:pPr>
        <w:tabs>
          <w:tab w:val="num" w:pos="5040"/>
        </w:tabs>
        <w:ind w:left="5040" w:hanging="360"/>
      </w:pPr>
    </w:lvl>
    <w:lvl w:ilvl="7" w:tplc="EB58199E">
      <w:start w:val="1"/>
      <w:numFmt w:val="decimal"/>
      <w:lvlText w:val="%8."/>
      <w:lvlJc w:val="left"/>
      <w:pPr>
        <w:tabs>
          <w:tab w:val="num" w:pos="5760"/>
        </w:tabs>
        <w:ind w:left="5760" w:hanging="360"/>
      </w:pPr>
    </w:lvl>
    <w:lvl w:ilvl="8" w:tplc="05CE1D00">
      <w:start w:val="1"/>
      <w:numFmt w:val="decimal"/>
      <w:lvlText w:val="%9."/>
      <w:lvlJc w:val="left"/>
      <w:pPr>
        <w:tabs>
          <w:tab w:val="num" w:pos="6480"/>
        </w:tabs>
        <w:ind w:left="6480" w:hanging="360"/>
      </w:pPr>
    </w:lvl>
  </w:abstractNum>
  <w:abstractNum w:abstractNumId="18" w15:restartNumberingAfterBreak="0">
    <w:nsid w:val="55EE5BA5"/>
    <w:multiLevelType w:val="hybridMultilevel"/>
    <w:tmpl w:val="B2141548"/>
    <w:lvl w:ilvl="0" w:tplc="317233FE">
      <w:start w:val="1"/>
      <w:numFmt w:val="lowerLetter"/>
      <w:lvlText w:val="%1."/>
      <w:lvlJc w:val="left"/>
      <w:pPr>
        <w:ind w:left="1080" w:hanging="360"/>
      </w:pPr>
      <w:rPr>
        <w:rFonts w:hint="default"/>
      </w:rPr>
    </w:lvl>
    <w:lvl w:ilvl="1" w:tplc="10BAFA8C" w:tentative="1">
      <w:start w:val="1"/>
      <w:numFmt w:val="lowerLetter"/>
      <w:lvlText w:val="%2."/>
      <w:lvlJc w:val="left"/>
      <w:pPr>
        <w:ind w:left="1800" w:hanging="360"/>
      </w:pPr>
    </w:lvl>
    <w:lvl w:ilvl="2" w:tplc="732A6D20" w:tentative="1">
      <w:start w:val="1"/>
      <w:numFmt w:val="lowerRoman"/>
      <w:lvlText w:val="%3."/>
      <w:lvlJc w:val="right"/>
      <w:pPr>
        <w:ind w:left="2520" w:hanging="180"/>
      </w:pPr>
    </w:lvl>
    <w:lvl w:ilvl="3" w:tplc="E0FE194E" w:tentative="1">
      <w:start w:val="1"/>
      <w:numFmt w:val="decimal"/>
      <w:lvlText w:val="%4."/>
      <w:lvlJc w:val="left"/>
      <w:pPr>
        <w:ind w:left="3240" w:hanging="360"/>
      </w:pPr>
    </w:lvl>
    <w:lvl w:ilvl="4" w:tplc="4C08263A" w:tentative="1">
      <w:start w:val="1"/>
      <w:numFmt w:val="lowerLetter"/>
      <w:lvlText w:val="%5."/>
      <w:lvlJc w:val="left"/>
      <w:pPr>
        <w:ind w:left="3960" w:hanging="360"/>
      </w:pPr>
    </w:lvl>
    <w:lvl w:ilvl="5" w:tplc="EE8ABB4A" w:tentative="1">
      <w:start w:val="1"/>
      <w:numFmt w:val="lowerRoman"/>
      <w:lvlText w:val="%6."/>
      <w:lvlJc w:val="right"/>
      <w:pPr>
        <w:ind w:left="4680" w:hanging="180"/>
      </w:pPr>
    </w:lvl>
    <w:lvl w:ilvl="6" w:tplc="AAE8F256" w:tentative="1">
      <w:start w:val="1"/>
      <w:numFmt w:val="decimal"/>
      <w:lvlText w:val="%7."/>
      <w:lvlJc w:val="left"/>
      <w:pPr>
        <w:ind w:left="5400" w:hanging="360"/>
      </w:pPr>
    </w:lvl>
    <w:lvl w:ilvl="7" w:tplc="60C021E4" w:tentative="1">
      <w:start w:val="1"/>
      <w:numFmt w:val="lowerLetter"/>
      <w:lvlText w:val="%8."/>
      <w:lvlJc w:val="left"/>
      <w:pPr>
        <w:ind w:left="6120" w:hanging="360"/>
      </w:pPr>
    </w:lvl>
    <w:lvl w:ilvl="8" w:tplc="73FC25D0" w:tentative="1">
      <w:start w:val="1"/>
      <w:numFmt w:val="lowerRoman"/>
      <w:lvlText w:val="%9."/>
      <w:lvlJc w:val="right"/>
      <w:pPr>
        <w:ind w:left="6840" w:hanging="180"/>
      </w:pPr>
    </w:lvl>
  </w:abstractNum>
  <w:abstractNum w:abstractNumId="19" w15:restartNumberingAfterBreak="0">
    <w:nsid w:val="56BB1C53"/>
    <w:multiLevelType w:val="hybridMultilevel"/>
    <w:tmpl w:val="916C55A4"/>
    <w:lvl w:ilvl="0" w:tplc="D18686DE">
      <w:start w:val="1"/>
      <w:numFmt w:val="lowerLetter"/>
      <w:lvlText w:val="%1."/>
      <w:lvlJc w:val="left"/>
      <w:pPr>
        <w:ind w:left="1080" w:hanging="360"/>
      </w:pPr>
      <w:rPr>
        <w:rFonts w:hint="default"/>
      </w:rPr>
    </w:lvl>
    <w:lvl w:ilvl="1" w:tplc="5F3CDE24" w:tentative="1">
      <w:start w:val="1"/>
      <w:numFmt w:val="lowerLetter"/>
      <w:lvlText w:val="%2."/>
      <w:lvlJc w:val="left"/>
      <w:pPr>
        <w:ind w:left="1800" w:hanging="360"/>
      </w:pPr>
    </w:lvl>
    <w:lvl w:ilvl="2" w:tplc="988823C4" w:tentative="1">
      <w:start w:val="1"/>
      <w:numFmt w:val="lowerRoman"/>
      <w:lvlText w:val="%3."/>
      <w:lvlJc w:val="right"/>
      <w:pPr>
        <w:ind w:left="2520" w:hanging="180"/>
      </w:pPr>
    </w:lvl>
    <w:lvl w:ilvl="3" w:tplc="7B68E9A2" w:tentative="1">
      <w:start w:val="1"/>
      <w:numFmt w:val="decimal"/>
      <w:lvlText w:val="%4."/>
      <w:lvlJc w:val="left"/>
      <w:pPr>
        <w:ind w:left="3240" w:hanging="360"/>
      </w:pPr>
    </w:lvl>
    <w:lvl w:ilvl="4" w:tplc="92C62E68" w:tentative="1">
      <w:start w:val="1"/>
      <w:numFmt w:val="lowerLetter"/>
      <w:lvlText w:val="%5."/>
      <w:lvlJc w:val="left"/>
      <w:pPr>
        <w:ind w:left="3960" w:hanging="360"/>
      </w:pPr>
    </w:lvl>
    <w:lvl w:ilvl="5" w:tplc="D9DC7C0A" w:tentative="1">
      <w:start w:val="1"/>
      <w:numFmt w:val="lowerRoman"/>
      <w:lvlText w:val="%6."/>
      <w:lvlJc w:val="right"/>
      <w:pPr>
        <w:ind w:left="4680" w:hanging="180"/>
      </w:pPr>
    </w:lvl>
    <w:lvl w:ilvl="6" w:tplc="14C2CC18" w:tentative="1">
      <w:start w:val="1"/>
      <w:numFmt w:val="decimal"/>
      <w:lvlText w:val="%7."/>
      <w:lvlJc w:val="left"/>
      <w:pPr>
        <w:ind w:left="5400" w:hanging="360"/>
      </w:pPr>
    </w:lvl>
    <w:lvl w:ilvl="7" w:tplc="4D26288E" w:tentative="1">
      <w:start w:val="1"/>
      <w:numFmt w:val="lowerLetter"/>
      <w:lvlText w:val="%8."/>
      <w:lvlJc w:val="left"/>
      <w:pPr>
        <w:ind w:left="6120" w:hanging="360"/>
      </w:pPr>
    </w:lvl>
    <w:lvl w:ilvl="8" w:tplc="358E0FDA" w:tentative="1">
      <w:start w:val="1"/>
      <w:numFmt w:val="lowerRoman"/>
      <w:lvlText w:val="%9."/>
      <w:lvlJc w:val="right"/>
      <w:pPr>
        <w:ind w:left="6840" w:hanging="180"/>
      </w:pPr>
    </w:lvl>
  </w:abstractNum>
  <w:abstractNum w:abstractNumId="20" w15:restartNumberingAfterBreak="0">
    <w:nsid w:val="5E2742CD"/>
    <w:multiLevelType w:val="hybridMultilevel"/>
    <w:tmpl w:val="E72ADA16"/>
    <w:lvl w:ilvl="0" w:tplc="E314F89C">
      <w:start w:val="1"/>
      <w:numFmt w:val="bullet"/>
      <w:lvlText w:val=""/>
      <w:lvlJc w:val="left"/>
      <w:pPr>
        <w:tabs>
          <w:tab w:val="num" w:pos="957"/>
        </w:tabs>
        <w:ind w:left="1260" w:hanging="360"/>
      </w:pPr>
      <w:rPr>
        <w:rFonts w:ascii="Symbol" w:hAnsi="Symbol" w:hint="default"/>
        <w:sz w:val="20"/>
      </w:rPr>
    </w:lvl>
    <w:lvl w:ilvl="1" w:tplc="42A41DAE" w:tentative="1">
      <w:start w:val="1"/>
      <w:numFmt w:val="bullet"/>
      <w:lvlText w:val="o"/>
      <w:lvlJc w:val="left"/>
      <w:pPr>
        <w:tabs>
          <w:tab w:val="num" w:pos="1440"/>
        </w:tabs>
        <w:ind w:left="1440" w:hanging="360"/>
      </w:pPr>
      <w:rPr>
        <w:rFonts w:ascii="Courier New" w:hAnsi="Courier New" w:cs="Courier New" w:hint="default"/>
      </w:rPr>
    </w:lvl>
    <w:lvl w:ilvl="2" w:tplc="061CBB36" w:tentative="1">
      <w:start w:val="1"/>
      <w:numFmt w:val="bullet"/>
      <w:lvlText w:val=""/>
      <w:lvlJc w:val="left"/>
      <w:pPr>
        <w:tabs>
          <w:tab w:val="num" w:pos="2160"/>
        </w:tabs>
        <w:ind w:left="2160" w:hanging="360"/>
      </w:pPr>
      <w:rPr>
        <w:rFonts w:ascii="Wingdings" w:hAnsi="Wingdings" w:hint="default"/>
      </w:rPr>
    </w:lvl>
    <w:lvl w:ilvl="3" w:tplc="B43ACB2C" w:tentative="1">
      <w:start w:val="1"/>
      <w:numFmt w:val="bullet"/>
      <w:lvlText w:val=""/>
      <w:lvlJc w:val="left"/>
      <w:pPr>
        <w:tabs>
          <w:tab w:val="num" w:pos="2880"/>
        </w:tabs>
        <w:ind w:left="2880" w:hanging="360"/>
      </w:pPr>
      <w:rPr>
        <w:rFonts w:ascii="Symbol" w:hAnsi="Symbol" w:hint="default"/>
      </w:rPr>
    </w:lvl>
    <w:lvl w:ilvl="4" w:tplc="E5244310" w:tentative="1">
      <w:start w:val="1"/>
      <w:numFmt w:val="bullet"/>
      <w:lvlText w:val="o"/>
      <w:lvlJc w:val="left"/>
      <w:pPr>
        <w:tabs>
          <w:tab w:val="num" w:pos="3600"/>
        </w:tabs>
        <w:ind w:left="3600" w:hanging="360"/>
      </w:pPr>
      <w:rPr>
        <w:rFonts w:ascii="Courier New" w:hAnsi="Courier New" w:cs="Courier New" w:hint="default"/>
      </w:rPr>
    </w:lvl>
    <w:lvl w:ilvl="5" w:tplc="3F448724" w:tentative="1">
      <w:start w:val="1"/>
      <w:numFmt w:val="bullet"/>
      <w:lvlText w:val=""/>
      <w:lvlJc w:val="left"/>
      <w:pPr>
        <w:tabs>
          <w:tab w:val="num" w:pos="4320"/>
        </w:tabs>
        <w:ind w:left="4320" w:hanging="360"/>
      </w:pPr>
      <w:rPr>
        <w:rFonts w:ascii="Wingdings" w:hAnsi="Wingdings" w:hint="default"/>
      </w:rPr>
    </w:lvl>
    <w:lvl w:ilvl="6" w:tplc="D2BCF4FC" w:tentative="1">
      <w:start w:val="1"/>
      <w:numFmt w:val="bullet"/>
      <w:lvlText w:val=""/>
      <w:lvlJc w:val="left"/>
      <w:pPr>
        <w:tabs>
          <w:tab w:val="num" w:pos="5040"/>
        </w:tabs>
        <w:ind w:left="5040" w:hanging="360"/>
      </w:pPr>
      <w:rPr>
        <w:rFonts w:ascii="Symbol" w:hAnsi="Symbol" w:hint="default"/>
      </w:rPr>
    </w:lvl>
    <w:lvl w:ilvl="7" w:tplc="2DC43CD0" w:tentative="1">
      <w:start w:val="1"/>
      <w:numFmt w:val="bullet"/>
      <w:lvlText w:val="o"/>
      <w:lvlJc w:val="left"/>
      <w:pPr>
        <w:tabs>
          <w:tab w:val="num" w:pos="5760"/>
        </w:tabs>
        <w:ind w:left="5760" w:hanging="360"/>
      </w:pPr>
      <w:rPr>
        <w:rFonts w:ascii="Courier New" w:hAnsi="Courier New" w:cs="Courier New" w:hint="default"/>
      </w:rPr>
    </w:lvl>
    <w:lvl w:ilvl="8" w:tplc="4D3A23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06796"/>
    <w:multiLevelType w:val="hybridMultilevel"/>
    <w:tmpl w:val="46A8034A"/>
    <w:lvl w:ilvl="0" w:tplc="9934F9AC">
      <w:start w:val="1"/>
      <w:numFmt w:val="decimal"/>
      <w:lvlText w:val="%1."/>
      <w:lvlJc w:val="left"/>
      <w:pPr>
        <w:tabs>
          <w:tab w:val="num" w:pos="720"/>
        </w:tabs>
        <w:ind w:left="720" w:hanging="360"/>
      </w:pPr>
    </w:lvl>
    <w:lvl w:ilvl="1" w:tplc="C9AC5A58" w:tentative="1">
      <w:start w:val="1"/>
      <w:numFmt w:val="lowerLetter"/>
      <w:lvlText w:val="%2."/>
      <w:lvlJc w:val="left"/>
      <w:pPr>
        <w:tabs>
          <w:tab w:val="num" w:pos="1440"/>
        </w:tabs>
        <w:ind w:left="1440" w:hanging="360"/>
      </w:pPr>
    </w:lvl>
    <w:lvl w:ilvl="2" w:tplc="6FE048E0" w:tentative="1">
      <w:start w:val="1"/>
      <w:numFmt w:val="lowerRoman"/>
      <w:lvlText w:val="%3."/>
      <w:lvlJc w:val="right"/>
      <w:pPr>
        <w:tabs>
          <w:tab w:val="num" w:pos="2160"/>
        </w:tabs>
        <w:ind w:left="2160" w:hanging="180"/>
      </w:pPr>
    </w:lvl>
    <w:lvl w:ilvl="3" w:tplc="27B0E0A6" w:tentative="1">
      <w:start w:val="1"/>
      <w:numFmt w:val="decimal"/>
      <w:lvlText w:val="%4."/>
      <w:lvlJc w:val="left"/>
      <w:pPr>
        <w:tabs>
          <w:tab w:val="num" w:pos="2880"/>
        </w:tabs>
        <w:ind w:left="2880" w:hanging="360"/>
      </w:pPr>
    </w:lvl>
    <w:lvl w:ilvl="4" w:tplc="FBEAFB02" w:tentative="1">
      <w:start w:val="1"/>
      <w:numFmt w:val="lowerLetter"/>
      <w:lvlText w:val="%5."/>
      <w:lvlJc w:val="left"/>
      <w:pPr>
        <w:tabs>
          <w:tab w:val="num" w:pos="3600"/>
        </w:tabs>
        <w:ind w:left="3600" w:hanging="360"/>
      </w:pPr>
    </w:lvl>
    <w:lvl w:ilvl="5" w:tplc="0F06BE18" w:tentative="1">
      <w:start w:val="1"/>
      <w:numFmt w:val="lowerRoman"/>
      <w:lvlText w:val="%6."/>
      <w:lvlJc w:val="right"/>
      <w:pPr>
        <w:tabs>
          <w:tab w:val="num" w:pos="4320"/>
        </w:tabs>
        <w:ind w:left="4320" w:hanging="180"/>
      </w:pPr>
    </w:lvl>
    <w:lvl w:ilvl="6" w:tplc="5450E3B8" w:tentative="1">
      <w:start w:val="1"/>
      <w:numFmt w:val="decimal"/>
      <w:lvlText w:val="%7."/>
      <w:lvlJc w:val="left"/>
      <w:pPr>
        <w:tabs>
          <w:tab w:val="num" w:pos="5040"/>
        </w:tabs>
        <w:ind w:left="5040" w:hanging="360"/>
      </w:pPr>
    </w:lvl>
    <w:lvl w:ilvl="7" w:tplc="C3BC89B4" w:tentative="1">
      <w:start w:val="1"/>
      <w:numFmt w:val="lowerLetter"/>
      <w:lvlText w:val="%8."/>
      <w:lvlJc w:val="left"/>
      <w:pPr>
        <w:tabs>
          <w:tab w:val="num" w:pos="5760"/>
        </w:tabs>
        <w:ind w:left="5760" w:hanging="360"/>
      </w:pPr>
    </w:lvl>
    <w:lvl w:ilvl="8" w:tplc="5D4E0F44" w:tentative="1">
      <w:start w:val="1"/>
      <w:numFmt w:val="lowerRoman"/>
      <w:lvlText w:val="%9."/>
      <w:lvlJc w:val="right"/>
      <w:pPr>
        <w:tabs>
          <w:tab w:val="num" w:pos="6480"/>
        </w:tabs>
        <w:ind w:left="6480" w:hanging="180"/>
      </w:pPr>
    </w:lvl>
  </w:abstractNum>
  <w:abstractNum w:abstractNumId="22" w15:restartNumberingAfterBreak="0">
    <w:nsid w:val="6203671B"/>
    <w:multiLevelType w:val="hybridMultilevel"/>
    <w:tmpl w:val="68D4FB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E42D92"/>
    <w:multiLevelType w:val="hybridMultilevel"/>
    <w:tmpl w:val="9190EED4"/>
    <w:lvl w:ilvl="0" w:tplc="C7B61002">
      <w:start w:val="1"/>
      <w:numFmt w:val="decimal"/>
      <w:lvlText w:val="%1."/>
      <w:lvlJc w:val="left"/>
      <w:pPr>
        <w:tabs>
          <w:tab w:val="num" w:pos="360"/>
        </w:tabs>
        <w:ind w:left="360" w:hanging="360"/>
      </w:pPr>
      <w:rPr>
        <w:rFonts w:hint="default"/>
        <w:color w:val="0000FF"/>
      </w:rPr>
    </w:lvl>
    <w:lvl w:ilvl="1" w:tplc="650AA84E">
      <w:start w:val="1"/>
      <w:numFmt w:val="decimal"/>
      <w:lvlText w:val="%2."/>
      <w:lvlJc w:val="left"/>
      <w:pPr>
        <w:tabs>
          <w:tab w:val="num" w:pos="578"/>
        </w:tabs>
        <w:ind w:left="578" w:hanging="360"/>
      </w:pPr>
    </w:lvl>
    <w:lvl w:ilvl="2" w:tplc="4BDA5882" w:tentative="1">
      <w:start w:val="1"/>
      <w:numFmt w:val="lowerRoman"/>
      <w:lvlText w:val="%3."/>
      <w:lvlJc w:val="right"/>
      <w:pPr>
        <w:tabs>
          <w:tab w:val="num" w:pos="1298"/>
        </w:tabs>
        <w:ind w:left="1298" w:hanging="180"/>
      </w:pPr>
    </w:lvl>
    <w:lvl w:ilvl="3" w:tplc="E2A8CCAC" w:tentative="1">
      <w:start w:val="1"/>
      <w:numFmt w:val="decimal"/>
      <w:lvlText w:val="%4."/>
      <w:lvlJc w:val="left"/>
      <w:pPr>
        <w:tabs>
          <w:tab w:val="num" w:pos="2018"/>
        </w:tabs>
        <w:ind w:left="2018" w:hanging="360"/>
      </w:pPr>
    </w:lvl>
    <w:lvl w:ilvl="4" w:tplc="7FC2B338" w:tentative="1">
      <w:start w:val="1"/>
      <w:numFmt w:val="lowerLetter"/>
      <w:lvlText w:val="%5."/>
      <w:lvlJc w:val="left"/>
      <w:pPr>
        <w:tabs>
          <w:tab w:val="num" w:pos="2738"/>
        </w:tabs>
        <w:ind w:left="2738" w:hanging="360"/>
      </w:pPr>
    </w:lvl>
    <w:lvl w:ilvl="5" w:tplc="EEB2D544" w:tentative="1">
      <w:start w:val="1"/>
      <w:numFmt w:val="lowerRoman"/>
      <w:lvlText w:val="%6."/>
      <w:lvlJc w:val="right"/>
      <w:pPr>
        <w:tabs>
          <w:tab w:val="num" w:pos="3458"/>
        </w:tabs>
        <w:ind w:left="3458" w:hanging="180"/>
      </w:pPr>
    </w:lvl>
    <w:lvl w:ilvl="6" w:tplc="34C6F226" w:tentative="1">
      <w:start w:val="1"/>
      <w:numFmt w:val="decimal"/>
      <w:lvlText w:val="%7."/>
      <w:lvlJc w:val="left"/>
      <w:pPr>
        <w:tabs>
          <w:tab w:val="num" w:pos="4178"/>
        </w:tabs>
        <w:ind w:left="4178" w:hanging="360"/>
      </w:pPr>
    </w:lvl>
    <w:lvl w:ilvl="7" w:tplc="403245AE" w:tentative="1">
      <w:start w:val="1"/>
      <w:numFmt w:val="lowerLetter"/>
      <w:lvlText w:val="%8."/>
      <w:lvlJc w:val="left"/>
      <w:pPr>
        <w:tabs>
          <w:tab w:val="num" w:pos="4898"/>
        </w:tabs>
        <w:ind w:left="4898" w:hanging="360"/>
      </w:pPr>
    </w:lvl>
    <w:lvl w:ilvl="8" w:tplc="8C9E167E" w:tentative="1">
      <w:start w:val="1"/>
      <w:numFmt w:val="lowerRoman"/>
      <w:lvlText w:val="%9."/>
      <w:lvlJc w:val="right"/>
      <w:pPr>
        <w:tabs>
          <w:tab w:val="num" w:pos="5618"/>
        </w:tabs>
        <w:ind w:left="5618" w:hanging="180"/>
      </w:pPr>
    </w:lvl>
  </w:abstractNum>
  <w:abstractNum w:abstractNumId="24" w15:restartNumberingAfterBreak="0">
    <w:nsid w:val="6A4079A1"/>
    <w:multiLevelType w:val="hybridMultilevel"/>
    <w:tmpl w:val="83D2A7C2"/>
    <w:lvl w:ilvl="0" w:tplc="5B8464B6">
      <w:start w:val="1"/>
      <w:numFmt w:val="bullet"/>
      <w:lvlText w:val="q"/>
      <w:lvlJc w:val="left"/>
      <w:pPr>
        <w:ind w:left="720" w:hanging="360"/>
      </w:pPr>
      <w:rPr>
        <w:rFonts w:ascii="Wingdings" w:hAnsi="Wingdings"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7B3D36"/>
    <w:multiLevelType w:val="hybridMultilevel"/>
    <w:tmpl w:val="E2542FB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D64708"/>
    <w:multiLevelType w:val="hybridMultilevel"/>
    <w:tmpl w:val="6CCA1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390639"/>
    <w:multiLevelType w:val="multilevel"/>
    <w:tmpl w:val="BC64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C37B9"/>
    <w:multiLevelType w:val="hybridMultilevel"/>
    <w:tmpl w:val="0942A118"/>
    <w:lvl w:ilvl="0" w:tplc="FE18A23A">
      <w:start w:val="1"/>
      <w:numFmt w:val="bullet"/>
      <w:lvlText w:val=""/>
      <w:lvlJc w:val="left"/>
      <w:pPr>
        <w:tabs>
          <w:tab w:val="num" w:pos="-902"/>
        </w:tabs>
        <w:ind w:left="362" w:hanging="362"/>
      </w:pPr>
      <w:rPr>
        <w:rFonts w:ascii="Symbol" w:hAnsi="Symbol" w:hint="default"/>
        <w:sz w:val="20"/>
      </w:rPr>
    </w:lvl>
    <w:lvl w:ilvl="1" w:tplc="10561E6A" w:tentative="1">
      <w:start w:val="1"/>
      <w:numFmt w:val="bullet"/>
      <w:lvlText w:val="o"/>
      <w:lvlJc w:val="left"/>
      <w:pPr>
        <w:tabs>
          <w:tab w:val="num" w:pos="551"/>
        </w:tabs>
        <w:ind w:left="551" w:hanging="360"/>
      </w:pPr>
      <w:rPr>
        <w:rFonts w:ascii="Courier New" w:hAnsi="Courier New" w:cs="Courier New" w:hint="default"/>
      </w:rPr>
    </w:lvl>
    <w:lvl w:ilvl="2" w:tplc="1DF21D9E" w:tentative="1">
      <w:start w:val="1"/>
      <w:numFmt w:val="bullet"/>
      <w:lvlText w:val=""/>
      <w:lvlJc w:val="left"/>
      <w:pPr>
        <w:tabs>
          <w:tab w:val="num" w:pos="1271"/>
        </w:tabs>
        <w:ind w:left="1271" w:hanging="360"/>
      </w:pPr>
      <w:rPr>
        <w:rFonts w:ascii="Wingdings" w:hAnsi="Wingdings" w:hint="default"/>
      </w:rPr>
    </w:lvl>
    <w:lvl w:ilvl="3" w:tplc="834C7A6E" w:tentative="1">
      <w:start w:val="1"/>
      <w:numFmt w:val="bullet"/>
      <w:lvlText w:val=""/>
      <w:lvlJc w:val="left"/>
      <w:pPr>
        <w:tabs>
          <w:tab w:val="num" w:pos="1991"/>
        </w:tabs>
        <w:ind w:left="1991" w:hanging="360"/>
      </w:pPr>
      <w:rPr>
        <w:rFonts w:ascii="Symbol" w:hAnsi="Symbol" w:hint="default"/>
      </w:rPr>
    </w:lvl>
    <w:lvl w:ilvl="4" w:tplc="2A6E37CC" w:tentative="1">
      <w:start w:val="1"/>
      <w:numFmt w:val="bullet"/>
      <w:lvlText w:val="o"/>
      <w:lvlJc w:val="left"/>
      <w:pPr>
        <w:tabs>
          <w:tab w:val="num" w:pos="2711"/>
        </w:tabs>
        <w:ind w:left="2711" w:hanging="360"/>
      </w:pPr>
      <w:rPr>
        <w:rFonts w:ascii="Courier New" w:hAnsi="Courier New" w:cs="Courier New" w:hint="default"/>
      </w:rPr>
    </w:lvl>
    <w:lvl w:ilvl="5" w:tplc="E7BA89C2" w:tentative="1">
      <w:start w:val="1"/>
      <w:numFmt w:val="bullet"/>
      <w:lvlText w:val=""/>
      <w:lvlJc w:val="left"/>
      <w:pPr>
        <w:tabs>
          <w:tab w:val="num" w:pos="3431"/>
        </w:tabs>
        <w:ind w:left="3431" w:hanging="360"/>
      </w:pPr>
      <w:rPr>
        <w:rFonts w:ascii="Wingdings" w:hAnsi="Wingdings" w:hint="default"/>
      </w:rPr>
    </w:lvl>
    <w:lvl w:ilvl="6" w:tplc="45589924" w:tentative="1">
      <w:start w:val="1"/>
      <w:numFmt w:val="bullet"/>
      <w:lvlText w:val=""/>
      <w:lvlJc w:val="left"/>
      <w:pPr>
        <w:tabs>
          <w:tab w:val="num" w:pos="4151"/>
        </w:tabs>
        <w:ind w:left="4151" w:hanging="360"/>
      </w:pPr>
      <w:rPr>
        <w:rFonts w:ascii="Symbol" w:hAnsi="Symbol" w:hint="default"/>
      </w:rPr>
    </w:lvl>
    <w:lvl w:ilvl="7" w:tplc="6540C968" w:tentative="1">
      <w:start w:val="1"/>
      <w:numFmt w:val="bullet"/>
      <w:lvlText w:val="o"/>
      <w:lvlJc w:val="left"/>
      <w:pPr>
        <w:tabs>
          <w:tab w:val="num" w:pos="4871"/>
        </w:tabs>
        <w:ind w:left="4871" w:hanging="360"/>
      </w:pPr>
      <w:rPr>
        <w:rFonts w:ascii="Courier New" w:hAnsi="Courier New" w:cs="Courier New" w:hint="default"/>
      </w:rPr>
    </w:lvl>
    <w:lvl w:ilvl="8" w:tplc="1CB24046" w:tentative="1">
      <w:start w:val="1"/>
      <w:numFmt w:val="bullet"/>
      <w:lvlText w:val=""/>
      <w:lvlJc w:val="left"/>
      <w:pPr>
        <w:tabs>
          <w:tab w:val="num" w:pos="5591"/>
        </w:tabs>
        <w:ind w:left="5591" w:hanging="360"/>
      </w:pPr>
      <w:rPr>
        <w:rFonts w:ascii="Wingdings" w:hAnsi="Wingdings" w:hint="default"/>
      </w:rPr>
    </w:lvl>
  </w:abstractNum>
  <w:abstractNum w:abstractNumId="29" w15:restartNumberingAfterBreak="0">
    <w:nsid w:val="73E85073"/>
    <w:multiLevelType w:val="hybridMultilevel"/>
    <w:tmpl w:val="1D3ABA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FF0F10"/>
    <w:multiLevelType w:val="hybridMultilevel"/>
    <w:tmpl w:val="369669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864DDD"/>
    <w:multiLevelType w:val="hybridMultilevel"/>
    <w:tmpl w:val="D87A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90105"/>
    <w:multiLevelType w:val="hybridMultilevel"/>
    <w:tmpl w:val="01FC9BC4"/>
    <w:lvl w:ilvl="0" w:tplc="5EE61E6A">
      <w:start w:val="1"/>
      <w:numFmt w:val="decimal"/>
      <w:pStyle w:val="Heading2"/>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9E04783"/>
    <w:multiLevelType w:val="hybridMultilevel"/>
    <w:tmpl w:val="C74C59C2"/>
    <w:lvl w:ilvl="0" w:tplc="7AB267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471AC"/>
    <w:multiLevelType w:val="hybridMultilevel"/>
    <w:tmpl w:val="6644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B6BA9"/>
    <w:multiLevelType w:val="hybridMultilevel"/>
    <w:tmpl w:val="EBE66B30"/>
    <w:lvl w:ilvl="0" w:tplc="9FC4C9EA">
      <w:start w:val="1"/>
      <w:numFmt w:val="bullet"/>
      <w:lvlText w:val=""/>
      <w:lvlJc w:val="left"/>
      <w:pPr>
        <w:tabs>
          <w:tab w:val="num" w:pos="720"/>
        </w:tabs>
        <w:ind w:left="720" w:hanging="360"/>
      </w:pPr>
      <w:rPr>
        <w:rFonts w:ascii="Symbol" w:hAnsi="Symbol" w:hint="default"/>
      </w:rPr>
    </w:lvl>
    <w:lvl w:ilvl="1" w:tplc="C9B003AE" w:tentative="1">
      <w:start w:val="1"/>
      <w:numFmt w:val="bullet"/>
      <w:lvlText w:val="o"/>
      <w:lvlJc w:val="left"/>
      <w:pPr>
        <w:tabs>
          <w:tab w:val="num" w:pos="1440"/>
        </w:tabs>
        <w:ind w:left="1440" w:hanging="360"/>
      </w:pPr>
      <w:rPr>
        <w:rFonts w:ascii="Courier New" w:hAnsi="Courier New" w:hint="default"/>
      </w:rPr>
    </w:lvl>
    <w:lvl w:ilvl="2" w:tplc="725A67A6" w:tentative="1">
      <w:start w:val="1"/>
      <w:numFmt w:val="bullet"/>
      <w:lvlText w:val=""/>
      <w:lvlJc w:val="left"/>
      <w:pPr>
        <w:tabs>
          <w:tab w:val="num" w:pos="2160"/>
        </w:tabs>
        <w:ind w:left="2160" w:hanging="360"/>
      </w:pPr>
      <w:rPr>
        <w:rFonts w:ascii="Wingdings" w:hAnsi="Wingdings" w:hint="default"/>
      </w:rPr>
    </w:lvl>
    <w:lvl w:ilvl="3" w:tplc="CCA46BDC" w:tentative="1">
      <w:start w:val="1"/>
      <w:numFmt w:val="bullet"/>
      <w:lvlText w:val=""/>
      <w:lvlJc w:val="left"/>
      <w:pPr>
        <w:tabs>
          <w:tab w:val="num" w:pos="2880"/>
        </w:tabs>
        <w:ind w:left="2880" w:hanging="360"/>
      </w:pPr>
      <w:rPr>
        <w:rFonts w:ascii="Symbol" w:hAnsi="Symbol" w:hint="default"/>
      </w:rPr>
    </w:lvl>
    <w:lvl w:ilvl="4" w:tplc="5A76F8DE" w:tentative="1">
      <w:start w:val="1"/>
      <w:numFmt w:val="bullet"/>
      <w:lvlText w:val="o"/>
      <w:lvlJc w:val="left"/>
      <w:pPr>
        <w:tabs>
          <w:tab w:val="num" w:pos="3600"/>
        </w:tabs>
        <w:ind w:left="3600" w:hanging="360"/>
      </w:pPr>
      <w:rPr>
        <w:rFonts w:ascii="Courier New" w:hAnsi="Courier New" w:hint="default"/>
      </w:rPr>
    </w:lvl>
    <w:lvl w:ilvl="5" w:tplc="2048F526" w:tentative="1">
      <w:start w:val="1"/>
      <w:numFmt w:val="bullet"/>
      <w:lvlText w:val=""/>
      <w:lvlJc w:val="left"/>
      <w:pPr>
        <w:tabs>
          <w:tab w:val="num" w:pos="4320"/>
        </w:tabs>
        <w:ind w:left="4320" w:hanging="360"/>
      </w:pPr>
      <w:rPr>
        <w:rFonts w:ascii="Wingdings" w:hAnsi="Wingdings" w:hint="default"/>
      </w:rPr>
    </w:lvl>
    <w:lvl w:ilvl="6" w:tplc="74B47DE8" w:tentative="1">
      <w:start w:val="1"/>
      <w:numFmt w:val="bullet"/>
      <w:lvlText w:val=""/>
      <w:lvlJc w:val="left"/>
      <w:pPr>
        <w:tabs>
          <w:tab w:val="num" w:pos="5040"/>
        </w:tabs>
        <w:ind w:left="5040" w:hanging="360"/>
      </w:pPr>
      <w:rPr>
        <w:rFonts w:ascii="Symbol" w:hAnsi="Symbol" w:hint="default"/>
      </w:rPr>
    </w:lvl>
    <w:lvl w:ilvl="7" w:tplc="B5BC6334" w:tentative="1">
      <w:start w:val="1"/>
      <w:numFmt w:val="bullet"/>
      <w:lvlText w:val="o"/>
      <w:lvlJc w:val="left"/>
      <w:pPr>
        <w:tabs>
          <w:tab w:val="num" w:pos="5760"/>
        </w:tabs>
        <w:ind w:left="5760" w:hanging="360"/>
      </w:pPr>
      <w:rPr>
        <w:rFonts w:ascii="Courier New" w:hAnsi="Courier New" w:hint="default"/>
      </w:rPr>
    </w:lvl>
    <w:lvl w:ilvl="8" w:tplc="24F0730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873CEA"/>
    <w:multiLevelType w:val="hybridMultilevel"/>
    <w:tmpl w:val="2EFAAD34"/>
    <w:lvl w:ilvl="0" w:tplc="2FDC653E">
      <w:start w:val="1"/>
      <w:numFmt w:val="bullet"/>
      <w:lvlText w:val=""/>
      <w:lvlJc w:val="left"/>
      <w:pPr>
        <w:tabs>
          <w:tab w:val="num" w:pos="720"/>
        </w:tabs>
        <w:ind w:left="720" w:hanging="360"/>
      </w:pPr>
      <w:rPr>
        <w:rFonts w:ascii="Symbol" w:hAnsi="Symbol" w:hint="default"/>
      </w:rPr>
    </w:lvl>
    <w:lvl w:ilvl="1" w:tplc="54769822">
      <w:start w:val="1"/>
      <w:numFmt w:val="decimal"/>
      <w:lvlText w:val="%2."/>
      <w:lvlJc w:val="left"/>
      <w:pPr>
        <w:tabs>
          <w:tab w:val="num" w:pos="1440"/>
        </w:tabs>
        <w:ind w:left="1440" w:hanging="360"/>
      </w:pPr>
    </w:lvl>
    <w:lvl w:ilvl="2" w:tplc="F6BC33B8">
      <w:start w:val="1"/>
      <w:numFmt w:val="decimal"/>
      <w:lvlText w:val="%3."/>
      <w:lvlJc w:val="left"/>
      <w:pPr>
        <w:tabs>
          <w:tab w:val="num" w:pos="2160"/>
        </w:tabs>
        <w:ind w:left="2160" w:hanging="360"/>
      </w:pPr>
    </w:lvl>
    <w:lvl w:ilvl="3" w:tplc="942491FA">
      <w:start w:val="1"/>
      <w:numFmt w:val="decimal"/>
      <w:lvlText w:val="%4."/>
      <w:lvlJc w:val="left"/>
      <w:pPr>
        <w:tabs>
          <w:tab w:val="num" w:pos="2880"/>
        </w:tabs>
        <w:ind w:left="2880" w:hanging="360"/>
      </w:pPr>
    </w:lvl>
    <w:lvl w:ilvl="4" w:tplc="93FEFAD8">
      <w:start w:val="1"/>
      <w:numFmt w:val="decimal"/>
      <w:lvlText w:val="%5."/>
      <w:lvlJc w:val="left"/>
      <w:pPr>
        <w:tabs>
          <w:tab w:val="num" w:pos="3600"/>
        </w:tabs>
        <w:ind w:left="3600" w:hanging="360"/>
      </w:pPr>
    </w:lvl>
    <w:lvl w:ilvl="5" w:tplc="F06AB556">
      <w:start w:val="1"/>
      <w:numFmt w:val="decimal"/>
      <w:lvlText w:val="%6."/>
      <w:lvlJc w:val="left"/>
      <w:pPr>
        <w:tabs>
          <w:tab w:val="num" w:pos="4320"/>
        </w:tabs>
        <w:ind w:left="4320" w:hanging="360"/>
      </w:pPr>
    </w:lvl>
    <w:lvl w:ilvl="6" w:tplc="5D363C7E">
      <w:start w:val="1"/>
      <w:numFmt w:val="decimal"/>
      <w:lvlText w:val="%7."/>
      <w:lvlJc w:val="left"/>
      <w:pPr>
        <w:tabs>
          <w:tab w:val="num" w:pos="5040"/>
        </w:tabs>
        <w:ind w:left="5040" w:hanging="360"/>
      </w:pPr>
    </w:lvl>
    <w:lvl w:ilvl="7" w:tplc="131801A2">
      <w:start w:val="1"/>
      <w:numFmt w:val="decimal"/>
      <w:lvlText w:val="%8."/>
      <w:lvlJc w:val="left"/>
      <w:pPr>
        <w:tabs>
          <w:tab w:val="num" w:pos="5760"/>
        </w:tabs>
        <w:ind w:left="5760" w:hanging="360"/>
      </w:pPr>
    </w:lvl>
    <w:lvl w:ilvl="8" w:tplc="12DA9D1A">
      <w:start w:val="1"/>
      <w:numFmt w:val="decimal"/>
      <w:lvlText w:val="%9."/>
      <w:lvlJc w:val="left"/>
      <w:pPr>
        <w:tabs>
          <w:tab w:val="num" w:pos="6480"/>
        </w:tabs>
        <w:ind w:left="6480" w:hanging="360"/>
      </w:pPr>
    </w:lvl>
  </w:abstractNum>
  <w:num w:numId="1">
    <w:abstractNumId w:val="23"/>
  </w:num>
  <w:num w:numId="2">
    <w:abstractNumId w:val="3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0"/>
  </w:num>
  <w:num w:numId="10">
    <w:abstractNumId w:val="17"/>
  </w:num>
  <w:num w:numId="11">
    <w:abstractNumId w:val="21"/>
  </w:num>
  <w:num w:numId="12">
    <w:abstractNumId w:val="7"/>
  </w:num>
  <w:num w:numId="13">
    <w:abstractNumId w:val="0"/>
  </w:num>
  <w:num w:numId="14">
    <w:abstractNumId w:val="18"/>
  </w:num>
  <w:num w:numId="15">
    <w:abstractNumId w:val="19"/>
  </w:num>
  <w:num w:numId="16">
    <w:abstractNumId w:val="12"/>
  </w:num>
  <w:num w:numId="17">
    <w:abstractNumId w:val="11"/>
  </w:num>
  <w:num w:numId="18">
    <w:abstractNumId w:val="1"/>
  </w:num>
  <w:num w:numId="19">
    <w:abstractNumId w:val="32"/>
  </w:num>
  <w:num w:numId="20">
    <w:abstractNumId w:val="27"/>
  </w:num>
  <w:num w:numId="21">
    <w:abstractNumId w:val="15"/>
  </w:num>
  <w:num w:numId="22">
    <w:abstractNumId w:val="14"/>
  </w:num>
  <w:num w:numId="23">
    <w:abstractNumId w:val="9"/>
  </w:num>
  <w:num w:numId="24">
    <w:abstractNumId w:val="26"/>
  </w:num>
  <w:num w:numId="25">
    <w:abstractNumId w:val="6"/>
  </w:num>
  <w:num w:numId="26">
    <w:abstractNumId w:val="24"/>
  </w:num>
  <w:num w:numId="27">
    <w:abstractNumId w:val="16"/>
  </w:num>
  <w:num w:numId="28">
    <w:abstractNumId w:val="25"/>
  </w:num>
  <w:num w:numId="29">
    <w:abstractNumId w:val="5"/>
  </w:num>
  <w:num w:numId="30">
    <w:abstractNumId w:val="13"/>
  </w:num>
  <w:num w:numId="31">
    <w:abstractNumId w:val="34"/>
  </w:num>
  <w:num w:numId="32">
    <w:abstractNumId w:val="22"/>
  </w:num>
  <w:num w:numId="33">
    <w:abstractNumId w:val="31"/>
  </w:num>
  <w:num w:numId="34">
    <w:abstractNumId w:val="4"/>
  </w:num>
  <w:num w:numId="35">
    <w:abstractNumId w:val="33"/>
  </w:num>
  <w:num w:numId="36">
    <w:abstractNumId w:val="30"/>
  </w:num>
  <w:num w:numId="37">
    <w:abstractNumId w:val="2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55"/>
    <w:rsid w:val="00001EEA"/>
    <w:rsid w:val="00010356"/>
    <w:rsid w:val="00010D45"/>
    <w:rsid w:val="00016E4E"/>
    <w:rsid w:val="00024EE4"/>
    <w:rsid w:val="0003535B"/>
    <w:rsid w:val="0004221B"/>
    <w:rsid w:val="00062EBD"/>
    <w:rsid w:val="000825F4"/>
    <w:rsid w:val="000952DA"/>
    <w:rsid w:val="000B0388"/>
    <w:rsid w:val="000F5FEC"/>
    <w:rsid w:val="00114DFB"/>
    <w:rsid w:val="00127A1C"/>
    <w:rsid w:val="00147653"/>
    <w:rsid w:val="00150687"/>
    <w:rsid w:val="00151E28"/>
    <w:rsid w:val="00174A47"/>
    <w:rsid w:val="001763EC"/>
    <w:rsid w:val="00177B0D"/>
    <w:rsid w:val="00184E07"/>
    <w:rsid w:val="00196769"/>
    <w:rsid w:val="001A490D"/>
    <w:rsid w:val="001B1772"/>
    <w:rsid w:val="001B4A9D"/>
    <w:rsid w:val="001B7D8C"/>
    <w:rsid w:val="001C7266"/>
    <w:rsid w:val="001D626C"/>
    <w:rsid w:val="001E0CC0"/>
    <w:rsid w:val="001E5DA9"/>
    <w:rsid w:val="002271E0"/>
    <w:rsid w:val="002317DF"/>
    <w:rsid w:val="00241FAE"/>
    <w:rsid w:val="002444DB"/>
    <w:rsid w:val="00253066"/>
    <w:rsid w:val="00257F44"/>
    <w:rsid w:val="0026630A"/>
    <w:rsid w:val="002747E3"/>
    <w:rsid w:val="00277178"/>
    <w:rsid w:val="0028029B"/>
    <w:rsid w:val="00291A7A"/>
    <w:rsid w:val="002B0E2C"/>
    <w:rsid w:val="002C0F19"/>
    <w:rsid w:val="002C4173"/>
    <w:rsid w:val="002E1712"/>
    <w:rsid w:val="002E24FB"/>
    <w:rsid w:val="002E4F88"/>
    <w:rsid w:val="002E77E3"/>
    <w:rsid w:val="002F473C"/>
    <w:rsid w:val="00315585"/>
    <w:rsid w:val="00337697"/>
    <w:rsid w:val="0034381A"/>
    <w:rsid w:val="00344DB6"/>
    <w:rsid w:val="00372355"/>
    <w:rsid w:val="00373583"/>
    <w:rsid w:val="00396E27"/>
    <w:rsid w:val="003A2D09"/>
    <w:rsid w:val="003B3632"/>
    <w:rsid w:val="003C53D9"/>
    <w:rsid w:val="003D2781"/>
    <w:rsid w:val="004033FD"/>
    <w:rsid w:val="00405D67"/>
    <w:rsid w:val="00412393"/>
    <w:rsid w:val="00444183"/>
    <w:rsid w:val="004531A7"/>
    <w:rsid w:val="0046673F"/>
    <w:rsid w:val="00471720"/>
    <w:rsid w:val="00485DD4"/>
    <w:rsid w:val="004A42B7"/>
    <w:rsid w:val="004D0B39"/>
    <w:rsid w:val="004D360A"/>
    <w:rsid w:val="004E0A8F"/>
    <w:rsid w:val="004E529E"/>
    <w:rsid w:val="004F716A"/>
    <w:rsid w:val="005004F1"/>
    <w:rsid w:val="00501DFE"/>
    <w:rsid w:val="005060D3"/>
    <w:rsid w:val="005159F0"/>
    <w:rsid w:val="00531AC2"/>
    <w:rsid w:val="005350E4"/>
    <w:rsid w:val="00553941"/>
    <w:rsid w:val="00571E88"/>
    <w:rsid w:val="005722BC"/>
    <w:rsid w:val="005734A3"/>
    <w:rsid w:val="00575DC6"/>
    <w:rsid w:val="005822B5"/>
    <w:rsid w:val="0058774D"/>
    <w:rsid w:val="005938C2"/>
    <w:rsid w:val="005A5BB8"/>
    <w:rsid w:val="005B0FCA"/>
    <w:rsid w:val="005B2F92"/>
    <w:rsid w:val="005C0A09"/>
    <w:rsid w:val="005C6F61"/>
    <w:rsid w:val="005E2979"/>
    <w:rsid w:val="00606F7B"/>
    <w:rsid w:val="00613912"/>
    <w:rsid w:val="00616A58"/>
    <w:rsid w:val="00621FDE"/>
    <w:rsid w:val="006252E0"/>
    <w:rsid w:val="00625D52"/>
    <w:rsid w:val="006424C9"/>
    <w:rsid w:val="0064425D"/>
    <w:rsid w:val="00656907"/>
    <w:rsid w:val="00662DD5"/>
    <w:rsid w:val="00674A3F"/>
    <w:rsid w:val="006867C0"/>
    <w:rsid w:val="00686B25"/>
    <w:rsid w:val="006C6604"/>
    <w:rsid w:val="006E04B7"/>
    <w:rsid w:val="006E56B3"/>
    <w:rsid w:val="006E77CD"/>
    <w:rsid w:val="006F75A4"/>
    <w:rsid w:val="0070006D"/>
    <w:rsid w:val="00725ED4"/>
    <w:rsid w:val="00735352"/>
    <w:rsid w:val="0074592C"/>
    <w:rsid w:val="00747EEC"/>
    <w:rsid w:val="0075071C"/>
    <w:rsid w:val="0075075C"/>
    <w:rsid w:val="007B0EE1"/>
    <w:rsid w:val="007B3AF7"/>
    <w:rsid w:val="007C0775"/>
    <w:rsid w:val="007C2797"/>
    <w:rsid w:val="007D641E"/>
    <w:rsid w:val="007D76C4"/>
    <w:rsid w:val="007E626A"/>
    <w:rsid w:val="00800F19"/>
    <w:rsid w:val="00801B71"/>
    <w:rsid w:val="00811EDD"/>
    <w:rsid w:val="00815516"/>
    <w:rsid w:val="00815897"/>
    <w:rsid w:val="00833D01"/>
    <w:rsid w:val="008460E6"/>
    <w:rsid w:val="00867ECB"/>
    <w:rsid w:val="00884024"/>
    <w:rsid w:val="0088463B"/>
    <w:rsid w:val="008D7456"/>
    <w:rsid w:val="008E0888"/>
    <w:rsid w:val="008E2C80"/>
    <w:rsid w:val="008E4013"/>
    <w:rsid w:val="008F7FB8"/>
    <w:rsid w:val="00907A6A"/>
    <w:rsid w:val="009577B6"/>
    <w:rsid w:val="00960DF9"/>
    <w:rsid w:val="009628EA"/>
    <w:rsid w:val="009873EB"/>
    <w:rsid w:val="009A2C67"/>
    <w:rsid w:val="009B0E08"/>
    <w:rsid w:val="009B5BC3"/>
    <w:rsid w:val="009C009A"/>
    <w:rsid w:val="009D0224"/>
    <w:rsid w:val="009D1424"/>
    <w:rsid w:val="009D6F97"/>
    <w:rsid w:val="00A1031D"/>
    <w:rsid w:val="00A15C8D"/>
    <w:rsid w:val="00A2276F"/>
    <w:rsid w:val="00A41425"/>
    <w:rsid w:val="00A72B07"/>
    <w:rsid w:val="00A77D63"/>
    <w:rsid w:val="00AA6462"/>
    <w:rsid w:val="00AC73D2"/>
    <w:rsid w:val="00AD141F"/>
    <w:rsid w:val="00AD21AC"/>
    <w:rsid w:val="00AE1441"/>
    <w:rsid w:val="00AE3B07"/>
    <w:rsid w:val="00AE69A3"/>
    <w:rsid w:val="00B126B4"/>
    <w:rsid w:val="00B539F7"/>
    <w:rsid w:val="00B65740"/>
    <w:rsid w:val="00BB1D9F"/>
    <w:rsid w:val="00BC7F42"/>
    <w:rsid w:val="00BF1998"/>
    <w:rsid w:val="00BF3D2B"/>
    <w:rsid w:val="00BF6356"/>
    <w:rsid w:val="00BF6CA8"/>
    <w:rsid w:val="00BF7559"/>
    <w:rsid w:val="00C019D2"/>
    <w:rsid w:val="00C0620F"/>
    <w:rsid w:val="00C26210"/>
    <w:rsid w:val="00C36D20"/>
    <w:rsid w:val="00C62C83"/>
    <w:rsid w:val="00C63827"/>
    <w:rsid w:val="00C65BAF"/>
    <w:rsid w:val="00C91D88"/>
    <w:rsid w:val="00C93E9A"/>
    <w:rsid w:val="00CA1114"/>
    <w:rsid w:val="00CB59A8"/>
    <w:rsid w:val="00CC2A2B"/>
    <w:rsid w:val="00CC4070"/>
    <w:rsid w:val="00CD0A6C"/>
    <w:rsid w:val="00CD7CED"/>
    <w:rsid w:val="00CE28EB"/>
    <w:rsid w:val="00CE7594"/>
    <w:rsid w:val="00CF0455"/>
    <w:rsid w:val="00CF0ECE"/>
    <w:rsid w:val="00D058BC"/>
    <w:rsid w:val="00D06F6D"/>
    <w:rsid w:val="00D06F87"/>
    <w:rsid w:val="00D109D2"/>
    <w:rsid w:val="00D2087E"/>
    <w:rsid w:val="00D21A7C"/>
    <w:rsid w:val="00D66433"/>
    <w:rsid w:val="00D81967"/>
    <w:rsid w:val="00D82F80"/>
    <w:rsid w:val="00D92A42"/>
    <w:rsid w:val="00DA0D8E"/>
    <w:rsid w:val="00DA3748"/>
    <w:rsid w:val="00DA6BF9"/>
    <w:rsid w:val="00DB5C79"/>
    <w:rsid w:val="00DC5408"/>
    <w:rsid w:val="00DD0295"/>
    <w:rsid w:val="00DD6392"/>
    <w:rsid w:val="00DE7E95"/>
    <w:rsid w:val="00E00271"/>
    <w:rsid w:val="00E04A5E"/>
    <w:rsid w:val="00E207CD"/>
    <w:rsid w:val="00E21325"/>
    <w:rsid w:val="00E40025"/>
    <w:rsid w:val="00E57778"/>
    <w:rsid w:val="00E71B8E"/>
    <w:rsid w:val="00E72C03"/>
    <w:rsid w:val="00E74899"/>
    <w:rsid w:val="00E82A2C"/>
    <w:rsid w:val="00ED0703"/>
    <w:rsid w:val="00ED4630"/>
    <w:rsid w:val="00ED519D"/>
    <w:rsid w:val="00F01ECC"/>
    <w:rsid w:val="00F060A5"/>
    <w:rsid w:val="00F1033B"/>
    <w:rsid w:val="00F209DC"/>
    <w:rsid w:val="00F30C06"/>
    <w:rsid w:val="00F31F19"/>
    <w:rsid w:val="00F67A4A"/>
    <w:rsid w:val="00FA4A21"/>
    <w:rsid w:val="00FB4C69"/>
    <w:rsid w:val="00FD2795"/>
    <w:rsid w:val="00FF083C"/>
    <w:rsid w:val="4DF30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354EF8"/>
  <w15:docId w15:val="{89267194-7040-4B64-AD17-2BB7650D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1FB"/>
    <w:rPr>
      <w:sz w:val="24"/>
      <w:szCs w:val="24"/>
      <w:lang w:val="en-AU" w:eastAsia="en-AU"/>
    </w:rPr>
  </w:style>
  <w:style w:type="paragraph" w:styleId="Heading1">
    <w:name w:val="heading 1"/>
    <w:basedOn w:val="Normal"/>
    <w:next w:val="Normal"/>
    <w:link w:val="Heading1Char"/>
    <w:qFormat/>
    <w:rsid w:val="007D64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519D"/>
    <w:pPr>
      <w:keepNext/>
      <w:numPr>
        <w:numId w:val="19"/>
      </w:numPr>
      <w:spacing w:before="200" w:line="271" w:lineRule="auto"/>
      <w:ind w:left="360"/>
      <w:outlineLvl w:val="1"/>
    </w:pPr>
    <w:rPr>
      <w:rFonts w:ascii="Arial" w:eastAsia="SimHei" w:hAnsi="Arial" w:cs="Cordia New"/>
      <w:b/>
      <w:bCs/>
      <w:sz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3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D82F80"/>
    <w:pPr>
      <w:widowControl w:val="0"/>
      <w:ind w:left="720"/>
      <w:contextualSpacing/>
    </w:pPr>
    <w:rPr>
      <w:szCs w:val="20"/>
      <w:lang w:val="en-GB" w:eastAsia="en-US"/>
    </w:rPr>
  </w:style>
  <w:style w:type="character" w:customStyle="1" w:styleId="Heading2Char">
    <w:name w:val="Heading 2 Char"/>
    <w:link w:val="Heading2"/>
    <w:uiPriority w:val="9"/>
    <w:rsid w:val="00ED519D"/>
    <w:rPr>
      <w:rFonts w:ascii="Arial" w:eastAsia="SimHei" w:hAnsi="Arial" w:cs="Cordia New"/>
      <w:b/>
      <w:bCs/>
      <w:sz w:val="28"/>
      <w:szCs w:val="24"/>
      <w:lang w:val="en-US" w:eastAsia="en-US" w:bidi="en-US"/>
    </w:rPr>
  </w:style>
  <w:style w:type="character" w:styleId="Hyperlink">
    <w:name w:val="Hyperlink"/>
    <w:uiPriority w:val="99"/>
    <w:unhideWhenUsed/>
    <w:rsid w:val="00174A47"/>
    <w:rPr>
      <w:strike w:val="0"/>
      <w:dstrike w:val="0"/>
      <w:color w:val="429FBB"/>
      <w:u w:val="none"/>
      <w:effect w:val="none"/>
      <w:shd w:val="clear" w:color="auto" w:fill="auto"/>
    </w:rPr>
  </w:style>
  <w:style w:type="character" w:styleId="Emphasis">
    <w:name w:val="Emphasis"/>
    <w:uiPriority w:val="20"/>
    <w:qFormat/>
    <w:rsid w:val="00174A47"/>
    <w:rPr>
      <w:i/>
      <w:iCs/>
    </w:rPr>
  </w:style>
  <w:style w:type="table" w:customStyle="1" w:styleId="MediumGrid3-Accent11">
    <w:name w:val="Medium Grid 3 - Accent 11"/>
    <w:basedOn w:val="TableNormal"/>
    <w:next w:val="MediumGrid3-Accent1"/>
    <w:uiPriority w:val="69"/>
    <w:rsid w:val="00177B0D"/>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C87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C87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C87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C87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D97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D97C"/>
      </w:tcPr>
    </w:tblStylePr>
  </w:style>
  <w:style w:type="table" w:styleId="MediumGrid3-Accent1">
    <w:name w:val="Medium Grid 3 Accent 1"/>
    <w:basedOn w:val="TableNormal"/>
    <w:uiPriority w:val="69"/>
    <w:rsid w:val="00177B0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111">
    <w:name w:val="Medium Grid 3 - Accent 111"/>
    <w:basedOn w:val="TableNormal"/>
    <w:next w:val="MediumGrid3-Accent1"/>
    <w:uiPriority w:val="69"/>
    <w:rsid w:val="00BF3D2B"/>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7E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C87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C87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C87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C87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FD97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FD97C"/>
      </w:tcPr>
    </w:tblStylePr>
  </w:style>
  <w:style w:type="character" w:customStyle="1" w:styleId="HeaderChar">
    <w:name w:val="Header Char"/>
    <w:link w:val="Header"/>
    <w:uiPriority w:val="99"/>
    <w:rsid w:val="00CB59A8"/>
    <w:rPr>
      <w:sz w:val="24"/>
      <w:szCs w:val="24"/>
      <w:lang w:val="en-AU" w:eastAsia="en-AU"/>
    </w:rPr>
  </w:style>
  <w:style w:type="character" w:customStyle="1" w:styleId="Heading1Char">
    <w:name w:val="Heading 1 Char"/>
    <w:basedOn w:val="DefaultParagraphFont"/>
    <w:link w:val="Heading1"/>
    <w:rsid w:val="007D641E"/>
    <w:rPr>
      <w:rFonts w:asciiTheme="majorHAnsi" w:eastAsiaTheme="majorEastAsia" w:hAnsiTheme="majorHAnsi" w:cstheme="majorBidi"/>
      <w:color w:val="2F5496" w:themeColor="accent1" w:themeShade="BF"/>
      <w:sz w:val="32"/>
      <w:szCs w:val="32"/>
      <w:lang w:val="en-AU" w:eastAsia="en-AU"/>
    </w:rPr>
  </w:style>
  <w:style w:type="character" w:customStyle="1" w:styleId="UnresolvedMention">
    <w:name w:val="Unresolved Mention"/>
    <w:basedOn w:val="DefaultParagraphFont"/>
    <w:uiPriority w:val="99"/>
    <w:semiHidden/>
    <w:unhideWhenUsed/>
    <w:rsid w:val="007D641E"/>
    <w:rPr>
      <w:color w:val="605E5C"/>
      <w:shd w:val="clear" w:color="auto" w:fill="E1DFDD"/>
    </w:rPr>
  </w:style>
  <w:style w:type="paragraph" w:customStyle="1" w:styleId="BodyText1">
    <w:name w:val="Body Text1"/>
    <w:basedOn w:val="Normal"/>
    <w:qFormat/>
    <w:rsid w:val="001A490D"/>
    <w:pPr>
      <w:spacing w:before="60" w:after="60"/>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16306">
      <w:bodyDiv w:val="1"/>
      <w:marLeft w:val="0"/>
      <w:marRight w:val="0"/>
      <w:marTop w:val="0"/>
      <w:marBottom w:val="0"/>
      <w:divBdr>
        <w:top w:val="none" w:sz="0" w:space="0" w:color="auto"/>
        <w:left w:val="none" w:sz="0" w:space="0" w:color="auto"/>
        <w:bottom w:val="none" w:sz="0" w:space="0" w:color="auto"/>
        <w:right w:val="none" w:sz="0" w:space="0" w:color="auto"/>
      </w:divBdr>
      <w:divsChild>
        <w:div w:id="1596093374">
          <w:marLeft w:val="0"/>
          <w:marRight w:val="0"/>
          <w:marTop w:val="0"/>
          <w:marBottom w:val="0"/>
          <w:divBdr>
            <w:top w:val="none" w:sz="0" w:space="0" w:color="auto"/>
            <w:left w:val="none" w:sz="0" w:space="0" w:color="auto"/>
            <w:bottom w:val="none" w:sz="0" w:space="0" w:color="auto"/>
            <w:right w:val="none" w:sz="0" w:space="0" w:color="auto"/>
          </w:divBdr>
          <w:divsChild>
            <w:div w:id="1937900733">
              <w:marLeft w:val="-225"/>
              <w:marRight w:val="-225"/>
              <w:marTop w:val="0"/>
              <w:marBottom w:val="0"/>
              <w:divBdr>
                <w:top w:val="none" w:sz="0" w:space="0" w:color="auto"/>
                <w:left w:val="none" w:sz="0" w:space="0" w:color="auto"/>
                <w:bottom w:val="none" w:sz="0" w:space="0" w:color="auto"/>
                <w:right w:val="none" w:sz="0" w:space="0" w:color="auto"/>
              </w:divBdr>
              <w:divsChild>
                <w:div w:id="1399208123">
                  <w:marLeft w:val="0"/>
                  <w:marRight w:val="0"/>
                  <w:marTop w:val="0"/>
                  <w:marBottom w:val="0"/>
                  <w:divBdr>
                    <w:top w:val="none" w:sz="0" w:space="0" w:color="auto"/>
                    <w:left w:val="none" w:sz="0" w:space="0" w:color="auto"/>
                    <w:bottom w:val="none" w:sz="0" w:space="0" w:color="auto"/>
                    <w:right w:val="none" w:sz="0" w:space="0" w:color="auto"/>
                  </w:divBdr>
                  <w:divsChild>
                    <w:div w:id="1559625970">
                      <w:marLeft w:val="0"/>
                      <w:marRight w:val="0"/>
                      <w:marTop w:val="0"/>
                      <w:marBottom w:val="0"/>
                      <w:divBdr>
                        <w:top w:val="none" w:sz="0" w:space="0" w:color="auto"/>
                        <w:left w:val="none" w:sz="0" w:space="0" w:color="auto"/>
                        <w:bottom w:val="none" w:sz="0" w:space="0" w:color="auto"/>
                        <w:right w:val="none" w:sz="0" w:space="0" w:color="auto"/>
                      </w:divBdr>
                      <w:divsChild>
                        <w:div w:id="10964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Lightowler@uwa.edu.au%20%2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MHS.HREC@health.wa.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MHS.RGO@health.wa.gov.a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gsDocPrnNumber xmlns="af635e36-a2f4-4b4b-8abc-dd71625a6880">9773</RgsDocPrnNumber>
    <RgsProjDocFileName xmlns="af635e36-a2f4-4b4b-8abc-dd71625a688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FDAF-97C2-40C4-A251-CE8DE9DDEC7D}">
  <ds:schemaRefs>
    <ds:schemaRef ds:uri="http://schemas.microsoft.com/office/2006/metadata/longProperties"/>
  </ds:schemaRefs>
</ds:datastoreItem>
</file>

<file path=customXml/itemProps2.xml><?xml version="1.0" encoding="utf-8"?>
<ds:datastoreItem xmlns:ds="http://schemas.openxmlformats.org/officeDocument/2006/customXml" ds:itemID="{6D284293-4ECA-4296-98AA-3CC5661724B0}">
  <ds:schemaRefs>
    <ds:schemaRef ds:uri="http://schemas.microsoft.com/sharepoint/v3/contenttype/forms"/>
  </ds:schemaRefs>
</ds:datastoreItem>
</file>

<file path=customXml/itemProps3.xml><?xml version="1.0" encoding="utf-8"?>
<ds:datastoreItem xmlns:ds="http://schemas.openxmlformats.org/officeDocument/2006/customXml" ds:itemID="{9D460C5D-32BF-4C2D-8EEE-43F3A15A3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550FA-8274-41EF-9956-92EF19FC586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af635e36-a2f4-4b4b-8abc-dd71625a6880"/>
    <ds:schemaRef ds:uri="http://www.w3.org/XML/1998/namespace"/>
  </ds:schemaRefs>
</ds:datastoreItem>
</file>

<file path=customXml/itemProps5.xml><?xml version="1.0" encoding="utf-8"?>
<ds:datastoreItem xmlns:ds="http://schemas.openxmlformats.org/officeDocument/2006/customXml" ds:itemID="{568E00A7-0B85-4A7D-9647-BAD53C44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4909</Words>
  <Characters>25741</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Daniel Lightowler;Kylan Pathmanathan</dc:creator>
  <cp:lastModifiedBy>Daniel Lightowler</cp:lastModifiedBy>
  <cp:revision>2</cp:revision>
  <cp:lastPrinted>2020-12-19T04:53:00Z</cp:lastPrinted>
  <dcterms:created xsi:type="dcterms:W3CDTF">2021-06-16T10:04:00Z</dcterms:created>
  <dcterms:modified xsi:type="dcterms:W3CDTF">2021-06-16T10:04:00Z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01EC-577A-06E3-E0A3</vt:lpwstr>
  </property>
  <property fmtid="{D5CDD505-2E9C-101B-9397-08002B2CF9AE}" pid="3" name="ContentTypeId">
    <vt:lpwstr>0x01010058C95BF5B3807B4DB156FB4D23FF865A</vt:lpwstr>
  </property>
</Properties>
</file>