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99479" w14:textId="77777777" w:rsidR="00433C4C" w:rsidRPr="00B1010C" w:rsidRDefault="00433C4C" w:rsidP="00B1010C">
      <w:pPr>
        <w:spacing w:line="360" w:lineRule="auto"/>
        <w:rPr>
          <w:rFonts w:ascii="Arial" w:hAnsi="Arial" w:cs="Arial"/>
          <w:i/>
          <w:sz w:val="20"/>
          <w:szCs w:val="20"/>
        </w:rPr>
      </w:pPr>
      <w:r w:rsidRPr="00B1010C">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05D16D72" wp14:editId="4E6066D6">
                <wp:simplePos x="0" y="0"/>
                <wp:positionH relativeFrom="column">
                  <wp:posOffset>-456</wp:posOffset>
                </wp:positionH>
                <wp:positionV relativeFrom="paragraph">
                  <wp:posOffset>0</wp:posOffset>
                </wp:positionV>
                <wp:extent cx="6014085" cy="875665"/>
                <wp:effectExtent l="0" t="0" r="18415" b="133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14085" cy="875665"/>
                        </a:xfrm>
                        <a:prstGeom prst="rect">
                          <a:avLst/>
                        </a:prstGeom>
                        <a:solidFill>
                          <a:srgbClr val="FFFFFF"/>
                        </a:solidFill>
                        <a:ln w="9525">
                          <a:solidFill>
                            <a:srgbClr val="000000"/>
                          </a:solidFill>
                          <a:miter lim="800000"/>
                          <a:headEnd/>
                          <a:tailEnd/>
                        </a:ln>
                      </wps:spPr>
                      <wps:txbx>
                        <w:txbxContent>
                          <w:p w14:paraId="6355F0F6" w14:textId="13B1A125" w:rsidR="00C34C86" w:rsidRPr="00F518DE" w:rsidRDefault="00C34C86" w:rsidP="00F518DE">
                            <w:pPr>
                              <w:autoSpaceDE w:val="0"/>
                              <w:autoSpaceDN w:val="0"/>
                              <w:adjustRightInd w:val="0"/>
                              <w:jc w:val="center"/>
                              <w:rPr>
                                <w:rFonts w:ascii="Arial" w:eastAsiaTheme="minorHAnsi" w:hAnsi="Arial" w:cs="Arial"/>
                                <w:b/>
                                <w:bCs/>
                                <w:sz w:val="32"/>
                                <w:szCs w:val="32"/>
                                <w:lang w:val="en-GB" w:eastAsia="en-US"/>
                              </w:rPr>
                            </w:pPr>
                            <w:r w:rsidRPr="00F518DE">
                              <w:rPr>
                                <w:rFonts w:ascii="Arial" w:hAnsi="Arial" w:cs="Arial"/>
                                <w:b/>
                                <w:bCs/>
                                <w:sz w:val="32"/>
                                <w:szCs w:val="32"/>
                              </w:rPr>
                              <w:t xml:space="preserve">Indocyanine green compared with </w:t>
                            </w:r>
                            <w:r>
                              <w:rPr>
                                <w:rFonts w:ascii="Arial" w:eastAsiaTheme="minorHAnsi" w:hAnsi="Arial" w:cs="Arial"/>
                                <w:b/>
                                <w:bCs/>
                                <w:sz w:val="32"/>
                                <w:szCs w:val="32"/>
                                <w:lang w:val="en-GB" w:eastAsia="en-US"/>
                              </w:rPr>
                              <w:t xml:space="preserve">technetium-99m </w:t>
                            </w:r>
                            <w:r w:rsidRPr="00F518DE">
                              <w:rPr>
                                <w:rFonts w:ascii="Arial" w:hAnsi="Arial" w:cs="Arial"/>
                                <w:b/>
                                <w:bCs/>
                                <w:sz w:val="32"/>
                                <w:szCs w:val="32"/>
                              </w:rPr>
                              <w:t>for sentinel lymph node biopsy in breast cancer</w:t>
                            </w:r>
                            <w:r>
                              <w:rPr>
                                <w:rFonts w:ascii="Arial" w:hAnsi="Arial" w:cs="Arial"/>
                                <w:b/>
                                <w:bCs/>
                                <w:sz w:val="32"/>
                                <w:szCs w:val="32"/>
                              </w:rPr>
                              <w:t>: A prospective trial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D16D72" id="_x0000_t202" coordsize="21600,21600" o:spt="202" path="m,l,21600r21600,l21600,xe">
                <v:stroke joinstyle="miter"/>
                <v:path gradientshapeok="t" o:connecttype="rect"/>
              </v:shapetype>
              <v:shape id="Text Box 2" o:spid="_x0000_s1026" type="#_x0000_t202" style="position:absolute;margin-left:-.05pt;margin-top:0;width:473.55pt;height:68.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">
                <v:path arrowok="t"/>
                <v:textbox>
                  <w:txbxContent>
                    <w:p w14:paraId="6355F0F6" w14:textId="13B1A125" w:rsidR="00C34C86" w:rsidRPr="00F518DE" w:rsidRDefault="00C34C86" w:rsidP="00F518DE">
                      <w:pPr>
                        <w:autoSpaceDE w:val="0"/>
                        <w:autoSpaceDN w:val="0"/>
                        <w:adjustRightInd w:val="0"/>
                        <w:jc w:val="center"/>
                        <w:rPr>
                          <w:rFonts w:ascii="Arial" w:eastAsiaTheme="minorHAnsi" w:hAnsi="Arial" w:cs="Arial"/>
                          <w:b/>
                          <w:bCs/>
                          <w:sz w:val="32"/>
                          <w:szCs w:val="32"/>
                          <w:lang w:val="en-GB" w:eastAsia="en-US"/>
                        </w:rPr>
                      </w:pPr>
                      <w:r w:rsidRPr="00F518DE">
                        <w:rPr>
                          <w:rFonts w:ascii="Arial" w:hAnsi="Arial" w:cs="Arial"/>
                          <w:b/>
                          <w:bCs/>
                          <w:sz w:val="32"/>
                          <w:szCs w:val="32"/>
                        </w:rPr>
                        <w:t xml:space="preserve">Indocyanine green compared with </w:t>
                      </w:r>
                      <w:r>
                        <w:rPr>
                          <w:rFonts w:ascii="Arial" w:eastAsiaTheme="minorHAnsi" w:hAnsi="Arial" w:cs="Arial"/>
                          <w:b/>
                          <w:bCs/>
                          <w:sz w:val="32"/>
                          <w:szCs w:val="32"/>
                          <w:lang w:val="en-GB" w:eastAsia="en-US"/>
                        </w:rPr>
                        <w:t xml:space="preserve">technetium-99m </w:t>
                      </w:r>
                      <w:r w:rsidRPr="00F518DE">
                        <w:rPr>
                          <w:rFonts w:ascii="Arial" w:hAnsi="Arial" w:cs="Arial"/>
                          <w:b/>
                          <w:bCs/>
                          <w:sz w:val="32"/>
                          <w:szCs w:val="32"/>
                        </w:rPr>
                        <w:t>for sentinel lymph node biopsy in breast cancer</w:t>
                      </w:r>
                      <w:r>
                        <w:rPr>
                          <w:rFonts w:ascii="Arial" w:hAnsi="Arial" w:cs="Arial"/>
                          <w:b/>
                          <w:bCs/>
                          <w:sz w:val="32"/>
                          <w:szCs w:val="32"/>
                        </w:rPr>
                        <w:t>: A prospective trial</w:t>
                      </w:r>
                    </w:p>
                  </w:txbxContent>
                </v:textbox>
                <w10:wrap type="square"/>
              </v:shape>
            </w:pict>
          </mc:Fallback>
        </mc:AlternateContent>
      </w:r>
    </w:p>
    <w:p w14:paraId="3E41DA05" w14:textId="77777777" w:rsidR="00433C4C" w:rsidRPr="00B1010C" w:rsidRDefault="00433C4C" w:rsidP="00B1010C">
      <w:pPr>
        <w:spacing w:line="360" w:lineRule="auto"/>
        <w:jc w:val="center"/>
        <w:rPr>
          <w:rFonts w:ascii="Arial" w:hAnsi="Arial" w:cs="Arial"/>
          <w:i/>
          <w:sz w:val="20"/>
          <w:szCs w:val="20"/>
        </w:rPr>
      </w:pPr>
    </w:p>
    <w:p w14:paraId="7F55D983" w14:textId="77777777" w:rsidR="00433C4C" w:rsidRPr="00B1010C" w:rsidRDefault="00433C4C" w:rsidP="00857AAA">
      <w:pPr>
        <w:spacing w:line="360" w:lineRule="auto"/>
        <w:jc w:val="center"/>
        <w:rPr>
          <w:rFonts w:ascii="Arial" w:hAnsi="Arial" w:cs="Arial"/>
          <w:i/>
          <w:sz w:val="20"/>
          <w:szCs w:val="20"/>
        </w:rPr>
      </w:pP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4768"/>
      </w:tblGrid>
      <w:tr w:rsidR="00433C4C" w:rsidRPr="00857AAA" w14:paraId="77964B43" w14:textId="77777777" w:rsidTr="00F05C13">
        <w:trPr>
          <w:trHeight w:val="490"/>
        </w:trPr>
        <w:tc>
          <w:tcPr>
            <w:tcW w:w="4768" w:type="dxa"/>
            <w:shd w:val="clear" w:color="auto" w:fill="auto"/>
          </w:tcPr>
          <w:p w14:paraId="1B8685C8" w14:textId="77777777" w:rsidR="00433C4C" w:rsidRPr="00857AAA" w:rsidRDefault="00433C4C" w:rsidP="00857AAA">
            <w:pPr>
              <w:spacing w:line="360" w:lineRule="auto"/>
              <w:rPr>
                <w:rFonts w:ascii="Arial" w:hAnsi="Arial" w:cs="Arial"/>
                <w:b/>
                <w:sz w:val="20"/>
                <w:szCs w:val="20"/>
              </w:rPr>
            </w:pPr>
            <w:r w:rsidRPr="00857AAA">
              <w:rPr>
                <w:rFonts w:ascii="Arial" w:hAnsi="Arial" w:cs="Arial"/>
                <w:b/>
                <w:sz w:val="20"/>
                <w:szCs w:val="20"/>
              </w:rPr>
              <w:t>Protocol Number</w:t>
            </w:r>
          </w:p>
        </w:tc>
        <w:tc>
          <w:tcPr>
            <w:tcW w:w="4768" w:type="dxa"/>
            <w:shd w:val="clear" w:color="auto" w:fill="auto"/>
          </w:tcPr>
          <w:p w14:paraId="12C701A1" w14:textId="77777777" w:rsidR="00433C4C" w:rsidRPr="00857AAA" w:rsidRDefault="00433C4C" w:rsidP="00857AAA">
            <w:pPr>
              <w:spacing w:line="360" w:lineRule="auto"/>
              <w:rPr>
                <w:rFonts w:ascii="Arial" w:hAnsi="Arial" w:cs="Arial"/>
                <w:bCs/>
                <w:sz w:val="20"/>
                <w:szCs w:val="20"/>
              </w:rPr>
            </w:pPr>
            <w:r w:rsidRPr="00857AAA">
              <w:rPr>
                <w:rFonts w:ascii="Arial" w:hAnsi="Arial" w:cs="Arial"/>
                <w:bCs/>
                <w:sz w:val="20"/>
                <w:szCs w:val="20"/>
              </w:rPr>
              <w:t>HREC  X21-0001</w:t>
            </w:r>
          </w:p>
        </w:tc>
      </w:tr>
      <w:tr w:rsidR="00433C4C" w:rsidRPr="00857AAA" w14:paraId="7796FF77" w14:textId="77777777" w:rsidTr="00F05C13">
        <w:trPr>
          <w:trHeight w:val="490"/>
        </w:trPr>
        <w:tc>
          <w:tcPr>
            <w:tcW w:w="4768" w:type="dxa"/>
            <w:shd w:val="clear" w:color="auto" w:fill="auto"/>
          </w:tcPr>
          <w:p w14:paraId="5BD23802" w14:textId="77777777" w:rsidR="00433C4C" w:rsidRPr="00B1010C" w:rsidRDefault="00433C4C" w:rsidP="00B1010C">
            <w:pPr>
              <w:spacing w:line="360" w:lineRule="auto"/>
              <w:rPr>
                <w:rFonts w:ascii="Arial" w:hAnsi="Arial" w:cs="Arial"/>
                <w:b/>
                <w:sz w:val="20"/>
                <w:szCs w:val="20"/>
              </w:rPr>
            </w:pPr>
            <w:r w:rsidRPr="00B1010C">
              <w:rPr>
                <w:rFonts w:ascii="Arial" w:hAnsi="Arial" w:cs="Arial"/>
                <w:b/>
                <w:sz w:val="20"/>
                <w:szCs w:val="20"/>
              </w:rPr>
              <w:t>Coordinating Principal/ Chief Investigator</w:t>
            </w:r>
          </w:p>
        </w:tc>
        <w:tc>
          <w:tcPr>
            <w:tcW w:w="4768" w:type="dxa"/>
            <w:shd w:val="clear" w:color="auto" w:fill="auto"/>
          </w:tcPr>
          <w:p w14:paraId="2ABB8982" w14:textId="77777777" w:rsidR="00433C4C" w:rsidRPr="00857AAA" w:rsidRDefault="00433C4C" w:rsidP="00B1010C">
            <w:pPr>
              <w:spacing w:line="360" w:lineRule="auto"/>
              <w:rPr>
                <w:rFonts w:ascii="Arial" w:hAnsi="Arial" w:cs="Arial"/>
                <w:bCs/>
                <w:sz w:val="20"/>
                <w:szCs w:val="20"/>
              </w:rPr>
            </w:pPr>
            <w:r w:rsidRPr="00B1010C">
              <w:rPr>
                <w:rFonts w:ascii="Arial" w:hAnsi="Arial" w:cs="Arial"/>
                <w:sz w:val="20"/>
                <w:szCs w:val="20"/>
              </w:rPr>
              <w:t>A/Prof Sanjay Warrier</w:t>
            </w:r>
            <w:r w:rsidRPr="00B1010C">
              <w:rPr>
                <w:rFonts w:ascii="Arial" w:hAnsi="Arial" w:cs="Arial"/>
                <w:bCs/>
                <w:sz w:val="20"/>
                <w:szCs w:val="20"/>
              </w:rPr>
              <w:t xml:space="preserve"> </w:t>
            </w:r>
          </w:p>
        </w:tc>
      </w:tr>
      <w:tr w:rsidR="00433C4C" w:rsidRPr="00857AAA" w14:paraId="6DB0ADE5" w14:textId="77777777" w:rsidTr="00F05C13">
        <w:trPr>
          <w:trHeight w:val="490"/>
        </w:trPr>
        <w:tc>
          <w:tcPr>
            <w:tcW w:w="4768" w:type="dxa"/>
            <w:shd w:val="clear" w:color="auto" w:fill="auto"/>
          </w:tcPr>
          <w:p w14:paraId="76D35DC1" w14:textId="77777777" w:rsidR="00433C4C" w:rsidRPr="00B1010C" w:rsidRDefault="00433C4C" w:rsidP="00B1010C">
            <w:pPr>
              <w:spacing w:line="360" w:lineRule="auto"/>
              <w:rPr>
                <w:rFonts w:ascii="Arial" w:hAnsi="Arial" w:cs="Arial"/>
                <w:b/>
                <w:sz w:val="20"/>
                <w:szCs w:val="20"/>
              </w:rPr>
            </w:pPr>
            <w:r w:rsidRPr="00B1010C">
              <w:rPr>
                <w:rFonts w:ascii="Arial" w:hAnsi="Arial" w:cs="Arial"/>
                <w:b/>
                <w:sz w:val="20"/>
                <w:szCs w:val="20"/>
              </w:rPr>
              <w:t>Protocol author</w:t>
            </w:r>
          </w:p>
        </w:tc>
        <w:tc>
          <w:tcPr>
            <w:tcW w:w="4768" w:type="dxa"/>
            <w:shd w:val="clear" w:color="auto" w:fill="auto"/>
          </w:tcPr>
          <w:p w14:paraId="25C0BA1D" w14:textId="77777777" w:rsidR="00433C4C" w:rsidRPr="00857AAA" w:rsidRDefault="00433C4C" w:rsidP="00B1010C">
            <w:pPr>
              <w:spacing w:line="360" w:lineRule="auto"/>
              <w:rPr>
                <w:rFonts w:ascii="Arial" w:hAnsi="Arial" w:cs="Arial"/>
                <w:sz w:val="20"/>
                <w:szCs w:val="20"/>
              </w:rPr>
            </w:pPr>
            <w:r w:rsidRPr="00B1010C">
              <w:rPr>
                <w:rFonts w:ascii="Arial" w:hAnsi="Arial" w:cs="Arial"/>
                <w:sz w:val="20"/>
                <w:szCs w:val="20"/>
              </w:rPr>
              <w:t>Dr Chu Nguyen</w:t>
            </w:r>
          </w:p>
        </w:tc>
      </w:tr>
      <w:tr w:rsidR="00433C4C" w:rsidRPr="00857AAA" w14:paraId="11C3D464" w14:textId="77777777" w:rsidTr="00F05C13">
        <w:trPr>
          <w:trHeight w:val="490"/>
        </w:trPr>
        <w:tc>
          <w:tcPr>
            <w:tcW w:w="4768" w:type="dxa"/>
            <w:shd w:val="clear" w:color="auto" w:fill="auto"/>
          </w:tcPr>
          <w:p w14:paraId="2E0C0F59" w14:textId="77777777" w:rsidR="00433C4C" w:rsidRPr="00B1010C" w:rsidRDefault="00433C4C" w:rsidP="00B1010C">
            <w:pPr>
              <w:spacing w:line="360" w:lineRule="auto"/>
              <w:rPr>
                <w:rFonts w:ascii="Arial" w:hAnsi="Arial" w:cs="Arial"/>
                <w:b/>
                <w:sz w:val="20"/>
                <w:szCs w:val="20"/>
              </w:rPr>
            </w:pPr>
            <w:r w:rsidRPr="00B1010C">
              <w:rPr>
                <w:rFonts w:ascii="Arial" w:hAnsi="Arial" w:cs="Arial"/>
                <w:b/>
                <w:sz w:val="20"/>
                <w:szCs w:val="20"/>
              </w:rPr>
              <w:t xml:space="preserve">Signature: </w:t>
            </w:r>
            <w:r w:rsidRPr="00B1010C">
              <w:rPr>
                <w:rFonts w:ascii="Arial" w:hAnsi="Arial" w:cs="Arial"/>
                <w:bCs/>
                <w:sz w:val="20"/>
                <w:szCs w:val="20"/>
              </w:rPr>
              <w:t>C.N</w:t>
            </w:r>
          </w:p>
        </w:tc>
        <w:tc>
          <w:tcPr>
            <w:tcW w:w="4768" w:type="dxa"/>
            <w:shd w:val="clear" w:color="auto" w:fill="auto"/>
          </w:tcPr>
          <w:p w14:paraId="1FB58534" w14:textId="5AE09446" w:rsidR="00433C4C" w:rsidRPr="00857AAA" w:rsidRDefault="00433C4C" w:rsidP="00B1010C">
            <w:pPr>
              <w:spacing w:line="360" w:lineRule="auto"/>
              <w:rPr>
                <w:rFonts w:ascii="Arial" w:hAnsi="Arial" w:cs="Arial"/>
                <w:sz w:val="20"/>
                <w:szCs w:val="20"/>
              </w:rPr>
            </w:pPr>
            <w:r w:rsidRPr="00B1010C">
              <w:rPr>
                <w:rFonts w:ascii="Arial" w:hAnsi="Arial" w:cs="Arial"/>
                <w:b/>
                <w:sz w:val="20"/>
                <w:szCs w:val="20"/>
              </w:rPr>
              <w:t xml:space="preserve">Date: </w:t>
            </w:r>
            <w:r w:rsidR="00857AAA">
              <w:rPr>
                <w:rFonts w:ascii="Arial" w:hAnsi="Arial" w:cs="Arial"/>
                <w:bCs/>
                <w:sz w:val="20"/>
                <w:szCs w:val="20"/>
              </w:rPr>
              <w:t>2</w:t>
            </w:r>
            <w:r w:rsidR="00295C90">
              <w:rPr>
                <w:rFonts w:ascii="Arial" w:hAnsi="Arial" w:cs="Arial"/>
                <w:bCs/>
                <w:sz w:val="20"/>
                <w:szCs w:val="20"/>
              </w:rPr>
              <w:t>4</w:t>
            </w:r>
            <w:r w:rsidRPr="00857AAA">
              <w:rPr>
                <w:rFonts w:ascii="Arial" w:hAnsi="Arial" w:cs="Arial"/>
                <w:bCs/>
                <w:sz w:val="20"/>
                <w:szCs w:val="20"/>
              </w:rPr>
              <w:t>/</w:t>
            </w:r>
            <w:r w:rsidR="00377B55" w:rsidRPr="00857AAA">
              <w:rPr>
                <w:rFonts w:ascii="Arial" w:hAnsi="Arial" w:cs="Arial"/>
                <w:bCs/>
                <w:sz w:val="20"/>
                <w:szCs w:val="20"/>
              </w:rPr>
              <w:t>0</w:t>
            </w:r>
            <w:r w:rsidR="007230B0">
              <w:rPr>
                <w:rFonts w:ascii="Arial" w:hAnsi="Arial" w:cs="Arial"/>
                <w:bCs/>
                <w:sz w:val="20"/>
                <w:szCs w:val="20"/>
              </w:rPr>
              <w:t>6/</w:t>
            </w:r>
            <w:r w:rsidRPr="00857AAA">
              <w:rPr>
                <w:rFonts w:ascii="Arial" w:hAnsi="Arial" w:cs="Arial"/>
                <w:bCs/>
                <w:sz w:val="20"/>
                <w:szCs w:val="20"/>
              </w:rPr>
              <w:t>2021</w:t>
            </w:r>
          </w:p>
        </w:tc>
      </w:tr>
      <w:tr w:rsidR="00433C4C" w:rsidRPr="00857AAA" w14:paraId="5874B605" w14:textId="77777777" w:rsidTr="00F05C13">
        <w:trPr>
          <w:trHeight w:val="516"/>
        </w:trPr>
        <w:tc>
          <w:tcPr>
            <w:tcW w:w="4768" w:type="dxa"/>
            <w:shd w:val="clear" w:color="auto" w:fill="auto"/>
          </w:tcPr>
          <w:p w14:paraId="20B7B228" w14:textId="77777777" w:rsidR="00433C4C" w:rsidRPr="00B1010C" w:rsidRDefault="00433C4C" w:rsidP="00B1010C">
            <w:pPr>
              <w:spacing w:line="360" w:lineRule="auto"/>
              <w:rPr>
                <w:rFonts w:ascii="Arial" w:hAnsi="Arial" w:cs="Arial"/>
                <w:b/>
                <w:sz w:val="20"/>
                <w:szCs w:val="20"/>
              </w:rPr>
            </w:pPr>
            <w:r w:rsidRPr="00B1010C">
              <w:rPr>
                <w:rFonts w:ascii="Arial" w:hAnsi="Arial" w:cs="Arial"/>
                <w:b/>
                <w:sz w:val="20"/>
                <w:szCs w:val="20"/>
              </w:rPr>
              <w:t>Co-investigators</w:t>
            </w:r>
          </w:p>
        </w:tc>
        <w:tc>
          <w:tcPr>
            <w:tcW w:w="4768" w:type="dxa"/>
            <w:shd w:val="clear" w:color="auto" w:fill="auto"/>
          </w:tcPr>
          <w:p w14:paraId="423A7A5A" w14:textId="3A5A8BD3" w:rsidR="00433C4C" w:rsidRPr="00857AAA" w:rsidRDefault="00433C4C" w:rsidP="00B1010C">
            <w:pPr>
              <w:spacing w:line="360" w:lineRule="auto"/>
              <w:rPr>
                <w:rFonts w:ascii="Arial" w:hAnsi="Arial" w:cs="Arial"/>
                <w:b/>
                <w:sz w:val="20"/>
                <w:szCs w:val="20"/>
              </w:rPr>
            </w:pPr>
            <w:r w:rsidRPr="00B1010C">
              <w:rPr>
                <w:rFonts w:ascii="Arial" w:hAnsi="Arial" w:cs="Arial"/>
                <w:sz w:val="20"/>
                <w:szCs w:val="20"/>
              </w:rPr>
              <w:t>A/Prof Carlos Pulitano</w:t>
            </w:r>
            <w:r w:rsidR="008F7368" w:rsidRPr="00B1010C">
              <w:rPr>
                <w:rFonts w:ascii="Arial" w:hAnsi="Arial" w:cs="Arial"/>
                <w:sz w:val="20"/>
                <w:szCs w:val="20"/>
              </w:rPr>
              <w:t xml:space="preserve">, </w:t>
            </w:r>
            <w:r w:rsidRPr="00857AAA">
              <w:rPr>
                <w:rFonts w:ascii="Arial" w:hAnsi="Arial" w:cs="Arial"/>
                <w:sz w:val="20"/>
                <w:szCs w:val="20"/>
              </w:rPr>
              <w:t>Dr Chu Nguyen</w:t>
            </w:r>
          </w:p>
        </w:tc>
      </w:tr>
      <w:tr w:rsidR="00433C4C" w:rsidRPr="00857AAA" w14:paraId="5AB2F2C6" w14:textId="77777777" w:rsidTr="00F05C13">
        <w:trPr>
          <w:trHeight w:val="490"/>
        </w:trPr>
        <w:tc>
          <w:tcPr>
            <w:tcW w:w="4768" w:type="dxa"/>
            <w:shd w:val="clear" w:color="auto" w:fill="auto"/>
          </w:tcPr>
          <w:p w14:paraId="1077CA2A" w14:textId="77777777" w:rsidR="00433C4C" w:rsidRPr="00B1010C" w:rsidRDefault="00433C4C" w:rsidP="00B1010C">
            <w:pPr>
              <w:spacing w:line="360" w:lineRule="auto"/>
              <w:rPr>
                <w:rFonts w:ascii="Arial" w:hAnsi="Arial" w:cs="Arial"/>
                <w:b/>
                <w:sz w:val="20"/>
                <w:szCs w:val="20"/>
              </w:rPr>
            </w:pPr>
            <w:r w:rsidRPr="00B1010C">
              <w:rPr>
                <w:rFonts w:ascii="Arial" w:hAnsi="Arial" w:cs="Arial"/>
                <w:b/>
                <w:sz w:val="20"/>
                <w:szCs w:val="20"/>
              </w:rPr>
              <w:t>Protocol Version Number</w:t>
            </w:r>
          </w:p>
        </w:tc>
        <w:tc>
          <w:tcPr>
            <w:tcW w:w="4768" w:type="dxa"/>
            <w:shd w:val="clear" w:color="auto" w:fill="auto"/>
          </w:tcPr>
          <w:p w14:paraId="5E9379C2" w14:textId="74A5181E" w:rsidR="00433C4C" w:rsidRPr="00B1010C" w:rsidRDefault="007230B0" w:rsidP="00B1010C">
            <w:pPr>
              <w:spacing w:line="360" w:lineRule="auto"/>
              <w:rPr>
                <w:rFonts w:ascii="Arial" w:hAnsi="Arial" w:cs="Arial"/>
                <w:bCs/>
                <w:sz w:val="20"/>
                <w:szCs w:val="20"/>
              </w:rPr>
            </w:pPr>
            <w:r>
              <w:rPr>
                <w:rFonts w:ascii="Arial" w:hAnsi="Arial" w:cs="Arial"/>
                <w:bCs/>
                <w:sz w:val="20"/>
                <w:szCs w:val="20"/>
              </w:rPr>
              <w:t>4</w:t>
            </w:r>
          </w:p>
        </w:tc>
      </w:tr>
      <w:tr w:rsidR="00433C4C" w:rsidRPr="00857AAA" w14:paraId="5DEAE96D" w14:textId="77777777" w:rsidTr="00F05C13">
        <w:trPr>
          <w:trHeight w:val="516"/>
        </w:trPr>
        <w:tc>
          <w:tcPr>
            <w:tcW w:w="4768" w:type="dxa"/>
            <w:shd w:val="clear" w:color="auto" w:fill="auto"/>
          </w:tcPr>
          <w:p w14:paraId="1E1873F8" w14:textId="77777777" w:rsidR="00433C4C" w:rsidRPr="00B1010C" w:rsidRDefault="00433C4C" w:rsidP="00B1010C">
            <w:pPr>
              <w:spacing w:line="360" w:lineRule="auto"/>
              <w:rPr>
                <w:rFonts w:ascii="Arial" w:hAnsi="Arial" w:cs="Arial"/>
                <w:b/>
                <w:sz w:val="20"/>
                <w:szCs w:val="20"/>
              </w:rPr>
            </w:pPr>
            <w:r w:rsidRPr="00B1010C">
              <w:rPr>
                <w:rFonts w:ascii="Arial" w:hAnsi="Arial" w:cs="Arial"/>
                <w:b/>
                <w:sz w:val="20"/>
                <w:szCs w:val="20"/>
              </w:rPr>
              <w:t>Protocol Date</w:t>
            </w:r>
          </w:p>
        </w:tc>
        <w:tc>
          <w:tcPr>
            <w:tcW w:w="4768" w:type="dxa"/>
            <w:shd w:val="clear" w:color="auto" w:fill="auto"/>
          </w:tcPr>
          <w:p w14:paraId="2B25A2FF" w14:textId="6A8687A4" w:rsidR="00433C4C" w:rsidRPr="00857AAA" w:rsidRDefault="00857AAA" w:rsidP="00B1010C">
            <w:pPr>
              <w:spacing w:line="360" w:lineRule="auto"/>
              <w:rPr>
                <w:rFonts w:ascii="Arial" w:hAnsi="Arial" w:cs="Arial"/>
                <w:bCs/>
                <w:sz w:val="20"/>
                <w:szCs w:val="20"/>
              </w:rPr>
            </w:pPr>
            <w:r>
              <w:rPr>
                <w:rFonts w:ascii="Arial" w:hAnsi="Arial" w:cs="Arial"/>
                <w:bCs/>
                <w:sz w:val="20"/>
                <w:szCs w:val="20"/>
              </w:rPr>
              <w:t>2</w:t>
            </w:r>
            <w:r w:rsidR="00295C90">
              <w:rPr>
                <w:rFonts w:ascii="Arial" w:hAnsi="Arial" w:cs="Arial"/>
                <w:bCs/>
                <w:sz w:val="20"/>
                <w:szCs w:val="20"/>
              </w:rPr>
              <w:t>4</w:t>
            </w:r>
            <w:r w:rsidR="00433C4C" w:rsidRPr="00B1010C">
              <w:rPr>
                <w:rFonts w:ascii="Arial" w:hAnsi="Arial" w:cs="Arial"/>
                <w:bCs/>
                <w:sz w:val="20"/>
                <w:szCs w:val="20"/>
              </w:rPr>
              <w:t>/</w:t>
            </w:r>
            <w:r w:rsidR="00ED2A76" w:rsidRPr="00857AAA">
              <w:rPr>
                <w:rFonts w:ascii="Arial" w:hAnsi="Arial" w:cs="Arial"/>
                <w:bCs/>
                <w:sz w:val="20"/>
                <w:szCs w:val="20"/>
              </w:rPr>
              <w:t>0</w:t>
            </w:r>
            <w:r w:rsidR="00295C90">
              <w:rPr>
                <w:rFonts w:ascii="Arial" w:hAnsi="Arial" w:cs="Arial"/>
                <w:bCs/>
                <w:sz w:val="20"/>
                <w:szCs w:val="20"/>
              </w:rPr>
              <w:t>6</w:t>
            </w:r>
            <w:r w:rsidR="00433C4C" w:rsidRPr="00857AAA">
              <w:rPr>
                <w:rFonts w:ascii="Arial" w:hAnsi="Arial" w:cs="Arial"/>
                <w:bCs/>
                <w:sz w:val="20"/>
                <w:szCs w:val="20"/>
              </w:rPr>
              <w:t>/2021</w:t>
            </w:r>
          </w:p>
        </w:tc>
      </w:tr>
    </w:tbl>
    <w:p w14:paraId="1809DDCE" w14:textId="77777777" w:rsidR="00433C4C" w:rsidRPr="00B1010C" w:rsidRDefault="00433C4C" w:rsidP="00B1010C">
      <w:pPr>
        <w:spacing w:line="360" w:lineRule="auto"/>
        <w:rPr>
          <w:rFonts w:ascii="Arial" w:hAnsi="Arial" w:cs="Arial"/>
          <w:b/>
          <w:sz w:val="20"/>
          <w:szCs w:val="20"/>
        </w:rPr>
      </w:pPr>
    </w:p>
    <w:p w14:paraId="4D8EEE31" w14:textId="77777777" w:rsidR="00433C4C" w:rsidRPr="00B1010C" w:rsidRDefault="00433C4C" w:rsidP="00B1010C">
      <w:pPr>
        <w:spacing w:line="360" w:lineRule="auto"/>
        <w:rPr>
          <w:rFonts w:ascii="Arial" w:hAnsi="Arial" w:cs="Arial"/>
          <w:b/>
          <w:sz w:val="20"/>
          <w:szCs w:val="20"/>
        </w:rPr>
      </w:pPr>
    </w:p>
    <w:p w14:paraId="7F54BD24" w14:textId="77777777" w:rsidR="00433C4C" w:rsidRPr="00857AAA" w:rsidRDefault="00433C4C" w:rsidP="00857AA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360" w:lineRule="auto"/>
        <w:rPr>
          <w:rFonts w:ascii="Arial" w:hAnsi="Arial" w:cs="Arial"/>
          <w:sz w:val="20"/>
          <w:szCs w:val="20"/>
        </w:rPr>
      </w:pPr>
      <w:r w:rsidRPr="00B1010C">
        <w:rPr>
          <w:rFonts w:ascii="Arial" w:hAnsi="Arial" w:cs="Arial"/>
          <w:sz w:val="20"/>
          <w:szCs w:val="20"/>
        </w:rPr>
        <w:t xml:space="preserve">The study is being conducted by Dr Chu Nguyen as part of the requirements for a PhD </w:t>
      </w:r>
      <w:r w:rsidRPr="00857AAA">
        <w:rPr>
          <w:rFonts w:ascii="Arial" w:hAnsi="Arial" w:cs="Arial"/>
          <w:sz w:val="20"/>
          <w:szCs w:val="20"/>
        </w:rPr>
        <w:t>degree under the supervision of A/Prof Sanjay Warrier and A/Prof Carlo Pulitano.</w:t>
      </w:r>
    </w:p>
    <w:p w14:paraId="70E90B21" w14:textId="77777777" w:rsidR="00433C4C" w:rsidRPr="00857AAA" w:rsidRDefault="00433C4C" w:rsidP="00857AA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360" w:lineRule="auto"/>
        <w:rPr>
          <w:rFonts w:ascii="Arial" w:hAnsi="Arial" w:cs="Arial"/>
          <w:sz w:val="20"/>
          <w:szCs w:val="20"/>
        </w:rPr>
      </w:pPr>
    </w:p>
    <w:p w14:paraId="375CF756" w14:textId="77777777" w:rsidR="00433C4C" w:rsidRPr="00857AAA" w:rsidRDefault="00433C4C" w:rsidP="00857AAA">
      <w:pPr>
        <w:spacing w:line="360" w:lineRule="auto"/>
        <w:rPr>
          <w:rFonts w:ascii="Arial" w:hAnsi="Arial" w:cs="Arial"/>
          <w:b/>
          <w:sz w:val="20"/>
          <w:szCs w:val="20"/>
        </w:rPr>
      </w:pPr>
    </w:p>
    <w:p w14:paraId="04896BF2" w14:textId="77777777" w:rsidR="00433C4C" w:rsidRPr="00857AAA" w:rsidRDefault="00433C4C" w:rsidP="00857AAA">
      <w:pPr>
        <w:spacing w:line="360" w:lineRule="auto"/>
        <w:rPr>
          <w:rFonts w:ascii="Arial" w:hAnsi="Arial" w:cs="Arial"/>
          <w:sz w:val="20"/>
          <w:szCs w:val="20"/>
        </w:rPr>
      </w:pPr>
      <w:r w:rsidRPr="00857AAA">
        <w:rPr>
          <w:rFonts w:ascii="Arial" w:hAnsi="Arial" w:cs="Arial"/>
          <w:b/>
          <w:sz w:val="20"/>
          <w:szCs w:val="20"/>
        </w:rPr>
        <w:t>Ethics Statement:</w:t>
      </w:r>
    </w:p>
    <w:p w14:paraId="26FEE441" w14:textId="77777777" w:rsidR="00433C4C" w:rsidRPr="00857AAA" w:rsidRDefault="00433C4C" w:rsidP="00857AAA">
      <w:pPr>
        <w:spacing w:line="360" w:lineRule="auto"/>
        <w:rPr>
          <w:rFonts w:ascii="Arial" w:hAnsi="Arial" w:cs="Arial"/>
          <w:i/>
          <w:sz w:val="20"/>
          <w:szCs w:val="20"/>
        </w:rPr>
      </w:pPr>
    </w:p>
    <w:p w14:paraId="1B875414" w14:textId="77777777" w:rsidR="00433C4C" w:rsidRPr="00B1010C" w:rsidRDefault="00433C4C" w:rsidP="00857AAA">
      <w:pPr>
        <w:tabs>
          <w:tab w:val="left" w:pos="-1583"/>
          <w:tab w:val="left" w:pos="-863"/>
          <w:tab w:val="left" w:pos="1172"/>
          <w:tab w:val="left" w:pos="4474"/>
          <w:tab w:val="left" w:pos="6193"/>
          <w:tab w:val="left" w:pos="6940"/>
        </w:tabs>
        <w:spacing w:line="360" w:lineRule="auto"/>
        <w:ind w:right="142"/>
        <w:jc w:val="both"/>
        <w:rPr>
          <w:rFonts w:ascii="Arial" w:hAnsi="Arial" w:cs="Arial"/>
          <w:sz w:val="20"/>
          <w:szCs w:val="20"/>
        </w:rPr>
      </w:pPr>
      <w:r w:rsidRPr="00857AAA">
        <w:rPr>
          <w:rFonts w:ascii="Arial" w:hAnsi="Arial" w:cs="Arial"/>
          <w:sz w:val="20"/>
          <w:szCs w:val="20"/>
        </w:rPr>
        <w:t xml:space="preserve">The study will be conducted in accordance with the </w:t>
      </w:r>
      <w:r w:rsidRPr="00857AAA">
        <w:rPr>
          <w:rFonts w:ascii="Arial" w:hAnsi="Arial" w:cs="Arial"/>
          <w:i/>
          <w:sz w:val="20"/>
          <w:szCs w:val="20"/>
        </w:rPr>
        <w:t>National Statement on Ethical Conduct in Human Research</w:t>
      </w:r>
      <w:r w:rsidRPr="00857AAA">
        <w:rPr>
          <w:rFonts w:ascii="Arial" w:hAnsi="Arial" w:cs="Arial"/>
          <w:sz w:val="20"/>
          <w:szCs w:val="20"/>
        </w:rPr>
        <w:t xml:space="preserve"> (2007) (</w:t>
      </w:r>
      <w:hyperlink r:id="rId7" w:history="1">
        <w:r w:rsidRPr="00857AAA">
          <w:rPr>
            <w:rStyle w:val="Hyperlink"/>
            <w:rFonts w:ascii="Arial" w:hAnsi="Arial" w:cs="Arial"/>
            <w:sz w:val="20"/>
            <w:szCs w:val="20"/>
          </w:rPr>
          <w:t>Link to National Statement</w:t>
        </w:r>
      </w:hyperlink>
      <w:r w:rsidRPr="00B1010C">
        <w:rPr>
          <w:rFonts w:ascii="Arial" w:hAnsi="Arial" w:cs="Arial"/>
          <w:sz w:val="20"/>
          <w:szCs w:val="20"/>
        </w:rPr>
        <w:t xml:space="preserve">) , the </w:t>
      </w:r>
      <w:r w:rsidRPr="00B1010C">
        <w:rPr>
          <w:rFonts w:ascii="Arial" w:hAnsi="Arial" w:cs="Arial"/>
          <w:i/>
          <w:sz w:val="20"/>
          <w:szCs w:val="20"/>
        </w:rPr>
        <w:t>CPMP/ICH Note for Guidance on Good Clinical Practice</w:t>
      </w:r>
      <w:r w:rsidRPr="00B1010C">
        <w:rPr>
          <w:rFonts w:ascii="Arial" w:hAnsi="Arial" w:cs="Arial"/>
          <w:sz w:val="20"/>
          <w:szCs w:val="20"/>
        </w:rPr>
        <w:t xml:space="preserve"> (</w:t>
      </w:r>
      <w:hyperlink r:id="rId8" w:history="1">
        <w:r w:rsidRPr="00857AAA">
          <w:rPr>
            <w:rStyle w:val="Hyperlink"/>
            <w:rFonts w:ascii="Arial" w:hAnsi="Arial" w:cs="Arial"/>
            <w:sz w:val="20"/>
            <w:szCs w:val="20"/>
          </w:rPr>
          <w:t xml:space="preserve">Link to CPMP/ICH </w:t>
        </w:r>
      </w:hyperlink>
      <w:r w:rsidRPr="00B1010C">
        <w:rPr>
          <w:rFonts w:ascii="Arial" w:hAnsi="Arial" w:cs="Arial"/>
          <w:sz w:val="20"/>
          <w:szCs w:val="20"/>
        </w:rPr>
        <w:t xml:space="preserve">) and consistent with the principles that have their origin in the Declaration of Helsinki. Compliance with these standards provides assurance that the rights, safety and well-being of trial participants are respected. </w:t>
      </w:r>
    </w:p>
    <w:p w14:paraId="31B13B2A" w14:textId="77777777" w:rsidR="00433C4C" w:rsidRPr="00857AAA" w:rsidRDefault="00433C4C" w:rsidP="00857AAA">
      <w:pPr>
        <w:tabs>
          <w:tab w:val="left" w:pos="-1583"/>
          <w:tab w:val="left" w:pos="-863"/>
          <w:tab w:val="left" w:pos="1172"/>
          <w:tab w:val="left" w:pos="4474"/>
          <w:tab w:val="left" w:pos="6193"/>
          <w:tab w:val="left" w:pos="6940"/>
        </w:tabs>
        <w:spacing w:line="360" w:lineRule="auto"/>
        <w:ind w:right="142"/>
        <w:jc w:val="both"/>
        <w:rPr>
          <w:rFonts w:ascii="Arial" w:hAnsi="Arial" w:cs="Arial"/>
          <w:sz w:val="20"/>
          <w:szCs w:val="20"/>
        </w:rPr>
      </w:pPr>
    </w:p>
    <w:p w14:paraId="77378110" w14:textId="77777777" w:rsidR="00433C4C" w:rsidRPr="00857AAA" w:rsidRDefault="00433C4C" w:rsidP="00857AAA">
      <w:pPr>
        <w:tabs>
          <w:tab w:val="left" w:pos="-1583"/>
          <w:tab w:val="left" w:pos="-863"/>
          <w:tab w:val="left" w:pos="1172"/>
          <w:tab w:val="left" w:pos="4474"/>
          <w:tab w:val="left" w:pos="6193"/>
          <w:tab w:val="left" w:pos="6940"/>
        </w:tabs>
        <w:spacing w:line="360" w:lineRule="auto"/>
        <w:ind w:right="142"/>
        <w:jc w:val="both"/>
        <w:rPr>
          <w:rFonts w:ascii="Arial" w:hAnsi="Arial" w:cs="Arial"/>
          <w:sz w:val="20"/>
          <w:szCs w:val="20"/>
        </w:rPr>
      </w:pPr>
    </w:p>
    <w:p w14:paraId="275F359B" w14:textId="77777777" w:rsidR="00433C4C" w:rsidRPr="00857AAA" w:rsidRDefault="00433C4C" w:rsidP="00857AAA">
      <w:pPr>
        <w:tabs>
          <w:tab w:val="left" w:pos="-1583"/>
          <w:tab w:val="left" w:pos="-863"/>
          <w:tab w:val="left" w:pos="1172"/>
          <w:tab w:val="left" w:pos="4474"/>
          <w:tab w:val="left" w:pos="6193"/>
          <w:tab w:val="left" w:pos="6940"/>
        </w:tabs>
        <w:spacing w:line="360" w:lineRule="auto"/>
        <w:ind w:right="142"/>
        <w:jc w:val="both"/>
        <w:rPr>
          <w:rFonts w:ascii="Arial" w:hAnsi="Arial" w:cs="Arial"/>
          <w:sz w:val="20"/>
          <w:szCs w:val="20"/>
        </w:rPr>
      </w:pPr>
    </w:p>
    <w:p w14:paraId="0A983947" w14:textId="77777777" w:rsidR="00433C4C" w:rsidRPr="00857AAA" w:rsidRDefault="00433C4C" w:rsidP="00857AAA">
      <w:pPr>
        <w:tabs>
          <w:tab w:val="left" w:pos="-1583"/>
          <w:tab w:val="left" w:pos="-863"/>
          <w:tab w:val="left" w:pos="1172"/>
          <w:tab w:val="left" w:pos="4474"/>
          <w:tab w:val="left" w:pos="6193"/>
          <w:tab w:val="left" w:pos="6940"/>
        </w:tabs>
        <w:spacing w:line="360" w:lineRule="auto"/>
        <w:ind w:right="142"/>
        <w:jc w:val="both"/>
        <w:rPr>
          <w:rFonts w:ascii="Arial" w:hAnsi="Arial" w:cs="Arial"/>
          <w:sz w:val="20"/>
          <w:szCs w:val="20"/>
        </w:rPr>
      </w:pPr>
    </w:p>
    <w:p w14:paraId="0CDA1497" w14:textId="77777777" w:rsidR="00433C4C" w:rsidRPr="00857AAA" w:rsidRDefault="00433C4C" w:rsidP="00857AAA">
      <w:pPr>
        <w:tabs>
          <w:tab w:val="left" w:pos="-1583"/>
          <w:tab w:val="left" w:pos="-863"/>
          <w:tab w:val="left" w:pos="1172"/>
          <w:tab w:val="left" w:pos="4474"/>
          <w:tab w:val="left" w:pos="6193"/>
          <w:tab w:val="left" w:pos="6940"/>
        </w:tabs>
        <w:spacing w:line="360" w:lineRule="auto"/>
        <w:ind w:right="142"/>
        <w:jc w:val="both"/>
        <w:rPr>
          <w:rFonts w:ascii="Arial" w:hAnsi="Arial" w:cs="Arial"/>
          <w:sz w:val="20"/>
          <w:szCs w:val="20"/>
        </w:rPr>
      </w:pPr>
    </w:p>
    <w:p w14:paraId="25549663" w14:textId="77777777" w:rsidR="00433C4C" w:rsidRPr="00857AAA" w:rsidRDefault="00433C4C" w:rsidP="00857AAA">
      <w:pPr>
        <w:pStyle w:val="TOC2"/>
        <w:tabs>
          <w:tab w:val="right" w:leader="dot" w:pos="7764"/>
        </w:tabs>
        <w:spacing w:line="360" w:lineRule="auto"/>
        <w:ind w:left="0"/>
        <w:rPr>
          <w:rFonts w:ascii="Arial" w:hAnsi="Arial" w:cs="Arial"/>
          <w:sz w:val="20"/>
          <w:szCs w:val="20"/>
        </w:rPr>
      </w:pPr>
    </w:p>
    <w:p w14:paraId="36FB2775" w14:textId="04BCED43" w:rsidR="00433C4C" w:rsidRPr="00857AAA" w:rsidRDefault="00433C4C" w:rsidP="00857AAA">
      <w:pPr>
        <w:spacing w:line="360" w:lineRule="auto"/>
        <w:rPr>
          <w:rFonts w:ascii="Arial" w:hAnsi="Arial" w:cs="Arial"/>
          <w:sz w:val="20"/>
          <w:szCs w:val="20"/>
        </w:rPr>
      </w:pPr>
      <w:r w:rsidRPr="00857AAA">
        <w:rPr>
          <w:rFonts w:ascii="Arial" w:hAnsi="Arial" w:cs="Arial"/>
          <w:sz w:val="20"/>
          <w:szCs w:val="20"/>
        </w:rPr>
        <w:br w:type="page"/>
      </w:r>
    </w:p>
    <w:p w14:paraId="5C2577FD" w14:textId="77777777" w:rsidR="00433C4C" w:rsidRPr="00B1010C" w:rsidRDefault="00433C4C" w:rsidP="00B1010C">
      <w:pPr>
        <w:pStyle w:val="TOC2"/>
        <w:tabs>
          <w:tab w:val="right" w:leader="dot" w:pos="7764"/>
        </w:tabs>
        <w:spacing w:line="360" w:lineRule="auto"/>
        <w:ind w:left="0"/>
        <w:rPr>
          <w:rFonts w:ascii="Arial" w:hAnsi="Arial" w:cs="Arial"/>
          <w:noProof/>
          <w:color w:val="000000" w:themeColor="text1"/>
          <w:sz w:val="20"/>
          <w:szCs w:val="20"/>
        </w:rPr>
      </w:pPr>
      <w:r w:rsidRPr="00B1010C">
        <w:rPr>
          <w:rFonts w:ascii="Arial" w:hAnsi="Arial" w:cs="Arial"/>
          <w:sz w:val="20"/>
          <w:szCs w:val="20"/>
        </w:rPr>
        <w:lastRenderedPageBreak/>
        <w:fldChar w:fldCharType="begin"/>
      </w:r>
      <w:r w:rsidRPr="00857AAA">
        <w:rPr>
          <w:rFonts w:ascii="Arial" w:hAnsi="Arial" w:cs="Arial"/>
          <w:sz w:val="20"/>
          <w:szCs w:val="20"/>
        </w:rPr>
        <w:instrText xml:space="preserve"> TOC \o "1-3" \h \z \u </w:instrText>
      </w:r>
      <w:r w:rsidRPr="00B1010C">
        <w:rPr>
          <w:rFonts w:ascii="Arial" w:hAnsi="Arial" w:cs="Arial"/>
          <w:sz w:val="20"/>
          <w:szCs w:val="20"/>
        </w:rPr>
        <w:fldChar w:fldCharType="separate"/>
      </w:r>
    </w:p>
    <w:p w14:paraId="2478FF80" w14:textId="77777777" w:rsidR="00433C4C" w:rsidRPr="00B1010C" w:rsidRDefault="00433C4C" w:rsidP="00B1010C">
      <w:pPr>
        <w:pStyle w:val="TOC2"/>
        <w:tabs>
          <w:tab w:val="right" w:leader="dot" w:pos="7764"/>
        </w:tabs>
        <w:spacing w:line="360" w:lineRule="auto"/>
        <w:ind w:left="0"/>
        <w:rPr>
          <w:rFonts w:ascii="Arial" w:hAnsi="Arial" w:cs="Arial"/>
          <w:noProof/>
          <w:color w:val="000000" w:themeColor="text1"/>
          <w:sz w:val="20"/>
          <w:szCs w:val="20"/>
        </w:rPr>
      </w:pPr>
      <w:r w:rsidRPr="00B1010C">
        <w:rPr>
          <w:rStyle w:val="Hyperlink"/>
          <w:rFonts w:ascii="Arial" w:hAnsi="Arial" w:cs="Arial"/>
          <w:noProof/>
          <w:color w:val="000000" w:themeColor="text1"/>
          <w:sz w:val="20"/>
          <w:szCs w:val="20"/>
        </w:rPr>
        <w:t>CONTENTS</w:t>
      </w:r>
    </w:p>
    <w:p w14:paraId="50EE9C21" w14:textId="77777777" w:rsidR="00433C4C" w:rsidRPr="00B1010C" w:rsidRDefault="00903D01" w:rsidP="00B1010C">
      <w:pPr>
        <w:pStyle w:val="TOC1"/>
        <w:tabs>
          <w:tab w:val="left" w:pos="440"/>
          <w:tab w:val="right" w:leader="dot" w:pos="7764"/>
        </w:tabs>
        <w:spacing w:line="360" w:lineRule="auto"/>
        <w:rPr>
          <w:rFonts w:ascii="Arial" w:hAnsi="Arial" w:cs="Arial"/>
          <w:noProof/>
          <w:sz w:val="20"/>
          <w:szCs w:val="20"/>
        </w:rPr>
      </w:pPr>
      <w:hyperlink w:anchor="_Toc62721809" w:history="1">
        <w:r w:rsidR="00433C4C" w:rsidRPr="00857AAA">
          <w:rPr>
            <w:rStyle w:val="Hyperlink"/>
            <w:rFonts w:ascii="Arial" w:hAnsi="Arial" w:cs="Arial"/>
            <w:noProof/>
            <w:sz w:val="20"/>
            <w:szCs w:val="20"/>
          </w:rPr>
          <w:t>1.</w:t>
        </w:r>
        <w:r w:rsidR="00433C4C" w:rsidRPr="00857AAA">
          <w:rPr>
            <w:rFonts w:ascii="Arial" w:hAnsi="Arial" w:cs="Arial"/>
            <w:noProof/>
            <w:sz w:val="20"/>
            <w:szCs w:val="20"/>
          </w:rPr>
          <w:tab/>
        </w:r>
        <w:r w:rsidR="00433C4C" w:rsidRPr="00857AAA">
          <w:rPr>
            <w:rStyle w:val="Hyperlink"/>
            <w:rFonts w:ascii="Arial" w:hAnsi="Arial" w:cs="Arial"/>
            <w:noProof/>
            <w:sz w:val="20"/>
            <w:szCs w:val="20"/>
          </w:rPr>
          <w:t xml:space="preserve"> BACKGROUND AND INTRODUCTION</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_Toc62721809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4</w:t>
        </w:r>
        <w:r w:rsidR="00433C4C" w:rsidRPr="00857AAA">
          <w:rPr>
            <w:rFonts w:ascii="Arial" w:hAnsi="Arial" w:cs="Arial"/>
            <w:noProof/>
            <w:webHidden/>
            <w:sz w:val="20"/>
            <w:szCs w:val="20"/>
          </w:rPr>
          <w:fldChar w:fldCharType="end"/>
        </w:r>
      </w:hyperlink>
    </w:p>
    <w:p w14:paraId="6CE87487" w14:textId="77777777" w:rsidR="00433C4C" w:rsidRPr="00B1010C" w:rsidRDefault="00903D01" w:rsidP="00B1010C">
      <w:pPr>
        <w:pStyle w:val="TOC3"/>
        <w:tabs>
          <w:tab w:val="left" w:pos="1100"/>
          <w:tab w:val="right" w:leader="dot" w:pos="7764"/>
        </w:tabs>
        <w:spacing w:line="360" w:lineRule="auto"/>
        <w:rPr>
          <w:rFonts w:ascii="Arial" w:hAnsi="Arial" w:cs="Arial"/>
          <w:noProof/>
          <w:sz w:val="20"/>
          <w:szCs w:val="20"/>
        </w:rPr>
      </w:pPr>
      <w:hyperlink w:anchor="_Toc62721810" w:history="1">
        <w:r w:rsidR="00433C4C" w:rsidRPr="00857AAA">
          <w:rPr>
            <w:rStyle w:val="Hyperlink"/>
            <w:rFonts w:ascii="Arial" w:hAnsi="Arial" w:cs="Arial"/>
            <w:noProof/>
            <w:sz w:val="20"/>
            <w:szCs w:val="20"/>
          </w:rPr>
          <w:t>1.1.</w:t>
        </w:r>
        <w:r w:rsidR="00433C4C" w:rsidRPr="00857AAA">
          <w:rPr>
            <w:rFonts w:ascii="Arial" w:hAnsi="Arial" w:cs="Arial"/>
            <w:noProof/>
            <w:sz w:val="20"/>
            <w:szCs w:val="20"/>
          </w:rPr>
          <w:tab/>
        </w:r>
        <w:r w:rsidR="00433C4C" w:rsidRPr="00857AAA">
          <w:rPr>
            <w:rStyle w:val="Hyperlink"/>
            <w:rFonts w:ascii="Arial" w:hAnsi="Arial" w:cs="Arial"/>
            <w:noProof/>
            <w:sz w:val="20"/>
            <w:szCs w:val="20"/>
          </w:rPr>
          <w:t>DISEASE/PROPOSED INTERVENTION BACKGROUND</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_Toc62721810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4</w:t>
        </w:r>
        <w:r w:rsidR="00433C4C" w:rsidRPr="00857AAA">
          <w:rPr>
            <w:rFonts w:ascii="Arial" w:hAnsi="Arial" w:cs="Arial"/>
            <w:noProof/>
            <w:webHidden/>
            <w:sz w:val="20"/>
            <w:szCs w:val="20"/>
          </w:rPr>
          <w:fldChar w:fldCharType="end"/>
        </w:r>
      </w:hyperlink>
    </w:p>
    <w:p w14:paraId="2CCB5761" w14:textId="77777777" w:rsidR="00433C4C" w:rsidRPr="00B1010C" w:rsidRDefault="00903D01" w:rsidP="00857AAA">
      <w:pPr>
        <w:pStyle w:val="TOC3"/>
        <w:tabs>
          <w:tab w:val="left" w:pos="1100"/>
          <w:tab w:val="right" w:leader="dot" w:pos="7764"/>
        </w:tabs>
        <w:spacing w:line="360" w:lineRule="auto"/>
        <w:rPr>
          <w:rFonts w:ascii="Arial" w:hAnsi="Arial" w:cs="Arial"/>
          <w:noProof/>
          <w:sz w:val="20"/>
          <w:szCs w:val="20"/>
        </w:rPr>
      </w:pPr>
      <w:hyperlink w:anchor="_Toc62721811" w:history="1">
        <w:r w:rsidR="00433C4C" w:rsidRPr="00857AAA">
          <w:rPr>
            <w:rStyle w:val="Hyperlink"/>
            <w:rFonts w:ascii="Arial" w:hAnsi="Arial" w:cs="Arial"/>
            <w:noProof/>
            <w:sz w:val="20"/>
            <w:szCs w:val="20"/>
          </w:rPr>
          <w:t>1.2.</w:t>
        </w:r>
        <w:r w:rsidR="00433C4C" w:rsidRPr="00857AAA">
          <w:rPr>
            <w:rFonts w:ascii="Arial" w:hAnsi="Arial" w:cs="Arial"/>
            <w:noProof/>
            <w:sz w:val="20"/>
            <w:szCs w:val="20"/>
          </w:rPr>
          <w:tab/>
        </w:r>
        <w:r w:rsidR="00433C4C" w:rsidRPr="00857AAA">
          <w:rPr>
            <w:rStyle w:val="Hyperlink"/>
            <w:rFonts w:ascii="Arial" w:hAnsi="Arial" w:cs="Arial"/>
            <w:noProof/>
            <w:sz w:val="20"/>
            <w:szCs w:val="20"/>
          </w:rPr>
          <w:t>RATIONALE FOR PERFORMING THE STUDY</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_Toc62721811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5</w:t>
        </w:r>
        <w:r w:rsidR="00433C4C" w:rsidRPr="00857AAA">
          <w:rPr>
            <w:rFonts w:ascii="Arial" w:hAnsi="Arial" w:cs="Arial"/>
            <w:noProof/>
            <w:webHidden/>
            <w:sz w:val="20"/>
            <w:szCs w:val="20"/>
          </w:rPr>
          <w:fldChar w:fldCharType="end"/>
        </w:r>
      </w:hyperlink>
    </w:p>
    <w:p w14:paraId="0FE3F34A" w14:textId="77777777" w:rsidR="00433C4C" w:rsidRPr="00B1010C" w:rsidRDefault="00903D01" w:rsidP="00857AAA">
      <w:pPr>
        <w:pStyle w:val="TOC1"/>
        <w:tabs>
          <w:tab w:val="left" w:pos="440"/>
          <w:tab w:val="right" w:leader="dot" w:pos="7764"/>
        </w:tabs>
        <w:spacing w:line="360" w:lineRule="auto"/>
        <w:rPr>
          <w:rFonts w:ascii="Arial" w:hAnsi="Arial" w:cs="Arial"/>
          <w:noProof/>
          <w:sz w:val="20"/>
          <w:szCs w:val="20"/>
        </w:rPr>
      </w:pPr>
      <w:hyperlink w:anchor="_Toc62721812" w:history="1">
        <w:r w:rsidR="00433C4C" w:rsidRPr="00857AAA">
          <w:rPr>
            <w:rStyle w:val="Hyperlink"/>
            <w:rFonts w:ascii="Arial" w:hAnsi="Arial" w:cs="Arial"/>
            <w:noProof/>
            <w:sz w:val="20"/>
            <w:szCs w:val="20"/>
          </w:rPr>
          <w:t>2.</w:t>
        </w:r>
        <w:r w:rsidR="00433C4C" w:rsidRPr="00857AAA">
          <w:rPr>
            <w:rFonts w:ascii="Arial" w:hAnsi="Arial" w:cs="Arial"/>
            <w:noProof/>
            <w:sz w:val="20"/>
            <w:szCs w:val="20"/>
          </w:rPr>
          <w:tab/>
        </w:r>
        <w:r w:rsidR="00433C4C" w:rsidRPr="00857AAA">
          <w:rPr>
            <w:rStyle w:val="Hyperlink"/>
            <w:rFonts w:ascii="Arial" w:hAnsi="Arial" w:cs="Arial"/>
            <w:noProof/>
            <w:sz w:val="20"/>
            <w:szCs w:val="20"/>
          </w:rPr>
          <w:t>HYPOTHESIS</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_Toc62721812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5</w:t>
        </w:r>
        <w:r w:rsidR="00433C4C" w:rsidRPr="00857AAA">
          <w:rPr>
            <w:rFonts w:ascii="Arial" w:hAnsi="Arial" w:cs="Arial"/>
            <w:noProof/>
            <w:webHidden/>
            <w:sz w:val="20"/>
            <w:szCs w:val="20"/>
          </w:rPr>
          <w:fldChar w:fldCharType="end"/>
        </w:r>
      </w:hyperlink>
    </w:p>
    <w:p w14:paraId="36F92990" w14:textId="77777777" w:rsidR="00433C4C" w:rsidRPr="00B1010C" w:rsidRDefault="00903D01" w:rsidP="00857AAA">
      <w:pPr>
        <w:pStyle w:val="TOC1"/>
        <w:tabs>
          <w:tab w:val="left" w:pos="440"/>
          <w:tab w:val="right" w:leader="dot" w:pos="7764"/>
        </w:tabs>
        <w:spacing w:line="360" w:lineRule="auto"/>
        <w:rPr>
          <w:rFonts w:ascii="Arial" w:hAnsi="Arial" w:cs="Arial"/>
          <w:noProof/>
          <w:sz w:val="20"/>
          <w:szCs w:val="20"/>
        </w:rPr>
      </w:pPr>
      <w:hyperlink w:anchor="_Toc62721813" w:history="1">
        <w:r w:rsidR="00433C4C" w:rsidRPr="00857AAA">
          <w:rPr>
            <w:rStyle w:val="Hyperlink"/>
            <w:rFonts w:ascii="Arial" w:hAnsi="Arial" w:cs="Arial"/>
            <w:noProof/>
            <w:sz w:val="20"/>
            <w:szCs w:val="20"/>
          </w:rPr>
          <w:t>3.</w:t>
        </w:r>
        <w:r w:rsidR="00433C4C" w:rsidRPr="00857AAA">
          <w:rPr>
            <w:rFonts w:ascii="Arial" w:hAnsi="Arial" w:cs="Arial"/>
            <w:noProof/>
            <w:sz w:val="20"/>
            <w:szCs w:val="20"/>
          </w:rPr>
          <w:tab/>
        </w:r>
        <w:r w:rsidR="00433C4C" w:rsidRPr="00857AAA">
          <w:rPr>
            <w:rStyle w:val="Hyperlink"/>
            <w:rFonts w:ascii="Arial" w:hAnsi="Arial" w:cs="Arial"/>
            <w:noProof/>
            <w:sz w:val="20"/>
            <w:szCs w:val="20"/>
          </w:rPr>
          <w:t xml:space="preserve"> STUDY OBJECTIVES / AIMS</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_Toc62721813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7</w:t>
        </w:r>
        <w:r w:rsidR="00433C4C" w:rsidRPr="00857AAA">
          <w:rPr>
            <w:rFonts w:ascii="Arial" w:hAnsi="Arial" w:cs="Arial"/>
            <w:noProof/>
            <w:webHidden/>
            <w:sz w:val="20"/>
            <w:szCs w:val="20"/>
          </w:rPr>
          <w:fldChar w:fldCharType="end"/>
        </w:r>
      </w:hyperlink>
    </w:p>
    <w:p w14:paraId="0FBC3E53" w14:textId="77777777" w:rsidR="00433C4C" w:rsidRPr="00B1010C" w:rsidRDefault="00903D01" w:rsidP="00857AAA">
      <w:pPr>
        <w:pStyle w:val="TOC3"/>
        <w:tabs>
          <w:tab w:val="left" w:pos="1100"/>
          <w:tab w:val="right" w:leader="dot" w:pos="7764"/>
        </w:tabs>
        <w:spacing w:line="360" w:lineRule="auto"/>
        <w:rPr>
          <w:rFonts w:ascii="Arial" w:hAnsi="Arial" w:cs="Arial"/>
          <w:noProof/>
          <w:sz w:val="20"/>
          <w:szCs w:val="20"/>
        </w:rPr>
      </w:pPr>
      <w:hyperlink w:anchor="_Toc62721814" w:history="1">
        <w:r w:rsidR="00433C4C" w:rsidRPr="00857AAA">
          <w:rPr>
            <w:rStyle w:val="Hyperlink"/>
            <w:rFonts w:ascii="Arial" w:hAnsi="Arial" w:cs="Arial"/>
            <w:noProof/>
            <w:sz w:val="20"/>
            <w:szCs w:val="20"/>
          </w:rPr>
          <w:t>3.1.</w:t>
        </w:r>
        <w:r w:rsidR="00433C4C" w:rsidRPr="00857AAA">
          <w:rPr>
            <w:rFonts w:ascii="Arial" w:hAnsi="Arial" w:cs="Arial"/>
            <w:noProof/>
            <w:sz w:val="20"/>
            <w:szCs w:val="20"/>
          </w:rPr>
          <w:tab/>
        </w:r>
        <w:r w:rsidR="00433C4C" w:rsidRPr="00857AAA">
          <w:rPr>
            <w:rStyle w:val="Hyperlink"/>
            <w:rFonts w:ascii="Arial" w:hAnsi="Arial" w:cs="Arial"/>
            <w:noProof/>
            <w:sz w:val="20"/>
            <w:szCs w:val="20"/>
          </w:rPr>
          <w:t>PRIMARY OBJECTIVES</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_Toc62721814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7</w:t>
        </w:r>
        <w:r w:rsidR="00433C4C" w:rsidRPr="00857AAA">
          <w:rPr>
            <w:rFonts w:ascii="Arial" w:hAnsi="Arial" w:cs="Arial"/>
            <w:noProof/>
            <w:webHidden/>
            <w:sz w:val="20"/>
            <w:szCs w:val="20"/>
          </w:rPr>
          <w:fldChar w:fldCharType="end"/>
        </w:r>
      </w:hyperlink>
    </w:p>
    <w:p w14:paraId="43AFB4CB" w14:textId="77777777" w:rsidR="00433C4C" w:rsidRPr="00B1010C" w:rsidRDefault="00903D01" w:rsidP="00857AAA">
      <w:pPr>
        <w:pStyle w:val="TOC3"/>
        <w:tabs>
          <w:tab w:val="left" w:pos="1100"/>
          <w:tab w:val="right" w:leader="dot" w:pos="7764"/>
        </w:tabs>
        <w:spacing w:line="360" w:lineRule="auto"/>
        <w:rPr>
          <w:rFonts w:ascii="Arial" w:hAnsi="Arial" w:cs="Arial"/>
          <w:noProof/>
          <w:sz w:val="20"/>
          <w:szCs w:val="20"/>
        </w:rPr>
      </w:pPr>
      <w:hyperlink w:anchor="_Toc62721815" w:history="1">
        <w:r w:rsidR="00433C4C" w:rsidRPr="00857AAA">
          <w:rPr>
            <w:rStyle w:val="Hyperlink"/>
            <w:rFonts w:ascii="Arial" w:hAnsi="Arial" w:cs="Arial"/>
            <w:noProof/>
            <w:sz w:val="20"/>
            <w:szCs w:val="20"/>
          </w:rPr>
          <w:t>3.2.</w:t>
        </w:r>
        <w:r w:rsidR="00433C4C" w:rsidRPr="00857AAA">
          <w:rPr>
            <w:rFonts w:ascii="Arial" w:hAnsi="Arial" w:cs="Arial"/>
            <w:noProof/>
            <w:sz w:val="20"/>
            <w:szCs w:val="20"/>
          </w:rPr>
          <w:tab/>
        </w:r>
        <w:r w:rsidR="00433C4C" w:rsidRPr="00857AAA">
          <w:rPr>
            <w:rStyle w:val="Hyperlink"/>
            <w:rFonts w:ascii="Arial" w:hAnsi="Arial" w:cs="Arial"/>
            <w:noProof/>
            <w:sz w:val="20"/>
            <w:szCs w:val="20"/>
          </w:rPr>
          <w:t>SECONDARY OBJECTIVES</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_Toc62721815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7</w:t>
        </w:r>
        <w:r w:rsidR="00433C4C" w:rsidRPr="00857AAA">
          <w:rPr>
            <w:rFonts w:ascii="Arial" w:hAnsi="Arial" w:cs="Arial"/>
            <w:noProof/>
            <w:webHidden/>
            <w:sz w:val="20"/>
            <w:szCs w:val="20"/>
          </w:rPr>
          <w:fldChar w:fldCharType="end"/>
        </w:r>
      </w:hyperlink>
    </w:p>
    <w:p w14:paraId="46B7A3E4" w14:textId="77777777" w:rsidR="00433C4C" w:rsidRPr="00B1010C" w:rsidRDefault="00903D01" w:rsidP="00857AAA">
      <w:pPr>
        <w:pStyle w:val="TOC1"/>
        <w:tabs>
          <w:tab w:val="left" w:pos="440"/>
          <w:tab w:val="right" w:leader="dot" w:pos="7764"/>
        </w:tabs>
        <w:spacing w:line="360" w:lineRule="auto"/>
        <w:rPr>
          <w:rFonts w:ascii="Arial" w:hAnsi="Arial" w:cs="Arial"/>
          <w:noProof/>
          <w:sz w:val="20"/>
          <w:szCs w:val="20"/>
        </w:rPr>
      </w:pPr>
      <w:hyperlink w:anchor="_Toc62721816" w:history="1">
        <w:r w:rsidR="00433C4C" w:rsidRPr="00857AAA">
          <w:rPr>
            <w:rStyle w:val="Hyperlink"/>
            <w:rFonts w:ascii="Arial" w:hAnsi="Arial" w:cs="Arial"/>
            <w:noProof/>
            <w:sz w:val="20"/>
            <w:szCs w:val="20"/>
          </w:rPr>
          <w:t>4.</w:t>
        </w:r>
        <w:r w:rsidR="00433C4C" w:rsidRPr="00857AAA">
          <w:rPr>
            <w:rFonts w:ascii="Arial" w:hAnsi="Arial" w:cs="Arial"/>
            <w:noProof/>
            <w:sz w:val="20"/>
            <w:szCs w:val="20"/>
          </w:rPr>
          <w:tab/>
        </w:r>
        <w:r w:rsidR="00433C4C" w:rsidRPr="00857AAA">
          <w:rPr>
            <w:rStyle w:val="Hyperlink"/>
            <w:rFonts w:ascii="Arial" w:hAnsi="Arial" w:cs="Arial"/>
            <w:noProof/>
            <w:sz w:val="20"/>
            <w:szCs w:val="20"/>
          </w:rPr>
          <w:t xml:space="preserve"> STUDY DESIGN</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_Toc62721816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7</w:t>
        </w:r>
        <w:r w:rsidR="00433C4C" w:rsidRPr="00857AAA">
          <w:rPr>
            <w:rFonts w:ascii="Arial" w:hAnsi="Arial" w:cs="Arial"/>
            <w:noProof/>
            <w:webHidden/>
            <w:sz w:val="20"/>
            <w:szCs w:val="20"/>
          </w:rPr>
          <w:fldChar w:fldCharType="end"/>
        </w:r>
      </w:hyperlink>
    </w:p>
    <w:p w14:paraId="0E173AFF" w14:textId="77777777" w:rsidR="00433C4C" w:rsidRPr="00B1010C" w:rsidRDefault="00903D01" w:rsidP="00857AAA">
      <w:pPr>
        <w:pStyle w:val="TOC3"/>
        <w:tabs>
          <w:tab w:val="left" w:pos="1100"/>
          <w:tab w:val="right" w:leader="dot" w:pos="7764"/>
        </w:tabs>
        <w:spacing w:line="360" w:lineRule="auto"/>
        <w:rPr>
          <w:rFonts w:ascii="Arial" w:hAnsi="Arial" w:cs="Arial"/>
          <w:noProof/>
          <w:sz w:val="20"/>
          <w:szCs w:val="20"/>
        </w:rPr>
      </w:pPr>
      <w:hyperlink w:anchor="_Toc62721817" w:history="1">
        <w:r w:rsidR="00433C4C" w:rsidRPr="00857AAA">
          <w:rPr>
            <w:rStyle w:val="Hyperlink"/>
            <w:rFonts w:ascii="Arial" w:hAnsi="Arial" w:cs="Arial"/>
            <w:noProof/>
            <w:sz w:val="20"/>
            <w:szCs w:val="20"/>
          </w:rPr>
          <w:t>4.1.</w:t>
        </w:r>
        <w:r w:rsidR="00433C4C" w:rsidRPr="00857AAA">
          <w:rPr>
            <w:rFonts w:ascii="Arial" w:hAnsi="Arial" w:cs="Arial"/>
            <w:noProof/>
            <w:sz w:val="20"/>
            <w:szCs w:val="20"/>
          </w:rPr>
          <w:tab/>
        </w:r>
        <w:r w:rsidR="00433C4C" w:rsidRPr="00857AAA">
          <w:rPr>
            <w:rStyle w:val="Hyperlink"/>
            <w:rFonts w:ascii="Arial" w:hAnsi="Arial" w:cs="Arial"/>
            <w:noProof/>
            <w:sz w:val="20"/>
            <w:szCs w:val="20"/>
          </w:rPr>
          <w:t>DESIGN / STUDY TYPE</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_Toc62721817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7</w:t>
        </w:r>
        <w:r w:rsidR="00433C4C" w:rsidRPr="00857AAA">
          <w:rPr>
            <w:rFonts w:ascii="Arial" w:hAnsi="Arial" w:cs="Arial"/>
            <w:noProof/>
            <w:webHidden/>
            <w:sz w:val="20"/>
            <w:szCs w:val="20"/>
          </w:rPr>
          <w:fldChar w:fldCharType="end"/>
        </w:r>
      </w:hyperlink>
    </w:p>
    <w:p w14:paraId="2C3F01F5" w14:textId="77777777" w:rsidR="00433C4C" w:rsidRPr="00B1010C" w:rsidRDefault="00903D01" w:rsidP="00857AAA">
      <w:pPr>
        <w:pStyle w:val="TOC3"/>
        <w:tabs>
          <w:tab w:val="left" w:pos="1100"/>
          <w:tab w:val="right" w:leader="dot" w:pos="7764"/>
        </w:tabs>
        <w:spacing w:line="360" w:lineRule="auto"/>
        <w:rPr>
          <w:rFonts w:ascii="Arial" w:hAnsi="Arial" w:cs="Arial"/>
          <w:noProof/>
          <w:sz w:val="20"/>
          <w:szCs w:val="20"/>
        </w:rPr>
      </w:pPr>
      <w:hyperlink w:anchor="_Toc62721818" w:history="1">
        <w:r w:rsidR="00433C4C" w:rsidRPr="00857AAA">
          <w:rPr>
            <w:rStyle w:val="Hyperlink"/>
            <w:rFonts w:ascii="Arial" w:hAnsi="Arial" w:cs="Arial"/>
            <w:noProof/>
            <w:sz w:val="20"/>
            <w:szCs w:val="20"/>
          </w:rPr>
          <w:t>4.2.</w:t>
        </w:r>
        <w:r w:rsidR="00433C4C" w:rsidRPr="00857AAA">
          <w:rPr>
            <w:rFonts w:ascii="Arial" w:hAnsi="Arial" w:cs="Arial"/>
            <w:noProof/>
            <w:sz w:val="20"/>
            <w:szCs w:val="20"/>
          </w:rPr>
          <w:tab/>
        </w:r>
        <w:r w:rsidR="00433C4C" w:rsidRPr="00857AAA">
          <w:rPr>
            <w:rStyle w:val="Hyperlink"/>
            <w:rFonts w:ascii="Arial" w:hAnsi="Arial" w:cs="Arial"/>
            <w:noProof/>
            <w:sz w:val="20"/>
            <w:szCs w:val="20"/>
          </w:rPr>
          <w:t>EXPECTED PARTICIPANT NUMBERS</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_Toc62721818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7</w:t>
        </w:r>
        <w:r w:rsidR="00433C4C" w:rsidRPr="00857AAA">
          <w:rPr>
            <w:rFonts w:ascii="Arial" w:hAnsi="Arial" w:cs="Arial"/>
            <w:noProof/>
            <w:webHidden/>
            <w:sz w:val="20"/>
            <w:szCs w:val="20"/>
          </w:rPr>
          <w:fldChar w:fldCharType="end"/>
        </w:r>
      </w:hyperlink>
    </w:p>
    <w:p w14:paraId="083AEC20" w14:textId="77777777" w:rsidR="00433C4C" w:rsidRPr="00B1010C" w:rsidRDefault="00903D01" w:rsidP="00857AAA">
      <w:pPr>
        <w:pStyle w:val="TOC3"/>
        <w:tabs>
          <w:tab w:val="left" w:pos="1100"/>
          <w:tab w:val="right" w:leader="dot" w:pos="7764"/>
        </w:tabs>
        <w:spacing w:line="360" w:lineRule="auto"/>
        <w:rPr>
          <w:rFonts w:ascii="Arial" w:hAnsi="Arial" w:cs="Arial"/>
          <w:noProof/>
          <w:sz w:val="20"/>
          <w:szCs w:val="20"/>
        </w:rPr>
      </w:pPr>
      <w:hyperlink w:anchor="_Toc62721819" w:history="1">
        <w:r w:rsidR="00433C4C" w:rsidRPr="00857AAA">
          <w:rPr>
            <w:rStyle w:val="Hyperlink"/>
            <w:rFonts w:ascii="Arial" w:hAnsi="Arial" w:cs="Arial"/>
            <w:noProof/>
            <w:sz w:val="20"/>
            <w:szCs w:val="20"/>
          </w:rPr>
          <w:t>4.3.</w:t>
        </w:r>
        <w:r w:rsidR="00433C4C" w:rsidRPr="00857AAA">
          <w:rPr>
            <w:rFonts w:ascii="Arial" w:hAnsi="Arial" w:cs="Arial"/>
            <w:noProof/>
            <w:sz w:val="20"/>
            <w:szCs w:val="20"/>
          </w:rPr>
          <w:tab/>
        </w:r>
        <w:r w:rsidR="00433C4C" w:rsidRPr="00857AAA">
          <w:rPr>
            <w:rStyle w:val="Hyperlink"/>
            <w:rFonts w:ascii="Arial" w:hAnsi="Arial" w:cs="Arial"/>
            <w:noProof/>
            <w:sz w:val="20"/>
            <w:szCs w:val="20"/>
          </w:rPr>
          <w:t>TIME PERIOD OF THE STUDY</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_Toc62721819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7</w:t>
        </w:r>
        <w:r w:rsidR="00433C4C" w:rsidRPr="00857AAA">
          <w:rPr>
            <w:rFonts w:ascii="Arial" w:hAnsi="Arial" w:cs="Arial"/>
            <w:noProof/>
            <w:webHidden/>
            <w:sz w:val="20"/>
            <w:szCs w:val="20"/>
          </w:rPr>
          <w:fldChar w:fldCharType="end"/>
        </w:r>
      </w:hyperlink>
    </w:p>
    <w:p w14:paraId="57812C1D" w14:textId="77777777" w:rsidR="00433C4C" w:rsidRPr="00B1010C" w:rsidRDefault="00903D01" w:rsidP="00857AAA">
      <w:pPr>
        <w:pStyle w:val="TOC3"/>
        <w:tabs>
          <w:tab w:val="left" w:pos="1100"/>
          <w:tab w:val="right" w:leader="dot" w:pos="7764"/>
        </w:tabs>
        <w:spacing w:line="360" w:lineRule="auto"/>
        <w:rPr>
          <w:rFonts w:ascii="Arial" w:hAnsi="Arial" w:cs="Arial"/>
          <w:noProof/>
          <w:sz w:val="20"/>
          <w:szCs w:val="20"/>
        </w:rPr>
      </w:pPr>
      <w:hyperlink w:anchor="_Toc62721820" w:history="1">
        <w:r w:rsidR="00433C4C" w:rsidRPr="00857AAA">
          <w:rPr>
            <w:rStyle w:val="Hyperlink"/>
            <w:rFonts w:ascii="Arial" w:hAnsi="Arial" w:cs="Arial"/>
            <w:noProof/>
            <w:sz w:val="20"/>
            <w:szCs w:val="20"/>
          </w:rPr>
          <w:t>4.4.</w:t>
        </w:r>
        <w:r w:rsidR="00433C4C" w:rsidRPr="00857AAA">
          <w:rPr>
            <w:rFonts w:ascii="Arial" w:hAnsi="Arial" w:cs="Arial"/>
            <w:noProof/>
            <w:sz w:val="20"/>
            <w:szCs w:val="20"/>
          </w:rPr>
          <w:tab/>
        </w:r>
        <w:r w:rsidR="00433C4C" w:rsidRPr="00857AAA">
          <w:rPr>
            <w:rStyle w:val="Hyperlink"/>
            <w:rFonts w:ascii="Arial" w:hAnsi="Arial" w:cs="Arial"/>
            <w:noProof/>
            <w:sz w:val="20"/>
            <w:szCs w:val="20"/>
          </w:rPr>
          <w:t>ENDPOINTS</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_Toc62721820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8</w:t>
        </w:r>
        <w:r w:rsidR="00433C4C" w:rsidRPr="00857AAA">
          <w:rPr>
            <w:rFonts w:ascii="Arial" w:hAnsi="Arial" w:cs="Arial"/>
            <w:noProof/>
            <w:webHidden/>
            <w:sz w:val="20"/>
            <w:szCs w:val="20"/>
          </w:rPr>
          <w:fldChar w:fldCharType="end"/>
        </w:r>
      </w:hyperlink>
    </w:p>
    <w:p w14:paraId="11863FFC" w14:textId="77777777" w:rsidR="00433C4C" w:rsidRPr="00B1010C" w:rsidRDefault="00903D01" w:rsidP="00857AAA">
      <w:pPr>
        <w:pStyle w:val="TOC3"/>
        <w:tabs>
          <w:tab w:val="left" w:pos="1100"/>
          <w:tab w:val="right" w:leader="dot" w:pos="7764"/>
        </w:tabs>
        <w:spacing w:line="360" w:lineRule="auto"/>
        <w:rPr>
          <w:rFonts w:ascii="Arial" w:hAnsi="Arial" w:cs="Arial"/>
          <w:noProof/>
          <w:sz w:val="20"/>
          <w:szCs w:val="20"/>
        </w:rPr>
      </w:pPr>
      <w:hyperlink w:anchor="_Toc62721821" w:history="1">
        <w:r w:rsidR="00433C4C" w:rsidRPr="00857AAA">
          <w:rPr>
            <w:rStyle w:val="Hyperlink"/>
            <w:rFonts w:ascii="Arial" w:hAnsi="Arial" w:cs="Arial"/>
            <w:noProof/>
            <w:sz w:val="20"/>
            <w:szCs w:val="20"/>
          </w:rPr>
          <w:t>4.5.</w:t>
        </w:r>
        <w:r w:rsidR="00433C4C" w:rsidRPr="00857AAA">
          <w:rPr>
            <w:rFonts w:ascii="Arial" w:hAnsi="Arial" w:cs="Arial"/>
            <w:noProof/>
            <w:sz w:val="20"/>
            <w:szCs w:val="20"/>
          </w:rPr>
          <w:tab/>
        </w:r>
        <w:r w:rsidR="00433C4C" w:rsidRPr="00857AAA">
          <w:rPr>
            <w:rStyle w:val="Hyperlink"/>
            <w:rFonts w:ascii="Arial" w:hAnsi="Arial" w:cs="Arial"/>
            <w:noProof/>
            <w:sz w:val="20"/>
            <w:szCs w:val="20"/>
          </w:rPr>
          <w:t>CENTRES</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_Toc62721821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9</w:t>
        </w:r>
        <w:r w:rsidR="00433C4C" w:rsidRPr="00857AAA">
          <w:rPr>
            <w:rFonts w:ascii="Arial" w:hAnsi="Arial" w:cs="Arial"/>
            <w:noProof/>
            <w:webHidden/>
            <w:sz w:val="20"/>
            <w:szCs w:val="20"/>
          </w:rPr>
          <w:fldChar w:fldCharType="end"/>
        </w:r>
      </w:hyperlink>
    </w:p>
    <w:p w14:paraId="66516C27" w14:textId="77777777" w:rsidR="00433C4C" w:rsidRPr="00B1010C" w:rsidRDefault="00903D01" w:rsidP="00857AAA">
      <w:pPr>
        <w:pStyle w:val="TOC1"/>
        <w:tabs>
          <w:tab w:val="left" w:pos="440"/>
          <w:tab w:val="right" w:leader="dot" w:pos="7764"/>
        </w:tabs>
        <w:spacing w:line="360" w:lineRule="auto"/>
        <w:rPr>
          <w:rFonts w:ascii="Arial" w:hAnsi="Arial" w:cs="Arial"/>
          <w:noProof/>
          <w:sz w:val="20"/>
          <w:szCs w:val="20"/>
        </w:rPr>
      </w:pPr>
      <w:hyperlink w:anchor="_Toc62721822" w:history="1">
        <w:r w:rsidR="00433C4C" w:rsidRPr="00857AAA">
          <w:rPr>
            <w:rStyle w:val="Hyperlink"/>
            <w:rFonts w:ascii="Arial" w:hAnsi="Arial" w:cs="Arial"/>
            <w:noProof/>
            <w:sz w:val="20"/>
            <w:szCs w:val="20"/>
          </w:rPr>
          <w:t>5.</w:t>
        </w:r>
        <w:r w:rsidR="00433C4C" w:rsidRPr="00857AAA">
          <w:rPr>
            <w:rFonts w:ascii="Arial" w:hAnsi="Arial" w:cs="Arial"/>
            <w:noProof/>
            <w:sz w:val="20"/>
            <w:szCs w:val="20"/>
          </w:rPr>
          <w:tab/>
        </w:r>
        <w:r w:rsidR="00433C4C" w:rsidRPr="00857AAA">
          <w:rPr>
            <w:rStyle w:val="Hyperlink"/>
            <w:rFonts w:ascii="Arial" w:hAnsi="Arial" w:cs="Arial"/>
            <w:noProof/>
            <w:sz w:val="20"/>
            <w:szCs w:val="20"/>
          </w:rPr>
          <w:t xml:space="preserve"> STUDY PARTICIPANTS</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_Toc62721822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9</w:t>
        </w:r>
        <w:r w:rsidR="00433C4C" w:rsidRPr="00857AAA">
          <w:rPr>
            <w:rFonts w:ascii="Arial" w:hAnsi="Arial" w:cs="Arial"/>
            <w:noProof/>
            <w:webHidden/>
            <w:sz w:val="20"/>
            <w:szCs w:val="20"/>
          </w:rPr>
          <w:fldChar w:fldCharType="end"/>
        </w:r>
      </w:hyperlink>
    </w:p>
    <w:p w14:paraId="5CAF0A8E" w14:textId="77777777" w:rsidR="00433C4C" w:rsidRPr="00B1010C" w:rsidRDefault="00903D01" w:rsidP="00857AAA">
      <w:pPr>
        <w:pStyle w:val="TOC3"/>
        <w:tabs>
          <w:tab w:val="left" w:pos="1100"/>
          <w:tab w:val="right" w:leader="dot" w:pos="7764"/>
        </w:tabs>
        <w:spacing w:line="360" w:lineRule="auto"/>
        <w:rPr>
          <w:rFonts w:ascii="Arial" w:hAnsi="Arial" w:cs="Arial"/>
          <w:noProof/>
          <w:sz w:val="20"/>
          <w:szCs w:val="20"/>
        </w:rPr>
      </w:pPr>
      <w:hyperlink w:anchor="_Toc62721823" w:history="1">
        <w:r w:rsidR="00433C4C" w:rsidRPr="00857AAA">
          <w:rPr>
            <w:rStyle w:val="Hyperlink"/>
            <w:rFonts w:ascii="Arial" w:hAnsi="Arial" w:cs="Arial"/>
            <w:noProof/>
            <w:sz w:val="20"/>
            <w:szCs w:val="20"/>
          </w:rPr>
          <w:t>5.1.</w:t>
        </w:r>
        <w:r w:rsidR="00433C4C" w:rsidRPr="00857AAA">
          <w:rPr>
            <w:rFonts w:ascii="Arial" w:hAnsi="Arial" w:cs="Arial"/>
            <w:noProof/>
            <w:sz w:val="20"/>
            <w:szCs w:val="20"/>
          </w:rPr>
          <w:tab/>
        </w:r>
        <w:r w:rsidR="00433C4C" w:rsidRPr="00857AAA">
          <w:rPr>
            <w:rStyle w:val="Hyperlink"/>
            <w:rFonts w:ascii="Arial" w:hAnsi="Arial" w:cs="Arial"/>
            <w:noProof/>
            <w:sz w:val="20"/>
            <w:szCs w:val="20"/>
          </w:rPr>
          <w:t>INCLUSION CRITERIA</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_Toc62721823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10</w:t>
        </w:r>
        <w:r w:rsidR="00433C4C" w:rsidRPr="00857AAA">
          <w:rPr>
            <w:rFonts w:ascii="Arial" w:hAnsi="Arial" w:cs="Arial"/>
            <w:noProof/>
            <w:webHidden/>
            <w:sz w:val="20"/>
            <w:szCs w:val="20"/>
          </w:rPr>
          <w:fldChar w:fldCharType="end"/>
        </w:r>
      </w:hyperlink>
    </w:p>
    <w:p w14:paraId="4234C320" w14:textId="77777777" w:rsidR="00433C4C" w:rsidRPr="00B1010C" w:rsidRDefault="00903D01" w:rsidP="00857AAA">
      <w:pPr>
        <w:pStyle w:val="TOC3"/>
        <w:tabs>
          <w:tab w:val="left" w:pos="1100"/>
          <w:tab w:val="right" w:leader="dot" w:pos="7764"/>
        </w:tabs>
        <w:spacing w:line="360" w:lineRule="auto"/>
        <w:rPr>
          <w:rFonts w:ascii="Arial" w:hAnsi="Arial" w:cs="Arial"/>
          <w:noProof/>
          <w:sz w:val="20"/>
          <w:szCs w:val="20"/>
        </w:rPr>
      </w:pPr>
      <w:hyperlink w:anchor="_Toc62721824" w:history="1">
        <w:r w:rsidR="00433C4C" w:rsidRPr="00857AAA">
          <w:rPr>
            <w:rStyle w:val="Hyperlink"/>
            <w:rFonts w:ascii="Arial" w:hAnsi="Arial" w:cs="Arial"/>
            <w:noProof/>
            <w:sz w:val="20"/>
            <w:szCs w:val="20"/>
          </w:rPr>
          <w:t>5.2.</w:t>
        </w:r>
        <w:r w:rsidR="00433C4C" w:rsidRPr="00857AAA">
          <w:rPr>
            <w:rFonts w:ascii="Arial" w:hAnsi="Arial" w:cs="Arial"/>
            <w:noProof/>
            <w:sz w:val="20"/>
            <w:szCs w:val="20"/>
          </w:rPr>
          <w:tab/>
        </w:r>
        <w:r w:rsidR="00433C4C" w:rsidRPr="00857AAA">
          <w:rPr>
            <w:rStyle w:val="Hyperlink"/>
            <w:rFonts w:ascii="Arial" w:hAnsi="Arial" w:cs="Arial"/>
            <w:noProof/>
            <w:sz w:val="20"/>
            <w:szCs w:val="20"/>
          </w:rPr>
          <w:t>EXCLUSION CRITERIA</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_Toc62721824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10</w:t>
        </w:r>
        <w:r w:rsidR="00433C4C" w:rsidRPr="00857AAA">
          <w:rPr>
            <w:rFonts w:ascii="Arial" w:hAnsi="Arial" w:cs="Arial"/>
            <w:noProof/>
            <w:webHidden/>
            <w:sz w:val="20"/>
            <w:szCs w:val="20"/>
          </w:rPr>
          <w:fldChar w:fldCharType="end"/>
        </w:r>
      </w:hyperlink>
    </w:p>
    <w:p w14:paraId="7D2E7EC9" w14:textId="77777777" w:rsidR="00433C4C" w:rsidRPr="00B1010C" w:rsidRDefault="00903D01" w:rsidP="00857AAA">
      <w:pPr>
        <w:pStyle w:val="TOC1"/>
        <w:tabs>
          <w:tab w:val="left" w:pos="440"/>
          <w:tab w:val="right" w:leader="dot" w:pos="7764"/>
        </w:tabs>
        <w:spacing w:line="360" w:lineRule="auto"/>
        <w:rPr>
          <w:rFonts w:ascii="Arial" w:hAnsi="Arial" w:cs="Arial"/>
          <w:noProof/>
          <w:sz w:val="20"/>
          <w:szCs w:val="20"/>
        </w:rPr>
      </w:pPr>
      <w:hyperlink w:anchor="_Toc62721825" w:history="1">
        <w:r w:rsidR="00433C4C" w:rsidRPr="00857AAA">
          <w:rPr>
            <w:rStyle w:val="Hyperlink"/>
            <w:rFonts w:ascii="Arial" w:hAnsi="Arial" w:cs="Arial"/>
            <w:noProof/>
            <w:sz w:val="20"/>
            <w:szCs w:val="20"/>
          </w:rPr>
          <w:t>6.</w:t>
        </w:r>
        <w:r w:rsidR="00433C4C" w:rsidRPr="00857AAA">
          <w:rPr>
            <w:rFonts w:ascii="Arial" w:hAnsi="Arial" w:cs="Arial"/>
            <w:noProof/>
            <w:sz w:val="20"/>
            <w:szCs w:val="20"/>
          </w:rPr>
          <w:tab/>
        </w:r>
        <w:r w:rsidR="00433C4C" w:rsidRPr="00857AAA">
          <w:rPr>
            <w:rStyle w:val="Hyperlink"/>
            <w:rFonts w:ascii="Arial" w:hAnsi="Arial" w:cs="Arial"/>
            <w:noProof/>
            <w:sz w:val="20"/>
            <w:szCs w:val="20"/>
          </w:rPr>
          <w:t xml:space="preserve"> STUDY PROCEDURES</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_Toc62721825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11</w:t>
        </w:r>
        <w:r w:rsidR="00433C4C" w:rsidRPr="00857AAA">
          <w:rPr>
            <w:rFonts w:ascii="Arial" w:hAnsi="Arial" w:cs="Arial"/>
            <w:noProof/>
            <w:webHidden/>
            <w:sz w:val="20"/>
            <w:szCs w:val="20"/>
          </w:rPr>
          <w:fldChar w:fldCharType="end"/>
        </w:r>
      </w:hyperlink>
    </w:p>
    <w:p w14:paraId="7BC2CEE4" w14:textId="77777777" w:rsidR="00433C4C" w:rsidRPr="00B1010C" w:rsidRDefault="00903D01" w:rsidP="00857AAA">
      <w:pPr>
        <w:pStyle w:val="TOC3"/>
        <w:tabs>
          <w:tab w:val="left" w:pos="1100"/>
          <w:tab w:val="right" w:leader="dot" w:pos="7764"/>
        </w:tabs>
        <w:spacing w:line="360" w:lineRule="auto"/>
        <w:rPr>
          <w:rFonts w:ascii="Arial" w:hAnsi="Arial" w:cs="Arial"/>
          <w:noProof/>
          <w:sz w:val="20"/>
          <w:szCs w:val="20"/>
        </w:rPr>
      </w:pPr>
      <w:hyperlink w:anchor="_Toc62721826" w:history="1">
        <w:r w:rsidR="00433C4C" w:rsidRPr="00857AAA">
          <w:rPr>
            <w:rStyle w:val="Hyperlink"/>
            <w:rFonts w:ascii="Arial" w:hAnsi="Arial" w:cs="Arial"/>
            <w:noProof/>
            <w:sz w:val="20"/>
            <w:szCs w:val="20"/>
          </w:rPr>
          <w:t>6.1.</w:t>
        </w:r>
        <w:r w:rsidR="00433C4C" w:rsidRPr="00857AAA">
          <w:rPr>
            <w:rFonts w:ascii="Arial" w:hAnsi="Arial" w:cs="Arial"/>
            <w:noProof/>
            <w:sz w:val="20"/>
            <w:szCs w:val="20"/>
          </w:rPr>
          <w:tab/>
        </w:r>
        <w:r w:rsidR="00433C4C" w:rsidRPr="00857AAA">
          <w:rPr>
            <w:rStyle w:val="Hyperlink"/>
            <w:rFonts w:ascii="Arial" w:hAnsi="Arial" w:cs="Arial"/>
            <w:noProof/>
            <w:sz w:val="20"/>
            <w:szCs w:val="20"/>
          </w:rPr>
          <w:t>STUDY FLOW CHART</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_Toc62721826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11</w:t>
        </w:r>
        <w:r w:rsidR="00433C4C" w:rsidRPr="00857AAA">
          <w:rPr>
            <w:rFonts w:ascii="Arial" w:hAnsi="Arial" w:cs="Arial"/>
            <w:noProof/>
            <w:webHidden/>
            <w:sz w:val="20"/>
            <w:szCs w:val="20"/>
          </w:rPr>
          <w:fldChar w:fldCharType="end"/>
        </w:r>
      </w:hyperlink>
    </w:p>
    <w:p w14:paraId="7B87F3FD" w14:textId="77777777" w:rsidR="00433C4C" w:rsidRPr="00B1010C" w:rsidRDefault="00903D01" w:rsidP="00857AAA">
      <w:pPr>
        <w:pStyle w:val="TOC3"/>
        <w:tabs>
          <w:tab w:val="left" w:pos="1100"/>
          <w:tab w:val="right" w:leader="dot" w:pos="7764"/>
        </w:tabs>
        <w:spacing w:line="360" w:lineRule="auto"/>
        <w:rPr>
          <w:rFonts w:ascii="Arial" w:hAnsi="Arial" w:cs="Arial"/>
          <w:noProof/>
          <w:sz w:val="20"/>
          <w:szCs w:val="20"/>
        </w:rPr>
      </w:pPr>
      <w:hyperlink w:anchor="_Toc62721827" w:history="1">
        <w:r w:rsidR="00433C4C" w:rsidRPr="00857AAA">
          <w:rPr>
            <w:rStyle w:val="Hyperlink"/>
            <w:rFonts w:ascii="Arial" w:hAnsi="Arial" w:cs="Arial"/>
            <w:noProof/>
            <w:sz w:val="20"/>
            <w:szCs w:val="20"/>
          </w:rPr>
          <w:t>6.2.</w:t>
        </w:r>
        <w:r w:rsidR="00433C4C" w:rsidRPr="00857AAA">
          <w:rPr>
            <w:rFonts w:ascii="Arial" w:hAnsi="Arial" w:cs="Arial"/>
            <w:noProof/>
            <w:sz w:val="20"/>
            <w:szCs w:val="20"/>
          </w:rPr>
          <w:tab/>
        </w:r>
        <w:r w:rsidR="00433C4C" w:rsidRPr="00857AAA">
          <w:rPr>
            <w:rStyle w:val="Hyperlink"/>
            <w:rFonts w:ascii="Arial" w:hAnsi="Arial" w:cs="Arial"/>
            <w:noProof/>
            <w:sz w:val="20"/>
            <w:szCs w:val="20"/>
          </w:rPr>
          <w:t>INVESTIGATION PLAN</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_Toc62721827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12</w:t>
        </w:r>
        <w:r w:rsidR="00433C4C" w:rsidRPr="00857AAA">
          <w:rPr>
            <w:rFonts w:ascii="Arial" w:hAnsi="Arial" w:cs="Arial"/>
            <w:noProof/>
            <w:webHidden/>
            <w:sz w:val="20"/>
            <w:szCs w:val="20"/>
          </w:rPr>
          <w:fldChar w:fldCharType="end"/>
        </w:r>
      </w:hyperlink>
    </w:p>
    <w:p w14:paraId="29A83828" w14:textId="77777777" w:rsidR="00433C4C" w:rsidRPr="00B1010C" w:rsidRDefault="00903D01" w:rsidP="00857AAA">
      <w:pPr>
        <w:pStyle w:val="TOC3"/>
        <w:tabs>
          <w:tab w:val="left" w:pos="1100"/>
          <w:tab w:val="right" w:leader="dot" w:pos="7764"/>
        </w:tabs>
        <w:spacing w:line="360" w:lineRule="auto"/>
        <w:rPr>
          <w:rFonts w:ascii="Arial" w:hAnsi="Arial" w:cs="Arial"/>
          <w:noProof/>
          <w:sz w:val="20"/>
          <w:szCs w:val="20"/>
        </w:rPr>
      </w:pPr>
      <w:hyperlink w:anchor="_Toc62721828" w:history="1">
        <w:r w:rsidR="00433C4C" w:rsidRPr="00857AAA">
          <w:rPr>
            <w:rStyle w:val="Hyperlink"/>
            <w:rFonts w:ascii="Arial" w:hAnsi="Arial" w:cs="Arial"/>
            <w:noProof/>
            <w:sz w:val="20"/>
            <w:szCs w:val="20"/>
          </w:rPr>
          <w:t>6.3.</w:t>
        </w:r>
        <w:r w:rsidR="00433C4C" w:rsidRPr="00857AAA">
          <w:rPr>
            <w:rFonts w:ascii="Arial" w:hAnsi="Arial" w:cs="Arial"/>
            <w:noProof/>
            <w:sz w:val="20"/>
            <w:szCs w:val="20"/>
          </w:rPr>
          <w:tab/>
        </w:r>
        <w:r w:rsidR="00433C4C" w:rsidRPr="00857AAA">
          <w:rPr>
            <w:rStyle w:val="Hyperlink"/>
            <w:rFonts w:ascii="Arial" w:hAnsi="Arial" w:cs="Arial"/>
            <w:noProof/>
            <w:sz w:val="20"/>
            <w:szCs w:val="20"/>
          </w:rPr>
          <w:t>STUDY PROCEDURE RISKS</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_Toc62721828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15</w:t>
        </w:r>
        <w:r w:rsidR="00433C4C" w:rsidRPr="00857AAA">
          <w:rPr>
            <w:rFonts w:ascii="Arial" w:hAnsi="Arial" w:cs="Arial"/>
            <w:noProof/>
            <w:webHidden/>
            <w:sz w:val="20"/>
            <w:szCs w:val="20"/>
          </w:rPr>
          <w:fldChar w:fldCharType="end"/>
        </w:r>
      </w:hyperlink>
    </w:p>
    <w:p w14:paraId="357F2B20" w14:textId="77777777" w:rsidR="00433C4C" w:rsidRPr="00B1010C" w:rsidRDefault="00903D01" w:rsidP="00857AAA">
      <w:pPr>
        <w:pStyle w:val="TOC3"/>
        <w:tabs>
          <w:tab w:val="left" w:pos="1100"/>
          <w:tab w:val="right" w:leader="dot" w:pos="7764"/>
        </w:tabs>
        <w:spacing w:line="360" w:lineRule="auto"/>
        <w:rPr>
          <w:rFonts w:ascii="Arial" w:hAnsi="Arial" w:cs="Arial"/>
          <w:noProof/>
          <w:sz w:val="20"/>
          <w:szCs w:val="20"/>
        </w:rPr>
      </w:pPr>
      <w:hyperlink w:anchor="_Toc62721829" w:history="1">
        <w:r w:rsidR="00433C4C" w:rsidRPr="00857AAA">
          <w:rPr>
            <w:rStyle w:val="Hyperlink"/>
            <w:rFonts w:ascii="Arial" w:hAnsi="Arial" w:cs="Arial"/>
            <w:noProof/>
            <w:sz w:val="20"/>
            <w:szCs w:val="20"/>
          </w:rPr>
          <w:t>6.4.</w:t>
        </w:r>
        <w:r w:rsidR="00433C4C" w:rsidRPr="00857AAA">
          <w:rPr>
            <w:rFonts w:ascii="Arial" w:hAnsi="Arial" w:cs="Arial"/>
            <w:noProof/>
            <w:sz w:val="20"/>
            <w:szCs w:val="20"/>
          </w:rPr>
          <w:tab/>
        </w:r>
        <w:r w:rsidR="00433C4C" w:rsidRPr="00857AAA">
          <w:rPr>
            <w:rStyle w:val="Hyperlink"/>
            <w:rFonts w:ascii="Arial" w:hAnsi="Arial" w:cs="Arial"/>
            <w:noProof/>
            <w:sz w:val="20"/>
            <w:szCs w:val="20"/>
          </w:rPr>
          <w:t>PARTICIPANT RECRUITMENT AND SCREENING</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_Toc62721829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15</w:t>
        </w:r>
        <w:r w:rsidR="00433C4C" w:rsidRPr="00857AAA">
          <w:rPr>
            <w:rFonts w:ascii="Arial" w:hAnsi="Arial" w:cs="Arial"/>
            <w:noProof/>
            <w:webHidden/>
            <w:sz w:val="20"/>
            <w:szCs w:val="20"/>
          </w:rPr>
          <w:fldChar w:fldCharType="end"/>
        </w:r>
      </w:hyperlink>
    </w:p>
    <w:p w14:paraId="6AA6473C" w14:textId="77777777" w:rsidR="00433C4C" w:rsidRPr="00B1010C" w:rsidRDefault="00903D01" w:rsidP="00857AAA">
      <w:pPr>
        <w:pStyle w:val="TOC3"/>
        <w:tabs>
          <w:tab w:val="left" w:pos="1100"/>
          <w:tab w:val="right" w:leader="dot" w:pos="7764"/>
        </w:tabs>
        <w:spacing w:line="360" w:lineRule="auto"/>
        <w:rPr>
          <w:rFonts w:ascii="Arial" w:hAnsi="Arial" w:cs="Arial"/>
          <w:noProof/>
          <w:sz w:val="20"/>
          <w:szCs w:val="20"/>
        </w:rPr>
      </w:pPr>
      <w:hyperlink w:anchor="_Toc62721830" w:history="1">
        <w:r w:rsidR="00433C4C" w:rsidRPr="00857AAA">
          <w:rPr>
            <w:rStyle w:val="Hyperlink"/>
            <w:rFonts w:ascii="Arial" w:hAnsi="Arial" w:cs="Arial"/>
            <w:noProof/>
            <w:sz w:val="20"/>
            <w:szCs w:val="20"/>
          </w:rPr>
          <w:t>6.5.</w:t>
        </w:r>
        <w:r w:rsidR="00433C4C" w:rsidRPr="00857AAA">
          <w:rPr>
            <w:rFonts w:ascii="Arial" w:hAnsi="Arial" w:cs="Arial"/>
            <w:noProof/>
            <w:sz w:val="20"/>
            <w:szCs w:val="20"/>
          </w:rPr>
          <w:tab/>
        </w:r>
        <w:r w:rsidR="00433C4C" w:rsidRPr="00857AAA">
          <w:rPr>
            <w:rStyle w:val="Hyperlink"/>
            <w:rFonts w:ascii="Arial" w:hAnsi="Arial" w:cs="Arial"/>
            <w:noProof/>
            <w:sz w:val="20"/>
            <w:szCs w:val="20"/>
          </w:rPr>
          <w:t>PARTICIPANT ENROLMENT</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_Toc62721830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16</w:t>
        </w:r>
        <w:r w:rsidR="00433C4C" w:rsidRPr="00857AAA">
          <w:rPr>
            <w:rFonts w:ascii="Arial" w:hAnsi="Arial" w:cs="Arial"/>
            <w:noProof/>
            <w:webHidden/>
            <w:sz w:val="20"/>
            <w:szCs w:val="20"/>
          </w:rPr>
          <w:fldChar w:fldCharType="end"/>
        </w:r>
      </w:hyperlink>
    </w:p>
    <w:p w14:paraId="0807B61F" w14:textId="77777777" w:rsidR="00433C4C" w:rsidRPr="00B1010C" w:rsidRDefault="00903D01" w:rsidP="00857AAA">
      <w:pPr>
        <w:pStyle w:val="TOC3"/>
        <w:tabs>
          <w:tab w:val="left" w:pos="1100"/>
          <w:tab w:val="right" w:leader="dot" w:pos="7764"/>
        </w:tabs>
        <w:spacing w:line="360" w:lineRule="auto"/>
        <w:rPr>
          <w:rFonts w:ascii="Arial" w:hAnsi="Arial" w:cs="Arial"/>
          <w:noProof/>
          <w:sz w:val="20"/>
          <w:szCs w:val="20"/>
        </w:rPr>
      </w:pPr>
      <w:hyperlink w:anchor="_Toc62721831" w:history="1">
        <w:r w:rsidR="00433C4C" w:rsidRPr="00857AAA">
          <w:rPr>
            <w:rStyle w:val="Hyperlink"/>
            <w:rFonts w:ascii="Arial" w:hAnsi="Arial" w:cs="Arial"/>
            <w:noProof/>
            <w:sz w:val="20"/>
            <w:szCs w:val="20"/>
          </w:rPr>
          <w:t>6.6.</w:t>
        </w:r>
        <w:r w:rsidR="00433C4C" w:rsidRPr="00857AAA">
          <w:rPr>
            <w:rFonts w:ascii="Arial" w:hAnsi="Arial" w:cs="Arial"/>
            <w:noProof/>
            <w:sz w:val="20"/>
            <w:szCs w:val="20"/>
          </w:rPr>
          <w:tab/>
        </w:r>
        <w:r w:rsidR="00433C4C" w:rsidRPr="00857AAA">
          <w:rPr>
            <w:rStyle w:val="Hyperlink"/>
            <w:rFonts w:ascii="Arial" w:hAnsi="Arial" w:cs="Arial"/>
            <w:noProof/>
            <w:sz w:val="20"/>
            <w:szCs w:val="20"/>
          </w:rPr>
          <w:t>INFORMATION AND CONSENT</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_Toc62721831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16</w:t>
        </w:r>
        <w:r w:rsidR="00433C4C" w:rsidRPr="00857AAA">
          <w:rPr>
            <w:rFonts w:ascii="Arial" w:hAnsi="Arial" w:cs="Arial"/>
            <w:noProof/>
            <w:webHidden/>
            <w:sz w:val="20"/>
            <w:szCs w:val="20"/>
          </w:rPr>
          <w:fldChar w:fldCharType="end"/>
        </w:r>
      </w:hyperlink>
    </w:p>
    <w:p w14:paraId="2AE27743" w14:textId="77777777" w:rsidR="00433C4C" w:rsidRPr="00B1010C" w:rsidRDefault="00903D01" w:rsidP="00857AAA">
      <w:pPr>
        <w:pStyle w:val="TOC3"/>
        <w:tabs>
          <w:tab w:val="left" w:pos="1100"/>
          <w:tab w:val="right" w:leader="dot" w:pos="7764"/>
        </w:tabs>
        <w:spacing w:line="360" w:lineRule="auto"/>
        <w:rPr>
          <w:rFonts w:ascii="Arial" w:hAnsi="Arial" w:cs="Arial"/>
          <w:noProof/>
          <w:sz w:val="20"/>
          <w:szCs w:val="20"/>
        </w:rPr>
      </w:pPr>
      <w:hyperlink w:anchor="_Toc62721832" w:history="1">
        <w:r w:rsidR="00433C4C" w:rsidRPr="00857AAA">
          <w:rPr>
            <w:rStyle w:val="Hyperlink"/>
            <w:rFonts w:ascii="Arial" w:hAnsi="Arial" w:cs="Arial"/>
            <w:noProof/>
            <w:sz w:val="20"/>
            <w:szCs w:val="20"/>
          </w:rPr>
          <w:t>6.7.</w:t>
        </w:r>
        <w:r w:rsidR="00433C4C" w:rsidRPr="00857AAA">
          <w:rPr>
            <w:rFonts w:ascii="Arial" w:hAnsi="Arial" w:cs="Arial"/>
            <w:noProof/>
            <w:sz w:val="20"/>
            <w:szCs w:val="20"/>
          </w:rPr>
          <w:tab/>
        </w:r>
        <w:r w:rsidR="00433C4C" w:rsidRPr="00857AAA">
          <w:rPr>
            <w:rStyle w:val="Hyperlink"/>
            <w:rFonts w:ascii="Arial" w:hAnsi="Arial" w:cs="Arial"/>
            <w:noProof/>
            <w:sz w:val="20"/>
            <w:szCs w:val="20"/>
          </w:rPr>
          <w:t>RANDOMISATION PROCEDURE</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_Toc62721832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17</w:t>
        </w:r>
        <w:r w:rsidR="00433C4C" w:rsidRPr="00857AAA">
          <w:rPr>
            <w:rFonts w:ascii="Arial" w:hAnsi="Arial" w:cs="Arial"/>
            <w:noProof/>
            <w:webHidden/>
            <w:sz w:val="20"/>
            <w:szCs w:val="20"/>
          </w:rPr>
          <w:fldChar w:fldCharType="end"/>
        </w:r>
      </w:hyperlink>
    </w:p>
    <w:p w14:paraId="4D06216D" w14:textId="77777777" w:rsidR="00433C4C" w:rsidRPr="00B1010C" w:rsidRDefault="00903D01" w:rsidP="00857AAA">
      <w:pPr>
        <w:pStyle w:val="TOC3"/>
        <w:tabs>
          <w:tab w:val="left" w:pos="1320"/>
          <w:tab w:val="right" w:leader="dot" w:pos="7764"/>
        </w:tabs>
        <w:spacing w:line="360" w:lineRule="auto"/>
        <w:rPr>
          <w:rFonts w:ascii="Arial" w:hAnsi="Arial" w:cs="Arial"/>
          <w:noProof/>
          <w:sz w:val="20"/>
          <w:szCs w:val="20"/>
        </w:rPr>
      </w:pPr>
      <w:hyperlink w:anchor="_Toc62721833" w:history="1">
        <w:r w:rsidR="00433C4C" w:rsidRPr="00857AAA">
          <w:rPr>
            <w:rStyle w:val="Hyperlink"/>
            <w:rFonts w:ascii="Arial" w:hAnsi="Arial" w:cs="Arial"/>
            <w:noProof/>
            <w:sz w:val="20"/>
            <w:szCs w:val="20"/>
          </w:rPr>
          <w:t>6.8.</w:t>
        </w:r>
        <w:r w:rsidR="00433C4C" w:rsidRPr="00857AAA">
          <w:rPr>
            <w:rFonts w:ascii="Arial" w:hAnsi="Arial" w:cs="Arial"/>
            <w:noProof/>
            <w:sz w:val="20"/>
            <w:szCs w:val="20"/>
          </w:rPr>
          <w:tab/>
        </w:r>
        <w:r w:rsidR="00433C4C" w:rsidRPr="00857AAA">
          <w:rPr>
            <w:rStyle w:val="Hyperlink"/>
            <w:rFonts w:ascii="Arial" w:hAnsi="Arial" w:cs="Arial"/>
            <w:noProof/>
            <w:sz w:val="20"/>
            <w:szCs w:val="20"/>
          </w:rPr>
          <w:t>PATIENT WITHDRAWAL</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_Toc62721833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17</w:t>
        </w:r>
        <w:r w:rsidR="00433C4C" w:rsidRPr="00857AAA">
          <w:rPr>
            <w:rFonts w:ascii="Arial" w:hAnsi="Arial" w:cs="Arial"/>
            <w:noProof/>
            <w:webHidden/>
            <w:sz w:val="20"/>
            <w:szCs w:val="20"/>
          </w:rPr>
          <w:fldChar w:fldCharType="end"/>
        </w:r>
      </w:hyperlink>
    </w:p>
    <w:p w14:paraId="7F3D3580" w14:textId="77777777" w:rsidR="00433C4C" w:rsidRPr="00B1010C" w:rsidRDefault="00903D01" w:rsidP="00857AAA">
      <w:pPr>
        <w:pStyle w:val="TOC1"/>
        <w:tabs>
          <w:tab w:val="left" w:pos="440"/>
          <w:tab w:val="right" w:leader="dot" w:pos="7764"/>
        </w:tabs>
        <w:spacing w:line="360" w:lineRule="auto"/>
        <w:rPr>
          <w:rFonts w:ascii="Arial" w:hAnsi="Arial" w:cs="Arial"/>
          <w:noProof/>
          <w:sz w:val="20"/>
          <w:szCs w:val="20"/>
        </w:rPr>
      </w:pPr>
      <w:hyperlink w:anchor="_Toc62721834" w:history="1">
        <w:r w:rsidR="00433C4C" w:rsidRPr="00857AAA">
          <w:rPr>
            <w:rStyle w:val="Hyperlink"/>
            <w:rFonts w:ascii="Arial" w:hAnsi="Arial" w:cs="Arial"/>
            <w:noProof/>
            <w:sz w:val="20"/>
            <w:szCs w:val="20"/>
          </w:rPr>
          <w:t>7.</w:t>
        </w:r>
        <w:r w:rsidR="00433C4C" w:rsidRPr="00857AAA">
          <w:rPr>
            <w:rFonts w:ascii="Arial" w:hAnsi="Arial" w:cs="Arial"/>
            <w:noProof/>
            <w:sz w:val="20"/>
            <w:szCs w:val="20"/>
          </w:rPr>
          <w:tab/>
        </w:r>
        <w:r w:rsidR="00433C4C" w:rsidRPr="00857AAA">
          <w:rPr>
            <w:rStyle w:val="Hyperlink"/>
            <w:rFonts w:ascii="Arial" w:hAnsi="Arial" w:cs="Arial"/>
            <w:noProof/>
            <w:sz w:val="20"/>
            <w:szCs w:val="20"/>
          </w:rPr>
          <w:t>OUTCOMES</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_Toc62721834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17</w:t>
        </w:r>
        <w:r w:rsidR="00433C4C" w:rsidRPr="00857AAA">
          <w:rPr>
            <w:rFonts w:ascii="Arial" w:hAnsi="Arial" w:cs="Arial"/>
            <w:noProof/>
            <w:webHidden/>
            <w:sz w:val="20"/>
            <w:szCs w:val="20"/>
          </w:rPr>
          <w:fldChar w:fldCharType="end"/>
        </w:r>
      </w:hyperlink>
    </w:p>
    <w:p w14:paraId="6A3A66B5" w14:textId="77777777" w:rsidR="00433C4C" w:rsidRPr="00B1010C" w:rsidRDefault="00903D01" w:rsidP="00857AAA">
      <w:pPr>
        <w:pStyle w:val="TOC3"/>
        <w:tabs>
          <w:tab w:val="left" w:pos="1100"/>
          <w:tab w:val="right" w:leader="dot" w:pos="7764"/>
        </w:tabs>
        <w:spacing w:line="360" w:lineRule="auto"/>
        <w:rPr>
          <w:rFonts w:ascii="Arial" w:hAnsi="Arial" w:cs="Arial"/>
          <w:noProof/>
          <w:sz w:val="20"/>
          <w:szCs w:val="20"/>
        </w:rPr>
      </w:pPr>
      <w:hyperlink w:anchor="_Toc62721835" w:history="1">
        <w:r w:rsidR="00433C4C" w:rsidRPr="00857AAA">
          <w:rPr>
            <w:rStyle w:val="Hyperlink"/>
            <w:rFonts w:ascii="Arial" w:hAnsi="Arial" w:cs="Arial"/>
            <w:noProof/>
            <w:sz w:val="20"/>
            <w:szCs w:val="20"/>
          </w:rPr>
          <w:t>7.1.</w:t>
        </w:r>
        <w:r w:rsidR="00433C4C" w:rsidRPr="00857AAA">
          <w:rPr>
            <w:rFonts w:ascii="Arial" w:hAnsi="Arial" w:cs="Arial"/>
            <w:noProof/>
            <w:sz w:val="20"/>
            <w:szCs w:val="20"/>
          </w:rPr>
          <w:tab/>
        </w:r>
        <w:r w:rsidR="00433C4C" w:rsidRPr="00857AAA">
          <w:rPr>
            <w:rStyle w:val="Hyperlink"/>
            <w:rFonts w:ascii="Arial" w:hAnsi="Arial" w:cs="Arial"/>
            <w:noProof/>
            <w:sz w:val="20"/>
            <w:szCs w:val="20"/>
          </w:rPr>
          <w:t>DEFINITION OF OUTCOMES</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_Toc62721835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17</w:t>
        </w:r>
        <w:r w:rsidR="00433C4C" w:rsidRPr="00857AAA">
          <w:rPr>
            <w:rFonts w:ascii="Arial" w:hAnsi="Arial" w:cs="Arial"/>
            <w:noProof/>
            <w:webHidden/>
            <w:sz w:val="20"/>
            <w:szCs w:val="20"/>
          </w:rPr>
          <w:fldChar w:fldCharType="end"/>
        </w:r>
      </w:hyperlink>
    </w:p>
    <w:p w14:paraId="5D832DA8" w14:textId="77777777" w:rsidR="00433C4C" w:rsidRPr="00B1010C" w:rsidRDefault="00903D01" w:rsidP="00857AAA">
      <w:pPr>
        <w:pStyle w:val="TOC1"/>
        <w:tabs>
          <w:tab w:val="left" w:pos="440"/>
          <w:tab w:val="right" w:leader="dot" w:pos="7764"/>
        </w:tabs>
        <w:spacing w:line="360" w:lineRule="auto"/>
        <w:rPr>
          <w:rFonts w:ascii="Arial" w:hAnsi="Arial" w:cs="Arial"/>
          <w:noProof/>
          <w:sz w:val="20"/>
          <w:szCs w:val="20"/>
        </w:rPr>
      </w:pPr>
      <w:hyperlink w:anchor="_Toc62721836" w:history="1">
        <w:r w:rsidR="00433C4C" w:rsidRPr="00857AAA">
          <w:rPr>
            <w:rStyle w:val="Hyperlink"/>
            <w:rFonts w:ascii="Arial" w:hAnsi="Arial" w:cs="Arial"/>
            <w:noProof/>
            <w:sz w:val="20"/>
            <w:szCs w:val="20"/>
          </w:rPr>
          <w:t>8.</w:t>
        </w:r>
        <w:r w:rsidR="00433C4C" w:rsidRPr="00857AAA">
          <w:rPr>
            <w:rFonts w:ascii="Arial" w:hAnsi="Arial" w:cs="Arial"/>
            <w:noProof/>
            <w:sz w:val="20"/>
            <w:szCs w:val="20"/>
          </w:rPr>
          <w:tab/>
        </w:r>
        <w:r w:rsidR="00433C4C" w:rsidRPr="00857AAA">
          <w:rPr>
            <w:rStyle w:val="Hyperlink"/>
            <w:rFonts w:ascii="Arial" w:hAnsi="Arial" w:cs="Arial"/>
            <w:noProof/>
            <w:sz w:val="20"/>
            <w:szCs w:val="20"/>
          </w:rPr>
          <w:t xml:space="preserve"> INVESTIGATIONAL MEDICINAL PRODUCT</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_Toc62721836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17</w:t>
        </w:r>
        <w:r w:rsidR="00433C4C" w:rsidRPr="00857AAA">
          <w:rPr>
            <w:rFonts w:ascii="Arial" w:hAnsi="Arial" w:cs="Arial"/>
            <w:noProof/>
            <w:webHidden/>
            <w:sz w:val="20"/>
            <w:szCs w:val="20"/>
          </w:rPr>
          <w:fldChar w:fldCharType="end"/>
        </w:r>
      </w:hyperlink>
    </w:p>
    <w:p w14:paraId="0C7B6232" w14:textId="77777777" w:rsidR="00433C4C" w:rsidRPr="00B1010C" w:rsidRDefault="00903D01" w:rsidP="00857AAA">
      <w:pPr>
        <w:pStyle w:val="TOC3"/>
        <w:tabs>
          <w:tab w:val="left" w:pos="1100"/>
          <w:tab w:val="right" w:leader="dot" w:pos="7764"/>
        </w:tabs>
        <w:spacing w:line="360" w:lineRule="auto"/>
        <w:rPr>
          <w:rFonts w:ascii="Arial" w:hAnsi="Arial" w:cs="Arial"/>
          <w:noProof/>
          <w:sz w:val="20"/>
          <w:szCs w:val="20"/>
        </w:rPr>
      </w:pPr>
      <w:hyperlink w:anchor="_Toc62721837" w:history="1">
        <w:r w:rsidR="00433C4C" w:rsidRPr="00857AAA">
          <w:rPr>
            <w:rStyle w:val="Hyperlink"/>
            <w:rFonts w:ascii="Arial" w:hAnsi="Arial" w:cs="Arial"/>
            <w:noProof/>
            <w:sz w:val="20"/>
            <w:szCs w:val="20"/>
          </w:rPr>
          <w:t>8.1.</w:t>
        </w:r>
        <w:r w:rsidR="00433C4C" w:rsidRPr="00857AAA">
          <w:rPr>
            <w:rFonts w:ascii="Arial" w:hAnsi="Arial" w:cs="Arial"/>
            <w:noProof/>
            <w:sz w:val="20"/>
            <w:szCs w:val="20"/>
          </w:rPr>
          <w:tab/>
        </w:r>
        <w:r w:rsidR="00433C4C" w:rsidRPr="00857AAA">
          <w:rPr>
            <w:rStyle w:val="Hyperlink"/>
            <w:rFonts w:ascii="Arial" w:hAnsi="Arial" w:cs="Arial"/>
            <w:noProof/>
            <w:sz w:val="20"/>
            <w:szCs w:val="20"/>
          </w:rPr>
          <w:t>DESCRIPTION OF INVESTIGATONAL PRODUCT(S)</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_Toc62721837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17</w:t>
        </w:r>
        <w:r w:rsidR="00433C4C" w:rsidRPr="00857AAA">
          <w:rPr>
            <w:rFonts w:ascii="Arial" w:hAnsi="Arial" w:cs="Arial"/>
            <w:noProof/>
            <w:webHidden/>
            <w:sz w:val="20"/>
            <w:szCs w:val="20"/>
          </w:rPr>
          <w:fldChar w:fldCharType="end"/>
        </w:r>
      </w:hyperlink>
    </w:p>
    <w:p w14:paraId="7472DBAC" w14:textId="77777777" w:rsidR="00433C4C" w:rsidRPr="00B1010C" w:rsidRDefault="00903D01" w:rsidP="00857AAA">
      <w:pPr>
        <w:pStyle w:val="TOC3"/>
        <w:tabs>
          <w:tab w:val="left" w:pos="1100"/>
          <w:tab w:val="right" w:leader="dot" w:pos="7764"/>
        </w:tabs>
        <w:spacing w:line="360" w:lineRule="auto"/>
        <w:rPr>
          <w:rFonts w:ascii="Arial" w:hAnsi="Arial" w:cs="Arial"/>
          <w:noProof/>
          <w:sz w:val="20"/>
          <w:szCs w:val="20"/>
        </w:rPr>
      </w:pPr>
      <w:hyperlink w:anchor="_Toc62721838" w:history="1">
        <w:r w:rsidR="00433C4C" w:rsidRPr="00857AAA">
          <w:rPr>
            <w:rStyle w:val="Hyperlink"/>
            <w:rFonts w:ascii="Arial" w:hAnsi="Arial" w:cs="Arial"/>
            <w:noProof/>
            <w:sz w:val="20"/>
            <w:szCs w:val="20"/>
          </w:rPr>
          <w:t xml:space="preserve">8.2. </w:t>
        </w:r>
        <w:r w:rsidR="00433C4C" w:rsidRPr="00857AAA">
          <w:rPr>
            <w:rFonts w:ascii="Arial" w:hAnsi="Arial" w:cs="Arial"/>
            <w:noProof/>
            <w:sz w:val="20"/>
            <w:szCs w:val="20"/>
          </w:rPr>
          <w:tab/>
        </w:r>
        <w:r w:rsidR="00433C4C" w:rsidRPr="00857AAA">
          <w:rPr>
            <w:rStyle w:val="Hyperlink"/>
            <w:rFonts w:ascii="Arial" w:hAnsi="Arial" w:cs="Arial"/>
            <w:noProof/>
            <w:sz w:val="20"/>
            <w:szCs w:val="20"/>
          </w:rPr>
          <w:t>PHARMACOKINETICS</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_Toc62721838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18</w:t>
        </w:r>
        <w:r w:rsidR="00433C4C" w:rsidRPr="00857AAA">
          <w:rPr>
            <w:rFonts w:ascii="Arial" w:hAnsi="Arial" w:cs="Arial"/>
            <w:noProof/>
            <w:webHidden/>
            <w:sz w:val="20"/>
            <w:szCs w:val="20"/>
          </w:rPr>
          <w:fldChar w:fldCharType="end"/>
        </w:r>
      </w:hyperlink>
    </w:p>
    <w:p w14:paraId="75624892" w14:textId="77777777" w:rsidR="00433C4C" w:rsidRPr="00B1010C" w:rsidRDefault="00903D01" w:rsidP="00857AAA">
      <w:pPr>
        <w:pStyle w:val="TOC3"/>
        <w:tabs>
          <w:tab w:val="left" w:pos="1100"/>
          <w:tab w:val="right" w:leader="dot" w:pos="7764"/>
        </w:tabs>
        <w:spacing w:line="360" w:lineRule="auto"/>
        <w:rPr>
          <w:rFonts w:ascii="Arial" w:hAnsi="Arial" w:cs="Arial"/>
          <w:noProof/>
          <w:sz w:val="20"/>
          <w:szCs w:val="20"/>
        </w:rPr>
      </w:pPr>
      <w:hyperlink w:anchor="_Toc62721839" w:history="1">
        <w:r w:rsidR="00433C4C" w:rsidRPr="00857AAA">
          <w:rPr>
            <w:rStyle w:val="Hyperlink"/>
            <w:rFonts w:ascii="Arial" w:hAnsi="Arial" w:cs="Arial"/>
            <w:noProof/>
            <w:sz w:val="20"/>
            <w:szCs w:val="20"/>
          </w:rPr>
          <w:t>8.3.</w:t>
        </w:r>
        <w:r w:rsidR="00433C4C" w:rsidRPr="00857AAA">
          <w:rPr>
            <w:rFonts w:ascii="Arial" w:hAnsi="Arial" w:cs="Arial"/>
            <w:noProof/>
            <w:sz w:val="20"/>
            <w:szCs w:val="20"/>
          </w:rPr>
          <w:tab/>
        </w:r>
        <w:r w:rsidR="00433C4C" w:rsidRPr="00857AAA">
          <w:rPr>
            <w:rStyle w:val="Hyperlink"/>
            <w:rFonts w:ascii="Arial" w:hAnsi="Arial" w:cs="Arial"/>
            <w:noProof/>
            <w:sz w:val="20"/>
            <w:szCs w:val="20"/>
          </w:rPr>
          <w:t>DOSE (INCLUDING DISPENSE SCHEDULE)</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_Toc62721839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18</w:t>
        </w:r>
        <w:r w:rsidR="00433C4C" w:rsidRPr="00857AAA">
          <w:rPr>
            <w:rFonts w:ascii="Arial" w:hAnsi="Arial" w:cs="Arial"/>
            <w:noProof/>
            <w:webHidden/>
            <w:sz w:val="20"/>
            <w:szCs w:val="20"/>
          </w:rPr>
          <w:fldChar w:fldCharType="end"/>
        </w:r>
      </w:hyperlink>
    </w:p>
    <w:p w14:paraId="5687093E" w14:textId="77777777" w:rsidR="00433C4C" w:rsidRPr="00B1010C" w:rsidRDefault="00903D01" w:rsidP="00857AAA">
      <w:pPr>
        <w:pStyle w:val="TOC3"/>
        <w:tabs>
          <w:tab w:val="left" w:pos="1100"/>
          <w:tab w:val="right" w:leader="dot" w:pos="7764"/>
        </w:tabs>
        <w:spacing w:line="360" w:lineRule="auto"/>
        <w:rPr>
          <w:rFonts w:ascii="Arial" w:hAnsi="Arial" w:cs="Arial"/>
          <w:noProof/>
          <w:sz w:val="20"/>
          <w:szCs w:val="20"/>
        </w:rPr>
      </w:pPr>
      <w:hyperlink w:anchor="_Toc62721840" w:history="1">
        <w:r w:rsidR="00433C4C" w:rsidRPr="00857AAA">
          <w:rPr>
            <w:rStyle w:val="Hyperlink"/>
            <w:rFonts w:ascii="Arial" w:hAnsi="Arial" w:cs="Arial"/>
            <w:noProof/>
            <w:sz w:val="20"/>
            <w:szCs w:val="20"/>
          </w:rPr>
          <w:t>8.4</w:t>
        </w:r>
        <w:r w:rsidR="00433C4C" w:rsidRPr="00857AAA">
          <w:rPr>
            <w:rFonts w:ascii="Arial" w:hAnsi="Arial" w:cs="Arial"/>
            <w:noProof/>
            <w:sz w:val="20"/>
            <w:szCs w:val="20"/>
          </w:rPr>
          <w:tab/>
        </w:r>
        <w:r w:rsidR="00433C4C" w:rsidRPr="00857AAA">
          <w:rPr>
            <w:rStyle w:val="Hyperlink"/>
            <w:rFonts w:ascii="Arial" w:hAnsi="Arial" w:cs="Arial"/>
            <w:noProof/>
            <w:sz w:val="20"/>
            <w:szCs w:val="20"/>
          </w:rPr>
          <w:t>ADMINISTRATION</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_Toc62721840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18</w:t>
        </w:r>
        <w:r w:rsidR="00433C4C" w:rsidRPr="00857AAA">
          <w:rPr>
            <w:rFonts w:ascii="Arial" w:hAnsi="Arial" w:cs="Arial"/>
            <w:noProof/>
            <w:webHidden/>
            <w:sz w:val="20"/>
            <w:szCs w:val="20"/>
          </w:rPr>
          <w:fldChar w:fldCharType="end"/>
        </w:r>
      </w:hyperlink>
    </w:p>
    <w:p w14:paraId="157A6146" w14:textId="77777777" w:rsidR="00433C4C" w:rsidRPr="00B1010C" w:rsidRDefault="00903D01" w:rsidP="00857AAA">
      <w:pPr>
        <w:pStyle w:val="TOC3"/>
        <w:tabs>
          <w:tab w:val="left" w:pos="1100"/>
          <w:tab w:val="right" w:leader="dot" w:pos="7764"/>
        </w:tabs>
        <w:spacing w:line="360" w:lineRule="auto"/>
        <w:rPr>
          <w:rFonts w:ascii="Arial" w:hAnsi="Arial" w:cs="Arial"/>
          <w:noProof/>
          <w:sz w:val="20"/>
          <w:szCs w:val="20"/>
        </w:rPr>
      </w:pPr>
      <w:hyperlink w:anchor="_Toc62721841" w:history="1">
        <w:r w:rsidR="00433C4C" w:rsidRPr="00857AAA">
          <w:rPr>
            <w:rStyle w:val="Hyperlink"/>
            <w:rFonts w:ascii="Arial" w:hAnsi="Arial" w:cs="Arial"/>
            <w:noProof/>
            <w:sz w:val="20"/>
            <w:szCs w:val="20"/>
          </w:rPr>
          <w:t>8.5</w:t>
        </w:r>
        <w:r w:rsidR="00433C4C" w:rsidRPr="00857AAA">
          <w:rPr>
            <w:rFonts w:ascii="Arial" w:hAnsi="Arial" w:cs="Arial"/>
            <w:noProof/>
            <w:sz w:val="20"/>
            <w:szCs w:val="20"/>
          </w:rPr>
          <w:tab/>
        </w:r>
        <w:r w:rsidR="00433C4C" w:rsidRPr="00857AAA">
          <w:rPr>
            <w:rStyle w:val="Hyperlink"/>
            <w:rFonts w:ascii="Arial" w:hAnsi="Arial" w:cs="Arial"/>
            <w:noProof/>
            <w:sz w:val="20"/>
            <w:szCs w:val="20"/>
          </w:rPr>
          <w:t>HANDLING AND STORAGE OF STUDY DRUGS</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_Toc62721841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18</w:t>
        </w:r>
        <w:r w:rsidR="00433C4C" w:rsidRPr="00857AAA">
          <w:rPr>
            <w:rFonts w:ascii="Arial" w:hAnsi="Arial" w:cs="Arial"/>
            <w:noProof/>
            <w:webHidden/>
            <w:sz w:val="20"/>
            <w:szCs w:val="20"/>
          </w:rPr>
          <w:fldChar w:fldCharType="end"/>
        </w:r>
      </w:hyperlink>
    </w:p>
    <w:p w14:paraId="12F2746D" w14:textId="77777777" w:rsidR="00433C4C" w:rsidRPr="00B1010C" w:rsidRDefault="00903D01" w:rsidP="00857AAA">
      <w:pPr>
        <w:pStyle w:val="TOC3"/>
        <w:tabs>
          <w:tab w:val="left" w:pos="1100"/>
          <w:tab w:val="right" w:leader="dot" w:pos="7764"/>
        </w:tabs>
        <w:spacing w:line="360" w:lineRule="auto"/>
        <w:rPr>
          <w:rFonts w:ascii="Arial" w:hAnsi="Arial" w:cs="Arial"/>
          <w:noProof/>
          <w:sz w:val="20"/>
          <w:szCs w:val="20"/>
        </w:rPr>
      </w:pPr>
      <w:hyperlink w:anchor="_Toc62721842" w:history="1">
        <w:r w:rsidR="00433C4C" w:rsidRPr="00857AAA">
          <w:rPr>
            <w:rStyle w:val="Hyperlink"/>
            <w:rFonts w:ascii="Arial" w:hAnsi="Arial" w:cs="Arial"/>
            <w:noProof/>
            <w:sz w:val="20"/>
            <w:szCs w:val="20"/>
          </w:rPr>
          <w:t>8.6</w:t>
        </w:r>
        <w:r w:rsidR="00433C4C" w:rsidRPr="00857AAA">
          <w:rPr>
            <w:rFonts w:ascii="Arial" w:hAnsi="Arial" w:cs="Arial"/>
            <w:noProof/>
            <w:sz w:val="20"/>
            <w:szCs w:val="20"/>
          </w:rPr>
          <w:tab/>
        </w:r>
        <w:r w:rsidR="00433C4C" w:rsidRPr="00857AAA">
          <w:rPr>
            <w:rStyle w:val="Hyperlink"/>
            <w:rFonts w:ascii="Arial" w:hAnsi="Arial" w:cs="Arial"/>
            <w:noProof/>
            <w:sz w:val="20"/>
            <w:szCs w:val="20"/>
          </w:rPr>
          <w:t>FUNDING</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_Toc62721842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18</w:t>
        </w:r>
        <w:r w:rsidR="00433C4C" w:rsidRPr="00857AAA">
          <w:rPr>
            <w:rFonts w:ascii="Arial" w:hAnsi="Arial" w:cs="Arial"/>
            <w:noProof/>
            <w:webHidden/>
            <w:sz w:val="20"/>
            <w:szCs w:val="20"/>
          </w:rPr>
          <w:fldChar w:fldCharType="end"/>
        </w:r>
      </w:hyperlink>
    </w:p>
    <w:p w14:paraId="7A6943B3" w14:textId="77777777" w:rsidR="00433C4C" w:rsidRPr="00B1010C" w:rsidRDefault="00903D01" w:rsidP="00857AAA">
      <w:pPr>
        <w:pStyle w:val="TOC1"/>
        <w:tabs>
          <w:tab w:val="left" w:pos="440"/>
          <w:tab w:val="right" w:leader="dot" w:pos="7764"/>
        </w:tabs>
        <w:spacing w:line="360" w:lineRule="auto"/>
        <w:rPr>
          <w:rFonts w:ascii="Arial" w:hAnsi="Arial" w:cs="Arial"/>
          <w:noProof/>
          <w:sz w:val="20"/>
          <w:szCs w:val="20"/>
        </w:rPr>
      </w:pPr>
      <w:hyperlink w:anchor="_Toc62721844" w:history="1">
        <w:r w:rsidR="00433C4C" w:rsidRPr="00857AAA">
          <w:rPr>
            <w:rStyle w:val="Hyperlink"/>
            <w:rFonts w:ascii="Arial" w:hAnsi="Arial" w:cs="Arial"/>
            <w:bCs/>
            <w:noProof/>
            <w:sz w:val="20"/>
            <w:szCs w:val="20"/>
          </w:rPr>
          <w:t>9</w:t>
        </w:r>
        <w:r w:rsidR="00433C4C" w:rsidRPr="00857AAA">
          <w:rPr>
            <w:rStyle w:val="Hyperlink"/>
            <w:rFonts w:ascii="Arial" w:hAnsi="Arial" w:cs="Arial"/>
            <w:b/>
            <w:bCs/>
            <w:noProof/>
            <w:sz w:val="20"/>
            <w:szCs w:val="20"/>
          </w:rPr>
          <w:t>.</w:t>
        </w:r>
        <w:r w:rsidR="00433C4C" w:rsidRPr="00857AAA">
          <w:rPr>
            <w:rFonts w:ascii="Arial" w:hAnsi="Arial" w:cs="Arial"/>
            <w:noProof/>
            <w:sz w:val="20"/>
            <w:szCs w:val="20"/>
          </w:rPr>
          <w:tab/>
        </w:r>
        <w:r w:rsidR="00433C4C" w:rsidRPr="00857AAA">
          <w:rPr>
            <w:rStyle w:val="Hyperlink"/>
            <w:rFonts w:ascii="Arial" w:hAnsi="Arial" w:cs="Arial"/>
            <w:bCs/>
            <w:noProof/>
            <w:sz w:val="20"/>
            <w:szCs w:val="20"/>
          </w:rPr>
          <w:t>DATA COLLECTION</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_Toc62721844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19</w:t>
        </w:r>
        <w:r w:rsidR="00433C4C" w:rsidRPr="00857AAA">
          <w:rPr>
            <w:rFonts w:ascii="Arial" w:hAnsi="Arial" w:cs="Arial"/>
            <w:noProof/>
            <w:webHidden/>
            <w:sz w:val="20"/>
            <w:szCs w:val="20"/>
          </w:rPr>
          <w:fldChar w:fldCharType="end"/>
        </w:r>
      </w:hyperlink>
    </w:p>
    <w:p w14:paraId="33571C85" w14:textId="77777777" w:rsidR="00433C4C" w:rsidRPr="00B1010C" w:rsidRDefault="00903D01" w:rsidP="00857AAA">
      <w:pPr>
        <w:pStyle w:val="TOC3"/>
        <w:tabs>
          <w:tab w:val="left" w:pos="1100"/>
          <w:tab w:val="right" w:leader="dot" w:pos="7764"/>
        </w:tabs>
        <w:spacing w:line="360" w:lineRule="auto"/>
        <w:rPr>
          <w:rFonts w:ascii="Arial" w:hAnsi="Arial" w:cs="Arial"/>
          <w:noProof/>
          <w:sz w:val="20"/>
          <w:szCs w:val="20"/>
        </w:rPr>
      </w:pPr>
      <w:hyperlink w:anchor="_Toc62721845" w:history="1">
        <w:r w:rsidR="00433C4C" w:rsidRPr="00857AAA">
          <w:rPr>
            <w:rStyle w:val="Hyperlink"/>
            <w:rFonts w:ascii="Arial" w:hAnsi="Arial" w:cs="Arial"/>
            <w:bCs/>
            <w:noProof/>
            <w:sz w:val="20"/>
            <w:szCs w:val="20"/>
          </w:rPr>
          <w:t>9.1.</w:t>
        </w:r>
        <w:r w:rsidR="00433C4C" w:rsidRPr="00857AAA">
          <w:rPr>
            <w:rFonts w:ascii="Arial" w:hAnsi="Arial" w:cs="Arial"/>
            <w:noProof/>
            <w:sz w:val="20"/>
            <w:szCs w:val="20"/>
          </w:rPr>
          <w:tab/>
        </w:r>
        <w:r w:rsidR="00433C4C" w:rsidRPr="00857AAA">
          <w:rPr>
            <w:rStyle w:val="Hyperlink"/>
            <w:rFonts w:ascii="Arial" w:hAnsi="Arial" w:cs="Arial"/>
            <w:bCs/>
            <w:noProof/>
            <w:sz w:val="20"/>
            <w:szCs w:val="20"/>
          </w:rPr>
          <w:t>PARTICIPANT REGISTRATION</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_Toc62721845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19</w:t>
        </w:r>
        <w:r w:rsidR="00433C4C" w:rsidRPr="00857AAA">
          <w:rPr>
            <w:rFonts w:ascii="Arial" w:hAnsi="Arial" w:cs="Arial"/>
            <w:noProof/>
            <w:webHidden/>
            <w:sz w:val="20"/>
            <w:szCs w:val="20"/>
          </w:rPr>
          <w:fldChar w:fldCharType="end"/>
        </w:r>
      </w:hyperlink>
    </w:p>
    <w:p w14:paraId="2FEDE2C6" w14:textId="77777777" w:rsidR="00433C4C" w:rsidRPr="00B1010C" w:rsidRDefault="00903D01" w:rsidP="00857AAA">
      <w:pPr>
        <w:pStyle w:val="TOC3"/>
        <w:tabs>
          <w:tab w:val="left" w:pos="1100"/>
          <w:tab w:val="right" w:leader="dot" w:pos="7764"/>
        </w:tabs>
        <w:spacing w:line="360" w:lineRule="auto"/>
        <w:rPr>
          <w:rFonts w:ascii="Arial" w:hAnsi="Arial" w:cs="Arial"/>
          <w:noProof/>
          <w:sz w:val="20"/>
          <w:szCs w:val="20"/>
        </w:rPr>
      </w:pPr>
      <w:hyperlink w:anchor="_Toc62721846" w:history="1">
        <w:r w:rsidR="00433C4C" w:rsidRPr="00857AAA">
          <w:rPr>
            <w:rStyle w:val="Hyperlink"/>
            <w:rFonts w:ascii="Arial" w:hAnsi="Arial" w:cs="Arial"/>
            <w:bCs/>
            <w:noProof/>
            <w:sz w:val="20"/>
            <w:szCs w:val="20"/>
          </w:rPr>
          <w:t>9.2.</w:t>
        </w:r>
        <w:r w:rsidR="00433C4C" w:rsidRPr="00857AAA">
          <w:rPr>
            <w:rFonts w:ascii="Arial" w:hAnsi="Arial" w:cs="Arial"/>
            <w:noProof/>
            <w:sz w:val="20"/>
            <w:szCs w:val="20"/>
          </w:rPr>
          <w:tab/>
        </w:r>
        <w:r w:rsidR="00433C4C" w:rsidRPr="00857AAA">
          <w:rPr>
            <w:rStyle w:val="Hyperlink"/>
            <w:rFonts w:ascii="Arial" w:hAnsi="Arial" w:cs="Arial"/>
            <w:bCs/>
            <w:noProof/>
            <w:sz w:val="20"/>
            <w:szCs w:val="20"/>
          </w:rPr>
          <w:t xml:space="preserve"> FORMS AND PROCEDURE FOR COLLECTING DATA</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_Toc62721846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19</w:t>
        </w:r>
        <w:r w:rsidR="00433C4C" w:rsidRPr="00857AAA">
          <w:rPr>
            <w:rFonts w:ascii="Arial" w:hAnsi="Arial" w:cs="Arial"/>
            <w:noProof/>
            <w:webHidden/>
            <w:sz w:val="20"/>
            <w:szCs w:val="20"/>
          </w:rPr>
          <w:fldChar w:fldCharType="end"/>
        </w:r>
      </w:hyperlink>
    </w:p>
    <w:p w14:paraId="54219235" w14:textId="77777777" w:rsidR="00433C4C" w:rsidRPr="00B1010C" w:rsidRDefault="00903D01" w:rsidP="00857AAA">
      <w:pPr>
        <w:pStyle w:val="TOC3"/>
        <w:tabs>
          <w:tab w:val="left" w:pos="1100"/>
          <w:tab w:val="right" w:leader="dot" w:pos="7764"/>
        </w:tabs>
        <w:spacing w:line="360" w:lineRule="auto"/>
        <w:rPr>
          <w:rFonts w:ascii="Arial" w:hAnsi="Arial" w:cs="Arial"/>
          <w:noProof/>
          <w:sz w:val="20"/>
          <w:szCs w:val="20"/>
        </w:rPr>
      </w:pPr>
      <w:hyperlink w:anchor="_Toc62721847" w:history="1">
        <w:r w:rsidR="00433C4C" w:rsidRPr="00857AAA">
          <w:rPr>
            <w:rStyle w:val="Hyperlink"/>
            <w:rFonts w:ascii="Arial" w:hAnsi="Arial" w:cs="Arial"/>
            <w:bCs/>
            <w:noProof/>
            <w:sz w:val="20"/>
            <w:szCs w:val="20"/>
          </w:rPr>
          <w:t>9.3.</w:t>
        </w:r>
        <w:r w:rsidR="00433C4C" w:rsidRPr="00857AAA">
          <w:rPr>
            <w:rFonts w:ascii="Arial" w:hAnsi="Arial" w:cs="Arial"/>
            <w:noProof/>
            <w:sz w:val="20"/>
            <w:szCs w:val="20"/>
          </w:rPr>
          <w:tab/>
        </w:r>
        <w:r w:rsidR="00433C4C" w:rsidRPr="00857AAA">
          <w:rPr>
            <w:rStyle w:val="Hyperlink"/>
            <w:rFonts w:ascii="Arial" w:hAnsi="Arial" w:cs="Arial"/>
            <w:bCs/>
            <w:noProof/>
            <w:sz w:val="20"/>
            <w:szCs w:val="20"/>
          </w:rPr>
          <w:t>CASE REPORT FORMS AND SCHEDULE FOR COMPLETION</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_Toc62721847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19</w:t>
        </w:r>
        <w:r w:rsidR="00433C4C" w:rsidRPr="00857AAA">
          <w:rPr>
            <w:rFonts w:ascii="Arial" w:hAnsi="Arial" w:cs="Arial"/>
            <w:noProof/>
            <w:webHidden/>
            <w:sz w:val="20"/>
            <w:szCs w:val="20"/>
          </w:rPr>
          <w:fldChar w:fldCharType="end"/>
        </w:r>
      </w:hyperlink>
    </w:p>
    <w:p w14:paraId="26F2D1A6" w14:textId="77777777" w:rsidR="00433C4C" w:rsidRPr="00B1010C" w:rsidRDefault="00903D01" w:rsidP="00857AAA">
      <w:pPr>
        <w:pStyle w:val="TOC1"/>
        <w:tabs>
          <w:tab w:val="right" w:leader="dot" w:pos="7764"/>
        </w:tabs>
        <w:spacing w:line="360" w:lineRule="auto"/>
        <w:rPr>
          <w:rFonts w:ascii="Arial" w:hAnsi="Arial" w:cs="Arial"/>
          <w:noProof/>
          <w:sz w:val="20"/>
          <w:szCs w:val="20"/>
        </w:rPr>
      </w:pPr>
      <w:hyperlink w:anchor="_Toc62721854" w:history="1">
        <w:r w:rsidR="00433C4C" w:rsidRPr="00857AAA">
          <w:rPr>
            <w:rStyle w:val="Hyperlink"/>
            <w:rFonts w:ascii="Arial" w:hAnsi="Arial" w:cs="Arial"/>
            <w:noProof/>
            <w:sz w:val="20"/>
            <w:szCs w:val="20"/>
          </w:rPr>
          <w:t>10.       QUALITY CONTROL AND ASSURANCE</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_Toc62721854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19</w:t>
        </w:r>
        <w:r w:rsidR="00433C4C" w:rsidRPr="00857AAA">
          <w:rPr>
            <w:rFonts w:ascii="Arial" w:hAnsi="Arial" w:cs="Arial"/>
            <w:noProof/>
            <w:webHidden/>
            <w:sz w:val="20"/>
            <w:szCs w:val="20"/>
          </w:rPr>
          <w:fldChar w:fldCharType="end"/>
        </w:r>
      </w:hyperlink>
    </w:p>
    <w:p w14:paraId="4C619157" w14:textId="77777777" w:rsidR="00433C4C" w:rsidRPr="00B1010C" w:rsidRDefault="00903D01" w:rsidP="00857AAA">
      <w:pPr>
        <w:pStyle w:val="TOC3"/>
        <w:tabs>
          <w:tab w:val="left" w:pos="1320"/>
          <w:tab w:val="right" w:leader="dot" w:pos="7764"/>
        </w:tabs>
        <w:spacing w:line="360" w:lineRule="auto"/>
        <w:rPr>
          <w:rFonts w:ascii="Arial" w:hAnsi="Arial" w:cs="Arial"/>
          <w:noProof/>
          <w:sz w:val="20"/>
          <w:szCs w:val="20"/>
        </w:rPr>
      </w:pPr>
      <w:hyperlink w:anchor="_Toc62721855" w:history="1">
        <w:r w:rsidR="00433C4C" w:rsidRPr="00857AAA">
          <w:rPr>
            <w:rStyle w:val="Hyperlink"/>
            <w:rFonts w:ascii="Arial" w:hAnsi="Arial" w:cs="Arial"/>
            <w:noProof/>
            <w:sz w:val="20"/>
            <w:szCs w:val="20"/>
          </w:rPr>
          <w:t>10.1.</w:t>
        </w:r>
        <w:r w:rsidR="00433C4C" w:rsidRPr="00857AAA">
          <w:rPr>
            <w:rFonts w:ascii="Arial" w:hAnsi="Arial" w:cs="Arial"/>
            <w:noProof/>
            <w:sz w:val="20"/>
            <w:szCs w:val="20"/>
          </w:rPr>
          <w:tab/>
        </w:r>
        <w:r w:rsidR="00433C4C" w:rsidRPr="00857AAA">
          <w:rPr>
            <w:rStyle w:val="Hyperlink"/>
            <w:rFonts w:ascii="Arial" w:hAnsi="Arial" w:cs="Arial"/>
            <w:noProof/>
            <w:sz w:val="20"/>
            <w:szCs w:val="20"/>
          </w:rPr>
          <w:t>CONTROL OF DATA CONSISTENCY</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_Toc62721855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19</w:t>
        </w:r>
        <w:r w:rsidR="00433C4C" w:rsidRPr="00857AAA">
          <w:rPr>
            <w:rFonts w:ascii="Arial" w:hAnsi="Arial" w:cs="Arial"/>
            <w:noProof/>
            <w:webHidden/>
            <w:sz w:val="20"/>
            <w:szCs w:val="20"/>
          </w:rPr>
          <w:fldChar w:fldCharType="end"/>
        </w:r>
      </w:hyperlink>
    </w:p>
    <w:p w14:paraId="56118DBF" w14:textId="77777777" w:rsidR="00433C4C" w:rsidRPr="00B1010C" w:rsidRDefault="00903D01" w:rsidP="00857AAA">
      <w:pPr>
        <w:pStyle w:val="TOC3"/>
        <w:tabs>
          <w:tab w:val="left" w:pos="1320"/>
          <w:tab w:val="right" w:leader="dot" w:pos="7764"/>
        </w:tabs>
        <w:spacing w:line="360" w:lineRule="auto"/>
        <w:rPr>
          <w:rFonts w:ascii="Arial" w:hAnsi="Arial" w:cs="Arial"/>
          <w:noProof/>
          <w:sz w:val="20"/>
          <w:szCs w:val="20"/>
        </w:rPr>
      </w:pPr>
      <w:hyperlink w:anchor="_Toc62721856" w:history="1">
        <w:r w:rsidR="00433C4C" w:rsidRPr="00857AAA">
          <w:rPr>
            <w:rStyle w:val="Hyperlink"/>
            <w:rFonts w:ascii="Arial" w:hAnsi="Arial" w:cs="Arial"/>
            <w:noProof/>
            <w:sz w:val="20"/>
            <w:szCs w:val="20"/>
          </w:rPr>
          <w:t>10.2.</w:t>
        </w:r>
        <w:r w:rsidR="00433C4C" w:rsidRPr="00857AAA">
          <w:rPr>
            <w:rFonts w:ascii="Arial" w:hAnsi="Arial" w:cs="Arial"/>
            <w:noProof/>
            <w:sz w:val="20"/>
            <w:szCs w:val="20"/>
          </w:rPr>
          <w:tab/>
        </w:r>
        <w:r w:rsidR="00433C4C" w:rsidRPr="00857AAA">
          <w:rPr>
            <w:rStyle w:val="Hyperlink"/>
            <w:rFonts w:ascii="Arial" w:hAnsi="Arial" w:cs="Arial"/>
            <w:noProof/>
            <w:sz w:val="20"/>
            <w:szCs w:val="20"/>
          </w:rPr>
          <w:t>AUDITS</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_Toc62721856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19</w:t>
        </w:r>
        <w:r w:rsidR="00433C4C" w:rsidRPr="00857AAA">
          <w:rPr>
            <w:rFonts w:ascii="Arial" w:hAnsi="Arial" w:cs="Arial"/>
            <w:noProof/>
            <w:webHidden/>
            <w:sz w:val="20"/>
            <w:szCs w:val="20"/>
          </w:rPr>
          <w:fldChar w:fldCharType="end"/>
        </w:r>
      </w:hyperlink>
    </w:p>
    <w:p w14:paraId="7A77BBBD" w14:textId="77777777" w:rsidR="00433C4C" w:rsidRPr="00B1010C" w:rsidRDefault="00903D01" w:rsidP="00857AAA">
      <w:pPr>
        <w:pStyle w:val="TOC3"/>
        <w:tabs>
          <w:tab w:val="left" w:pos="1320"/>
          <w:tab w:val="right" w:leader="dot" w:pos="7764"/>
        </w:tabs>
        <w:spacing w:line="360" w:lineRule="auto"/>
        <w:rPr>
          <w:rFonts w:ascii="Arial" w:hAnsi="Arial" w:cs="Arial"/>
          <w:noProof/>
          <w:sz w:val="20"/>
          <w:szCs w:val="20"/>
        </w:rPr>
      </w:pPr>
      <w:hyperlink w:anchor="_Toc62721857" w:history="1">
        <w:r w:rsidR="00433C4C" w:rsidRPr="00857AAA">
          <w:rPr>
            <w:rStyle w:val="Hyperlink"/>
            <w:rFonts w:ascii="Arial" w:hAnsi="Arial" w:cs="Arial"/>
            <w:noProof/>
            <w:sz w:val="20"/>
            <w:szCs w:val="20"/>
          </w:rPr>
          <w:t>10.3.</w:t>
        </w:r>
        <w:r w:rsidR="00433C4C" w:rsidRPr="00857AAA">
          <w:rPr>
            <w:rFonts w:ascii="Arial" w:hAnsi="Arial" w:cs="Arial"/>
            <w:noProof/>
            <w:sz w:val="20"/>
            <w:szCs w:val="20"/>
          </w:rPr>
          <w:tab/>
        </w:r>
        <w:r w:rsidR="00433C4C" w:rsidRPr="00857AAA">
          <w:rPr>
            <w:rStyle w:val="Hyperlink"/>
            <w:rFonts w:ascii="Arial" w:hAnsi="Arial" w:cs="Arial"/>
            <w:noProof/>
            <w:sz w:val="20"/>
            <w:szCs w:val="20"/>
          </w:rPr>
          <w:t>PROTOCOL AMENDMENTS</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_Toc62721857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19</w:t>
        </w:r>
        <w:r w:rsidR="00433C4C" w:rsidRPr="00857AAA">
          <w:rPr>
            <w:rFonts w:ascii="Arial" w:hAnsi="Arial" w:cs="Arial"/>
            <w:noProof/>
            <w:webHidden/>
            <w:sz w:val="20"/>
            <w:szCs w:val="20"/>
          </w:rPr>
          <w:fldChar w:fldCharType="end"/>
        </w:r>
      </w:hyperlink>
    </w:p>
    <w:p w14:paraId="5E6A3C51" w14:textId="77777777" w:rsidR="00433C4C" w:rsidRPr="00B1010C" w:rsidRDefault="00903D01" w:rsidP="00857AAA">
      <w:pPr>
        <w:pStyle w:val="TOC1"/>
        <w:tabs>
          <w:tab w:val="left" w:pos="660"/>
          <w:tab w:val="right" w:leader="dot" w:pos="7764"/>
        </w:tabs>
        <w:spacing w:line="360" w:lineRule="auto"/>
        <w:rPr>
          <w:rFonts w:ascii="Arial" w:hAnsi="Arial" w:cs="Arial"/>
          <w:noProof/>
          <w:sz w:val="20"/>
          <w:szCs w:val="20"/>
        </w:rPr>
      </w:pPr>
      <w:hyperlink w:anchor="_Toc62721858" w:history="1">
        <w:r w:rsidR="00433C4C" w:rsidRPr="00857AAA">
          <w:rPr>
            <w:rStyle w:val="Hyperlink"/>
            <w:rFonts w:ascii="Arial" w:hAnsi="Arial" w:cs="Arial"/>
            <w:noProof/>
            <w:sz w:val="20"/>
            <w:szCs w:val="20"/>
          </w:rPr>
          <w:t>11.</w:t>
        </w:r>
        <w:r w:rsidR="00433C4C" w:rsidRPr="00857AAA">
          <w:rPr>
            <w:rFonts w:ascii="Arial" w:hAnsi="Arial" w:cs="Arial"/>
            <w:noProof/>
            <w:sz w:val="20"/>
            <w:szCs w:val="20"/>
          </w:rPr>
          <w:tab/>
        </w:r>
        <w:r w:rsidR="00433C4C" w:rsidRPr="00857AAA">
          <w:rPr>
            <w:rStyle w:val="Hyperlink"/>
            <w:rFonts w:ascii="Arial" w:hAnsi="Arial" w:cs="Arial"/>
            <w:noProof/>
            <w:sz w:val="20"/>
            <w:szCs w:val="20"/>
          </w:rPr>
          <w:t>ETHICS</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_Toc62721858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19</w:t>
        </w:r>
        <w:r w:rsidR="00433C4C" w:rsidRPr="00857AAA">
          <w:rPr>
            <w:rFonts w:ascii="Arial" w:hAnsi="Arial" w:cs="Arial"/>
            <w:noProof/>
            <w:webHidden/>
            <w:sz w:val="20"/>
            <w:szCs w:val="20"/>
          </w:rPr>
          <w:fldChar w:fldCharType="end"/>
        </w:r>
      </w:hyperlink>
    </w:p>
    <w:p w14:paraId="2C98D69B" w14:textId="77777777" w:rsidR="00433C4C" w:rsidRPr="00B1010C" w:rsidRDefault="00903D01" w:rsidP="00857AAA">
      <w:pPr>
        <w:pStyle w:val="TOC3"/>
        <w:tabs>
          <w:tab w:val="left" w:pos="1320"/>
          <w:tab w:val="right" w:leader="dot" w:pos="7764"/>
        </w:tabs>
        <w:spacing w:line="360" w:lineRule="auto"/>
        <w:rPr>
          <w:rFonts w:ascii="Arial" w:hAnsi="Arial" w:cs="Arial"/>
          <w:noProof/>
          <w:sz w:val="20"/>
          <w:szCs w:val="20"/>
        </w:rPr>
      </w:pPr>
      <w:hyperlink w:anchor="_Toc62721859" w:history="1">
        <w:r w:rsidR="00433C4C" w:rsidRPr="00857AAA">
          <w:rPr>
            <w:rStyle w:val="Hyperlink"/>
            <w:rFonts w:ascii="Arial" w:hAnsi="Arial" w:cs="Arial"/>
            <w:noProof/>
            <w:sz w:val="20"/>
            <w:szCs w:val="20"/>
          </w:rPr>
          <w:t>11.1.</w:t>
        </w:r>
        <w:r w:rsidR="00433C4C" w:rsidRPr="00857AAA">
          <w:rPr>
            <w:rFonts w:ascii="Arial" w:hAnsi="Arial" w:cs="Arial"/>
            <w:noProof/>
            <w:sz w:val="20"/>
            <w:szCs w:val="20"/>
          </w:rPr>
          <w:tab/>
        </w:r>
        <w:r w:rsidR="00433C4C" w:rsidRPr="00857AAA">
          <w:rPr>
            <w:rStyle w:val="Hyperlink"/>
            <w:rFonts w:ascii="Arial" w:hAnsi="Arial" w:cs="Arial"/>
            <w:noProof/>
            <w:sz w:val="20"/>
            <w:szCs w:val="20"/>
          </w:rPr>
          <w:t>INVESTIGATOR AUTHORISATION PROCEDURE</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_Toc62721859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19</w:t>
        </w:r>
        <w:r w:rsidR="00433C4C" w:rsidRPr="00857AAA">
          <w:rPr>
            <w:rFonts w:ascii="Arial" w:hAnsi="Arial" w:cs="Arial"/>
            <w:noProof/>
            <w:webHidden/>
            <w:sz w:val="20"/>
            <w:szCs w:val="20"/>
          </w:rPr>
          <w:fldChar w:fldCharType="end"/>
        </w:r>
      </w:hyperlink>
    </w:p>
    <w:p w14:paraId="7E6DB05A" w14:textId="77777777" w:rsidR="00433C4C" w:rsidRPr="00B1010C" w:rsidRDefault="00903D01" w:rsidP="00857AAA">
      <w:pPr>
        <w:pStyle w:val="TOC3"/>
        <w:tabs>
          <w:tab w:val="left" w:pos="1320"/>
          <w:tab w:val="right" w:leader="dot" w:pos="7764"/>
        </w:tabs>
        <w:spacing w:line="360" w:lineRule="auto"/>
        <w:rPr>
          <w:rFonts w:ascii="Arial" w:hAnsi="Arial" w:cs="Arial"/>
          <w:noProof/>
          <w:sz w:val="20"/>
          <w:szCs w:val="20"/>
        </w:rPr>
      </w:pPr>
      <w:hyperlink w:anchor="_Toc62721860" w:history="1">
        <w:r w:rsidR="00433C4C" w:rsidRPr="00857AAA">
          <w:rPr>
            <w:rStyle w:val="Hyperlink"/>
            <w:rFonts w:ascii="Arial" w:hAnsi="Arial" w:cs="Arial"/>
            <w:noProof/>
            <w:sz w:val="20"/>
            <w:szCs w:val="20"/>
          </w:rPr>
          <w:t>11.2.</w:t>
        </w:r>
        <w:r w:rsidR="00433C4C" w:rsidRPr="00857AAA">
          <w:rPr>
            <w:rFonts w:ascii="Arial" w:hAnsi="Arial" w:cs="Arial"/>
            <w:noProof/>
            <w:sz w:val="20"/>
            <w:szCs w:val="20"/>
          </w:rPr>
          <w:tab/>
        </w:r>
        <w:r w:rsidR="00433C4C" w:rsidRPr="00857AAA">
          <w:rPr>
            <w:rStyle w:val="Hyperlink"/>
            <w:rFonts w:ascii="Arial" w:hAnsi="Arial" w:cs="Arial"/>
            <w:noProof/>
            <w:sz w:val="20"/>
            <w:szCs w:val="20"/>
          </w:rPr>
          <w:t>PATIENT PROTECTION</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_Toc62721860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20</w:t>
        </w:r>
        <w:r w:rsidR="00433C4C" w:rsidRPr="00857AAA">
          <w:rPr>
            <w:rFonts w:ascii="Arial" w:hAnsi="Arial" w:cs="Arial"/>
            <w:noProof/>
            <w:webHidden/>
            <w:sz w:val="20"/>
            <w:szCs w:val="20"/>
          </w:rPr>
          <w:fldChar w:fldCharType="end"/>
        </w:r>
      </w:hyperlink>
    </w:p>
    <w:p w14:paraId="511367CD" w14:textId="77777777" w:rsidR="00433C4C" w:rsidRPr="00B1010C" w:rsidRDefault="00903D01" w:rsidP="00857AAA">
      <w:pPr>
        <w:pStyle w:val="TOC1"/>
        <w:tabs>
          <w:tab w:val="left" w:pos="660"/>
          <w:tab w:val="right" w:leader="dot" w:pos="7764"/>
        </w:tabs>
        <w:spacing w:line="360" w:lineRule="auto"/>
        <w:rPr>
          <w:rFonts w:ascii="Arial" w:hAnsi="Arial" w:cs="Arial"/>
          <w:noProof/>
          <w:sz w:val="20"/>
          <w:szCs w:val="20"/>
        </w:rPr>
      </w:pPr>
      <w:hyperlink w:anchor="_Toc62721861" w:history="1">
        <w:r w:rsidR="00433C4C" w:rsidRPr="00857AAA">
          <w:rPr>
            <w:rStyle w:val="Hyperlink"/>
            <w:rFonts w:ascii="Arial" w:hAnsi="Arial" w:cs="Arial"/>
            <w:noProof/>
            <w:sz w:val="20"/>
            <w:szCs w:val="20"/>
          </w:rPr>
          <w:t>12.</w:t>
        </w:r>
        <w:r w:rsidR="00433C4C" w:rsidRPr="00857AAA">
          <w:rPr>
            <w:rFonts w:ascii="Arial" w:hAnsi="Arial" w:cs="Arial"/>
            <w:noProof/>
            <w:sz w:val="20"/>
            <w:szCs w:val="20"/>
          </w:rPr>
          <w:tab/>
        </w:r>
        <w:r w:rsidR="00433C4C" w:rsidRPr="00857AAA">
          <w:rPr>
            <w:rStyle w:val="Hyperlink"/>
            <w:rFonts w:ascii="Arial" w:hAnsi="Arial" w:cs="Arial"/>
            <w:noProof/>
            <w:sz w:val="20"/>
            <w:szCs w:val="20"/>
          </w:rPr>
          <w:t xml:space="preserve"> SAFETY</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_Toc62721861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20</w:t>
        </w:r>
        <w:r w:rsidR="00433C4C" w:rsidRPr="00857AAA">
          <w:rPr>
            <w:rFonts w:ascii="Arial" w:hAnsi="Arial" w:cs="Arial"/>
            <w:noProof/>
            <w:webHidden/>
            <w:sz w:val="20"/>
            <w:szCs w:val="20"/>
          </w:rPr>
          <w:fldChar w:fldCharType="end"/>
        </w:r>
      </w:hyperlink>
    </w:p>
    <w:p w14:paraId="70820E18" w14:textId="77777777" w:rsidR="00433C4C" w:rsidRPr="00B1010C" w:rsidRDefault="00903D01" w:rsidP="00857AAA">
      <w:pPr>
        <w:pStyle w:val="TOC3"/>
        <w:tabs>
          <w:tab w:val="left" w:pos="1320"/>
          <w:tab w:val="right" w:leader="dot" w:pos="7764"/>
        </w:tabs>
        <w:spacing w:line="360" w:lineRule="auto"/>
        <w:rPr>
          <w:rFonts w:ascii="Arial" w:hAnsi="Arial" w:cs="Arial"/>
          <w:noProof/>
          <w:sz w:val="20"/>
          <w:szCs w:val="20"/>
        </w:rPr>
      </w:pPr>
      <w:hyperlink w:anchor="_Toc62721862" w:history="1">
        <w:r w:rsidR="00433C4C" w:rsidRPr="00857AAA">
          <w:rPr>
            <w:rStyle w:val="Hyperlink"/>
            <w:rFonts w:ascii="Arial" w:hAnsi="Arial" w:cs="Arial"/>
            <w:noProof/>
            <w:sz w:val="20"/>
            <w:szCs w:val="20"/>
          </w:rPr>
          <w:t>12.1.</w:t>
        </w:r>
        <w:r w:rsidR="00433C4C" w:rsidRPr="00857AAA">
          <w:rPr>
            <w:rFonts w:ascii="Arial" w:hAnsi="Arial" w:cs="Arial"/>
            <w:noProof/>
            <w:sz w:val="20"/>
            <w:szCs w:val="20"/>
          </w:rPr>
          <w:tab/>
        </w:r>
        <w:r w:rsidR="00433C4C" w:rsidRPr="00857AAA">
          <w:rPr>
            <w:rStyle w:val="Hyperlink"/>
            <w:rFonts w:ascii="Arial" w:hAnsi="Arial" w:cs="Arial"/>
            <w:noProof/>
            <w:sz w:val="20"/>
            <w:szCs w:val="20"/>
          </w:rPr>
          <w:t>ADVERSE EVENT REPORTING</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_Toc62721862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20</w:t>
        </w:r>
        <w:r w:rsidR="00433C4C" w:rsidRPr="00857AAA">
          <w:rPr>
            <w:rFonts w:ascii="Arial" w:hAnsi="Arial" w:cs="Arial"/>
            <w:noProof/>
            <w:webHidden/>
            <w:sz w:val="20"/>
            <w:szCs w:val="20"/>
          </w:rPr>
          <w:fldChar w:fldCharType="end"/>
        </w:r>
      </w:hyperlink>
    </w:p>
    <w:p w14:paraId="48639AC4" w14:textId="77777777" w:rsidR="00433C4C" w:rsidRPr="00B1010C" w:rsidRDefault="00903D01" w:rsidP="00857AAA">
      <w:pPr>
        <w:pStyle w:val="TOC3"/>
        <w:tabs>
          <w:tab w:val="left" w:pos="1320"/>
          <w:tab w:val="right" w:leader="dot" w:pos="7764"/>
        </w:tabs>
        <w:spacing w:line="360" w:lineRule="auto"/>
        <w:rPr>
          <w:rFonts w:ascii="Arial" w:hAnsi="Arial" w:cs="Arial"/>
          <w:noProof/>
          <w:sz w:val="20"/>
          <w:szCs w:val="20"/>
        </w:rPr>
      </w:pPr>
      <w:hyperlink w:anchor="_Toc62721863" w:history="1">
        <w:r w:rsidR="00433C4C" w:rsidRPr="00857AAA">
          <w:rPr>
            <w:rStyle w:val="Hyperlink"/>
            <w:rFonts w:ascii="Arial" w:hAnsi="Arial" w:cs="Arial"/>
            <w:noProof/>
            <w:sz w:val="20"/>
            <w:szCs w:val="20"/>
          </w:rPr>
          <w:t>12.2.</w:t>
        </w:r>
        <w:r w:rsidR="00433C4C" w:rsidRPr="00857AAA">
          <w:rPr>
            <w:rFonts w:ascii="Arial" w:hAnsi="Arial" w:cs="Arial"/>
            <w:noProof/>
            <w:sz w:val="20"/>
            <w:szCs w:val="20"/>
          </w:rPr>
          <w:tab/>
        </w:r>
        <w:r w:rsidR="00433C4C" w:rsidRPr="00857AAA">
          <w:rPr>
            <w:rStyle w:val="Hyperlink"/>
            <w:rFonts w:ascii="Arial" w:hAnsi="Arial" w:cs="Arial"/>
            <w:noProof/>
            <w:sz w:val="20"/>
            <w:szCs w:val="20"/>
          </w:rPr>
          <w:t>SERIOUS ADVERSE EVENT REPORTING</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_Toc62721863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20</w:t>
        </w:r>
        <w:r w:rsidR="00433C4C" w:rsidRPr="00857AAA">
          <w:rPr>
            <w:rFonts w:ascii="Arial" w:hAnsi="Arial" w:cs="Arial"/>
            <w:noProof/>
            <w:webHidden/>
            <w:sz w:val="20"/>
            <w:szCs w:val="20"/>
          </w:rPr>
          <w:fldChar w:fldCharType="end"/>
        </w:r>
      </w:hyperlink>
    </w:p>
    <w:p w14:paraId="30352859" w14:textId="77777777" w:rsidR="00433C4C" w:rsidRPr="00B1010C" w:rsidRDefault="00903D01" w:rsidP="00857AAA">
      <w:pPr>
        <w:pStyle w:val="TOC3"/>
        <w:tabs>
          <w:tab w:val="left" w:pos="1320"/>
          <w:tab w:val="right" w:leader="dot" w:pos="7764"/>
        </w:tabs>
        <w:spacing w:line="360" w:lineRule="auto"/>
        <w:rPr>
          <w:rFonts w:ascii="Arial" w:hAnsi="Arial" w:cs="Arial"/>
          <w:noProof/>
          <w:sz w:val="20"/>
          <w:szCs w:val="20"/>
        </w:rPr>
      </w:pPr>
      <w:hyperlink w:anchor="_Toc62721864" w:history="1">
        <w:r w:rsidR="00433C4C" w:rsidRPr="00857AAA">
          <w:rPr>
            <w:rStyle w:val="Hyperlink"/>
            <w:rFonts w:ascii="Arial" w:hAnsi="Arial" w:cs="Arial"/>
            <w:noProof/>
            <w:sz w:val="20"/>
            <w:szCs w:val="20"/>
          </w:rPr>
          <w:t>12.3.</w:t>
        </w:r>
        <w:r w:rsidR="00433C4C" w:rsidRPr="00857AAA">
          <w:rPr>
            <w:rFonts w:ascii="Arial" w:hAnsi="Arial" w:cs="Arial"/>
            <w:noProof/>
            <w:sz w:val="20"/>
            <w:szCs w:val="20"/>
          </w:rPr>
          <w:tab/>
        </w:r>
        <w:r w:rsidR="00433C4C" w:rsidRPr="00857AAA">
          <w:rPr>
            <w:rStyle w:val="Hyperlink"/>
            <w:rFonts w:ascii="Arial" w:hAnsi="Arial" w:cs="Arial"/>
            <w:noProof/>
            <w:sz w:val="20"/>
            <w:szCs w:val="20"/>
          </w:rPr>
          <w:t>DATA SAFETY AND MONITORING BOARD (DSMB)</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_Toc62721864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20</w:t>
        </w:r>
        <w:r w:rsidR="00433C4C" w:rsidRPr="00857AAA">
          <w:rPr>
            <w:rFonts w:ascii="Arial" w:hAnsi="Arial" w:cs="Arial"/>
            <w:noProof/>
            <w:webHidden/>
            <w:sz w:val="20"/>
            <w:szCs w:val="20"/>
          </w:rPr>
          <w:fldChar w:fldCharType="end"/>
        </w:r>
      </w:hyperlink>
    </w:p>
    <w:p w14:paraId="02599B54" w14:textId="77777777" w:rsidR="00433C4C" w:rsidRPr="00B1010C" w:rsidRDefault="00903D01" w:rsidP="00857AAA">
      <w:pPr>
        <w:pStyle w:val="TOC3"/>
        <w:tabs>
          <w:tab w:val="left" w:pos="1320"/>
          <w:tab w:val="right" w:leader="dot" w:pos="7764"/>
        </w:tabs>
        <w:spacing w:line="360" w:lineRule="auto"/>
        <w:rPr>
          <w:rFonts w:ascii="Arial" w:hAnsi="Arial" w:cs="Arial"/>
          <w:noProof/>
          <w:sz w:val="20"/>
          <w:szCs w:val="20"/>
        </w:rPr>
      </w:pPr>
      <w:hyperlink w:anchor="_Toc62721865" w:history="1">
        <w:r w:rsidR="00433C4C" w:rsidRPr="00857AAA">
          <w:rPr>
            <w:rStyle w:val="Hyperlink"/>
            <w:rFonts w:ascii="Arial" w:hAnsi="Arial" w:cs="Arial"/>
            <w:noProof/>
            <w:sz w:val="20"/>
            <w:szCs w:val="20"/>
          </w:rPr>
          <w:t>12.4.</w:t>
        </w:r>
        <w:r w:rsidR="00433C4C" w:rsidRPr="00857AAA">
          <w:rPr>
            <w:rFonts w:ascii="Arial" w:hAnsi="Arial" w:cs="Arial"/>
            <w:noProof/>
            <w:sz w:val="20"/>
            <w:szCs w:val="20"/>
          </w:rPr>
          <w:tab/>
        </w:r>
        <w:r w:rsidR="00433C4C" w:rsidRPr="00857AAA">
          <w:rPr>
            <w:rStyle w:val="Hyperlink"/>
            <w:rFonts w:ascii="Arial" w:hAnsi="Arial" w:cs="Arial"/>
            <w:noProof/>
            <w:sz w:val="20"/>
            <w:szCs w:val="20"/>
          </w:rPr>
          <w:t>EARLY TERMINATION</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_Toc62721865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20</w:t>
        </w:r>
        <w:r w:rsidR="00433C4C" w:rsidRPr="00857AAA">
          <w:rPr>
            <w:rFonts w:ascii="Arial" w:hAnsi="Arial" w:cs="Arial"/>
            <w:noProof/>
            <w:webHidden/>
            <w:sz w:val="20"/>
            <w:szCs w:val="20"/>
          </w:rPr>
          <w:fldChar w:fldCharType="end"/>
        </w:r>
      </w:hyperlink>
    </w:p>
    <w:p w14:paraId="42A89372" w14:textId="77777777" w:rsidR="00433C4C" w:rsidRPr="00B1010C" w:rsidRDefault="00903D01" w:rsidP="00857AAA">
      <w:pPr>
        <w:pStyle w:val="TOC1"/>
        <w:tabs>
          <w:tab w:val="left" w:pos="660"/>
          <w:tab w:val="right" w:leader="dot" w:pos="7764"/>
        </w:tabs>
        <w:spacing w:line="360" w:lineRule="auto"/>
        <w:rPr>
          <w:rFonts w:ascii="Arial" w:hAnsi="Arial" w:cs="Arial"/>
          <w:noProof/>
          <w:sz w:val="20"/>
          <w:szCs w:val="20"/>
        </w:rPr>
      </w:pPr>
      <w:hyperlink w:anchor="_Toc62721866" w:history="1">
        <w:r w:rsidR="00433C4C" w:rsidRPr="00857AAA">
          <w:rPr>
            <w:rStyle w:val="Hyperlink"/>
            <w:rFonts w:ascii="Arial" w:hAnsi="Arial" w:cs="Arial"/>
            <w:noProof/>
            <w:sz w:val="20"/>
            <w:szCs w:val="20"/>
          </w:rPr>
          <w:t>13.</w:t>
        </w:r>
        <w:r w:rsidR="00433C4C" w:rsidRPr="00857AAA">
          <w:rPr>
            <w:rFonts w:ascii="Arial" w:hAnsi="Arial" w:cs="Arial"/>
            <w:noProof/>
            <w:sz w:val="20"/>
            <w:szCs w:val="20"/>
          </w:rPr>
          <w:tab/>
        </w:r>
        <w:r w:rsidR="00433C4C" w:rsidRPr="00857AAA">
          <w:rPr>
            <w:rStyle w:val="Hyperlink"/>
            <w:rFonts w:ascii="Arial" w:hAnsi="Arial" w:cs="Arial"/>
            <w:noProof/>
            <w:sz w:val="20"/>
            <w:szCs w:val="20"/>
          </w:rPr>
          <w:t xml:space="preserve"> BLINDING AND UNBLINDING</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_Toc62721866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21</w:t>
        </w:r>
        <w:r w:rsidR="00433C4C" w:rsidRPr="00857AAA">
          <w:rPr>
            <w:rFonts w:ascii="Arial" w:hAnsi="Arial" w:cs="Arial"/>
            <w:noProof/>
            <w:webHidden/>
            <w:sz w:val="20"/>
            <w:szCs w:val="20"/>
          </w:rPr>
          <w:fldChar w:fldCharType="end"/>
        </w:r>
      </w:hyperlink>
    </w:p>
    <w:p w14:paraId="582D6384" w14:textId="77777777" w:rsidR="00433C4C" w:rsidRPr="00B1010C" w:rsidRDefault="00903D01" w:rsidP="00857AAA">
      <w:pPr>
        <w:pStyle w:val="TOC1"/>
        <w:tabs>
          <w:tab w:val="left" w:pos="660"/>
          <w:tab w:val="right" w:leader="dot" w:pos="7764"/>
        </w:tabs>
        <w:spacing w:line="360" w:lineRule="auto"/>
        <w:rPr>
          <w:rFonts w:ascii="Arial" w:hAnsi="Arial" w:cs="Arial"/>
          <w:noProof/>
          <w:sz w:val="20"/>
          <w:szCs w:val="20"/>
        </w:rPr>
      </w:pPr>
      <w:hyperlink w:anchor="_Toc62721867" w:history="1">
        <w:r w:rsidR="00433C4C" w:rsidRPr="00857AAA">
          <w:rPr>
            <w:rStyle w:val="Hyperlink"/>
            <w:rFonts w:ascii="Arial" w:hAnsi="Arial" w:cs="Arial"/>
            <w:noProof/>
            <w:sz w:val="20"/>
            <w:szCs w:val="20"/>
          </w:rPr>
          <w:t>14.</w:t>
        </w:r>
        <w:r w:rsidR="00433C4C" w:rsidRPr="00857AAA">
          <w:rPr>
            <w:rFonts w:ascii="Arial" w:hAnsi="Arial" w:cs="Arial"/>
            <w:noProof/>
            <w:sz w:val="20"/>
            <w:szCs w:val="20"/>
          </w:rPr>
          <w:tab/>
        </w:r>
        <w:r w:rsidR="00433C4C" w:rsidRPr="00857AAA">
          <w:rPr>
            <w:rStyle w:val="Hyperlink"/>
            <w:rFonts w:ascii="Arial" w:hAnsi="Arial" w:cs="Arial"/>
            <w:noProof/>
            <w:sz w:val="20"/>
            <w:szCs w:val="20"/>
          </w:rPr>
          <w:t>CONFIDENTIALITY AND STORAGE AND ARCHIVING OF STUDY</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_Toc62721867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21</w:t>
        </w:r>
        <w:r w:rsidR="00433C4C" w:rsidRPr="00857AAA">
          <w:rPr>
            <w:rFonts w:ascii="Arial" w:hAnsi="Arial" w:cs="Arial"/>
            <w:noProof/>
            <w:webHidden/>
            <w:sz w:val="20"/>
            <w:szCs w:val="20"/>
          </w:rPr>
          <w:fldChar w:fldCharType="end"/>
        </w:r>
      </w:hyperlink>
    </w:p>
    <w:p w14:paraId="604FAD65" w14:textId="77777777" w:rsidR="00433C4C" w:rsidRPr="00B1010C" w:rsidRDefault="00903D01" w:rsidP="00857AAA">
      <w:pPr>
        <w:pStyle w:val="TOC1"/>
        <w:tabs>
          <w:tab w:val="left" w:pos="660"/>
          <w:tab w:val="right" w:leader="dot" w:pos="7764"/>
        </w:tabs>
        <w:spacing w:line="360" w:lineRule="auto"/>
        <w:rPr>
          <w:rFonts w:ascii="Arial" w:hAnsi="Arial" w:cs="Arial"/>
          <w:noProof/>
          <w:sz w:val="20"/>
          <w:szCs w:val="20"/>
        </w:rPr>
      </w:pPr>
      <w:hyperlink w:anchor="_Toc62721868" w:history="1">
        <w:r w:rsidR="00433C4C" w:rsidRPr="00857AAA">
          <w:rPr>
            <w:rStyle w:val="Hyperlink"/>
            <w:rFonts w:ascii="Arial" w:hAnsi="Arial" w:cs="Arial"/>
            <w:noProof/>
            <w:sz w:val="20"/>
            <w:szCs w:val="20"/>
          </w:rPr>
          <w:t>15.</w:t>
        </w:r>
        <w:r w:rsidR="00433C4C" w:rsidRPr="00857AAA">
          <w:rPr>
            <w:rFonts w:ascii="Arial" w:hAnsi="Arial" w:cs="Arial"/>
            <w:noProof/>
            <w:sz w:val="20"/>
            <w:szCs w:val="20"/>
          </w:rPr>
          <w:tab/>
        </w:r>
        <w:r w:rsidR="00433C4C" w:rsidRPr="00857AAA">
          <w:rPr>
            <w:rStyle w:val="Hyperlink"/>
            <w:rFonts w:ascii="Arial" w:hAnsi="Arial" w:cs="Arial"/>
            <w:noProof/>
            <w:sz w:val="20"/>
            <w:szCs w:val="20"/>
          </w:rPr>
          <w:t>TRIAL SPONSORSHIP AND FINANCING</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_Toc62721868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21</w:t>
        </w:r>
        <w:r w:rsidR="00433C4C" w:rsidRPr="00857AAA">
          <w:rPr>
            <w:rFonts w:ascii="Arial" w:hAnsi="Arial" w:cs="Arial"/>
            <w:noProof/>
            <w:webHidden/>
            <w:sz w:val="20"/>
            <w:szCs w:val="20"/>
          </w:rPr>
          <w:fldChar w:fldCharType="end"/>
        </w:r>
      </w:hyperlink>
    </w:p>
    <w:p w14:paraId="6BBBF1DA" w14:textId="1C920BE9" w:rsidR="00433C4C" w:rsidRDefault="00903D01" w:rsidP="00857AAA">
      <w:pPr>
        <w:pStyle w:val="TOC1"/>
        <w:tabs>
          <w:tab w:val="left" w:pos="660"/>
          <w:tab w:val="right" w:leader="dot" w:pos="7764"/>
        </w:tabs>
        <w:spacing w:line="360" w:lineRule="auto"/>
        <w:rPr>
          <w:rFonts w:ascii="Arial" w:hAnsi="Arial" w:cs="Arial"/>
          <w:noProof/>
          <w:sz w:val="20"/>
          <w:szCs w:val="20"/>
        </w:rPr>
      </w:pPr>
      <w:hyperlink w:anchor="_Toc62721869" w:history="1">
        <w:r w:rsidR="00433C4C" w:rsidRPr="00857AAA">
          <w:rPr>
            <w:rStyle w:val="Hyperlink"/>
            <w:rFonts w:ascii="Arial" w:hAnsi="Arial" w:cs="Arial"/>
            <w:noProof/>
            <w:sz w:val="20"/>
            <w:szCs w:val="20"/>
          </w:rPr>
          <w:t>16.</w:t>
        </w:r>
        <w:r w:rsidR="00433C4C" w:rsidRPr="00857AAA">
          <w:rPr>
            <w:rFonts w:ascii="Arial" w:hAnsi="Arial" w:cs="Arial"/>
            <w:noProof/>
            <w:sz w:val="20"/>
            <w:szCs w:val="20"/>
          </w:rPr>
          <w:tab/>
        </w:r>
        <w:r w:rsidR="00433C4C" w:rsidRPr="00857AAA">
          <w:rPr>
            <w:rStyle w:val="Hyperlink"/>
            <w:rFonts w:ascii="Arial" w:hAnsi="Arial" w:cs="Arial"/>
            <w:noProof/>
            <w:sz w:val="20"/>
            <w:szCs w:val="20"/>
          </w:rPr>
          <w:t>INDEMNITY</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_Toc62721869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22</w:t>
        </w:r>
        <w:r w:rsidR="00433C4C" w:rsidRPr="00857AAA">
          <w:rPr>
            <w:rFonts w:ascii="Arial" w:hAnsi="Arial" w:cs="Arial"/>
            <w:noProof/>
            <w:webHidden/>
            <w:sz w:val="20"/>
            <w:szCs w:val="20"/>
          </w:rPr>
          <w:fldChar w:fldCharType="end"/>
        </w:r>
      </w:hyperlink>
    </w:p>
    <w:p w14:paraId="053C21AD" w14:textId="00107F9B" w:rsidR="00A31396" w:rsidRPr="00A31396" w:rsidRDefault="00A31396" w:rsidP="00A31396">
      <w:pPr>
        <w:rPr>
          <w:rFonts w:ascii="Arial" w:eastAsiaTheme="minorEastAsia" w:hAnsi="Arial" w:cs="Arial"/>
          <w:sz w:val="20"/>
          <w:szCs w:val="20"/>
        </w:rPr>
      </w:pPr>
      <w:r w:rsidRPr="00A31396">
        <w:rPr>
          <w:rFonts w:ascii="Arial" w:eastAsiaTheme="minorEastAsia" w:hAnsi="Arial" w:cs="Arial"/>
          <w:sz w:val="20"/>
          <w:szCs w:val="20"/>
        </w:rPr>
        <w:t>17.        PARTNERING WITH CONSUMERS……………………………………….......…21</w:t>
      </w:r>
    </w:p>
    <w:p w14:paraId="29DFAEA8" w14:textId="77777777" w:rsidR="00A31396" w:rsidRPr="00A31396" w:rsidRDefault="00A31396" w:rsidP="00A31396"/>
    <w:p w14:paraId="243A2332" w14:textId="243CA7CE" w:rsidR="00433C4C" w:rsidRPr="00B1010C" w:rsidRDefault="00903D01" w:rsidP="00857AAA">
      <w:pPr>
        <w:pStyle w:val="TOC1"/>
        <w:tabs>
          <w:tab w:val="left" w:pos="660"/>
          <w:tab w:val="right" w:leader="dot" w:pos="7764"/>
        </w:tabs>
        <w:spacing w:line="360" w:lineRule="auto"/>
        <w:rPr>
          <w:rFonts w:ascii="Arial" w:hAnsi="Arial" w:cs="Arial"/>
          <w:noProof/>
          <w:sz w:val="20"/>
          <w:szCs w:val="20"/>
        </w:rPr>
      </w:pPr>
      <w:hyperlink w:anchor="_Toc62721870" w:history="1">
        <w:r w:rsidR="00433C4C" w:rsidRPr="00857AAA">
          <w:rPr>
            <w:rStyle w:val="Hyperlink"/>
            <w:rFonts w:ascii="Arial" w:hAnsi="Arial" w:cs="Arial"/>
            <w:noProof/>
            <w:sz w:val="20"/>
            <w:szCs w:val="20"/>
          </w:rPr>
          <w:t>1</w:t>
        </w:r>
        <w:r w:rsidR="00A31396">
          <w:rPr>
            <w:rStyle w:val="Hyperlink"/>
            <w:rFonts w:ascii="Arial" w:hAnsi="Arial" w:cs="Arial"/>
            <w:noProof/>
            <w:sz w:val="20"/>
            <w:szCs w:val="20"/>
          </w:rPr>
          <w:t>8</w:t>
        </w:r>
        <w:r w:rsidR="00433C4C" w:rsidRPr="00857AAA">
          <w:rPr>
            <w:rStyle w:val="Hyperlink"/>
            <w:rFonts w:ascii="Arial" w:hAnsi="Arial" w:cs="Arial"/>
            <w:noProof/>
            <w:sz w:val="20"/>
            <w:szCs w:val="20"/>
          </w:rPr>
          <w:t>.</w:t>
        </w:r>
        <w:r w:rsidR="00433C4C" w:rsidRPr="00857AAA">
          <w:rPr>
            <w:rFonts w:ascii="Arial" w:hAnsi="Arial" w:cs="Arial"/>
            <w:noProof/>
            <w:sz w:val="20"/>
            <w:szCs w:val="20"/>
          </w:rPr>
          <w:tab/>
        </w:r>
        <w:r w:rsidR="00433C4C" w:rsidRPr="00857AAA">
          <w:rPr>
            <w:rStyle w:val="Hyperlink"/>
            <w:rFonts w:ascii="Arial" w:hAnsi="Arial" w:cs="Arial"/>
            <w:noProof/>
            <w:sz w:val="20"/>
            <w:szCs w:val="20"/>
          </w:rPr>
          <w:t xml:space="preserve"> REFERENCES</w:t>
        </w:r>
        <w:r w:rsidR="00433C4C" w:rsidRPr="00857AAA">
          <w:rPr>
            <w:rFonts w:ascii="Arial" w:hAnsi="Arial" w:cs="Arial"/>
            <w:noProof/>
            <w:webHidden/>
            <w:sz w:val="20"/>
            <w:szCs w:val="20"/>
          </w:rPr>
          <w:tab/>
        </w:r>
        <w:r w:rsidR="00433C4C" w:rsidRPr="00857AAA">
          <w:rPr>
            <w:rFonts w:ascii="Arial" w:hAnsi="Arial" w:cs="Arial"/>
            <w:noProof/>
            <w:webHidden/>
            <w:sz w:val="20"/>
            <w:szCs w:val="20"/>
          </w:rPr>
          <w:fldChar w:fldCharType="begin"/>
        </w:r>
        <w:r w:rsidR="00433C4C" w:rsidRPr="00857AAA">
          <w:rPr>
            <w:rFonts w:ascii="Arial" w:hAnsi="Arial" w:cs="Arial"/>
            <w:noProof/>
            <w:webHidden/>
            <w:sz w:val="20"/>
            <w:szCs w:val="20"/>
          </w:rPr>
          <w:instrText xml:space="preserve"> PAGEREF _Toc62721870 \h </w:instrText>
        </w:r>
        <w:r w:rsidR="00433C4C" w:rsidRPr="00857AAA">
          <w:rPr>
            <w:rFonts w:ascii="Arial" w:hAnsi="Arial" w:cs="Arial"/>
            <w:noProof/>
            <w:webHidden/>
            <w:sz w:val="20"/>
            <w:szCs w:val="20"/>
          </w:rPr>
        </w:r>
        <w:r w:rsidR="00433C4C" w:rsidRPr="00857AAA">
          <w:rPr>
            <w:rFonts w:ascii="Arial" w:hAnsi="Arial" w:cs="Arial"/>
            <w:noProof/>
            <w:webHidden/>
            <w:sz w:val="20"/>
            <w:szCs w:val="20"/>
          </w:rPr>
          <w:fldChar w:fldCharType="separate"/>
        </w:r>
        <w:r w:rsidR="00433C4C" w:rsidRPr="00857AAA">
          <w:rPr>
            <w:rFonts w:ascii="Arial" w:hAnsi="Arial" w:cs="Arial"/>
            <w:noProof/>
            <w:webHidden/>
            <w:sz w:val="20"/>
            <w:szCs w:val="20"/>
          </w:rPr>
          <w:t>22</w:t>
        </w:r>
        <w:r w:rsidR="00433C4C" w:rsidRPr="00857AAA">
          <w:rPr>
            <w:rFonts w:ascii="Arial" w:hAnsi="Arial" w:cs="Arial"/>
            <w:noProof/>
            <w:webHidden/>
            <w:sz w:val="20"/>
            <w:szCs w:val="20"/>
          </w:rPr>
          <w:fldChar w:fldCharType="end"/>
        </w:r>
      </w:hyperlink>
    </w:p>
    <w:p w14:paraId="6564F753" w14:textId="62F46D36" w:rsidR="00433C4C" w:rsidRPr="00B1010C" w:rsidRDefault="00903D01" w:rsidP="00857AAA">
      <w:pPr>
        <w:pStyle w:val="TOC1"/>
        <w:tabs>
          <w:tab w:val="left" w:pos="660"/>
          <w:tab w:val="right" w:leader="dot" w:pos="7764"/>
        </w:tabs>
        <w:spacing w:line="360" w:lineRule="auto"/>
        <w:rPr>
          <w:rFonts w:ascii="Arial" w:hAnsi="Arial" w:cs="Arial"/>
          <w:noProof/>
          <w:sz w:val="20"/>
          <w:szCs w:val="20"/>
        </w:rPr>
      </w:pPr>
      <w:hyperlink w:anchor="_Toc62721871" w:history="1"/>
    </w:p>
    <w:p w14:paraId="6D7113E6" w14:textId="45D8FE52" w:rsidR="00F05C13" w:rsidRPr="00B1010C" w:rsidRDefault="00433C4C" w:rsidP="00857AAA">
      <w:pPr>
        <w:spacing w:line="360" w:lineRule="auto"/>
        <w:rPr>
          <w:rFonts w:ascii="Arial" w:hAnsi="Arial" w:cs="Arial"/>
          <w:b/>
          <w:bCs/>
          <w:noProof/>
          <w:sz w:val="20"/>
          <w:szCs w:val="20"/>
        </w:rPr>
      </w:pPr>
      <w:r w:rsidRPr="00B1010C">
        <w:rPr>
          <w:rFonts w:ascii="Arial" w:hAnsi="Arial" w:cs="Arial"/>
          <w:b/>
          <w:bCs/>
          <w:noProof/>
          <w:sz w:val="20"/>
          <w:szCs w:val="20"/>
        </w:rPr>
        <w:fldChar w:fldCharType="end"/>
      </w:r>
    </w:p>
    <w:p w14:paraId="30A171CC" w14:textId="3C976910" w:rsidR="00433C4C" w:rsidRPr="00B1010C" w:rsidRDefault="00433C4C" w:rsidP="00857AAA">
      <w:pPr>
        <w:rPr>
          <w:rFonts w:ascii="Arial" w:hAnsi="Arial" w:cs="Arial"/>
          <w:b/>
          <w:bCs/>
          <w:noProof/>
          <w:sz w:val="20"/>
          <w:szCs w:val="20"/>
        </w:rPr>
      </w:pPr>
    </w:p>
    <w:p w14:paraId="17A66F5E" w14:textId="670B39D8" w:rsidR="00433C4C" w:rsidRPr="00B1010C" w:rsidRDefault="00433C4C" w:rsidP="00857AAA">
      <w:pPr>
        <w:rPr>
          <w:rFonts w:ascii="Arial" w:hAnsi="Arial" w:cs="Arial"/>
          <w:b/>
          <w:bCs/>
          <w:noProof/>
          <w:sz w:val="20"/>
          <w:szCs w:val="20"/>
        </w:rPr>
      </w:pPr>
    </w:p>
    <w:p w14:paraId="41EE1D9B" w14:textId="13801905" w:rsidR="00092C76" w:rsidRDefault="00092C76" w:rsidP="00B1010C">
      <w:pPr>
        <w:rPr>
          <w:rFonts w:ascii="Arial" w:hAnsi="Arial" w:cs="Arial"/>
          <w:b/>
          <w:bCs/>
          <w:noProof/>
          <w:sz w:val="20"/>
          <w:szCs w:val="20"/>
        </w:rPr>
      </w:pPr>
    </w:p>
    <w:p w14:paraId="344C9EC6" w14:textId="7A73D01E" w:rsidR="00857AAA" w:rsidRDefault="00857AAA" w:rsidP="00B1010C">
      <w:pPr>
        <w:rPr>
          <w:rFonts w:ascii="Arial" w:hAnsi="Arial" w:cs="Arial"/>
          <w:b/>
          <w:bCs/>
          <w:noProof/>
          <w:sz w:val="20"/>
          <w:szCs w:val="20"/>
        </w:rPr>
      </w:pPr>
    </w:p>
    <w:p w14:paraId="480405F6" w14:textId="77777777" w:rsidR="00857AAA" w:rsidRPr="00B1010C" w:rsidRDefault="00857AAA" w:rsidP="00857AAA">
      <w:pPr>
        <w:rPr>
          <w:rFonts w:ascii="Arial" w:hAnsi="Arial" w:cs="Arial"/>
          <w:b/>
          <w:bCs/>
          <w:noProof/>
          <w:sz w:val="20"/>
          <w:szCs w:val="20"/>
        </w:rPr>
      </w:pPr>
    </w:p>
    <w:tbl>
      <w:tblPr>
        <w:tblpPr w:leftFromText="180" w:rightFromText="180" w:vertAnchor="text" w:horzAnchor="margin" w:tblpXSpec="center" w:tblpY="52"/>
        <w:tblW w:w="10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gridCol w:w="7704"/>
      </w:tblGrid>
      <w:tr w:rsidR="00433C4C" w:rsidRPr="00B1010C" w14:paraId="02A63150" w14:textId="77777777" w:rsidTr="00F05C13">
        <w:trPr>
          <w:trHeight w:val="109"/>
        </w:trPr>
        <w:tc>
          <w:tcPr>
            <w:tcW w:w="10318" w:type="dxa"/>
            <w:gridSpan w:val="2"/>
            <w:shd w:val="clear" w:color="auto" w:fill="D9D9D9"/>
          </w:tcPr>
          <w:p w14:paraId="70C8F278" w14:textId="77777777" w:rsidR="00433C4C" w:rsidRPr="00B1010C" w:rsidRDefault="00433C4C" w:rsidP="00857AAA">
            <w:pPr>
              <w:jc w:val="center"/>
              <w:rPr>
                <w:rFonts w:ascii="Arial" w:hAnsi="Arial" w:cs="Arial"/>
                <w:b/>
                <w:sz w:val="20"/>
                <w:szCs w:val="20"/>
                <w:lang w:val="en-US"/>
              </w:rPr>
            </w:pPr>
            <w:r w:rsidRPr="00B1010C">
              <w:rPr>
                <w:rFonts w:ascii="Arial" w:hAnsi="Arial" w:cs="Arial"/>
                <w:b/>
                <w:sz w:val="20"/>
                <w:szCs w:val="20"/>
                <w:lang w:val="en-US"/>
              </w:rPr>
              <w:t>Protocol Summary</w:t>
            </w:r>
          </w:p>
          <w:p w14:paraId="680AD54F" w14:textId="77777777" w:rsidR="00433C4C" w:rsidRPr="00B1010C" w:rsidRDefault="00433C4C" w:rsidP="00857AAA">
            <w:pPr>
              <w:rPr>
                <w:rFonts w:ascii="Arial" w:hAnsi="Arial" w:cs="Arial"/>
                <w:sz w:val="20"/>
                <w:szCs w:val="20"/>
              </w:rPr>
            </w:pPr>
          </w:p>
        </w:tc>
      </w:tr>
      <w:tr w:rsidR="00433C4C" w:rsidRPr="00B1010C" w14:paraId="04425046" w14:textId="77777777" w:rsidTr="00F05C13">
        <w:trPr>
          <w:trHeight w:val="109"/>
        </w:trPr>
        <w:tc>
          <w:tcPr>
            <w:tcW w:w="2614" w:type="dxa"/>
            <w:shd w:val="clear" w:color="auto" w:fill="D9D9D9"/>
          </w:tcPr>
          <w:p w14:paraId="3CBE75F9" w14:textId="77777777" w:rsidR="00433C4C" w:rsidRPr="00B1010C" w:rsidRDefault="00433C4C" w:rsidP="00857AAA">
            <w:pPr>
              <w:rPr>
                <w:rFonts w:ascii="Arial" w:hAnsi="Arial" w:cs="Arial"/>
                <w:b/>
                <w:sz w:val="20"/>
                <w:szCs w:val="20"/>
                <w:lang w:val="en-US"/>
              </w:rPr>
            </w:pPr>
            <w:r w:rsidRPr="00B1010C">
              <w:rPr>
                <w:rFonts w:ascii="Arial" w:hAnsi="Arial" w:cs="Arial"/>
                <w:b/>
                <w:sz w:val="20"/>
                <w:szCs w:val="20"/>
                <w:lang w:val="en-US"/>
              </w:rPr>
              <w:t>Protocol Title</w:t>
            </w:r>
          </w:p>
        </w:tc>
        <w:tc>
          <w:tcPr>
            <w:tcW w:w="7704" w:type="dxa"/>
          </w:tcPr>
          <w:p w14:paraId="71C095DE" w14:textId="619D9DEB" w:rsidR="00433C4C" w:rsidRPr="00B1010C" w:rsidRDefault="003F7A63" w:rsidP="00857AAA">
            <w:pPr>
              <w:rPr>
                <w:rFonts w:ascii="Arial" w:hAnsi="Arial" w:cs="Arial"/>
                <w:sz w:val="20"/>
                <w:szCs w:val="20"/>
              </w:rPr>
            </w:pPr>
            <w:r w:rsidRPr="00B1010C">
              <w:rPr>
                <w:rFonts w:ascii="Arial" w:hAnsi="Arial" w:cs="Arial"/>
                <w:sz w:val="20"/>
                <w:szCs w:val="20"/>
              </w:rPr>
              <w:t xml:space="preserve">Indocyanine green compared with </w:t>
            </w:r>
            <w:r w:rsidR="00B01392" w:rsidRPr="00B1010C">
              <w:rPr>
                <w:rFonts w:ascii="Arial" w:eastAsiaTheme="minorHAnsi" w:hAnsi="Arial" w:cs="Arial"/>
                <w:sz w:val="20"/>
                <w:szCs w:val="20"/>
                <w:lang w:val="en-GB" w:eastAsia="en-US"/>
              </w:rPr>
              <w:t xml:space="preserve">technetium-99m </w:t>
            </w:r>
            <w:r w:rsidRPr="00B1010C">
              <w:rPr>
                <w:rFonts w:ascii="Arial" w:hAnsi="Arial" w:cs="Arial"/>
                <w:sz w:val="20"/>
                <w:szCs w:val="20"/>
              </w:rPr>
              <w:t>for sentinel lymph node biopsy in breast cancer: A prospective trial</w:t>
            </w:r>
          </w:p>
        </w:tc>
      </w:tr>
      <w:tr w:rsidR="00433C4C" w:rsidRPr="00B1010C" w14:paraId="7823F158" w14:textId="77777777" w:rsidTr="00F05C13">
        <w:trPr>
          <w:trHeight w:val="617"/>
        </w:trPr>
        <w:tc>
          <w:tcPr>
            <w:tcW w:w="2614" w:type="dxa"/>
            <w:shd w:val="clear" w:color="auto" w:fill="D9D9D9"/>
          </w:tcPr>
          <w:p w14:paraId="7F0E532F" w14:textId="77777777" w:rsidR="00433C4C" w:rsidRPr="00B1010C" w:rsidRDefault="00433C4C" w:rsidP="00857AAA">
            <w:pPr>
              <w:rPr>
                <w:rFonts w:ascii="Arial" w:hAnsi="Arial" w:cs="Arial"/>
                <w:b/>
                <w:sz w:val="20"/>
                <w:szCs w:val="20"/>
                <w:lang w:val="en-US"/>
              </w:rPr>
            </w:pPr>
            <w:r w:rsidRPr="00B1010C">
              <w:rPr>
                <w:rFonts w:ascii="Arial" w:hAnsi="Arial" w:cs="Arial"/>
                <w:b/>
                <w:sz w:val="20"/>
                <w:szCs w:val="20"/>
                <w:lang w:val="en-US"/>
              </w:rPr>
              <w:t>Protocol version</w:t>
            </w:r>
          </w:p>
        </w:tc>
        <w:tc>
          <w:tcPr>
            <w:tcW w:w="7704" w:type="dxa"/>
          </w:tcPr>
          <w:p w14:paraId="639A3665" w14:textId="460E8382" w:rsidR="00433C4C" w:rsidRPr="00B1010C" w:rsidRDefault="009C0E9A" w:rsidP="00857AAA">
            <w:pPr>
              <w:rPr>
                <w:rFonts w:ascii="Arial" w:hAnsi="Arial" w:cs="Arial"/>
                <w:sz w:val="20"/>
                <w:szCs w:val="20"/>
                <w:lang w:val="en-US"/>
              </w:rPr>
            </w:pPr>
            <w:r>
              <w:rPr>
                <w:rFonts w:ascii="Arial" w:hAnsi="Arial" w:cs="Arial"/>
                <w:sz w:val="20"/>
                <w:szCs w:val="20"/>
                <w:lang w:val="en-US"/>
              </w:rPr>
              <w:t>4</w:t>
            </w:r>
          </w:p>
          <w:p w14:paraId="2E25B881" w14:textId="77777777" w:rsidR="00433C4C" w:rsidRPr="00B1010C" w:rsidRDefault="00433C4C" w:rsidP="00857AAA">
            <w:pPr>
              <w:rPr>
                <w:rFonts w:ascii="Arial" w:hAnsi="Arial" w:cs="Arial"/>
                <w:sz w:val="20"/>
                <w:szCs w:val="20"/>
                <w:lang w:val="en-US"/>
              </w:rPr>
            </w:pPr>
          </w:p>
        </w:tc>
      </w:tr>
      <w:tr w:rsidR="00433C4C" w:rsidRPr="00B1010C" w14:paraId="376E4484" w14:textId="77777777" w:rsidTr="00D735A1">
        <w:trPr>
          <w:trHeight w:val="1683"/>
        </w:trPr>
        <w:tc>
          <w:tcPr>
            <w:tcW w:w="2614" w:type="dxa"/>
            <w:shd w:val="clear" w:color="auto" w:fill="D9D9D9"/>
          </w:tcPr>
          <w:p w14:paraId="15EEBDEC" w14:textId="77777777" w:rsidR="00433C4C" w:rsidRPr="00B1010C" w:rsidRDefault="00433C4C" w:rsidP="00857AAA">
            <w:pPr>
              <w:rPr>
                <w:rFonts w:ascii="Arial" w:hAnsi="Arial" w:cs="Arial"/>
                <w:b/>
                <w:sz w:val="20"/>
                <w:szCs w:val="20"/>
                <w:lang w:val="en-US"/>
              </w:rPr>
            </w:pPr>
            <w:r w:rsidRPr="00B1010C">
              <w:rPr>
                <w:rFonts w:ascii="Arial" w:hAnsi="Arial" w:cs="Arial"/>
                <w:b/>
                <w:sz w:val="20"/>
                <w:szCs w:val="20"/>
                <w:lang w:val="en-US"/>
              </w:rPr>
              <w:t>Objectives</w:t>
            </w:r>
          </w:p>
        </w:tc>
        <w:tc>
          <w:tcPr>
            <w:tcW w:w="7704" w:type="dxa"/>
          </w:tcPr>
          <w:p w14:paraId="5A6FB0B5" w14:textId="025367F2" w:rsidR="00193AF9" w:rsidRPr="00B1010C" w:rsidRDefault="00193AF9" w:rsidP="00857AAA">
            <w:pPr>
              <w:rPr>
                <w:rFonts w:ascii="Arial" w:hAnsi="Arial" w:cs="Arial"/>
                <w:sz w:val="20"/>
                <w:szCs w:val="20"/>
                <w:lang w:val="en-US"/>
              </w:rPr>
            </w:pPr>
            <w:r w:rsidRPr="00B1010C">
              <w:rPr>
                <w:rFonts w:ascii="Arial" w:hAnsi="Arial" w:cs="Arial"/>
                <w:sz w:val="20"/>
                <w:szCs w:val="20"/>
                <w:lang w:val="en-US"/>
              </w:rPr>
              <w:t xml:space="preserve">Primary objective: To compare the equivalency of indocyanine green (ICG) to </w:t>
            </w:r>
            <w:r w:rsidR="00321025" w:rsidRPr="00B1010C">
              <w:rPr>
                <w:rFonts w:ascii="Arial" w:hAnsi="Arial" w:cs="Arial"/>
                <w:sz w:val="20"/>
                <w:szCs w:val="20"/>
                <w:lang w:val="en-US"/>
              </w:rPr>
              <w:t>t</w:t>
            </w:r>
            <w:r w:rsidR="00B01392" w:rsidRPr="00B1010C">
              <w:rPr>
                <w:rFonts w:ascii="Arial" w:hAnsi="Arial" w:cs="Arial"/>
                <w:sz w:val="20"/>
                <w:szCs w:val="20"/>
                <w:lang w:val="en-US"/>
              </w:rPr>
              <w:t xml:space="preserve">echnetium-99m </w:t>
            </w:r>
            <w:r w:rsidRPr="00B1010C">
              <w:rPr>
                <w:rFonts w:ascii="Arial" w:hAnsi="Arial" w:cs="Arial"/>
                <w:sz w:val="20"/>
                <w:szCs w:val="20"/>
                <w:lang w:val="en-US"/>
              </w:rPr>
              <w:t xml:space="preserve">(99mTc) for axillary sentinel lymph node (SLN) lymphatic mapping in patients with early-stage breast cancer in terms of number of nodes identified and the identification of pathologically positive nodes.    </w:t>
            </w:r>
          </w:p>
          <w:p w14:paraId="305CA594" w14:textId="77777777" w:rsidR="00193AF9" w:rsidRPr="00B1010C" w:rsidRDefault="00193AF9" w:rsidP="00857AAA">
            <w:pPr>
              <w:rPr>
                <w:rFonts w:ascii="Arial" w:hAnsi="Arial" w:cs="Arial"/>
                <w:sz w:val="20"/>
                <w:szCs w:val="20"/>
                <w:lang w:val="en-US"/>
              </w:rPr>
            </w:pPr>
          </w:p>
          <w:p w14:paraId="5226D961" w14:textId="74773D30" w:rsidR="00433C4C" w:rsidRPr="00B1010C" w:rsidRDefault="00193AF9" w:rsidP="00857AAA">
            <w:pPr>
              <w:rPr>
                <w:rFonts w:ascii="Arial" w:eastAsia="Calibri" w:hAnsi="Arial" w:cs="Arial"/>
                <w:sz w:val="20"/>
                <w:szCs w:val="20"/>
                <w:lang w:val="en-GB" w:eastAsia="en-US"/>
              </w:rPr>
            </w:pPr>
            <w:r w:rsidRPr="00B1010C">
              <w:rPr>
                <w:rFonts w:ascii="Arial" w:hAnsi="Arial" w:cs="Arial"/>
                <w:sz w:val="20"/>
                <w:szCs w:val="20"/>
                <w:lang w:val="en-US"/>
              </w:rPr>
              <w:t>Secondary objective: To compare the surgeon’s reported ease of identifying sentinel lymph nodes with ICG to 99mTc</w:t>
            </w:r>
            <w:r w:rsidR="00AA0F6D" w:rsidRPr="00B1010C">
              <w:rPr>
                <w:rFonts w:ascii="Arial" w:hAnsi="Arial" w:cs="Arial"/>
                <w:sz w:val="20"/>
                <w:szCs w:val="20"/>
                <w:lang w:val="en-US"/>
              </w:rPr>
              <w:t xml:space="preserve">, and </w:t>
            </w:r>
            <w:r w:rsidR="00AA0F6D" w:rsidRPr="00B1010C">
              <w:rPr>
                <w:rFonts w:ascii="Arial" w:hAnsi="Arial" w:cs="Arial"/>
                <w:sz w:val="20"/>
                <w:szCs w:val="20"/>
                <w:lang w:val="en-GB"/>
              </w:rPr>
              <w:t>to identify any complications related to its use.</w:t>
            </w:r>
          </w:p>
        </w:tc>
      </w:tr>
      <w:tr w:rsidR="00433C4C" w:rsidRPr="00B1010C" w14:paraId="531BF5A6" w14:textId="77777777" w:rsidTr="00F05C13">
        <w:trPr>
          <w:trHeight w:val="617"/>
        </w:trPr>
        <w:tc>
          <w:tcPr>
            <w:tcW w:w="2614" w:type="dxa"/>
            <w:shd w:val="clear" w:color="auto" w:fill="D9D9D9"/>
          </w:tcPr>
          <w:p w14:paraId="1C475379" w14:textId="77777777" w:rsidR="00433C4C" w:rsidRPr="00B1010C" w:rsidRDefault="00433C4C" w:rsidP="00857AAA">
            <w:pPr>
              <w:rPr>
                <w:rFonts w:ascii="Arial" w:hAnsi="Arial" w:cs="Arial"/>
                <w:b/>
                <w:sz w:val="20"/>
                <w:szCs w:val="20"/>
                <w:lang w:val="en-US"/>
              </w:rPr>
            </w:pPr>
            <w:r w:rsidRPr="00B1010C">
              <w:rPr>
                <w:rFonts w:ascii="Arial" w:hAnsi="Arial" w:cs="Arial"/>
                <w:b/>
                <w:sz w:val="20"/>
                <w:szCs w:val="20"/>
                <w:lang w:val="en-US"/>
              </w:rPr>
              <w:t>Study design</w:t>
            </w:r>
          </w:p>
        </w:tc>
        <w:tc>
          <w:tcPr>
            <w:tcW w:w="7704" w:type="dxa"/>
          </w:tcPr>
          <w:p w14:paraId="775A026D" w14:textId="2530F8B6" w:rsidR="00433C4C" w:rsidRPr="00B1010C" w:rsidRDefault="00FF73FF" w:rsidP="00857AAA">
            <w:pPr>
              <w:rPr>
                <w:rFonts w:ascii="Arial" w:hAnsi="Arial" w:cs="Arial"/>
                <w:sz w:val="20"/>
                <w:szCs w:val="20"/>
                <w:lang w:val="en-US"/>
              </w:rPr>
            </w:pPr>
            <w:r w:rsidRPr="00B1010C">
              <w:rPr>
                <w:rFonts w:ascii="Arial" w:hAnsi="Arial" w:cs="Arial"/>
                <w:sz w:val="20"/>
                <w:szCs w:val="20"/>
                <w:lang w:val="en-US"/>
              </w:rPr>
              <w:t>Prospective cohort study</w:t>
            </w:r>
            <w:r w:rsidR="00193AF9" w:rsidRPr="00B1010C">
              <w:rPr>
                <w:rFonts w:ascii="Arial" w:hAnsi="Arial" w:cs="Arial"/>
                <w:sz w:val="20"/>
                <w:szCs w:val="20"/>
                <w:lang w:val="en-US"/>
              </w:rPr>
              <w:t>.</w:t>
            </w:r>
          </w:p>
        </w:tc>
      </w:tr>
      <w:tr w:rsidR="00433C4C" w:rsidRPr="00B1010C" w14:paraId="5A11746D" w14:textId="77777777" w:rsidTr="00857AAA">
        <w:trPr>
          <w:trHeight w:val="469"/>
        </w:trPr>
        <w:tc>
          <w:tcPr>
            <w:tcW w:w="2614" w:type="dxa"/>
            <w:shd w:val="clear" w:color="auto" w:fill="D9D9D9"/>
          </w:tcPr>
          <w:p w14:paraId="72ABCA6D" w14:textId="77777777" w:rsidR="00433C4C" w:rsidRPr="00B1010C" w:rsidRDefault="00433C4C" w:rsidP="00857AAA">
            <w:pPr>
              <w:rPr>
                <w:rFonts w:ascii="Arial" w:hAnsi="Arial" w:cs="Arial"/>
                <w:b/>
                <w:sz w:val="20"/>
                <w:szCs w:val="20"/>
                <w:lang w:val="en-US"/>
              </w:rPr>
            </w:pPr>
            <w:r w:rsidRPr="00B1010C">
              <w:rPr>
                <w:rFonts w:ascii="Arial" w:hAnsi="Arial" w:cs="Arial"/>
                <w:b/>
                <w:sz w:val="20"/>
                <w:szCs w:val="20"/>
                <w:lang w:val="en-US"/>
              </w:rPr>
              <w:t>Planned sample size</w:t>
            </w:r>
          </w:p>
        </w:tc>
        <w:tc>
          <w:tcPr>
            <w:tcW w:w="7704" w:type="dxa"/>
          </w:tcPr>
          <w:p w14:paraId="618C2FC5" w14:textId="44742DAA" w:rsidR="00433C4C" w:rsidRPr="00B1010C" w:rsidRDefault="00BE323B" w:rsidP="00857AAA">
            <w:pPr>
              <w:autoSpaceDE w:val="0"/>
              <w:autoSpaceDN w:val="0"/>
              <w:adjustRightInd w:val="0"/>
              <w:rPr>
                <w:rFonts w:ascii="Arial" w:hAnsi="Arial" w:cs="Arial"/>
                <w:sz w:val="20"/>
                <w:szCs w:val="20"/>
                <w:lang w:val="en-US"/>
              </w:rPr>
            </w:pPr>
            <w:r>
              <w:rPr>
                <w:rFonts w:ascii="Arial" w:hAnsi="Arial" w:cs="Arial"/>
                <w:sz w:val="20"/>
                <w:szCs w:val="20"/>
                <w:lang w:val="en-US"/>
              </w:rPr>
              <w:t>93</w:t>
            </w:r>
            <w:r w:rsidR="00193AF9" w:rsidRPr="00B1010C">
              <w:rPr>
                <w:rFonts w:ascii="Arial" w:hAnsi="Arial" w:cs="Arial"/>
                <w:sz w:val="20"/>
                <w:szCs w:val="20"/>
                <w:lang w:val="en-US"/>
              </w:rPr>
              <w:t xml:space="preserve"> patients.</w:t>
            </w:r>
          </w:p>
        </w:tc>
      </w:tr>
      <w:tr w:rsidR="00433C4C" w:rsidRPr="00B1010C" w14:paraId="3EAA2D1B" w14:textId="77777777" w:rsidTr="00F05C13">
        <w:trPr>
          <w:trHeight w:val="649"/>
        </w:trPr>
        <w:tc>
          <w:tcPr>
            <w:tcW w:w="2614" w:type="dxa"/>
            <w:shd w:val="clear" w:color="auto" w:fill="D9D9D9"/>
          </w:tcPr>
          <w:p w14:paraId="6AAC6DF6" w14:textId="77777777" w:rsidR="00433C4C" w:rsidRPr="00B1010C" w:rsidRDefault="00433C4C" w:rsidP="00857AAA">
            <w:pPr>
              <w:rPr>
                <w:rFonts w:ascii="Arial" w:hAnsi="Arial" w:cs="Arial"/>
                <w:b/>
                <w:sz w:val="20"/>
                <w:szCs w:val="20"/>
                <w:lang w:val="en-US"/>
              </w:rPr>
            </w:pPr>
            <w:r w:rsidRPr="00B1010C">
              <w:rPr>
                <w:rFonts w:ascii="Arial" w:hAnsi="Arial" w:cs="Arial"/>
                <w:b/>
                <w:sz w:val="20"/>
                <w:szCs w:val="20"/>
                <w:lang w:val="en-US"/>
              </w:rPr>
              <w:t>Selection criteria</w:t>
            </w:r>
          </w:p>
        </w:tc>
        <w:tc>
          <w:tcPr>
            <w:tcW w:w="7704" w:type="dxa"/>
          </w:tcPr>
          <w:p w14:paraId="74035393" w14:textId="358DADF9" w:rsidR="00433C4C" w:rsidRPr="00B1010C" w:rsidRDefault="00433C4C" w:rsidP="00857AAA">
            <w:pPr>
              <w:autoSpaceDE w:val="0"/>
              <w:autoSpaceDN w:val="0"/>
              <w:adjustRightInd w:val="0"/>
              <w:rPr>
                <w:rFonts w:ascii="Arial" w:hAnsi="Arial" w:cs="Arial"/>
                <w:sz w:val="20"/>
                <w:szCs w:val="20"/>
                <w:lang w:val="en-GB"/>
              </w:rPr>
            </w:pPr>
            <w:r w:rsidRPr="00B1010C">
              <w:rPr>
                <w:rFonts w:ascii="Arial" w:hAnsi="Arial" w:cs="Arial"/>
                <w:sz w:val="20"/>
                <w:szCs w:val="20"/>
                <w:lang w:val="en-GB"/>
              </w:rPr>
              <w:t xml:space="preserve">Patients </w:t>
            </w:r>
            <w:r w:rsidR="000563D5" w:rsidRPr="00B1010C">
              <w:rPr>
                <w:rFonts w:ascii="Arial" w:eastAsiaTheme="minorHAnsi" w:hAnsi="Arial" w:cs="Arial"/>
                <w:sz w:val="20"/>
                <w:szCs w:val="20"/>
                <w:lang w:val="en-GB" w:eastAsia="en-US"/>
              </w:rPr>
              <w:t>with clinically node-negative early breast cancer undergoing sentinel lymph node biopsy.</w:t>
            </w:r>
          </w:p>
        </w:tc>
      </w:tr>
      <w:tr w:rsidR="00433C4C" w:rsidRPr="00B1010C" w14:paraId="5DFA6276" w14:textId="77777777" w:rsidTr="00F05C13">
        <w:trPr>
          <w:trHeight w:val="649"/>
        </w:trPr>
        <w:tc>
          <w:tcPr>
            <w:tcW w:w="2614" w:type="dxa"/>
            <w:shd w:val="clear" w:color="auto" w:fill="D9D9D9"/>
          </w:tcPr>
          <w:p w14:paraId="219144A5" w14:textId="77777777" w:rsidR="00433C4C" w:rsidRPr="00B1010C" w:rsidRDefault="00433C4C" w:rsidP="00857AAA">
            <w:pPr>
              <w:rPr>
                <w:rFonts w:ascii="Arial" w:hAnsi="Arial" w:cs="Arial"/>
                <w:b/>
                <w:sz w:val="20"/>
                <w:szCs w:val="20"/>
                <w:lang w:val="en-US"/>
              </w:rPr>
            </w:pPr>
            <w:r w:rsidRPr="00B1010C">
              <w:rPr>
                <w:rFonts w:ascii="Arial" w:hAnsi="Arial" w:cs="Arial"/>
                <w:b/>
                <w:sz w:val="20"/>
                <w:szCs w:val="20"/>
                <w:lang w:val="en-US"/>
              </w:rPr>
              <w:t>Study Procedure</w:t>
            </w:r>
          </w:p>
        </w:tc>
        <w:tc>
          <w:tcPr>
            <w:tcW w:w="7704" w:type="dxa"/>
          </w:tcPr>
          <w:p w14:paraId="445AE5FC" w14:textId="50830E73" w:rsidR="00193AF9" w:rsidRPr="00B1010C" w:rsidRDefault="00193AF9" w:rsidP="00857AAA">
            <w:pPr>
              <w:autoSpaceDE w:val="0"/>
              <w:autoSpaceDN w:val="0"/>
              <w:adjustRightInd w:val="0"/>
              <w:rPr>
                <w:rFonts w:ascii="Arial" w:eastAsiaTheme="minorHAnsi" w:hAnsi="Arial" w:cs="Arial"/>
                <w:sz w:val="20"/>
                <w:szCs w:val="20"/>
                <w:lang w:val="en-GB" w:eastAsia="en-US"/>
              </w:rPr>
            </w:pPr>
            <w:r w:rsidRPr="00B1010C">
              <w:rPr>
                <w:rFonts w:ascii="Arial" w:eastAsiaTheme="minorHAnsi" w:hAnsi="Arial" w:cs="Arial"/>
                <w:sz w:val="20"/>
                <w:szCs w:val="20"/>
                <w:lang w:val="en-GB" w:eastAsia="en-US"/>
              </w:rPr>
              <w:t>Breast cancer patients will be prospectively enrolled</w:t>
            </w:r>
            <w:r w:rsidR="009E62EE" w:rsidRPr="00B1010C">
              <w:rPr>
                <w:rFonts w:ascii="Arial" w:eastAsiaTheme="minorHAnsi" w:hAnsi="Arial" w:cs="Arial"/>
                <w:sz w:val="20"/>
                <w:szCs w:val="20"/>
                <w:lang w:val="en-GB" w:eastAsia="en-US"/>
              </w:rPr>
              <w:t xml:space="preserve"> and</w:t>
            </w:r>
            <w:r w:rsidRPr="00B1010C">
              <w:rPr>
                <w:rFonts w:ascii="Arial" w:eastAsiaTheme="minorHAnsi" w:hAnsi="Arial" w:cs="Arial"/>
                <w:sz w:val="20"/>
                <w:szCs w:val="20"/>
                <w:lang w:val="en-GB" w:eastAsia="en-US"/>
              </w:rPr>
              <w:t xml:space="preserve"> undergo sentinel lymph node </w:t>
            </w:r>
            <w:r w:rsidR="009E62EE" w:rsidRPr="00B1010C">
              <w:rPr>
                <w:rFonts w:ascii="Arial" w:eastAsiaTheme="minorHAnsi" w:hAnsi="Arial" w:cs="Arial"/>
                <w:sz w:val="20"/>
                <w:szCs w:val="20"/>
                <w:lang w:val="en-GB" w:eastAsia="en-US"/>
              </w:rPr>
              <w:t>biopsy</w:t>
            </w:r>
            <w:r w:rsidRPr="00B1010C">
              <w:rPr>
                <w:rFonts w:ascii="Arial" w:eastAsiaTheme="minorHAnsi" w:hAnsi="Arial" w:cs="Arial"/>
                <w:sz w:val="20"/>
                <w:szCs w:val="20"/>
                <w:lang w:val="en-GB" w:eastAsia="en-US"/>
              </w:rPr>
              <w:t xml:space="preserve"> using the standard-of-care procedure with </w:t>
            </w:r>
            <w:r w:rsidR="009E62EE" w:rsidRPr="00B1010C">
              <w:rPr>
                <w:rFonts w:ascii="Arial" w:eastAsiaTheme="minorHAnsi" w:hAnsi="Arial" w:cs="Arial"/>
                <w:sz w:val="20"/>
                <w:szCs w:val="20"/>
                <w:lang w:val="en-GB" w:eastAsia="en-US"/>
              </w:rPr>
              <w:t xml:space="preserve">the </w:t>
            </w:r>
            <w:r w:rsidRPr="00B1010C">
              <w:rPr>
                <w:rFonts w:ascii="Arial" w:eastAsiaTheme="minorHAnsi" w:hAnsi="Arial" w:cs="Arial"/>
                <w:sz w:val="20"/>
                <w:szCs w:val="20"/>
                <w:lang w:val="en-GB" w:eastAsia="en-US"/>
              </w:rPr>
              <w:t>radioisotope</w:t>
            </w:r>
            <w:r w:rsidR="009E62EE" w:rsidRPr="00B1010C">
              <w:rPr>
                <w:rFonts w:ascii="Arial" w:eastAsiaTheme="minorHAnsi" w:hAnsi="Arial" w:cs="Arial"/>
                <w:sz w:val="20"/>
                <w:szCs w:val="20"/>
                <w:lang w:val="en-GB" w:eastAsia="en-US"/>
              </w:rPr>
              <w:t>,</w:t>
            </w:r>
            <w:r w:rsidRPr="00B1010C">
              <w:rPr>
                <w:rFonts w:ascii="Arial" w:eastAsiaTheme="minorHAnsi" w:hAnsi="Arial" w:cs="Arial"/>
                <w:sz w:val="20"/>
                <w:szCs w:val="20"/>
                <w:lang w:val="en-GB" w:eastAsia="en-US"/>
              </w:rPr>
              <w:t xml:space="preserve"> technetium (99mTc)</w:t>
            </w:r>
            <w:r w:rsidR="009E62EE" w:rsidRPr="00B1010C">
              <w:rPr>
                <w:rFonts w:ascii="Arial" w:eastAsiaTheme="minorHAnsi" w:hAnsi="Arial" w:cs="Arial"/>
                <w:sz w:val="20"/>
                <w:szCs w:val="20"/>
                <w:lang w:val="en-GB" w:eastAsia="en-US"/>
              </w:rPr>
              <w:t>,</w:t>
            </w:r>
            <w:r w:rsidRPr="00B1010C">
              <w:rPr>
                <w:rFonts w:ascii="Arial" w:eastAsiaTheme="minorHAnsi" w:hAnsi="Arial" w:cs="Arial"/>
                <w:sz w:val="20"/>
                <w:szCs w:val="20"/>
                <w:lang w:val="en-GB" w:eastAsia="en-US"/>
              </w:rPr>
              <w:t xml:space="preserve"> as well as indocyanine green (ICG) using a near infrared camera (SPY-PHI fluorescence imaging technology).     </w:t>
            </w:r>
          </w:p>
          <w:p w14:paraId="22103412" w14:textId="77777777" w:rsidR="00193AF9" w:rsidRPr="00B1010C" w:rsidRDefault="00193AF9" w:rsidP="00857AAA">
            <w:pPr>
              <w:autoSpaceDE w:val="0"/>
              <w:autoSpaceDN w:val="0"/>
              <w:adjustRightInd w:val="0"/>
              <w:rPr>
                <w:rFonts w:ascii="Arial" w:eastAsiaTheme="minorHAnsi" w:hAnsi="Arial" w:cs="Arial"/>
                <w:sz w:val="20"/>
                <w:szCs w:val="20"/>
                <w:lang w:val="en-GB" w:eastAsia="en-US"/>
              </w:rPr>
            </w:pPr>
          </w:p>
          <w:p w14:paraId="6C4A85B9" w14:textId="237B9D45" w:rsidR="00193AF9" w:rsidRPr="00B1010C" w:rsidRDefault="00193AF9" w:rsidP="00857AAA">
            <w:pPr>
              <w:autoSpaceDE w:val="0"/>
              <w:autoSpaceDN w:val="0"/>
              <w:adjustRightInd w:val="0"/>
              <w:rPr>
                <w:rFonts w:ascii="Arial" w:eastAsiaTheme="minorHAnsi" w:hAnsi="Arial" w:cs="Arial"/>
                <w:sz w:val="20"/>
                <w:szCs w:val="20"/>
                <w:lang w:val="en-GB" w:eastAsia="en-US"/>
              </w:rPr>
            </w:pPr>
            <w:r w:rsidRPr="00B1010C">
              <w:rPr>
                <w:rFonts w:ascii="Arial" w:eastAsiaTheme="minorHAnsi" w:hAnsi="Arial" w:cs="Arial"/>
                <w:sz w:val="20"/>
                <w:szCs w:val="20"/>
                <w:lang w:val="en-GB" w:eastAsia="en-US"/>
              </w:rPr>
              <w:t>Patients will receive subdermal/ peri</w:t>
            </w:r>
            <w:r w:rsidR="00FC33B8" w:rsidRPr="00B1010C">
              <w:rPr>
                <w:rFonts w:ascii="Arial" w:eastAsiaTheme="minorHAnsi" w:hAnsi="Arial" w:cs="Arial"/>
                <w:sz w:val="20"/>
                <w:szCs w:val="20"/>
                <w:lang w:val="en-GB" w:eastAsia="en-US"/>
              </w:rPr>
              <w:t>-</w:t>
            </w:r>
            <w:r w:rsidRPr="00B1010C">
              <w:rPr>
                <w:rFonts w:ascii="Arial" w:eastAsiaTheme="minorHAnsi" w:hAnsi="Arial" w:cs="Arial"/>
                <w:sz w:val="20"/>
                <w:szCs w:val="20"/>
                <w:lang w:val="en-GB" w:eastAsia="en-US"/>
              </w:rPr>
              <w:t>tumo</w:t>
            </w:r>
            <w:r w:rsidR="00FC33B8" w:rsidRPr="00B1010C">
              <w:rPr>
                <w:rFonts w:ascii="Arial" w:eastAsiaTheme="minorHAnsi" w:hAnsi="Arial" w:cs="Arial"/>
                <w:sz w:val="20"/>
                <w:szCs w:val="20"/>
                <w:lang w:val="en-GB" w:eastAsia="en-US"/>
              </w:rPr>
              <w:t>u</w:t>
            </w:r>
            <w:r w:rsidRPr="00B1010C">
              <w:rPr>
                <w:rFonts w:ascii="Arial" w:eastAsiaTheme="minorHAnsi" w:hAnsi="Arial" w:cs="Arial"/>
                <w:sz w:val="20"/>
                <w:szCs w:val="20"/>
                <w:lang w:val="en-GB" w:eastAsia="en-US"/>
              </w:rPr>
              <w:t xml:space="preserve">r injection of 99mTc-labeled tracer for lymphoscintigraphy preoperatively followed by intraoperative injection of ICG for fluorescence detection of sentinel lymph nodes (SLN). Sentinel lymph nodes first identified by the fluorescence method (ICG-positive) will be removed and a gamma-detecting probe then used to determine whether ICG-positive </w:t>
            </w:r>
            <w:r w:rsidR="00EC402A" w:rsidRPr="00B1010C">
              <w:rPr>
                <w:rFonts w:ascii="Arial" w:eastAsiaTheme="minorHAnsi" w:hAnsi="Arial" w:cs="Arial"/>
                <w:sz w:val="20"/>
                <w:szCs w:val="20"/>
                <w:lang w:val="en-GB" w:eastAsia="en-US"/>
              </w:rPr>
              <w:t>SLNs</w:t>
            </w:r>
            <w:r w:rsidRPr="00B1010C">
              <w:rPr>
                <w:rFonts w:ascii="Arial" w:eastAsiaTheme="minorHAnsi" w:hAnsi="Arial" w:cs="Arial"/>
                <w:sz w:val="20"/>
                <w:szCs w:val="20"/>
                <w:lang w:val="en-GB" w:eastAsia="en-US"/>
              </w:rPr>
              <w:t xml:space="preserve"> are hot (99mTc -positive) and to identify and remove any 99mTc -positive (ICG-negative) SLN</w:t>
            </w:r>
            <w:r w:rsidR="00EC402A" w:rsidRPr="00B1010C">
              <w:rPr>
                <w:rFonts w:ascii="Arial" w:eastAsiaTheme="minorHAnsi" w:hAnsi="Arial" w:cs="Arial"/>
                <w:sz w:val="20"/>
                <w:szCs w:val="20"/>
                <w:lang w:val="en-GB" w:eastAsia="en-US"/>
              </w:rPr>
              <w:t>s</w:t>
            </w:r>
            <w:r w:rsidRPr="00B1010C">
              <w:rPr>
                <w:rFonts w:ascii="Arial" w:eastAsiaTheme="minorHAnsi" w:hAnsi="Arial" w:cs="Arial"/>
                <w:sz w:val="20"/>
                <w:szCs w:val="20"/>
                <w:lang w:val="en-GB" w:eastAsia="en-US"/>
              </w:rPr>
              <w:t xml:space="preserve"> remaining in the axilla. To assess the need for </w:t>
            </w:r>
            <w:r w:rsidR="00CC1945" w:rsidRPr="00B1010C">
              <w:rPr>
                <w:rFonts w:ascii="Arial" w:eastAsiaTheme="minorHAnsi" w:hAnsi="Arial" w:cs="Arial"/>
                <w:sz w:val="20"/>
                <w:szCs w:val="20"/>
                <w:lang w:val="en-GB" w:eastAsia="en-US"/>
              </w:rPr>
              <w:t>99mTc</w:t>
            </w:r>
            <w:r w:rsidRPr="00B1010C">
              <w:rPr>
                <w:rFonts w:ascii="Arial" w:eastAsiaTheme="minorHAnsi" w:hAnsi="Arial" w:cs="Arial"/>
                <w:sz w:val="20"/>
                <w:szCs w:val="20"/>
                <w:lang w:val="en-GB" w:eastAsia="en-US"/>
              </w:rPr>
              <w:t xml:space="preserve"> to localize the SLN</w:t>
            </w:r>
            <w:r w:rsidR="00EC402A" w:rsidRPr="00B1010C">
              <w:rPr>
                <w:rFonts w:ascii="Arial" w:eastAsiaTheme="minorHAnsi" w:hAnsi="Arial" w:cs="Arial"/>
                <w:sz w:val="20"/>
                <w:szCs w:val="20"/>
                <w:lang w:val="en-GB" w:eastAsia="en-US"/>
              </w:rPr>
              <w:t>, the gamma</w:t>
            </w:r>
            <w:r w:rsidR="008628D2" w:rsidRPr="00B1010C">
              <w:rPr>
                <w:rFonts w:ascii="Arial" w:eastAsiaTheme="minorHAnsi" w:hAnsi="Arial" w:cs="Arial"/>
                <w:sz w:val="20"/>
                <w:szCs w:val="20"/>
                <w:lang w:val="en-GB" w:eastAsia="en-US"/>
              </w:rPr>
              <w:t>- detecting</w:t>
            </w:r>
            <w:r w:rsidR="00EC402A" w:rsidRPr="00B1010C">
              <w:rPr>
                <w:rFonts w:ascii="Arial" w:eastAsiaTheme="minorHAnsi" w:hAnsi="Arial" w:cs="Arial"/>
                <w:sz w:val="20"/>
                <w:szCs w:val="20"/>
                <w:lang w:val="en-GB" w:eastAsia="en-US"/>
              </w:rPr>
              <w:t xml:space="preserve"> probe will be utilised</w:t>
            </w:r>
            <w:r w:rsidRPr="00B1010C">
              <w:rPr>
                <w:rFonts w:ascii="Arial" w:eastAsiaTheme="minorHAnsi" w:hAnsi="Arial" w:cs="Arial"/>
                <w:sz w:val="20"/>
                <w:szCs w:val="20"/>
                <w:lang w:val="en-GB" w:eastAsia="en-US"/>
              </w:rPr>
              <w:t xml:space="preserve"> if no lymph nodes are </w:t>
            </w:r>
            <w:r w:rsidR="00EC402A" w:rsidRPr="00B1010C">
              <w:rPr>
                <w:rFonts w:ascii="Arial" w:eastAsiaTheme="minorHAnsi" w:hAnsi="Arial" w:cs="Arial"/>
                <w:sz w:val="20"/>
                <w:szCs w:val="20"/>
                <w:lang w:val="en-GB" w:eastAsia="en-US"/>
              </w:rPr>
              <w:t xml:space="preserve">initially </w:t>
            </w:r>
            <w:r w:rsidRPr="00B1010C">
              <w:rPr>
                <w:rFonts w:ascii="Arial" w:eastAsiaTheme="minorHAnsi" w:hAnsi="Arial" w:cs="Arial"/>
                <w:sz w:val="20"/>
                <w:szCs w:val="20"/>
                <w:lang w:val="en-GB" w:eastAsia="en-US"/>
              </w:rPr>
              <w:t xml:space="preserve">localised with ICG.    </w:t>
            </w:r>
          </w:p>
          <w:p w14:paraId="483CA4E5" w14:textId="77777777" w:rsidR="00193AF9" w:rsidRPr="00B1010C" w:rsidRDefault="00193AF9" w:rsidP="00857AAA">
            <w:pPr>
              <w:autoSpaceDE w:val="0"/>
              <w:autoSpaceDN w:val="0"/>
              <w:adjustRightInd w:val="0"/>
              <w:rPr>
                <w:rFonts w:ascii="Arial" w:eastAsiaTheme="minorHAnsi" w:hAnsi="Arial" w:cs="Arial"/>
                <w:sz w:val="20"/>
                <w:szCs w:val="20"/>
                <w:lang w:val="en-GB" w:eastAsia="en-US"/>
              </w:rPr>
            </w:pPr>
          </w:p>
          <w:p w14:paraId="5D032DA1" w14:textId="5B1BF9A2" w:rsidR="000563D5" w:rsidRPr="00B1010C" w:rsidRDefault="00193AF9" w:rsidP="00857AAA">
            <w:pPr>
              <w:autoSpaceDE w:val="0"/>
              <w:autoSpaceDN w:val="0"/>
              <w:adjustRightInd w:val="0"/>
              <w:rPr>
                <w:rFonts w:ascii="Arial" w:eastAsiaTheme="minorHAnsi" w:hAnsi="Arial" w:cs="Arial"/>
                <w:sz w:val="20"/>
                <w:szCs w:val="20"/>
                <w:lang w:val="en-GB" w:eastAsia="en-US"/>
              </w:rPr>
            </w:pPr>
            <w:r w:rsidRPr="00B1010C">
              <w:rPr>
                <w:rFonts w:ascii="Arial" w:eastAsiaTheme="minorHAnsi" w:hAnsi="Arial" w:cs="Arial"/>
                <w:sz w:val="20"/>
                <w:szCs w:val="20"/>
                <w:lang w:val="en-GB" w:eastAsia="en-US"/>
              </w:rPr>
              <w:t xml:space="preserve">A comparison of the detection rate and diagnostic accuracy of the two methods will be performed to detect equivalency of the two </w:t>
            </w:r>
            <w:r w:rsidR="00CC1945" w:rsidRPr="00B1010C">
              <w:rPr>
                <w:rFonts w:ascii="Arial" w:eastAsiaTheme="minorHAnsi" w:hAnsi="Arial" w:cs="Arial"/>
                <w:sz w:val="20"/>
                <w:szCs w:val="20"/>
                <w:lang w:val="en-GB" w:eastAsia="en-US"/>
              </w:rPr>
              <w:t>methods</w:t>
            </w:r>
            <w:r w:rsidRPr="00B1010C">
              <w:rPr>
                <w:rFonts w:ascii="Arial" w:eastAsiaTheme="minorHAnsi" w:hAnsi="Arial" w:cs="Arial"/>
                <w:sz w:val="20"/>
                <w:szCs w:val="20"/>
                <w:lang w:val="en-GB" w:eastAsia="en-US"/>
              </w:rPr>
              <w:t xml:space="preserve">.    </w:t>
            </w:r>
          </w:p>
        </w:tc>
      </w:tr>
      <w:tr w:rsidR="00433C4C" w:rsidRPr="00B1010C" w14:paraId="759DC532" w14:textId="77777777" w:rsidTr="00F05C13">
        <w:trPr>
          <w:trHeight w:val="649"/>
        </w:trPr>
        <w:tc>
          <w:tcPr>
            <w:tcW w:w="2614" w:type="dxa"/>
            <w:shd w:val="clear" w:color="auto" w:fill="D9D9D9"/>
          </w:tcPr>
          <w:p w14:paraId="69A03510" w14:textId="77777777" w:rsidR="00433C4C" w:rsidRPr="00B1010C" w:rsidRDefault="00433C4C" w:rsidP="00857AAA">
            <w:pPr>
              <w:rPr>
                <w:rFonts w:ascii="Arial" w:hAnsi="Arial" w:cs="Arial"/>
                <w:b/>
                <w:sz w:val="20"/>
                <w:szCs w:val="20"/>
                <w:lang w:val="en-US"/>
              </w:rPr>
            </w:pPr>
            <w:r w:rsidRPr="00B1010C">
              <w:rPr>
                <w:rFonts w:ascii="Arial" w:hAnsi="Arial" w:cs="Arial"/>
                <w:b/>
                <w:sz w:val="20"/>
                <w:szCs w:val="20"/>
                <w:lang w:val="en-US"/>
              </w:rPr>
              <w:t>Statistical considerations</w:t>
            </w:r>
          </w:p>
        </w:tc>
        <w:tc>
          <w:tcPr>
            <w:tcW w:w="7704" w:type="dxa"/>
          </w:tcPr>
          <w:p w14:paraId="42208BBE" w14:textId="11D64664" w:rsidR="000563D5" w:rsidRPr="00D735A1" w:rsidRDefault="00C34C86" w:rsidP="00D735A1">
            <w:pPr>
              <w:autoSpaceDE w:val="0"/>
              <w:autoSpaceDN w:val="0"/>
              <w:adjustRightInd w:val="0"/>
              <w:rPr>
                <w:rFonts w:ascii="Arial" w:eastAsiaTheme="minorHAnsi" w:hAnsi="Arial" w:cs="Arial"/>
                <w:sz w:val="20"/>
                <w:szCs w:val="20"/>
                <w:lang w:val="en-GB" w:eastAsia="en-US"/>
              </w:rPr>
            </w:pPr>
            <w:r w:rsidRPr="00942087">
              <w:rPr>
                <w:rFonts w:ascii="Arial" w:eastAsiaTheme="minorHAnsi" w:hAnsi="Arial" w:cs="Arial"/>
                <w:sz w:val="20"/>
                <w:szCs w:val="20"/>
                <w:lang w:val="en-GB" w:eastAsia="en-US"/>
              </w:rPr>
              <w:t>224 sentinel lymph nodes need to be examined to demonstrate equivalence between the two methods with 80% power and type I error (a) of 5%.</w:t>
            </w:r>
            <w:r>
              <w:rPr>
                <w:rFonts w:ascii="Arial" w:eastAsiaTheme="minorHAnsi" w:hAnsi="Arial" w:cs="Arial"/>
                <w:sz w:val="20"/>
                <w:szCs w:val="20"/>
                <w:lang w:val="en-GB" w:eastAsia="en-US"/>
              </w:rPr>
              <w:t xml:space="preserve"> </w:t>
            </w:r>
            <w:r w:rsidR="00193AF9" w:rsidRPr="00B1010C">
              <w:rPr>
                <w:rFonts w:ascii="Arial" w:eastAsiaTheme="minorHAnsi" w:hAnsi="Arial" w:cs="Arial"/>
                <w:color w:val="000000"/>
                <w:sz w:val="20"/>
                <w:szCs w:val="20"/>
                <w:lang w:val="en-GB" w:eastAsia="en-US"/>
              </w:rPr>
              <w:t xml:space="preserve">Tests for equivalence and results </w:t>
            </w:r>
            <w:r w:rsidR="00571F04" w:rsidRPr="00B1010C">
              <w:rPr>
                <w:rFonts w:ascii="Arial" w:eastAsiaTheme="minorHAnsi" w:hAnsi="Arial" w:cs="Arial"/>
                <w:color w:val="000000"/>
                <w:sz w:val="20"/>
                <w:szCs w:val="20"/>
                <w:lang w:val="en-GB" w:eastAsia="en-US"/>
              </w:rPr>
              <w:t xml:space="preserve">will be </w:t>
            </w:r>
            <w:r w:rsidR="00193AF9" w:rsidRPr="00B1010C">
              <w:rPr>
                <w:rFonts w:ascii="Arial" w:eastAsiaTheme="minorHAnsi" w:hAnsi="Arial" w:cs="Arial"/>
                <w:color w:val="000000"/>
                <w:sz w:val="20"/>
                <w:szCs w:val="20"/>
                <w:lang w:val="en-GB" w:eastAsia="en-US"/>
              </w:rPr>
              <w:t xml:space="preserve">presented </w:t>
            </w:r>
            <w:r w:rsidR="00571F04" w:rsidRPr="00B1010C">
              <w:rPr>
                <w:rFonts w:ascii="Arial" w:eastAsiaTheme="minorHAnsi" w:hAnsi="Arial" w:cs="Arial"/>
                <w:color w:val="000000"/>
                <w:sz w:val="20"/>
                <w:szCs w:val="20"/>
                <w:lang w:val="en-GB" w:eastAsia="en-US"/>
              </w:rPr>
              <w:t>with a</w:t>
            </w:r>
            <w:r w:rsidR="00193AF9" w:rsidRPr="00B1010C">
              <w:rPr>
                <w:rFonts w:ascii="Arial" w:eastAsiaTheme="minorHAnsi" w:hAnsi="Arial" w:cs="Arial"/>
                <w:color w:val="000000"/>
                <w:sz w:val="20"/>
                <w:szCs w:val="20"/>
                <w:lang w:val="en-GB" w:eastAsia="en-US"/>
              </w:rPr>
              <w:t xml:space="preserve"> 2-sided 95% confidence interval compared with 5% equivalence region. McNemar test will be used to compare the difference in detection rate between the 2 methods for pathologically positive axillary SLNs. Statistical analysis will be performed with RStudio, version 1.4.1106.</w:t>
            </w:r>
          </w:p>
        </w:tc>
      </w:tr>
      <w:tr w:rsidR="00433C4C" w:rsidRPr="00B1010C" w14:paraId="15FFEA86" w14:textId="77777777" w:rsidTr="00F05C13">
        <w:trPr>
          <w:trHeight w:val="649"/>
        </w:trPr>
        <w:tc>
          <w:tcPr>
            <w:tcW w:w="2614" w:type="dxa"/>
            <w:shd w:val="clear" w:color="auto" w:fill="D9D9D9"/>
          </w:tcPr>
          <w:p w14:paraId="40A312D0" w14:textId="77777777" w:rsidR="00433C4C" w:rsidRPr="00B1010C" w:rsidRDefault="00433C4C" w:rsidP="00857AAA">
            <w:pPr>
              <w:rPr>
                <w:rFonts w:ascii="Arial" w:hAnsi="Arial" w:cs="Arial"/>
                <w:b/>
                <w:sz w:val="20"/>
                <w:szCs w:val="20"/>
                <w:lang w:val="en-US"/>
              </w:rPr>
            </w:pPr>
            <w:r w:rsidRPr="00B1010C">
              <w:rPr>
                <w:rFonts w:ascii="Arial" w:hAnsi="Arial" w:cs="Arial"/>
                <w:b/>
                <w:sz w:val="20"/>
                <w:szCs w:val="20"/>
                <w:lang w:val="en-US"/>
              </w:rPr>
              <w:t>Time Period of Data Collection</w:t>
            </w:r>
          </w:p>
        </w:tc>
        <w:tc>
          <w:tcPr>
            <w:tcW w:w="7704" w:type="dxa"/>
          </w:tcPr>
          <w:p w14:paraId="4B1594F2" w14:textId="4DD90BCD" w:rsidR="00433C4C" w:rsidRPr="00B1010C" w:rsidRDefault="00EB35BC" w:rsidP="00857AAA">
            <w:pPr>
              <w:rPr>
                <w:rFonts w:ascii="Arial" w:hAnsi="Arial" w:cs="Arial"/>
                <w:iCs/>
                <w:sz w:val="20"/>
                <w:szCs w:val="20"/>
                <w:lang w:val="en-US"/>
              </w:rPr>
            </w:pPr>
            <w:r w:rsidRPr="00B1010C">
              <w:rPr>
                <w:rFonts w:ascii="Arial" w:hAnsi="Arial" w:cs="Arial"/>
                <w:iCs/>
                <w:sz w:val="20"/>
                <w:szCs w:val="20"/>
                <w:lang w:val="en-US"/>
              </w:rPr>
              <w:t>June</w:t>
            </w:r>
            <w:r w:rsidR="00FF73FF" w:rsidRPr="00B1010C">
              <w:rPr>
                <w:rFonts w:ascii="Arial" w:hAnsi="Arial" w:cs="Arial"/>
                <w:iCs/>
                <w:sz w:val="20"/>
                <w:szCs w:val="20"/>
                <w:lang w:val="en-US"/>
              </w:rPr>
              <w:t xml:space="preserve"> 2021 </w:t>
            </w:r>
            <w:r w:rsidR="00392C27" w:rsidRPr="00B1010C">
              <w:rPr>
                <w:rFonts w:ascii="Arial" w:hAnsi="Arial" w:cs="Arial"/>
                <w:iCs/>
                <w:sz w:val="20"/>
                <w:szCs w:val="20"/>
                <w:lang w:val="en-US"/>
              </w:rPr>
              <w:t xml:space="preserve">to </w:t>
            </w:r>
            <w:r w:rsidR="00295C90">
              <w:rPr>
                <w:rFonts w:ascii="Arial" w:hAnsi="Arial" w:cs="Arial"/>
                <w:iCs/>
                <w:sz w:val="20"/>
                <w:szCs w:val="20"/>
                <w:lang w:val="en-US"/>
              </w:rPr>
              <w:t>February</w:t>
            </w:r>
            <w:r w:rsidR="00295C90" w:rsidRPr="00B1010C">
              <w:rPr>
                <w:rFonts w:ascii="Arial" w:hAnsi="Arial" w:cs="Arial"/>
                <w:iCs/>
                <w:sz w:val="20"/>
                <w:szCs w:val="20"/>
                <w:lang w:val="en-US"/>
              </w:rPr>
              <w:t xml:space="preserve"> </w:t>
            </w:r>
            <w:r w:rsidR="00103A30" w:rsidRPr="00B1010C">
              <w:rPr>
                <w:rFonts w:ascii="Arial" w:hAnsi="Arial" w:cs="Arial"/>
                <w:iCs/>
                <w:sz w:val="20"/>
                <w:szCs w:val="20"/>
                <w:lang w:val="en-US"/>
              </w:rPr>
              <w:t>202</w:t>
            </w:r>
            <w:r w:rsidR="00295C90">
              <w:rPr>
                <w:rFonts w:ascii="Arial" w:hAnsi="Arial" w:cs="Arial"/>
                <w:iCs/>
                <w:sz w:val="20"/>
                <w:szCs w:val="20"/>
                <w:lang w:val="en-US"/>
              </w:rPr>
              <w:t>2</w:t>
            </w:r>
            <w:r w:rsidR="00103A30" w:rsidRPr="00B1010C">
              <w:rPr>
                <w:rFonts w:ascii="Arial" w:hAnsi="Arial" w:cs="Arial"/>
                <w:iCs/>
                <w:sz w:val="20"/>
                <w:szCs w:val="20"/>
                <w:lang w:val="en-US"/>
              </w:rPr>
              <w:t>.</w:t>
            </w:r>
          </w:p>
        </w:tc>
      </w:tr>
      <w:tr w:rsidR="00433C4C" w:rsidRPr="00B1010C" w14:paraId="4C7F1418" w14:textId="77777777" w:rsidTr="00F05C13">
        <w:trPr>
          <w:trHeight w:val="649"/>
        </w:trPr>
        <w:tc>
          <w:tcPr>
            <w:tcW w:w="2614" w:type="dxa"/>
            <w:shd w:val="clear" w:color="auto" w:fill="D9D9D9"/>
          </w:tcPr>
          <w:p w14:paraId="15D4CBA8" w14:textId="77777777" w:rsidR="00433C4C" w:rsidRPr="00B1010C" w:rsidRDefault="00433C4C" w:rsidP="00857AAA">
            <w:pPr>
              <w:rPr>
                <w:rFonts w:ascii="Arial" w:hAnsi="Arial" w:cs="Arial"/>
                <w:b/>
                <w:sz w:val="20"/>
                <w:szCs w:val="20"/>
                <w:lang w:val="en-US"/>
              </w:rPr>
            </w:pPr>
            <w:r w:rsidRPr="00B1010C">
              <w:rPr>
                <w:rFonts w:ascii="Arial" w:hAnsi="Arial" w:cs="Arial"/>
                <w:b/>
                <w:sz w:val="20"/>
                <w:szCs w:val="20"/>
                <w:lang w:val="en-US"/>
              </w:rPr>
              <w:t>Duration of the Study</w:t>
            </w:r>
          </w:p>
        </w:tc>
        <w:tc>
          <w:tcPr>
            <w:tcW w:w="7704" w:type="dxa"/>
          </w:tcPr>
          <w:p w14:paraId="1F95AF9E" w14:textId="1AA6A1CC" w:rsidR="00433C4C" w:rsidRPr="00B1010C" w:rsidRDefault="00295C90" w:rsidP="00857AAA">
            <w:pPr>
              <w:rPr>
                <w:rFonts w:ascii="Arial" w:hAnsi="Arial" w:cs="Arial"/>
                <w:sz w:val="20"/>
                <w:szCs w:val="20"/>
                <w:lang w:val="en-US"/>
              </w:rPr>
            </w:pPr>
            <w:r>
              <w:rPr>
                <w:rFonts w:ascii="Arial" w:hAnsi="Arial" w:cs="Arial"/>
                <w:sz w:val="20"/>
                <w:szCs w:val="20"/>
                <w:lang w:val="en-US"/>
              </w:rPr>
              <w:t>9</w:t>
            </w:r>
            <w:r w:rsidR="00433C4C" w:rsidRPr="00B1010C">
              <w:rPr>
                <w:rFonts w:ascii="Arial" w:hAnsi="Arial" w:cs="Arial"/>
                <w:sz w:val="20"/>
                <w:szCs w:val="20"/>
                <w:lang w:val="en-US"/>
              </w:rPr>
              <w:t xml:space="preserve"> months.</w:t>
            </w:r>
          </w:p>
        </w:tc>
      </w:tr>
      <w:tr w:rsidR="00433C4C" w:rsidRPr="00B1010C" w14:paraId="0EFDB62B" w14:textId="77777777" w:rsidTr="00F05C13">
        <w:trPr>
          <w:trHeight w:val="649"/>
        </w:trPr>
        <w:tc>
          <w:tcPr>
            <w:tcW w:w="2614" w:type="dxa"/>
            <w:shd w:val="clear" w:color="auto" w:fill="D9D9D9"/>
          </w:tcPr>
          <w:p w14:paraId="4232B270" w14:textId="77777777" w:rsidR="00433C4C" w:rsidRPr="00B1010C" w:rsidRDefault="00433C4C" w:rsidP="00857AAA">
            <w:pPr>
              <w:rPr>
                <w:rFonts w:ascii="Arial" w:hAnsi="Arial" w:cs="Arial"/>
                <w:b/>
                <w:sz w:val="20"/>
                <w:szCs w:val="20"/>
                <w:lang w:val="en-US"/>
              </w:rPr>
            </w:pPr>
            <w:r w:rsidRPr="00B1010C">
              <w:rPr>
                <w:rFonts w:ascii="Arial" w:hAnsi="Arial" w:cs="Arial"/>
                <w:b/>
                <w:sz w:val="20"/>
                <w:szCs w:val="20"/>
                <w:lang w:val="en-US"/>
              </w:rPr>
              <w:t xml:space="preserve">Funding </w:t>
            </w:r>
          </w:p>
        </w:tc>
        <w:tc>
          <w:tcPr>
            <w:tcW w:w="7704" w:type="dxa"/>
          </w:tcPr>
          <w:p w14:paraId="2DF444BC" w14:textId="2ABB688F" w:rsidR="00433C4C" w:rsidRPr="00B1010C" w:rsidRDefault="00092C76" w:rsidP="00857AAA">
            <w:pPr>
              <w:rPr>
                <w:rFonts w:ascii="Arial" w:hAnsi="Arial" w:cs="Arial"/>
                <w:sz w:val="20"/>
                <w:szCs w:val="20"/>
                <w:lang w:val="en-US"/>
              </w:rPr>
            </w:pPr>
            <w:r w:rsidRPr="00B1010C">
              <w:rPr>
                <w:rFonts w:ascii="Arial" w:hAnsi="Arial" w:cs="Arial"/>
                <w:sz w:val="20"/>
                <w:szCs w:val="20"/>
                <w:lang w:val="en-US"/>
              </w:rPr>
              <w:t>Chris O’Brien Lifehouse</w:t>
            </w:r>
          </w:p>
        </w:tc>
      </w:tr>
      <w:tr w:rsidR="00433C4C" w:rsidRPr="00B1010C" w14:paraId="3A999B8A" w14:textId="77777777" w:rsidTr="00F05C13">
        <w:trPr>
          <w:trHeight w:val="649"/>
        </w:trPr>
        <w:tc>
          <w:tcPr>
            <w:tcW w:w="2614" w:type="dxa"/>
            <w:shd w:val="clear" w:color="auto" w:fill="D9D9D9"/>
          </w:tcPr>
          <w:p w14:paraId="3642493E" w14:textId="77777777" w:rsidR="00433C4C" w:rsidRPr="00B1010C" w:rsidRDefault="00433C4C" w:rsidP="00857AAA">
            <w:pPr>
              <w:rPr>
                <w:rFonts w:ascii="Arial" w:hAnsi="Arial" w:cs="Arial"/>
                <w:b/>
                <w:sz w:val="20"/>
                <w:szCs w:val="20"/>
                <w:lang w:val="en-US"/>
              </w:rPr>
            </w:pPr>
            <w:r w:rsidRPr="00B1010C">
              <w:rPr>
                <w:rFonts w:ascii="Arial" w:hAnsi="Arial" w:cs="Arial"/>
                <w:b/>
                <w:sz w:val="20"/>
                <w:szCs w:val="20"/>
                <w:lang w:val="en-US"/>
              </w:rPr>
              <w:t>Sponsor</w:t>
            </w:r>
          </w:p>
        </w:tc>
        <w:tc>
          <w:tcPr>
            <w:tcW w:w="7704" w:type="dxa"/>
          </w:tcPr>
          <w:p w14:paraId="28009D27" w14:textId="72A70E70" w:rsidR="00433C4C" w:rsidRPr="00B1010C" w:rsidRDefault="00092C76" w:rsidP="00857AAA">
            <w:pPr>
              <w:rPr>
                <w:rFonts w:ascii="Arial" w:hAnsi="Arial" w:cs="Arial"/>
                <w:sz w:val="20"/>
                <w:szCs w:val="20"/>
                <w:lang w:val="en-US"/>
              </w:rPr>
            </w:pPr>
            <w:r w:rsidRPr="00B1010C">
              <w:rPr>
                <w:rFonts w:ascii="Arial" w:hAnsi="Arial" w:cs="Arial"/>
                <w:sz w:val="20"/>
                <w:szCs w:val="20"/>
                <w:lang w:val="en-US"/>
              </w:rPr>
              <w:t>Chris O’Brien Lifehouse</w:t>
            </w:r>
          </w:p>
        </w:tc>
      </w:tr>
    </w:tbl>
    <w:p w14:paraId="5B79F56B" w14:textId="1FB936B3" w:rsidR="00433C4C" w:rsidRDefault="00433C4C" w:rsidP="00B1010C">
      <w:pPr>
        <w:rPr>
          <w:rFonts w:ascii="Arial" w:hAnsi="Arial" w:cs="Arial"/>
          <w:sz w:val="20"/>
          <w:szCs w:val="20"/>
        </w:rPr>
      </w:pPr>
    </w:p>
    <w:p w14:paraId="1F743032" w14:textId="77777777" w:rsidR="00B1010C" w:rsidRPr="00B1010C" w:rsidRDefault="00B1010C" w:rsidP="00857AAA">
      <w:pPr>
        <w:rPr>
          <w:rFonts w:ascii="Arial" w:hAnsi="Arial" w:cs="Arial"/>
          <w:sz w:val="20"/>
          <w:szCs w:val="20"/>
        </w:rPr>
      </w:pPr>
    </w:p>
    <w:p w14:paraId="5C0B6E7A" w14:textId="77777777" w:rsidR="00433C4C" w:rsidRPr="00B1010C" w:rsidRDefault="00433C4C" w:rsidP="00B1010C">
      <w:pPr>
        <w:pStyle w:val="Heading1"/>
        <w:numPr>
          <w:ilvl w:val="0"/>
          <w:numId w:val="6"/>
        </w:numPr>
        <w:spacing w:before="0" w:line="360" w:lineRule="auto"/>
        <w:rPr>
          <w:rFonts w:ascii="Arial" w:hAnsi="Arial" w:cs="Arial"/>
          <w:sz w:val="20"/>
          <w:szCs w:val="20"/>
        </w:rPr>
      </w:pPr>
      <w:bookmarkStart w:id="0" w:name="_Toc62721809"/>
      <w:r w:rsidRPr="00B1010C">
        <w:rPr>
          <w:rFonts w:ascii="Arial" w:hAnsi="Arial" w:cs="Arial"/>
          <w:sz w:val="20"/>
          <w:szCs w:val="20"/>
        </w:rPr>
        <w:t>BACKGROUND AND INTRODUCTION</w:t>
      </w:r>
      <w:bookmarkEnd w:id="0"/>
    </w:p>
    <w:p w14:paraId="3D9A353B" w14:textId="77777777" w:rsidR="00433C4C" w:rsidRPr="00857AAA" w:rsidRDefault="00433C4C" w:rsidP="00857AAA">
      <w:pPr>
        <w:spacing w:line="360" w:lineRule="auto"/>
        <w:rPr>
          <w:rFonts w:ascii="Arial" w:hAnsi="Arial" w:cs="Arial"/>
          <w:sz w:val="20"/>
          <w:szCs w:val="20"/>
        </w:rPr>
      </w:pPr>
    </w:p>
    <w:p w14:paraId="5FF8FC63" w14:textId="77777777" w:rsidR="00433C4C" w:rsidRPr="00857AAA" w:rsidRDefault="00433C4C" w:rsidP="00857AAA">
      <w:pPr>
        <w:pStyle w:val="Heading3"/>
        <w:rPr>
          <w:rFonts w:ascii="Arial" w:hAnsi="Arial" w:cs="Arial"/>
          <w:sz w:val="20"/>
          <w:szCs w:val="20"/>
        </w:rPr>
      </w:pPr>
      <w:bookmarkStart w:id="1" w:name="_Toc62721810"/>
      <w:r w:rsidRPr="00857AAA">
        <w:rPr>
          <w:rFonts w:ascii="Arial" w:hAnsi="Arial" w:cs="Arial"/>
          <w:sz w:val="20"/>
          <w:szCs w:val="20"/>
        </w:rPr>
        <w:t>1.1.</w:t>
      </w:r>
      <w:r w:rsidRPr="00857AAA">
        <w:rPr>
          <w:rFonts w:ascii="Arial" w:hAnsi="Arial" w:cs="Arial"/>
          <w:sz w:val="20"/>
          <w:szCs w:val="20"/>
        </w:rPr>
        <w:tab/>
        <w:t>DISEASE/PROPOSED INTERVENTION BACKGROUND</w:t>
      </w:r>
      <w:bookmarkEnd w:id="1"/>
    </w:p>
    <w:p w14:paraId="29AF0C5C" w14:textId="6B313F1A" w:rsidR="00FB35DA" w:rsidRPr="00857AAA" w:rsidRDefault="00FB35DA" w:rsidP="00857AAA">
      <w:pPr>
        <w:autoSpaceDE w:val="0"/>
        <w:autoSpaceDN w:val="0"/>
        <w:adjustRightInd w:val="0"/>
        <w:spacing w:line="360" w:lineRule="auto"/>
        <w:rPr>
          <w:rFonts w:ascii="Arial" w:eastAsiaTheme="minorHAnsi" w:hAnsi="Arial" w:cs="Arial"/>
          <w:sz w:val="20"/>
          <w:szCs w:val="20"/>
          <w:lang w:val="en-GB" w:eastAsia="en-US"/>
        </w:rPr>
      </w:pPr>
      <w:r w:rsidRPr="00857AAA">
        <w:rPr>
          <w:rFonts w:ascii="Arial" w:eastAsiaTheme="minorHAnsi" w:hAnsi="Arial" w:cs="Arial"/>
          <w:color w:val="000000"/>
          <w:sz w:val="20"/>
          <w:szCs w:val="20"/>
          <w:lang w:val="en-GB" w:eastAsia="en-US"/>
        </w:rPr>
        <w:t xml:space="preserve">The aim of this study is to prospectively compare the equivalency of </w:t>
      </w:r>
      <w:r w:rsidR="00392C27" w:rsidRPr="00857AAA">
        <w:rPr>
          <w:rFonts w:ascii="Arial" w:eastAsiaTheme="minorHAnsi" w:hAnsi="Arial" w:cs="Arial"/>
          <w:color w:val="000000"/>
          <w:sz w:val="20"/>
          <w:szCs w:val="20"/>
          <w:lang w:val="en-GB" w:eastAsia="en-US"/>
        </w:rPr>
        <w:t xml:space="preserve">indocyanine green (ICG) </w:t>
      </w:r>
      <w:r w:rsidRPr="00857AAA">
        <w:rPr>
          <w:rFonts w:ascii="Arial" w:eastAsiaTheme="minorHAnsi" w:hAnsi="Arial" w:cs="Arial"/>
          <w:color w:val="000000"/>
          <w:sz w:val="20"/>
          <w:szCs w:val="20"/>
          <w:lang w:val="en-GB" w:eastAsia="en-US"/>
        </w:rPr>
        <w:t xml:space="preserve">to </w:t>
      </w:r>
      <w:r w:rsidR="00A20047" w:rsidRPr="00857AAA">
        <w:rPr>
          <w:rFonts w:ascii="Arial" w:eastAsiaTheme="minorHAnsi" w:hAnsi="Arial" w:cs="Arial"/>
          <w:color w:val="000000"/>
          <w:sz w:val="20"/>
          <w:szCs w:val="20"/>
          <w:lang w:val="en-GB" w:eastAsia="en-US"/>
        </w:rPr>
        <w:t>t</w:t>
      </w:r>
      <w:r w:rsidR="00B01392" w:rsidRPr="00857AAA">
        <w:rPr>
          <w:rFonts w:ascii="Arial" w:eastAsiaTheme="minorHAnsi" w:hAnsi="Arial" w:cs="Arial"/>
          <w:color w:val="000000"/>
          <w:sz w:val="20"/>
          <w:szCs w:val="20"/>
          <w:lang w:val="en-GB" w:eastAsia="en-US"/>
        </w:rPr>
        <w:t xml:space="preserve">echnetium-99m </w:t>
      </w:r>
      <w:r w:rsidR="00392C27" w:rsidRPr="00857AAA">
        <w:rPr>
          <w:rFonts w:ascii="Arial" w:eastAsiaTheme="minorHAnsi" w:hAnsi="Arial" w:cs="Arial"/>
          <w:color w:val="000000"/>
          <w:sz w:val="20"/>
          <w:szCs w:val="20"/>
          <w:lang w:val="en-GB" w:eastAsia="en-US"/>
        </w:rPr>
        <w:t>(</w:t>
      </w:r>
      <w:r w:rsidRPr="00857AAA">
        <w:rPr>
          <w:rFonts w:ascii="Arial" w:eastAsiaTheme="minorHAnsi" w:hAnsi="Arial" w:cs="Arial"/>
          <w:color w:val="000000"/>
          <w:sz w:val="20"/>
          <w:szCs w:val="20"/>
          <w:lang w:val="en-GB" w:eastAsia="en-US"/>
        </w:rPr>
        <w:t>99mTc</w:t>
      </w:r>
      <w:r w:rsidR="00392C27" w:rsidRPr="00857AAA">
        <w:rPr>
          <w:rFonts w:ascii="Arial" w:eastAsiaTheme="minorHAnsi" w:hAnsi="Arial" w:cs="Arial"/>
          <w:color w:val="000000"/>
          <w:sz w:val="20"/>
          <w:szCs w:val="20"/>
          <w:lang w:val="en-GB" w:eastAsia="en-US"/>
        </w:rPr>
        <w:t>)</w:t>
      </w:r>
      <w:r w:rsidRPr="00857AAA">
        <w:rPr>
          <w:rFonts w:ascii="Arial" w:eastAsiaTheme="minorHAnsi" w:hAnsi="Arial" w:cs="Arial"/>
          <w:color w:val="000000"/>
          <w:sz w:val="20"/>
          <w:szCs w:val="20"/>
          <w:lang w:val="en-GB" w:eastAsia="en-US"/>
        </w:rPr>
        <w:t xml:space="preserve"> for axillary </w:t>
      </w:r>
      <w:r w:rsidR="00392C27" w:rsidRPr="00857AAA">
        <w:rPr>
          <w:rFonts w:ascii="Arial" w:eastAsiaTheme="minorHAnsi" w:hAnsi="Arial" w:cs="Arial"/>
          <w:color w:val="000000"/>
          <w:sz w:val="20"/>
          <w:szCs w:val="20"/>
          <w:lang w:val="en-GB" w:eastAsia="en-US"/>
        </w:rPr>
        <w:t xml:space="preserve">sentinel lymph node </w:t>
      </w:r>
      <w:r w:rsidR="001D0148" w:rsidRPr="00857AAA">
        <w:rPr>
          <w:rFonts w:ascii="Arial" w:eastAsiaTheme="minorHAnsi" w:hAnsi="Arial" w:cs="Arial"/>
          <w:color w:val="000000"/>
          <w:sz w:val="20"/>
          <w:szCs w:val="20"/>
          <w:lang w:val="en-GB" w:eastAsia="en-US"/>
        </w:rPr>
        <w:t xml:space="preserve">(SLN) </w:t>
      </w:r>
      <w:r w:rsidRPr="00857AAA">
        <w:rPr>
          <w:rFonts w:ascii="Arial" w:eastAsiaTheme="minorHAnsi" w:hAnsi="Arial" w:cs="Arial"/>
          <w:color w:val="000000"/>
          <w:sz w:val="20"/>
          <w:szCs w:val="20"/>
          <w:lang w:val="en-GB" w:eastAsia="en-US"/>
        </w:rPr>
        <w:t>lymphatic mapping in patients with early-stage breast cancer in terms of number of nodes identified and the identification of pathologically positive nodes.</w:t>
      </w:r>
      <w:r w:rsidR="001D0148" w:rsidRPr="00857AAA">
        <w:rPr>
          <w:rFonts w:ascii="Arial" w:eastAsiaTheme="minorHAnsi" w:hAnsi="Arial" w:cs="Arial"/>
          <w:sz w:val="20"/>
          <w:szCs w:val="20"/>
          <w:lang w:val="en-GB" w:eastAsia="en-US"/>
        </w:rPr>
        <w:t xml:space="preserve"> This is to determine whether ICG can be effectively used alone to identify the S</w:t>
      </w:r>
      <w:r w:rsidR="00625CE8" w:rsidRPr="00857AAA">
        <w:rPr>
          <w:rFonts w:ascii="Arial" w:eastAsiaTheme="minorHAnsi" w:hAnsi="Arial" w:cs="Arial"/>
          <w:sz w:val="20"/>
          <w:szCs w:val="20"/>
          <w:lang w:val="en-GB" w:eastAsia="en-US"/>
        </w:rPr>
        <w:t>L</w:t>
      </w:r>
      <w:r w:rsidR="001D0148" w:rsidRPr="00857AAA">
        <w:rPr>
          <w:rFonts w:ascii="Arial" w:eastAsiaTheme="minorHAnsi" w:hAnsi="Arial" w:cs="Arial"/>
          <w:sz w:val="20"/>
          <w:szCs w:val="20"/>
          <w:lang w:val="en-GB" w:eastAsia="en-US"/>
        </w:rPr>
        <w:t>N.</w:t>
      </w:r>
    </w:p>
    <w:p w14:paraId="1153453F" w14:textId="59C1A7E2" w:rsidR="00CD3EC8" w:rsidRPr="00857AAA" w:rsidRDefault="00CD3EC8" w:rsidP="00857AAA">
      <w:pPr>
        <w:spacing w:line="360" w:lineRule="auto"/>
        <w:rPr>
          <w:rFonts w:ascii="Arial" w:hAnsi="Arial" w:cs="Arial"/>
          <w:sz w:val="20"/>
          <w:szCs w:val="20"/>
        </w:rPr>
      </w:pPr>
    </w:p>
    <w:p w14:paraId="13089B9C" w14:textId="02F974B6" w:rsidR="00DB772B" w:rsidRPr="00B1010C" w:rsidRDefault="00CD3EC8" w:rsidP="00857AAA">
      <w:pPr>
        <w:autoSpaceDE w:val="0"/>
        <w:autoSpaceDN w:val="0"/>
        <w:adjustRightInd w:val="0"/>
        <w:spacing w:line="360" w:lineRule="auto"/>
        <w:rPr>
          <w:rFonts w:ascii="Arial" w:eastAsiaTheme="minorHAnsi" w:hAnsi="Arial" w:cs="Arial"/>
          <w:color w:val="000000"/>
          <w:sz w:val="20"/>
          <w:szCs w:val="20"/>
          <w:lang w:val="en-GB" w:eastAsia="en-US"/>
        </w:rPr>
      </w:pPr>
      <w:r w:rsidRPr="00857AAA">
        <w:rPr>
          <w:rFonts w:ascii="Arial" w:eastAsiaTheme="minorHAnsi" w:hAnsi="Arial" w:cs="Arial"/>
          <w:color w:val="000000"/>
          <w:sz w:val="20"/>
          <w:szCs w:val="20"/>
          <w:lang w:val="en-GB" w:eastAsia="en-US"/>
        </w:rPr>
        <w:t xml:space="preserve">Lymphatic mapping and axillary </w:t>
      </w:r>
      <w:r w:rsidR="0049192C" w:rsidRPr="00857AAA">
        <w:rPr>
          <w:rFonts w:ascii="Arial" w:eastAsiaTheme="minorHAnsi" w:hAnsi="Arial" w:cs="Arial"/>
          <w:color w:val="000000"/>
          <w:sz w:val="20"/>
          <w:szCs w:val="20"/>
          <w:lang w:val="en-GB" w:eastAsia="en-US"/>
        </w:rPr>
        <w:t>sentinel lymph node biopsy (</w:t>
      </w:r>
      <w:r w:rsidRPr="00857AAA">
        <w:rPr>
          <w:rFonts w:ascii="Arial" w:eastAsiaTheme="minorHAnsi" w:hAnsi="Arial" w:cs="Arial"/>
          <w:color w:val="000000"/>
          <w:sz w:val="20"/>
          <w:szCs w:val="20"/>
          <w:lang w:val="en-GB" w:eastAsia="en-US"/>
        </w:rPr>
        <w:t>SLNB</w:t>
      </w:r>
      <w:r w:rsidR="0049192C" w:rsidRPr="00857AAA">
        <w:rPr>
          <w:rFonts w:ascii="Arial" w:eastAsiaTheme="minorHAnsi" w:hAnsi="Arial" w:cs="Arial"/>
          <w:color w:val="000000"/>
          <w:sz w:val="20"/>
          <w:szCs w:val="20"/>
          <w:lang w:val="en-GB" w:eastAsia="en-US"/>
        </w:rPr>
        <w:t>)</w:t>
      </w:r>
      <w:r w:rsidRPr="00857AAA">
        <w:rPr>
          <w:rFonts w:ascii="Arial" w:eastAsiaTheme="minorHAnsi" w:hAnsi="Arial" w:cs="Arial"/>
          <w:color w:val="000000"/>
          <w:sz w:val="20"/>
          <w:szCs w:val="20"/>
          <w:lang w:val="en-GB" w:eastAsia="en-US"/>
        </w:rPr>
        <w:t xml:space="preserve"> are the standard procedures for surgical staging of patients with early-stage breast cancer. Sentinel lymph node biopsy </w:t>
      </w:r>
      <w:r w:rsidR="0049192C" w:rsidRPr="00857AAA">
        <w:rPr>
          <w:rFonts w:ascii="Arial" w:eastAsiaTheme="minorHAnsi" w:hAnsi="Arial" w:cs="Arial"/>
          <w:color w:val="000000"/>
          <w:sz w:val="20"/>
          <w:szCs w:val="20"/>
          <w:lang w:val="en-GB" w:eastAsia="en-US"/>
        </w:rPr>
        <w:t>is</w:t>
      </w:r>
      <w:r w:rsidRPr="00857AAA">
        <w:rPr>
          <w:rFonts w:ascii="Arial" w:eastAsiaTheme="minorHAnsi" w:hAnsi="Arial" w:cs="Arial"/>
          <w:color w:val="000000"/>
          <w:sz w:val="20"/>
          <w:szCs w:val="20"/>
          <w:lang w:val="en-GB" w:eastAsia="en-US"/>
        </w:rPr>
        <w:t xml:space="preserve"> </w:t>
      </w:r>
      <w:r w:rsidR="00625CE8" w:rsidRPr="00857AAA">
        <w:rPr>
          <w:rFonts w:ascii="Arial" w:eastAsiaTheme="minorHAnsi" w:hAnsi="Arial" w:cs="Arial"/>
          <w:color w:val="000000"/>
          <w:sz w:val="20"/>
          <w:szCs w:val="20"/>
          <w:lang w:val="en-GB" w:eastAsia="en-US"/>
        </w:rPr>
        <w:t xml:space="preserve">a </w:t>
      </w:r>
      <w:r w:rsidRPr="00857AAA">
        <w:rPr>
          <w:rFonts w:ascii="Arial" w:eastAsiaTheme="minorHAnsi" w:hAnsi="Arial" w:cs="Arial"/>
          <w:color w:val="000000"/>
          <w:sz w:val="20"/>
          <w:szCs w:val="20"/>
          <w:lang w:val="en-GB" w:eastAsia="en-US"/>
        </w:rPr>
        <w:t>saf</w:t>
      </w:r>
      <w:r w:rsidR="0049192C" w:rsidRPr="00857AAA">
        <w:rPr>
          <w:rFonts w:ascii="Arial" w:eastAsiaTheme="minorHAnsi" w:hAnsi="Arial" w:cs="Arial"/>
          <w:color w:val="000000"/>
          <w:sz w:val="20"/>
          <w:szCs w:val="20"/>
          <w:lang w:val="en-GB" w:eastAsia="en-US"/>
        </w:rPr>
        <w:t>e</w:t>
      </w:r>
      <w:r w:rsidRPr="00857AAA">
        <w:rPr>
          <w:rFonts w:ascii="Arial" w:eastAsiaTheme="minorHAnsi" w:hAnsi="Arial" w:cs="Arial"/>
          <w:color w:val="000000"/>
          <w:sz w:val="20"/>
          <w:szCs w:val="20"/>
          <w:lang w:val="en-GB" w:eastAsia="en-US"/>
        </w:rPr>
        <w:t xml:space="preserve"> </w:t>
      </w:r>
      <w:r w:rsidR="00625CE8" w:rsidRPr="00857AAA">
        <w:rPr>
          <w:rFonts w:ascii="Arial" w:eastAsiaTheme="minorHAnsi" w:hAnsi="Arial" w:cs="Arial"/>
          <w:color w:val="000000"/>
          <w:sz w:val="20"/>
          <w:szCs w:val="20"/>
          <w:lang w:val="en-GB" w:eastAsia="en-US"/>
        </w:rPr>
        <w:t xml:space="preserve">procedure that provides </w:t>
      </w:r>
      <w:r w:rsidR="0049192C" w:rsidRPr="00857AAA">
        <w:rPr>
          <w:rFonts w:ascii="Arial" w:eastAsiaTheme="minorHAnsi" w:hAnsi="Arial" w:cs="Arial"/>
          <w:color w:val="000000"/>
          <w:sz w:val="20"/>
          <w:szCs w:val="20"/>
          <w:lang w:val="en-GB" w:eastAsia="en-US"/>
        </w:rPr>
        <w:t xml:space="preserve">a reliable indicator of the metastatic status of the axilla. </w:t>
      </w:r>
      <w:r w:rsidR="00C760F1" w:rsidRPr="00857AAA">
        <w:rPr>
          <w:rFonts w:ascii="Arial" w:eastAsiaTheme="minorHAnsi" w:hAnsi="Arial" w:cs="Arial"/>
          <w:color w:val="000000"/>
          <w:sz w:val="20"/>
          <w:szCs w:val="20"/>
          <w:lang w:val="en-GB" w:eastAsia="en-US"/>
        </w:rPr>
        <w:t>Nodal status is a crucial determinant of prognosis and determines any adjuvant therapies that may be required to treat the cancer.</w:t>
      </w:r>
      <w:r w:rsidR="00C760F1" w:rsidRPr="00B1010C">
        <w:rPr>
          <w:rFonts w:ascii="Arial" w:eastAsiaTheme="minorHAnsi" w:hAnsi="Arial" w:cs="Arial"/>
          <w:color w:val="000000"/>
          <w:sz w:val="20"/>
          <w:szCs w:val="20"/>
          <w:lang w:val="en-GB" w:eastAsia="en-US"/>
        </w:rPr>
        <w:fldChar w:fldCharType="begin">
          <w:fldData xml:space="preserve">PEVuZE5vdGU+PENpdGU+PEF1dGhvcj5Eb25rZXI8L0F1dGhvcj48WWVhcj4yMDE0PC9ZZWFyPjxS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</w:fldData>
        </w:fldChar>
      </w:r>
      <w:r w:rsidR="00C760F1" w:rsidRPr="00857AAA">
        <w:rPr>
          <w:rFonts w:ascii="Arial" w:eastAsiaTheme="minorHAnsi" w:hAnsi="Arial" w:cs="Arial"/>
          <w:color w:val="000000"/>
          <w:sz w:val="20"/>
          <w:szCs w:val="20"/>
          <w:lang w:val="en-GB" w:eastAsia="en-US"/>
        </w:rPr>
        <w:instrText xml:space="preserve"> ADDIN EN.CITE </w:instrText>
      </w:r>
      <w:r w:rsidR="00C760F1" w:rsidRPr="00857AAA">
        <w:rPr>
          <w:rFonts w:ascii="Arial" w:eastAsiaTheme="minorHAnsi" w:hAnsi="Arial" w:cs="Arial"/>
          <w:color w:val="000000"/>
          <w:sz w:val="20"/>
          <w:szCs w:val="20"/>
          <w:lang w:val="en-GB" w:eastAsia="en-US"/>
        </w:rPr>
        <w:fldChar w:fldCharType="begin">
          <w:fldData xml:space="preserve">PEVuZE5vdGU+PENpdGU+PEF1dGhvcj5Eb25rZXI8L0F1dGhvcj48WWVhcj4yMDE0PC9ZZWFyPjxS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</w:fldData>
        </w:fldChar>
      </w:r>
      <w:r w:rsidR="00C760F1" w:rsidRPr="00857AAA">
        <w:rPr>
          <w:rFonts w:ascii="Arial" w:eastAsiaTheme="minorHAnsi" w:hAnsi="Arial" w:cs="Arial"/>
          <w:color w:val="000000"/>
          <w:sz w:val="20"/>
          <w:szCs w:val="20"/>
          <w:lang w:val="en-GB" w:eastAsia="en-US"/>
        </w:rPr>
        <w:instrText xml:space="preserve"> ADDIN EN.CITE.DATA </w:instrText>
      </w:r>
      <w:r w:rsidR="00C760F1" w:rsidRPr="00857AAA">
        <w:rPr>
          <w:rFonts w:ascii="Arial" w:eastAsiaTheme="minorHAnsi" w:hAnsi="Arial" w:cs="Arial"/>
          <w:color w:val="000000"/>
          <w:sz w:val="20"/>
          <w:szCs w:val="20"/>
          <w:lang w:val="en-GB" w:eastAsia="en-US"/>
        </w:rPr>
      </w:r>
      <w:r w:rsidR="00C760F1" w:rsidRPr="00857AAA">
        <w:rPr>
          <w:rFonts w:ascii="Arial" w:eastAsiaTheme="minorHAnsi" w:hAnsi="Arial" w:cs="Arial"/>
          <w:color w:val="000000"/>
          <w:sz w:val="20"/>
          <w:szCs w:val="20"/>
          <w:lang w:val="en-GB" w:eastAsia="en-US"/>
        </w:rPr>
        <w:fldChar w:fldCharType="end"/>
      </w:r>
      <w:r w:rsidR="00C760F1" w:rsidRPr="00B1010C">
        <w:rPr>
          <w:rFonts w:ascii="Arial" w:eastAsiaTheme="minorHAnsi" w:hAnsi="Arial" w:cs="Arial"/>
          <w:color w:val="000000"/>
          <w:sz w:val="20"/>
          <w:szCs w:val="20"/>
          <w:lang w:val="en-GB" w:eastAsia="en-US"/>
        </w:rPr>
      </w:r>
      <w:r w:rsidR="00C760F1" w:rsidRPr="00B1010C">
        <w:rPr>
          <w:rFonts w:ascii="Arial" w:eastAsiaTheme="minorHAnsi" w:hAnsi="Arial" w:cs="Arial"/>
          <w:color w:val="000000"/>
          <w:sz w:val="20"/>
          <w:szCs w:val="20"/>
          <w:lang w:val="en-GB" w:eastAsia="en-US"/>
        </w:rPr>
        <w:fldChar w:fldCharType="separate"/>
      </w:r>
      <w:r w:rsidR="00C760F1" w:rsidRPr="00B1010C">
        <w:rPr>
          <w:rFonts w:ascii="Arial" w:eastAsiaTheme="minorHAnsi" w:hAnsi="Arial" w:cs="Arial"/>
          <w:noProof/>
          <w:color w:val="000000"/>
          <w:sz w:val="20"/>
          <w:szCs w:val="20"/>
          <w:vertAlign w:val="superscript"/>
          <w:lang w:val="en-GB" w:eastAsia="en-US"/>
        </w:rPr>
        <w:t>1, 2</w:t>
      </w:r>
      <w:r w:rsidR="00C760F1" w:rsidRPr="00B1010C">
        <w:rPr>
          <w:rFonts w:ascii="Arial" w:eastAsiaTheme="minorHAnsi" w:hAnsi="Arial" w:cs="Arial"/>
          <w:color w:val="000000"/>
          <w:sz w:val="20"/>
          <w:szCs w:val="20"/>
          <w:lang w:val="en-GB" w:eastAsia="en-US"/>
        </w:rPr>
        <w:fldChar w:fldCharType="end"/>
      </w:r>
      <w:r w:rsidR="00C760F1" w:rsidRPr="00B1010C">
        <w:rPr>
          <w:rFonts w:ascii="Arial" w:eastAsiaTheme="minorHAnsi" w:hAnsi="Arial" w:cs="Arial"/>
          <w:color w:val="000000"/>
          <w:sz w:val="20"/>
          <w:szCs w:val="20"/>
          <w:lang w:val="en-GB" w:eastAsia="en-US"/>
        </w:rPr>
        <w:t xml:space="preserve"> Sentinel lymph node biopsy</w:t>
      </w:r>
      <w:r w:rsidR="00625CE8" w:rsidRPr="00B1010C">
        <w:rPr>
          <w:rFonts w:ascii="Arial" w:eastAsiaTheme="minorHAnsi" w:hAnsi="Arial" w:cs="Arial"/>
          <w:color w:val="000000"/>
          <w:sz w:val="20"/>
          <w:szCs w:val="20"/>
          <w:lang w:val="en-GB" w:eastAsia="en-US"/>
        </w:rPr>
        <w:t xml:space="preserve"> has</w:t>
      </w:r>
      <w:r w:rsidR="0049192C" w:rsidRPr="00B1010C">
        <w:rPr>
          <w:rFonts w:ascii="Arial" w:eastAsiaTheme="minorHAnsi" w:hAnsi="Arial" w:cs="Arial"/>
          <w:color w:val="000000"/>
          <w:sz w:val="20"/>
          <w:szCs w:val="20"/>
          <w:lang w:val="en-GB" w:eastAsia="en-US"/>
        </w:rPr>
        <w:t xml:space="preserve"> </w:t>
      </w:r>
      <w:r w:rsidR="00625CE8" w:rsidRPr="00B1010C">
        <w:rPr>
          <w:rFonts w:ascii="Arial" w:eastAsiaTheme="minorHAnsi" w:hAnsi="Arial" w:cs="Arial"/>
          <w:color w:val="000000"/>
          <w:sz w:val="20"/>
          <w:szCs w:val="20"/>
          <w:lang w:val="en-GB" w:eastAsia="en-US"/>
        </w:rPr>
        <w:t>reduced</w:t>
      </w:r>
      <w:r w:rsidRPr="00B1010C">
        <w:rPr>
          <w:rFonts w:ascii="Arial" w:eastAsiaTheme="minorHAnsi" w:hAnsi="Arial" w:cs="Arial"/>
          <w:color w:val="000000"/>
          <w:sz w:val="20"/>
          <w:szCs w:val="20"/>
          <w:lang w:val="en-GB" w:eastAsia="en-US"/>
        </w:rPr>
        <w:t xml:space="preserve"> the need for traditional axillary dissection in most patient</w:t>
      </w:r>
      <w:r w:rsidR="0092159E" w:rsidRPr="00B1010C">
        <w:rPr>
          <w:rFonts w:ascii="Arial" w:eastAsiaTheme="minorHAnsi" w:hAnsi="Arial" w:cs="Arial"/>
          <w:color w:val="000000"/>
          <w:sz w:val="20"/>
          <w:szCs w:val="20"/>
          <w:lang w:val="en-GB" w:eastAsia="en-US"/>
        </w:rPr>
        <w:t>s</w:t>
      </w:r>
      <w:r w:rsidR="00DB772B" w:rsidRPr="00B1010C">
        <w:rPr>
          <w:rFonts w:ascii="Arial" w:eastAsiaTheme="minorHAnsi" w:hAnsi="Arial" w:cs="Arial"/>
          <w:color w:val="000000"/>
          <w:sz w:val="20"/>
          <w:szCs w:val="20"/>
          <w:lang w:val="en-GB" w:eastAsia="en-US"/>
        </w:rPr>
        <w:t>.</w:t>
      </w:r>
      <w:r w:rsidR="0092159E" w:rsidRPr="00B1010C">
        <w:rPr>
          <w:rFonts w:ascii="Arial" w:eastAsiaTheme="minorHAnsi" w:hAnsi="Arial" w:cs="Arial"/>
          <w:color w:val="000000"/>
          <w:sz w:val="20"/>
          <w:szCs w:val="20"/>
          <w:lang w:val="en-GB" w:eastAsia="en-US"/>
        </w:rPr>
        <w:fldChar w:fldCharType="begin"/>
      </w:r>
      <w:r w:rsidR="00C760F1" w:rsidRPr="00857AAA">
        <w:rPr>
          <w:rFonts w:ascii="Arial" w:eastAsiaTheme="minorHAnsi" w:hAnsi="Arial" w:cs="Arial"/>
          <w:color w:val="000000"/>
          <w:sz w:val="20"/>
          <w:szCs w:val="20"/>
          <w:lang w:val="en-GB" w:eastAsia="en-US"/>
        </w:rPr>
        <w:instrText xml:space="preserve"> ADDIN EN.CITE &lt;EndNote&gt;&lt;Cite&gt;&lt;Author&gt;Krag&lt;/Author&gt;&lt;Year&gt;2010&lt;/Year&gt;&lt;RecNum&gt;1229&lt;/RecNum&gt;&lt;DisplayText&gt;&lt;style face="superscript"&gt;3&lt;/style&gt;&lt;/DisplayText&gt;&lt;record&gt;&lt;rec-number&gt;1229&lt;/rec-number&gt;&lt;foreign-keys&gt;&lt;key app="EN" db-id="rv5edvt2g5zz99esdfpx2vezavwdv202pefw" timestamp="1618526587" guid="638b68c8-558a-4679-ad81-8a294808ba59"&gt;1229&lt;/key&gt;&lt;/foreign-keys&gt;&lt;ref-type name="Journal Article"&gt;17&lt;/ref-type&gt;&lt;contributors&gt;&lt;authors&gt;&lt;author&gt;Krag, David N.&lt;/author&gt;&lt;author&gt;Anderson, Stewart J.&lt;/author&gt;&lt;author&gt;Julian, Thomas B.&lt;/author&gt;&lt;author&gt;Brown, Ann M.&lt;/author&gt;&lt;author&gt;Harlow, Seth P.&lt;/author&gt;&lt;author&gt;Costantino, Joseph P.&lt;/author&gt;&lt;author&gt;Ashikaga, Takamaru&lt;/author&gt;&lt;author&gt;Weaver, Donald L.&lt;/author&gt;&lt;author&gt;Mamounas, Eleftherios P.&lt;/author&gt;&lt;author&gt;Jalovec, Lynne M.&lt;/author&gt;&lt;author&gt;Frazier, Thomas G.&lt;/author&gt;&lt;author&gt;Noyes, R. Dirk&lt;/author&gt;&lt;author&gt;Robidoux, André&lt;/author&gt;&lt;author&gt;Scarth, Hugh M. C.&lt;/author&gt;&lt;author&gt;Wolmark, Norman&lt;/author&gt;&lt;/authors&gt;&lt;/contributors&gt;&lt;titles&gt;&lt;title&gt;Sentinel-lymph-node resection compared with conventional axillary-lymph-node dissection in clinically node-negative patients with breast cancer: overall survival findings from the NSABP B-32 randomised phase 3 trial&lt;/title&gt;&lt;secondary-title&gt;The Lancet Oncology&lt;/secondary-title&gt;&lt;/titles&gt;&lt;periodical&gt;&lt;full-title&gt;The Lancet Oncology&lt;/full-title&gt;&lt;/periodical&gt;&lt;pages&gt;927-933&lt;/pages&gt;&lt;volume&gt;11&lt;/volume&gt;&lt;number&gt;10&lt;/number&gt;&lt;section&gt;927&lt;/section&gt;&lt;dates&gt;&lt;year&gt;2010&lt;/year&gt;&lt;/dates&gt;&lt;isbn&gt;14702045&lt;/isbn&gt;&lt;urls&gt;&lt;/urls&gt;&lt;electronic-resource-num&gt;10.1016/s1470-2045(10)70207-2&lt;/electronic-resource-num&gt;&lt;/record&gt;&lt;/Cite&gt;&lt;/EndNote&gt;</w:instrText>
      </w:r>
      <w:r w:rsidR="0092159E" w:rsidRPr="00B1010C">
        <w:rPr>
          <w:rFonts w:ascii="Arial" w:eastAsiaTheme="minorHAnsi" w:hAnsi="Arial" w:cs="Arial"/>
          <w:color w:val="000000"/>
          <w:sz w:val="20"/>
          <w:szCs w:val="20"/>
          <w:lang w:val="en-GB" w:eastAsia="en-US"/>
        </w:rPr>
        <w:fldChar w:fldCharType="separate"/>
      </w:r>
      <w:r w:rsidR="00C760F1" w:rsidRPr="00B1010C">
        <w:rPr>
          <w:rFonts w:ascii="Arial" w:eastAsiaTheme="minorHAnsi" w:hAnsi="Arial" w:cs="Arial"/>
          <w:noProof/>
          <w:color w:val="000000"/>
          <w:sz w:val="20"/>
          <w:szCs w:val="20"/>
          <w:vertAlign w:val="superscript"/>
          <w:lang w:val="en-GB" w:eastAsia="en-US"/>
        </w:rPr>
        <w:t>3</w:t>
      </w:r>
      <w:r w:rsidR="0092159E" w:rsidRPr="00B1010C">
        <w:rPr>
          <w:rFonts w:ascii="Arial" w:eastAsiaTheme="minorHAnsi" w:hAnsi="Arial" w:cs="Arial"/>
          <w:color w:val="000000"/>
          <w:sz w:val="20"/>
          <w:szCs w:val="20"/>
          <w:lang w:val="en-GB" w:eastAsia="en-US"/>
        </w:rPr>
        <w:fldChar w:fldCharType="end"/>
      </w:r>
      <w:r w:rsidR="00625CE8" w:rsidRPr="00B1010C">
        <w:rPr>
          <w:rFonts w:ascii="Arial" w:eastAsiaTheme="minorHAnsi" w:hAnsi="Arial" w:cs="Arial"/>
          <w:color w:val="000000"/>
          <w:sz w:val="20"/>
          <w:szCs w:val="20"/>
          <w:lang w:val="en-GB" w:eastAsia="en-US"/>
        </w:rPr>
        <w:t xml:space="preserve"> </w:t>
      </w:r>
      <w:r w:rsidR="00DB772B" w:rsidRPr="00B1010C">
        <w:rPr>
          <w:rFonts w:ascii="Arial" w:eastAsiaTheme="minorHAnsi" w:hAnsi="Arial" w:cs="Arial"/>
          <w:color w:val="000000"/>
          <w:sz w:val="20"/>
          <w:szCs w:val="20"/>
          <w:lang w:val="en-GB" w:eastAsia="en-US"/>
        </w:rPr>
        <w:t xml:space="preserve">During SLNB, </w:t>
      </w:r>
      <w:r w:rsidR="0003362C" w:rsidRPr="00B1010C">
        <w:rPr>
          <w:rFonts w:ascii="Arial" w:eastAsiaTheme="minorHAnsi" w:hAnsi="Arial" w:cs="Arial"/>
          <w:color w:val="000000"/>
          <w:sz w:val="20"/>
          <w:szCs w:val="20"/>
          <w:lang w:val="en-GB" w:eastAsia="en-US"/>
        </w:rPr>
        <w:t xml:space="preserve">the </w:t>
      </w:r>
      <w:r w:rsidR="00A20047" w:rsidRPr="00B1010C">
        <w:rPr>
          <w:rFonts w:ascii="Arial" w:eastAsiaTheme="minorHAnsi" w:hAnsi="Arial" w:cs="Arial"/>
          <w:color w:val="000000"/>
          <w:sz w:val="20"/>
          <w:szCs w:val="20"/>
          <w:lang w:val="en-GB" w:eastAsia="en-US"/>
        </w:rPr>
        <w:t>SLNs</w:t>
      </w:r>
      <w:r w:rsidR="0003362C" w:rsidRPr="00B1010C">
        <w:rPr>
          <w:rFonts w:ascii="Arial" w:eastAsiaTheme="minorHAnsi" w:hAnsi="Arial" w:cs="Arial"/>
          <w:color w:val="000000"/>
          <w:sz w:val="20"/>
          <w:szCs w:val="20"/>
          <w:lang w:val="en-GB" w:eastAsia="en-US"/>
        </w:rPr>
        <w:t xml:space="preserve"> are identified through lymphatic mapping and </w:t>
      </w:r>
      <w:r w:rsidR="00DB772B" w:rsidRPr="00B1010C">
        <w:rPr>
          <w:rFonts w:ascii="Arial" w:eastAsiaTheme="minorHAnsi" w:hAnsi="Arial" w:cs="Arial"/>
          <w:color w:val="000000"/>
          <w:sz w:val="20"/>
          <w:szCs w:val="20"/>
          <w:lang w:val="en-GB" w:eastAsia="en-US"/>
        </w:rPr>
        <w:t xml:space="preserve">are </w:t>
      </w:r>
      <w:r w:rsidR="0003362C" w:rsidRPr="00B1010C">
        <w:rPr>
          <w:rFonts w:ascii="Arial" w:eastAsiaTheme="minorHAnsi" w:hAnsi="Arial" w:cs="Arial"/>
          <w:color w:val="000000"/>
          <w:sz w:val="20"/>
          <w:szCs w:val="20"/>
          <w:lang w:val="en-GB" w:eastAsia="en-US"/>
        </w:rPr>
        <w:t xml:space="preserve">then </w:t>
      </w:r>
      <w:r w:rsidR="00625CE8" w:rsidRPr="00857AAA">
        <w:rPr>
          <w:rFonts w:ascii="Arial" w:eastAsiaTheme="minorHAnsi" w:hAnsi="Arial" w:cs="Arial"/>
          <w:color w:val="000000"/>
          <w:sz w:val="20"/>
          <w:szCs w:val="20"/>
          <w:lang w:val="en-GB" w:eastAsia="en-US"/>
        </w:rPr>
        <w:t>biopsied</w:t>
      </w:r>
      <w:r w:rsidR="00DB772B" w:rsidRPr="00857AAA">
        <w:rPr>
          <w:rFonts w:ascii="Arial" w:eastAsiaTheme="minorHAnsi" w:hAnsi="Arial" w:cs="Arial"/>
          <w:color w:val="000000"/>
          <w:sz w:val="20"/>
          <w:szCs w:val="20"/>
          <w:lang w:val="en-GB" w:eastAsia="en-US"/>
        </w:rPr>
        <w:t xml:space="preserve"> to assess whether metastatic spread has occurred. This involves injecting a tracer</w:t>
      </w:r>
      <w:r w:rsidR="0003362C" w:rsidRPr="00857AAA">
        <w:rPr>
          <w:rFonts w:ascii="Arial" w:eastAsiaTheme="minorHAnsi" w:hAnsi="Arial" w:cs="Arial"/>
          <w:color w:val="000000"/>
          <w:sz w:val="20"/>
          <w:szCs w:val="20"/>
          <w:lang w:val="en-GB" w:eastAsia="en-US"/>
        </w:rPr>
        <w:t xml:space="preserve"> </w:t>
      </w:r>
      <w:r w:rsidR="00DB772B" w:rsidRPr="00857AAA">
        <w:rPr>
          <w:rFonts w:ascii="Arial" w:eastAsiaTheme="minorHAnsi" w:hAnsi="Arial" w:cs="Arial"/>
          <w:color w:val="000000"/>
          <w:sz w:val="20"/>
          <w:szCs w:val="20"/>
          <w:lang w:val="en-GB" w:eastAsia="en-US"/>
        </w:rPr>
        <w:t>around the tumo</w:t>
      </w:r>
      <w:r w:rsidR="0003362C" w:rsidRPr="00857AAA">
        <w:rPr>
          <w:rFonts w:ascii="Arial" w:eastAsiaTheme="minorHAnsi" w:hAnsi="Arial" w:cs="Arial"/>
          <w:color w:val="000000"/>
          <w:sz w:val="20"/>
          <w:szCs w:val="20"/>
          <w:lang w:val="en-GB" w:eastAsia="en-US"/>
        </w:rPr>
        <w:t>u</w:t>
      </w:r>
      <w:r w:rsidR="00DB772B" w:rsidRPr="00857AAA">
        <w:rPr>
          <w:rFonts w:ascii="Arial" w:eastAsiaTheme="minorHAnsi" w:hAnsi="Arial" w:cs="Arial"/>
          <w:color w:val="000000"/>
          <w:sz w:val="20"/>
          <w:szCs w:val="20"/>
          <w:lang w:val="en-GB" w:eastAsia="en-US"/>
        </w:rPr>
        <w:t>r</w:t>
      </w:r>
      <w:r w:rsidR="00A20047" w:rsidRPr="00857AAA">
        <w:rPr>
          <w:rFonts w:ascii="Arial" w:eastAsiaTheme="minorHAnsi" w:hAnsi="Arial" w:cs="Arial"/>
          <w:color w:val="000000"/>
          <w:sz w:val="20"/>
          <w:szCs w:val="20"/>
          <w:lang w:val="en-GB" w:eastAsia="en-US"/>
        </w:rPr>
        <w:t xml:space="preserve"> </w:t>
      </w:r>
      <w:r w:rsidR="00DB772B" w:rsidRPr="00857AAA">
        <w:rPr>
          <w:rFonts w:ascii="Arial" w:eastAsiaTheme="minorHAnsi" w:hAnsi="Arial" w:cs="Arial"/>
          <w:color w:val="000000"/>
          <w:sz w:val="20"/>
          <w:szCs w:val="20"/>
          <w:lang w:val="en-GB" w:eastAsia="en-US"/>
        </w:rPr>
        <w:t>and following the drainage pathway to identify the</w:t>
      </w:r>
      <w:r w:rsidR="0003362C" w:rsidRPr="00857AAA">
        <w:rPr>
          <w:rFonts w:ascii="Arial" w:eastAsiaTheme="minorHAnsi" w:hAnsi="Arial" w:cs="Arial"/>
          <w:color w:val="000000"/>
          <w:sz w:val="20"/>
          <w:szCs w:val="20"/>
          <w:lang w:val="en-GB" w:eastAsia="en-US"/>
        </w:rPr>
        <w:t xml:space="preserve"> first</w:t>
      </w:r>
      <w:r w:rsidR="00DB772B" w:rsidRPr="00857AAA">
        <w:rPr>
          <w:rFonts w:ascii="Arial" w:eastAsiaTheme="minorHAnsi" w:hAnsi="Arial" w:cs="Arial"/>
          <w:color w:val="000000"/>
          <w:sz w:val="20"/>
          <w:szCs w:val="20"/>
          <w:lang w:val="en-GB" w:eastAsia="en-US"/>
        </w:rPr>
        <w:t xml:space="preserve"> nodes that have ‘taken-up’ the </w:t>
      </w:r>
      <w:proofErr w:type="spellStart"/>
      <w:r w:rsidR="00DB772B" w:rsidRPr="00857AAA">
        <w:rPr>
          <w:rFonts w:ascii="Arial" w:eastAsiaTheme="minorHAnsi" w:hAnsi="Arial" w:cs="Arial"/>
          <w:color w:val="000000"/>
          <w:sz w:val="20"/>
          <w:szCs w:val="20"/>
          <w:lang w:val="en-GB" w:eastAsia="en-US"/>
        </w:rPr>
        <w:t>tracer</w:t>
      </w:r>
      <w:proofErr w:type="spellEnd"/>
      <w:r w:rsidR="00A20047" w:rsidRPr="00857AAA">
        <w:rPr>
          <w:rFonts w:ascii="Arial" w:eastAsiaTheme="minorHAnsi" w:hAnsi="Arial" w:cs="Arial"/>
          <w:color w:val="000000"/>
          <w:sz w:val="20"/>
          <w:szCs w:val="20"/>
          <w:lang w:val="en-GB" w:eastAsia="en-US"/>
        </w:rPr>
        <w:t>. These nodes are</w:t>
      </w:r>
      <w:r w:rsidR="0003362C" w:rsidRPr="00857AAA">
        <w:rPr>
          <w:rFonts w:ascii="Arial" w:eastAsiaTheme="minorHAnsi" w:hAnsi="Arial" w:cs="Arial"/>
          <w:color w:val="000000"/>
          <w:sz w:val="20"/>
          <w:szCs w:val="20"/>
          <w:lang w:val="en-GB" w:eastAsia="en-US"/>
        </w:rPr>
        <w:t xml:space="preserve"> the </w:t>
      </w:r>
      <w:r w:rsidR="00A20047" w:rsidRPr="00857AAA">
        <w:rPr>
          <w:rFonts w:ascii="Arial" w:eastAsiaTheme="minorHAnsi" w:hAnsi="Arial" w:cs="Arial"/>
          <w:color w:val="000000"/>
          <w:sz w:val="20"/>
          <w:szCs w:val="20"/>
          <w:lang w:val="en-GB" w:eastAsia="en-US"/>
        </w:rPr>
        <w:t>‘sentinel’ lymph nodes</w:t>
      </w:r>
      <w:r w:rsidR="00DB772B" w:rsidRPr="00857AAA">
        <w:rPr>
          <w:rFonts w:ascii="Arial" w:eastAsiaTheme="minorHAnsi" w:hAnsi="Arial" w:cs="Arial"/>
          <w:color w:val="000000"/>
          <w:sz w:val="20"/>
          <w:szCs w:val="20"/>
          <w:lang w:val="en-GB" w:eastAsia="en-US"/>
        </w:rPr>
        <w:t>.</w:t>
      </w:r>
      <w:r w:rsidR="0092159E" w:rsidRPr="00B1010C">
        <w:rPr>
          <w:rFonts w:ascii="Arial" w:eastAsiaTheme="minorHAnsi" w:hAnsi="Arial" w:cs="Arial"/>
          <w:color w:val="000000"/>
          <w:sz w:val="20"/>
          <w:szCs w:val="20"/>
          <w:lang w:val="en-GB" w:eastAsia="en-US"/>
        </w:rPr>
        <w:fldChar w:fldCharType="begin">
          <w:fldData xml:space="preserve">PEVuZE5vdGU+PENpdGU+PEF1dGhvcj5NYW5zZWw8L0F1dGhvcj48WWVhcj4yMDA2PC9ZZWFyPjxS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</w:fldData>
        </w:fldChar>
      </w:r>
      <w:r w:rsidR="006C042D" w:rsidRPr="00857AAA">
        <w:rPr>
          <w:rFonts w:ascii="Arial" w:eastAsiaTheme="minorHAnsi" w:hAnsi="Arial" w:cs="Arial"/>
          <w:color w:val="000000"/>
          <w:sz w:val="20"/>
          <w:szCs w:val="20"/>
          <w:lang w:val="en-GB" w:eastAsia="en-US"/>
        </w:rPr>
        <w:instrText xml:space="preserve"> ADDIN EN.CITE </w:instrText>
      </w:r>
      <w:r w:rsidR="006C042D" w:rsidRPr="00857AAA">
        <w:rPr>
          <w:rFonts w:ascii="Arial" w:eastAsiaTheme="minorHAnsi" w:hAnsi="Arial" w:cs="Arial"/>
          <w:color w:val="000000"/>
          <w:sz w:val="20"/>
          <w:szCs w:val="20"/>
          <w:lang w:val="en-GB" w:eastAsia="en-US"/>
        </w:rPr>
        <w:fldChar w:fldCharType="begin">
          <w:fldData xml:space="preserve">PEVuZE5vdGU+PENpdGU+PEF1dGhvcj5NYW5zZWw8L0F1dGhvcj48WWVhcj4yMDA2PC9ZZWFyPjxS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</w:fldData>
        </w:fldChar>
      </w:r>
      <w:r w:rsidR="006C042D" w:rsidRPr="00857AAA">
        <w:rPr>
          <w:rFonts w:ascii="Arial" w:eastAsiaTheme="minorHAnsi" w:hAnsi="Arial" w:cs="Arial"/>
          <w:color w:val="000000"/>
          <w:sz w:val="20"/>
          <w:szCs w:val="20"/>
          <w:lang w:val="en-GB" w:eastAsia="en-US"/>
        </w:rPr>
        <w:instrText xml:space="preserve"> ADDIN EN.CITE.DATA </w:instrText>
      </w:r>
      <w:r w:rsidR="006C042D" w:rsidRPr="00857AAA">
        <w:rPr>
          <w:rFonts w:ascii="Arial" w:eastAsiaTheme="minorHAnsi" w:hAnsi="Arial" w:cs="Arial"/>
          <w:color w:val="000000"/>
          <w:sz w:val="20"/>
          <w:szCs w:val="20"/>
          <w:lang w:val="en-GB" w:eastAsia="en-US"/>
        </w:rPr>
      </w:r>
      <w:r w:rsidR="006C042D" w:rsidRPr="00857AAA">
        <w:rPr>
          <w:rFonts w:ascii="Arial" w:eastAsiaTheme="minorHAnsi" w:hAnsi="Arial" w:cs="Arial"/>
          <w:color w:val="000000"/>
          <w:sz w:val="20"/>
          <w:szCs w:val="20"/>
          <w:lang w:val="en-GB" w:eastAsia="en-US"/>
        </w:rPr>
        <w:fldChar w:fldCharType="end"/>
      </w:r>
      <w:r w:rsidR="0092159E" w:rsidRPr="00B1010C">
        <w:rPr>
          <w:rFonts w:ascii="Arial" w:eastAsiaTheme="minorHAnsi" w:hAnsi="Arial" w:cs="Arial"/>
          <w:color w:val="000000"/>
          <w:sz w:val="20"/>
          <w:szCs w:val="20"/>
          <w:lang w:val="en-GB" w:eastAsia="en-US"/>
        </w:rPr>
      </w:r>
      <w:r w:rsidR="0092159E" w:rsidRPr="00B1010C">
        <w:rPr>
          <w:rFonts w:ascii="Arial" w:eastAsiaTheme="minorHAnsi" w:hAnsi="Arial" w:cs="Arial"/>
          <w:color w:val="000000"/>
          <w:sz w:val="20"/>
          <w:szCs w:val="20"/>
          <w:lang w:val="en-GB" w:eastAsia="en-US"/>
        </w:rPr>
        <w:fldChar w:fldCharType="separate"/>
      </w:r>
      <w:r w:rsidR="0092159E" w:rsidRPr="00B1010C">
        <w:rPr>
          <w:rFonts w:ascii="Arial" w:eastAsiaTheme="minorHAnsi" w:hAnsi="Arial" w:cs="Arial"/>
          <w:noProof/>
          <w:color w:val="000000"/>
          <w:sz w:val="20"/>
          <w:szCs w:val="20"/>
          <w:vertAlign w:val="superscript"/>
          <w:lang w:val="en-GB" w:eastAsia="en-US"/>
        </w:rPr>
        <w:t>2</w:t>
      </w:r>
      <w:r w:rsidR="0092159E" w:rsidRPr="00B1010C">
        <w:rPr>
          <w:rFonts w:ascii="Arial" w:eastAsiaTheme="minorHAnsi" w:hAnsi="Arial" w:cs="Arial"/>
          <w:color w:val="000000"/>
          <w:sz w:val="20"/>
          <w:szCs w:val="20"/>
          <w:lang w:val="en-GB" w:eastAsia="en-US"/>
        </w:rPr>
        <w:fldChar w:fldCharType="end"/>
      </w:r>
      <w:r w:rsidR="00DB772B" w:rsidRPr="00B1010C">
        <w:rPr>
          <w:rFonts w:ascii="Arial" w:eastAsiaTheme="minorHAnsi" w:hAnsi="Arial" w:cs="Arial"/>
          <w:color w:val="0000FF"/>
          <w:sz w:val="20"/>
          <w:szCs w:val="20"/>
          <w:lang w:val="en-GB" w:eastAsia="en-US"/>
        </w:rPr>
        <w:t xml:space="preserve"> </w:t>
      </w:r>
    </w:p>
    <w:p w14:paraId="1C8521F0" w14:textId="77777777" w:rsidR="004B320C" w:rsidRPr="00857AAA" w:rsidRDefault="004B320C" w:rsidP="00857AAA">
      <w:pPr>
        <w:autoSpaceDE w:val="0"/>
        <w:autoSpaceDN w:val="0"/>
        <w:adjustRightInd w:val="0"/>
        <w:spacing w:line="360" w:lineRule="auto"/>
        <w:rPr>
          <w:rFonts w:ascii="Arial" w:eastAsiaTheme="minorHAnsi" w:hAnsi="Arial" w:cs="Arial"/>
          <w:color w:val="2197D2"/>
          <w:sz w:val="20"/>
          <w:szCs w:val="20"/>
          <w:highlight w:val="yellow"/>
          <w:lang w:val="en-GB" w:eastAsia="en-US"/>
        </w:rPr>
      </w:pPr>
    </w:p>
    <w:p w14:paraId="3810E4DD" w14:textId="01B95CBD" w:rsidR="00893809" w:rsidRPr="00B1010C" w:rsidRDefault="00DB772B" w:rsidP="00857AAA">
      <w:pPr>
        <w:autoSpaceDE w:val="0"/>
        <w:autoSpaceDN w:val="0"/>
        <w:adjustRightInd w:val="0"/>
        <w:spacing w:line="360" w:lineRule="auto"/>
        <w:rPr>
          <w:rFonts w:ascii="Arial" w:eastAsiaTheme="minorHAnsi" w:hAnsi="Arial" w:cs="Arial"/>
          <w:color w:val="000000"/>
          <w:sz w:val="20"/>
          <w:szCs w:val="20"/>
          <w:lang w:val="en-GB" w:eastAsia="en-US"/>
        </w:rPr>
      </w:pPr>
      <w:r w:rsidRPr="00857AAA">
        <w:rPr>
          <w:rFonts w:ascii="Arial" w:eastAsiaTheme="minorHAnsi" w:hAnsi="Arial" w:cs="Arial"/>
          <w:color w:val="000000"/>
          <w:sz w:val="20"/>
          <w:szCs w:val="20"/>
          <w:lang w:val="en-GB" w:eastAsia="en-US"/>
        </w:rPr>
        <w:t xml:space="preserve">Gold standard lymphatic mapping </w:t>
      </w:r>
      <w:r w:rsidR="00C760F1" w:rsidRPr="00857AAA">
        <w:rPr>
          <w:rFonts w:ascii="Arial" w:eastAsiaTheme="minorHAnsi" w:hAnsi="Arial" w:cs="Arial"/>
          <w:color w:val="000000"/>
          <w:sz w:val="20"/>
          <w:szCs w:val="20"/>
          <w:lang w:val="en-GB" w:eastAsia="en-US"/>
        </w:rPr>
        <w:t>involves using a combination of</w:t>
      </w:r>
      <w:r w:rsidRPr="00857AAA">
        <w:rPr>
          <w:rFonts w:ascii="Arial" w:eastAsiaTheme="minorHAnsi" w:hAnsi="Arial" w:cs="Arial"/>
          <w:color w:val="000000"/>
          <w:sz w:val="20"/>
          <w:szCs w:val="20"/>
          <w:lang w:val="en-GB" w:eastAsia="en-US"/>
        </w:rPr>
        <w:t xml:space="preserve"> blue dye (BD; patent blue, methylene blue, or isosulphan blue) and radioactive colloid label</w:t>
      </w:r>
      <w:r w:rsidR="000B3BEA" w:rsidRPr="00857AAA">
        <w:rPr>
          <w:rFonts w:ascii="Arial" w:eastAsiaTheme="minorHAnsi" w:hAnsi="Arial" w:cs="Arial"/>
          <w:color w:val="000000"/>
          <w:sz w:val="20"/>
          <w:szCs w:val="20"/>
          <w:lang w:val="en-GB" w:eastAsia="en-US"/>
        </w:rPr>
        <w:t>l</w:t>
      </w:r>
      <w:r w:rsidRPr="00857AAA">
        <w:rPr>
          <w:rFonts w:ascii="Arial" w:eastAsiaTheme="minorHAnsi" w:hAnsi="Arial" w:cs="Arial"/>
          <w:color w:val="000000"/>
          <w:sz w:val="20"/>
          <w:szCs w:val="20"/>
          <w:lang w:val="en-GB" w:eastAsia="en-US"/>
        </w:rPr>
        <w:t>ed with technetium</w:t>
      </w:r>
      <w:r w:rsidR="00A155A7" w:rsidRPr="00857AAA">
        <w:rPr>
          <w:rFonts w:ascii="Arial" w:eastAsiaTheme="minorHAnsi" w:hAnsi="Arial" w:cs="Arial"/>
          <w:color w:val="000000"/>
          <w:sz w:val="20"/>
          <w:szCs w:val="20"/>
          <w:lang w:val="en-GB" w:eastAsia="en-US"/>
        </w:rPr>
        <w:t>-</w:t>
      </w:r>
      <w:r w:rsidRPr="00857AAA">
        <w:rPr>
          <w:rFonts w:ascii="Arial" w:eastAsiaTheme="minorHAnsi" w:hAnsi="Arial" w:cs="Arial"/>
          <w:color w:val="000000"/>
          <w:sz w:val="20"/>
          <w:szCs w:val="20"/>
          <w:lang w:val="en-GB" w:eastAsia="en-US"/>
        </w:rPr>
        <w:t>99 (99mTc)</w:t>
      </w:r>
      <w:r w:rsidR="000B3BEA" w:rsidRPr="00857AAA">
        <w:rPr>
          <w:rFonts w:ascii="Arial" w:eastAsiaTheme="minorHAnsi" w:hAnsi="Arial" w:cs="Arial"/>
          <w:color w:val="000000"/>
          <w:sz w:val="20"/>
          <w:szCs w:val="20"/>
          <w:lang w:val="en-GB" w:eastAsia="en-US"/>
        </w:rPr>
        <w:t xml:space="preserve">. These involve subdermal injections into the </w:t>
      </w:r>
      <w:r w:rsidR="00F554D0" w:rsidRPr="00857AAA">
        <w:rPr>
          <w:rFonts w:ascii="Arial" w:eastAsiaTheme="minorHAnsi" w:hAnsi="Arial" w:cs="Arial"/>
          <w:color w:val="000000"/>
          <w:sz w:val="20"/>
          <w:szCs w:val="20"/>
          <w:lang w:val="en-GB" w:eastAsia="en-US"/>
        </w:rPr>
        <w:t>peri-areolar</w:t>
      </w:r>
      <w:r w:rsidR="00C760F1" w:rsidRPr="00857AAA">
        <w:rPr>
          <w:rFonts w:ascii="Arial" w:eastAsiaTheme="minorHAnsi" w:hAnsi="Arial" w:cs="Arial"/>
          <w:color w:val="000000"/>
          <w:sz w:val="20"/>
          <w:szCs w:val="20"/>
          <w:lang w:val="en-GB" w:eastAsia="en-US"/>
        </w:rPr>
        <w:t xml:space="preserve"> or peri-tumour</w:t>
      </w:r>
      <w:r w:rsidR="000B3BEA" w:rsidRPr="00857AAA">
        <w:rPr>
          <w:rFonts w:ascii="Arial" w:eastAsiaTheme="minorHAnsi" w:hAnsi="Arial" w:cs="Arial"/>
          <w:color w:val="000000"/>
          <w:sz w:val="20"/>
          <w:szCs w:val="20"/>
          <w:lang w:val="en-GB" w:eastAsia="en-US"/>
        </w:rPr>
        <w:t xml:space="preserve"> area</w:t>
      </w:r>
      <w:r w:rsidRPr="00857AAA">
        <w:rPr>
          <w:rFonts w:ascii="Arial" w:eastAsiaTheme="minorHAnsi" w:hAnsi="Arial" w:cs="Arial"/>
          <w:color w:val="000000"/>
          <w:sz w:val="20"/>
          <w:szCs w:val="20"/>
          <w:lang w:val="en-GB" w:eastAsia="en-US"/>
        </w:rPr>
        <w:t xml:space="preserve">. Sentinel nodes are defined as axillary lymph nodes in which there is accumulation of </w:t>
      </w:r>
      <w:r w:rsidR="00A155A7" w:rsidRPr="00857AAA">
        <w:rPr>
          <w:rFonts w:ascii="Arial" w:eastAsiaTheme="minorHAnsi" w:hAnsi="Arial" w:cs="Arial"/>
          <w:color w:val="000000"/>
          <w:sz w:val="20"/>
          <w:szCs w:val="20"/>
          <w:lang w:val="en-GB" w:eastAsia="en-US"/>
        </w:rPr>
        <w:t xml:space="preserve">one </w:t>
      </w:r>
      <w:r w:rsidRPr="00857AAA">
        <w:rPr>
          <w:rFonts w:ascii="Arial" w:eastAsiaTheme="minorHAnsi" w:hAnsi="Arial" w:cs="Arial"/>
          <w:color w:val="000000"/>
          <w:sz w:val="20"/>
          <w:szCs w:val="20"/>
          <w:lang w:val="en-GB" w:eastAsia="en-US"/>
        </w:rPr>
        <w:t xml:space="preserve">or more of these tracers or dyes </w:t>
      </w:r>
      <w:r w:rsidR="00A155A7" w:rsidRPr="00857AAA">
        <w:rPr>
          <w:rFonts w:ascii="Arial" w:eastAsiaTheme="minorHAnsi" w:hAnsi="Arial" w:cs="Arial"/>
          <w:color w:val="000000"/>
          <w:sz w:val="20"/>
          <w:szCs w:val="20"/>
          <w:lang w:val="en-GB" w:eastAsia="en-US"/>
        </w:rPr>
        <w:t xml:space="preserve">at </w:t>
      </w:r>
      <w:r w:rsidRPr="00857AAA">
        <w:rPr>
          <w:rFonts w:ascii="Arial" w:eastAsiaTheme="minorHAnsi" w:hAnsi="Arial" w:cs="Arial"/>
          <w:color w:val="000000"/>
          <w:sz w:val="20"/>
          <w:szCs w:val="20"/>
          <w:lang w:val="en-GB" w:eastAsia="en-US"/>
        </w:rPr>
        <w:t>higher than defined thresholds.</w:t>
      </w:r>
      <w:r w:rsidR="00B12120" w:rsidRPr="00B1010C">
        <w:rPr>
          <w:rFonts w:ascii="Arial" w:eastAsiaTheme="minorHAnsi" w:hAnsi="Arial" w:cs="Arial"/>
          <w:color w:val="000000"/>
          <w:sz w:val="20"/>
          <w:szCs w:val="20"/>
          <w:lang w:val="en-GB" w:eastAsia="en-US"/>
        </w:rPr>
        <w:fldChar w:fldCharType="begin">
          <w:fldData xml:space="preserve">PEVuZE5vdGU+PENpdGU+PEF1dGhvcj5NYXJ0aW48L0F1dGhvcj48WWVhcj4yMDAwPC9ZZWFyPjxS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</w:fldData>
        </w:fldChar>
      </w:r>
      <w:r w:rsidR="006C042D" w:rsidRPr="00857AAA">
        <w:rPr>
          <w:rFonts w:ascii="Arial" w:eastAsiaTheme="minorHAnsi" w:hAnsi="Arial" w:cs="Arial"/>
          <w:color w:val="000000"/>
          <w:sz w:val="20"/>
          <w:szCs w:val="20"/>
          <w:lang w:val="en-GB" w:eastAsia="en-US"/>
        </w:rPr>
        <w:instrText xml:space="preserve"> ADDIN EN.CITE </w:instrText>
      </w:r>
      <w:r w:rsidR="006C042D" w:rsidRPr="00857AAA">
        <w:rPr>
          <w:rFonts w:ascii="Arial" w:eastAsiaTheme="minorHAnsi" w:hAnsi="Arial" w:cs="Arial"/>
          <w:color w:val="000000"/>
          <w:sz w:val="20"/>
          <w:szCs w:val="20"/>
          <w:lang w:val="en-GB" w:eastAsia="en-US"/>
        </w:rPr>
        <w:fldChar w:fldCharType="begin">
          <w:fldData xml:space="preserve">PEVuZE5vdGU+PENpdGU+PEF1dGhvcj5NYXJ0aW48L0F1dGhvcj48WWVhcj4yMDAwPC9ZZWFyPjxS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</w:fldData>
        </w:fldChar>
      </w:r>
      <w:r w:rsidR="006C042D" w:rsidRPr="00857AAA">
        <w:rPr>
          <w:rFonts w:ascii="Arial" w:eastAsiaTheme="minorHAnsi" w:hAnsi="Arial" w:cs="Arial"/>
          <w:color w:val="000000"/>
          <w:sz w:val="20"/>
          <w:szCs w:val="20"/>
          <w:lang w:val="en-GB" w:eastAsia="en-US"/>
        </w:rPr>
        <w:instrText xml:space="preserve"> ADDIN EN.CITE.DATA </w:instrText>
      </w:r>
      <w:r w:rsidR="006C042D" w:rsidRPr="00857AAA">
        <w:rPr>
          <w:rFonts w:ascii="Arial" w:eastAsiaTheme="minorHAnsi" w:hAnsi="Arial" w:cs="Arial"/>
          <w:color w:val="000000"/>
          <w:sz w:val="20"/>
          <w:szCs w:val="20"/>
          <w:lang w:val="en-GB" w:eastAsia="en-US"/>
        </w:rPr>
      </w:r>
      <w:r w:rsidR="006C042D" w:rsidRPr="00857AAA">
        <w:rPr>
          <w:rFonts w:ascii="Arial" w:eastAsiaTheme="minorHAnsi" w:hAnsi="Arial" w:cs="Arial"/>
          <w:color w:val="000000"/>
          <w:sz w:val="20"/>
          <w:szCs w:val="20"/>
          <w:lang w:val="en-GB" w:eastAsia="en-US"/>
        </w:rPr>
        <w:fldChar w:fldCharType="end"/>
      </w:r>
      <w:r w:rsidR="00B12120" w:rsidRPr="00B1010C">
        <w:rPr>
          <w:rFonts w:ascii="Arial" w:eastAsiaTheme="minorHAnsi" w:hAnsi="Arial" w:cs="Arial"/>
          <w:color w:val="000000"/>
          <w:sz w:val="20"/>
          <w:szCs w:val="20"/>
          <w:lang w:val="en-GB" w:eastAsia="en-US"/>
        </w:rPr>
      </w:r>
      <w:r w:rsidR="00B12120" w:rsidRPr="00B1010C">
        <w:rPr>
          <w:rFonts w:ascii="Arial" w:eastAsiaTheme="minorHAnsi" w:hAnsi="Arial" w:cs="Arial"/>
          <w:color w:val="000000"/>
          <w:sz w:val="20"/>
          <w:szCs w:val="20"/>
          <w:lang w:val="en-GB" w:eastAsia="en-US"/>
        </w:rPr>
        <w:fldChar w:fldCharType="separate"/>
      </w:r>
      <w:r w:rsidR="00B12120" w:rsidRPr="00B1010C">
        <w:rPr>
          <w:rFonts w:ascii="Arial" w:eastAsiaTheme="minorHAnsi" w:hAnsi="Arial" w:cs="Arial"/>
          <w:noProof/>
          <w:color w:val="000000"/>
          <w:sz w:val="20"/>
          <w:szCs w:val="20"/>
          <w:vertAlign w:val="superscript"/>
          <w:lang w:val="en-GB" w:eastAsia="en-US"/>
        </w:rPr>
        <w:t>4</w:t>
      </w:r>
      <w:r w:rsidR="00B12120" w:rsidRPr="00B1010C">
        <w:rPr>
          <w:rFonts w:ascii="Arial" w:eastAsiaTheme="minorHAnsi" w:hAnsi="Arial" w:cs="Arial"/>
          <w:color w:val="000000"/>
          <w:sz w:val="20"/>
          <w:szCs w:val="20"/>
          <w:lang w:val="en-GB" w:eastAsia="en-US"/>
        </w:rPr>
        <w:fldChar w:fldCharType="end"/>
      </w:r>
      <w:r w:rsidR="00893809" w:rsidRPr="00B1010C">
        <w:rPr>
          <w:rFonts w:ascii="Arial" w:eastAsiaTheme="minorHAnsi" w:hAnsi="Arial" w:cs="Arial"/>
          <w:color w:val="000000"/>
          <w:sz w:val="20"/>
          <w:szCs w:val="20"/>
          <w:lang w:val="en-GB" w:eastAsia="en-US"/>
        </w:rPr>
        <w:t xml:space="preserve"> </w:t>
      </w:r>
    </w:p>
    <w:p w14:paraId="68456C9F" w14:textId="77777777" w:rsidR="00893809" w:rsidRPr="00B1010C" w:rsidRDefault="00893809" w:rsidP="00857AAA">
      <w:pPr>
        <w:autoSpaceDE w:val="0"/>
        <w:autoSpaceDN w:val="0"/>
        <w:adjustRightInd w:val="0"/>
        <w:spacing w:line="360" w:lineRule="auto"/>
        <w:rPr>
          <w:rFonts w:ascii="Arial" w:eastAsiaTheme="minorHAnsi" w:hAnsi="Arial" w:cs="Arial"/>
          <w:color w:val="000000"/>
          <w:sz w:val="20"/>
          <w:szCs w:val="20"/>
          <w:lang w:val="en-GB" w:eastAsia="en-US"/>
        </w:rPr>
      </w:pPr>
    </w:p>
    <w:p w14:paraId="11058145" w14:textId="7B17B4A1" w:rsidR="006A68F9" w:rsidRPr="00B1010C" w:rsidRDefault="00893809" w:rsidP="00857AAA">
      <w:pPr>
        <w:autoSpaceDE w:val="0"/>
        <w:autoSpaceDN w:val="0"/>
        <w:adjustRightInd w:val="0"/>
        <w:spacing w:line="360" w:lineRule="auto"/>
        <w:rPr>
          <w:rFonts w:ascii="Arial" w:eastAsiaTheme="minorHAnsi" w:hAnsi="Arial" w:cs="Arial"/>
          <w:color w:val="000000"/>
          <w:sz w:val="20"/>
          <w:szCs w:val="20"/>
          <w:lang w:val="en-GB" w:eastAsia="en-US"/>
        </w:rPr>
      </w:pPr>
      <w:r w:rsidRPr="00857AAA">
        <w:rPr>
          <w:rFonts w:ascii="Arial" w:eastAsiaTheme="minorHAnsi" w:hAnsi="Arial" w:cs="Arial"/>
          <w:color w:val="000000"/>
          <w:sz w:val="20"/>
          <w:szCs w:val="20"/>
          <w:lang w:val="en-GB" w:eastAsia="en-US"/>
        </w:rPr>
        <w:t xml:space="preserve">Blue-dye </w:t>
      </w:r>
      <w:r w:rsidRPr="00857AAA">
        <w:rPr>
          <w:rFonts w:ascii="Arial" w:eastAsiaTheme="minorHAnsi" w:hAnsi="Arial" w:cs="Arial"/>
          <w:color w:val="000000" w:themeColor="text1"/>
          <w:sz w:val="20"/>
          <w:szCs w:val="20"/>
          <w:lang w:val="en-GB" w:eastAsia="en-US"/>
        </w:rPr>
        <w:t xml:space="preserve">injections </w:t>
      </w:r>
      <w:r w:rsidR="000B3BEA" w:rsidRPr="00857AAA">
        <w:rPr>
          <w:rFonts w:ascii="Arial" w:eastAsiaTheme="minorHAnsi" w:hAnsi="Arial" w:cs="Arial"/>
          <w:color w:val="000000" w:themeColor="text1"/>
          <w:sz w:val="20"/>
          <w:szCs w:val="20"/>
          <w:lang w:val="en-GB" w:eastAsia="en-US"/>
        </w:rPr>
        <w:t xml:space="preserve">are </w:t>
      </w:r>
      <w:r w:rsidR="00A155A7" w:rsidRPr="00857AAA">
        <w:rPr>
          <w:rFonts w:ascii="Arial" w:eastAsiaTheme="minorHAnsi" w:hAnsi="Arial" w:cs="Arial"/>
          <w:color w:val="000000" w:themeColor="text1"/>
          <w:sz w:val="20"/>
          <w:szCs w:val="20"/>
          <w:lang w:val="en-GB" w:eastAsia="en-US"/>
        </w:rPr>
        <w:t xml:space="preserve">conveniently </w:t>
      </w:r>
      <w:r w:rsidR="000B3BEA" w:rsidRPr="00857AAA">
        <w:rPr>
          <w:rFonts w:ascii="Arial" w:eastAsiaTheme="minorHAnsi" w:hAnsi="Arial" w:cs="Arial"/>
          <w:color w:val="000000" w:themeColor="text1"/>
          <w:sz w:val="20"/>
          <w:szCs w:val="20"/>
          <w:lang w:val="en-GB" w:eastAsia="en-US"/>
        </w:rPr>
        <w:t>performed</w:t>
      </w:r>
      <w:r w:rsidRPr="00857AAA">
        <w:rPr>
          <w:rFonts w:ascii="Arial" w:eastAsiaTheme="minorHAnsi" w:hAnsi="Arial" w:cs="Arial"/>
          <w:color w:val="000000" w:themeColor="text1"/>
          <w:sz w:val="20"/>
          <w:szCs w:val="20"/>
          <w:lang w:val="en-GB" w:eastAsia="en-US"/>
        </w:rPr>
        <w:t xml:space="preserve"> during the operation, but</w:t>
      </w:r>
      <w:r w:rsidR="000B3BEA" w:rsidRPr="00857AAA">
        <w:rPr>
          <w:rFonts w:ascii="Arial" w:eastAsiaTheme="minorHAnsi" w:hAnsi="Arial" w:cs="Arial"/>
          <w:color w:val="000000" w:themeColor="text1"/>
          <w:sz w:val="20"/>
          <w:szCs w:val="20"/>
          <w:lang w:val="en-GB" w:eastAsia="en-US"/>
        </w:rPr>
        <w:t xml:space="preserve"> it’s disadvantages include</w:t>
      </w:r>
      <w:r w:rsidRPr="00857AAA">
        <w:rPr>
          <w:rFonts w:ascii="Arial" w:eastAsiaTheme="minorHAnsi" w:hAnsi="Arial" w:cs="Arial"/>
          <w:color w:val="000000" w:themeColor="text1"/>
          <w:sz w:val="20"/>
          <w:szCs w:val="20"/>
          <w:lang w:val="en-GB" w:eastAsia="en-US"/>
        </w:rPr>
        <w:t xml:space="preserve"> skin necrosis</w:t>
      </w:r>
      <w:r w:rsidR="00A155A7" w:rsidRPr="00857AAA">
        <w:rPr>
          <w:rFonts w:ascii="Arial" w:eastAsiaTheme="minorHAnsi" w:hAnsi="Arial" w:cs="Arial"/>
          <w:color w:val="000000" w:themeColor="text1"/>
          <w:sz w:val="20"/>
          <w:szCs w:val="20"/>
          <w:lang w:val="en-GB" w:eastAsia="en-US"/>
        </w:rPr>
        <w:t xml:space="preserve">, </w:t>
      </w:r>
      <w:r w:rsidRPr="00857AAA">
        <w:rPr>
          <w:rFonts w:ascii="Arial" w:eastAsiaTheme="minorHAnsi" w:hAnsi="Arial" w:cs="Arial"/>
          <w:color w:val="000000" w:themeColor="text1"/>
          <w:sz w:val="20"/>
          <w:szCs w:val="20"/>
          <w:lang w:val="en-GB" w:eastAsia="en-US"/>
        </w:rPr>
        <w:t>anaphylaxis</w:t>
      </w:r>
      <w:r w:rsidR="00A155A7" w:rsidRPr="00857AAA">
        <w:rPr>
          <w:rFonts w:ascii="Arial" w:eastAsiaTheme="minorHAnsi" w:hAnsi="Arial" w:cs="Arial"/>
          <w:color w:val="000000" w:themeColor="text1"/>
          <w:sz w:val="20"/>
          <w:szCs w:val="20"/>
          <w:lang w:val="en-GB" w:eastAsia="en-US"/>
        </w:rPr>
        <w:t xml:space="preserve"> </w:t>
      </w:r>
      <w:r w:rsidRPr="00857AAA">
        <w:rPr>
          <w:rFonts w:ascii="Arial" w:eastAsiaTheme="minorHAnsi" w:hAnsi="Arial" w:cs="Arial"/>
          <w:color w:val="000000" w:themeColor="text1"/>
          <w:sz w:val="20"/>
          <w:szCs w:val="20"/>
          <w:lang w:val="en-GB" w:eastAsia="en-US"/>
        </w:rPr>
        <w:t xml:space="preserve">and lower </w:t>
      </w:r>
      <w:r w:rsidRPr="00857AAA">
        <w:rPr>
          <w:rFonts w:ascii="Arial" w:eastAsiaTheme="minorHAnsi" w:hAnsi="Arial" w:cs="Arial"/>
          <w:color w:val="000000"/>
          <w:sz w:val="20"/>
          <w:szCs w:val="20"/>
          <w:lang w:val="en-GB" w:eastAsia="en-US"/>
        </w:rPr>
        <w:t xml:space="preserve">sensitivity </w:t>
      </w:r>
      <w:r w:rsidR="000B3BEA" w:rsidRPr="00857AAA">
        <w:rPr>
          <w:rFonts w:ascii="Arial" w:eastAsiaTheme="minorHAnsi" w:hAnsi="Arial" w:cs="Arial"/>
          <w:color w:val="000000"/>
          <w:sz w:val="20"/>
          <w:szCs w:val="20"/>
          <w:lang w:val="en-GB" w:eastAsia="en-US"/>
        </w:rPr>
        <w:t>(9</w:t>
      </w:r>
      <w:r w:rsidRPr="00857AAA">
        <w:rPr>
          <w:rFonts w:ascii="Arial" w:eastAsiaTheme="minorHAnsi" w:hAnsi="Arial" w:cs="Arial"/>
          <w:color w:val="000000"/>
          <w:sz w:val="20"/>
          <w:szCs w:val="20"/>
          <w:lang w:val="en-GB" w:eastAsia="en-US"/>
        </w:rPr>
        <w:t>1%</w:t>
      </w:r>
      <w:r w:rsidR="000B3BEA" w:rsidRPr="00857AAA">
        <w:rPr>
          <w:rFonts w:ascii="Arial" w:eastAsiaTheme="minorHAnsi" w:hAnsi="Arial" w:cs="Arial"/>
          <w:color w:val="000000"/>
          <w:sz w:val="20"/>
          <w:szCs w:val="20"/>
          <w:lang w:val="en-GB" w:eastAsia="en-US"/>
        </w:rPr>
        <w:t>) when used alone</w:t>
      </w:r>
      <w:r w:rsidR="000E5D31" w:rsidRPr="00857AAA">
        <w:rPr>
          <w:rFonts w:ascii="Arial" w:eastAsiaTheme="minorHAnsi" w:hAnsi="Arial" w:cs="Arial"/>
          <w:color w:val="000000"/>
          <w:sz w:val="20"/>
          <w:szCs w:val="20"/>
          <w:lang w:val="en-GB" w:eastAsia="en-US"/>
        </w:rPr>
        <w:t>.</w:t>
      </w:r>
      <w:r w:rsidR="000E5D31" w:rsidRPr="00B1010C">
        <w:rPr>
          <w:rFonts w:ascii="Arial" w:eastAsiaTheme="minorHAnsi" w:hAnsi="Arial" w:cs="Arial"/>
          <w:color w:val="000000"/>
          <w:sz w:val="20"/>
          <w:szCs w:val="20"/>
          <w:lang w:val="en-GB" w:eastAsia="en-US"/>
        </w:rPr>
        <w:fldChar w:fldCharType="begin"/>
      </w:r>
      <w:r w:rsidR="000E5D31" w:rsidRPr="00857AAA">
        <w:rPr>
          <w:rFonts w:ascii="Arial" w:eastAsiaTheme="minorHAnsi" w:hAnsi="Arial" w:cs="Arial"/>
          <w:color w:val="000000"/>
          <w:sz w:val="20"/>
          <w:szCs w:val="20"/>
          <w:lang w:val="en-GB" w:eastAsia="en-US"/>
        </w:rPr>
        <w:instrText xml:space="preserve"> ADDIN EN.CITE &lt;EndNote&gt;&lt;Cite&gt;&lt;Author&gt;Montgomery LL&lt;/Author&gt;&lt;Year&gt;2002&lt;/Year&gt;&lt;RecNum&gt;1238&lt;/RecNum&gt;&lt;DisplayText&gt;&lt;style face="superscript"&gt;5&lt;/style&gt;&lt;/DisplayText&gt;&lt;record&gt;&lt;rec-number&gt;1238&lt;/rec-number&gt;&lt;foreign-keys&gt;&lt;key app="EN" db-id="rv5edvt2g5zz99esdfpx2vezavwdv202pefw" timestamp="1618527533" guid="700f9861-0238-407d-9730-6fd329b35169"&gt;1238&lt;/key&gt;&lt;/foreign-keys&gt;&lt;ref-type name="Journal Article"&gt;17&lt;/ref-type&gt;&lt;contributors&gt;&lt;authors&gt;&lt;author&gt;Montgomery LL, Thorne AC, Van Zee KJ, Fey J, Heerdt AS, Gemignani M&lt;/author&gt;&lt;/authors&gt;&lt;/contributors&gt;&lt;titles&gt;&lt;title&gt;Isosulfan blue dye reactions during sentinel lymph node mapping for breast cancer&lt;/title&gt;&lt;secondary-title&gt;Anesth Analg&lt;/secondary-title&gt;&lt;/titles&gt;&lt;periodical&gt;&lt;full-title&gt;Anesth Analg&lt;/full-title&gt;&lt;/periodical&gt;&lt;pages&gt;385-388&lt;/pages&gt;&lt;volume&gt;95&lt;/volume&gt;&lt;number&gt;2&lt;/number&gt;&lt;dates&gt;&lt;year&gt;2002&lt;/year&gt;&lt;/dates&gt;&lt;urls&gt;&lt;/urls&gt;&lt;electronic-resource-num&gt;10.1213/01.ANE.0000018522.99158.FF&lt;/electronic-resource-num&gt;&lt;/record&gt;&lt;/Cite&gt;&lt;/EndNote&gt;</w:instrText>
      </w:r>
      <w:r w:rsidR="000E5D31" w:rsidRPr="00B1010C">
        <w:rPr>
          <w:rFonts w:ascii="Arial" w:eastAsiaTheme="minorHAnsi" w:hAnsi="Arial" w:cs="Arial"/>
          <w:color w:val="000000"/>
          <w:sz w:val="20"/>
          <w:szCs w:val="20"/>
          <w:lang w:val="en-GB" w:eastAsia="en-US"/>
        </w:rPr>
        <w:fldChar w:fldCharType="separate"/>
      </w:r>
      <w:r w:rsidR="000E5D31" w:rsidRPr="00B1010C">
        <w:rPr>
          <w:rFonts w:ascii="Arial" w:eastAsiaTheme="minorHAnsi" w:hAnsi="Arial" w:cs="Arial"/>
          <w:noProof/>
          <w:color w:val="000000"/>
          <w:sz w:val="20"/>
          <w:szCs w:val="20"/>
          <w:vertAlign w:val="superscript"/>
          <w:lang w:val="en-GB" w:eastAsia="en-US"/>
        </w:rPr>
        <w:t>5</w:t>
      </w:r>
      <w:r w:rsidR="000E5D31" w:rsidRPr="00B1010C">
        <w:rPr>
          <w:rFonts w:ascii="Arial" w:eastAsiaTheme="minorHAnsi" w:hAnsi="Arial" w:cs="Arial"/>
          <w:color w:val="000000"/>
          <w:sz w:val="20"/>
          <w:szCs w:val="20"/>
          <w:lang w:val="en-GB" w:eastAsia="en-US"/>
        </w:rPr>
        <w:fldChar w:fldCharType="end"/>
      </w:r>
      <w:r w:rsidR="000E5D31" w:rsidRPr="00B1010C">
        <w:rPr>
          <w:rFonts w:ascii="Arial" w:eastAsiaTheme="minorHAnsi" w:hAnsi="Arial" w:cs="Arial"/>
          <w:color w:val="000000"/>
          <w:sz w:val="20"/>
          <w:szCs w:val="20"/>
          <w:vertAlign w:val="superscript"/>
          <w:lang w:val="en-GB" w:eastAsia="en-US"/>
        </w:rPr>
        <w:t>,</w:t>
      </w:r>
      <w:r w:rsidR="000E5D31" w:rsidRPr="00B1010C">
        <w:rPr>
          <w:rFonts w:ascii="Arial" w:eastAsiaTheme="minorHAnsi" w:hAnsi="Arial" w:cs="Arial"/>
          <w:color w:val="000000"/>
          <w:sz w:val="20"/>
          <w:szCs w:val="20"/>
          <w:vertAlign w:val="superscript"/>
          <w:lang w:val="en-GB" w:eastAsia="en-US"/>
        </w:rPr>
        <w:fldChar w:fldCharType="begin"/>
      </w:r>
      <w:r w:rsidR="000E5D31" w:rsidRPr="00857AAA">
        <w:rPr>
          <w:rFonts w:ascii="Arial" w:eastAsiaTheme="minorHAnsi" w:hAnsi="Arial" w:cs="Arial"/>
          <w:color w:val="000000"/>
          <w:sz w:val="20"/>
          <w:szCs w:val="20"/>
          <w:vertAlign w:val="superscript"/>
          <w:lang w:val="en-GB" w:eastAsia="en-US"/>
        </w:rPr>
        <w:instrText xml:space="preserve"> ADDIN EN.CITE &lt;EndNote&gt;&lt;Cite&gt;&lt;Author&gt;Peek&lt;/Author&gt;&lt;Year&gt;2016&lt;/Year&gt;&lt;RecNum&gt;1239&lt;/RecNum&gt;&lt;DisplayText&gt;&lt;style face="superscript"&gt;6&lt;/style&gt;&lt;/DisplayText&gt;&lt;record&gt;&lt;rec-number&gt;1239&lt;/rec-number&gt;&lt;foreign-keys&gt;&lt;key app="EN" db-id="rv5edvt2g5zz99esdfpx2vezavwdv202pefw" timestamp="1618527537" guid="d0cc138b-aab6-47bf-a3f3-1885a5525030"&gt;1239&lt;/key&gt;&lt;/foreign-keys&gt;&lt;ref-type name="Journal Article"&gt;17&lt;/ref-type&gt;&lt;contributors&gt;&lt;authors&gt;&lt;author&gt;Peek, M. C.&lt;/author&gt;&lt;author&gt;Kovacs, T.&lt;/author&gt;&lt;author&gt;Baker, R.&lt;/author&gt;&lt;author&gt;Hamed, H.&lt;/author&gt;&lt;author&gt;Kothari, A.&lt;/author&gt;&lt;author&gt;Douek, M.&lt;/author&gt;&lt;/authors&gt;&lt;/contributors&gt;&lt;auth-address&gt;Division of Cancer Studies, King&amp;apos;s College London, Guy&amp;apos;s Hospital Campus, Great Maze Pond, London SE1 9RT, UK; Guy&amp;apos;s and St. Thomas&amp;apos; NHS Foundation Trust, Great Maze Pond, London SE1 9RT, UK.&amp;#xD;Guy&amp;apos;s and St. Thomas&amp;apos; NHS Foundation Trust, Great Maze Pond, London SE1 9RT, UK.&amp;#xD;School of Business, 612, Maxwell Bldg, University of Salford, Salford M5 4WT, UK.&lt;/auth-address&gt;&lt;titles&gt;&lt;title&gt;Is blue dye still required during sentinel lymph node biopsy for breast cancer?&lt;/title&gt;&lt;secondary-title&gt;Ecancermedicalscience&lt;/secondary-title&gt;&lt;/titles&gt;&lt;periodical&gt;&lt;full-title&gt;Ecancermedicalscience&lt;/full-title&gt;&lt;/periodical&gt;&lt;pages&gt;674&lt;/pages&gt;&lt;volume&gt;10&lt;/volume&gt;&lt;edition&gt;2016/10/13&lt;/edition&gt;&lt;keywords&gt;&lt;keyword&gt;breast cancer&lt;/keyword&gt;&lt;keyword&gt;patent blue&lt;/keyword&gt;&lt;keyword&gt;radioisotope&lt;/keyword&gt;&lt;keyword&gt;sentinel lymph node biopsy&lt;/keyword&gt;&lt;/keywords&gt;&lt;dates&gt;&lt;year&gt;2016&lt;/year&gt;&lt;/dates&gt;&lt;isbn&gt;1754-6605 (Print)&amp;#xD;1754-6605 (Linking)&lt;/isbn&gt;&lt;accession-num&gt;27729939&lt;/accession-num&gt;&lt;urls&gt;&lt;related-urls&gt;&lt;url&gt;https://www.ncbi.nlm.nih.gov/pubmed/27729939&lt;/url&gt;&lt;/related-urls&gt;&lt;/urls&gt;&lt;custom2&gt;PMC5045297&lt;/custom2&gt;&lt;electronic-resource-num&gt;10.3332/ecancer.2016.674&lt;/electronic-resource-num&gt;&lt;/record&gt;&lt;/Cite&gt;&lt;/EndNote&gt;</w:instrText>
      </w:r>
      <w:r w:rsidR="000E5D31" w:rsidRPr="00B1010C">
        <w:rPr>
          <w:rFonts w:ascii="Arial" w:eastAsiaTheme="minorHAnsi" w:hAnsi="Arial" w:cs="Arial"/>
          <w:color w:val="000000"/>
          <w:sz w:val="20"/>
          <w:szCs w:val="20"/>
          <w:vertAlign w:val="superscript"/>
          <w:lang w:val="en-GB" w:eastAsia="en-US"/>
        </w:rPr>
        <w:fldChar w:fldCharType="separate"/>
      </w:r>
      <w:r w:rsidR="000E5D31" w:rsidRPr="00B1010C">
        <w:rPr>
          <w:rFonts w:ascii="Arial" w:eastAsiaTheme="minorHAnsi" w:hAnsi="Arial" w:cs="Arial"/>
          <w:noProof/>
          <w:color w:val="000000"/>
          <w:sz w:val="20"/>
          <w:szCs w:val="20"/>
          <w:vertAlign w:val="superscript"/>
          <w:lang w:val="en-GB" w:eastAsia="en-US"/>
        </w:rPr>
        <w:t>6</w:t>
      </w:r>
      <w:r w:rsidR="000E5D31" w:rsidRPr="00B1010C">
        <w:rPr>
          <w:rFonts w:ascii="Arial" w:eastAsiaTheme="minorHAnsi" w:hAnsi="Arial" w:cs="Arial"/>
          <w:color w:val="000000"/>
          <w:sz w:val="20"/>
          <w:szCs w:val="20"/>
          <w:vertAlign w:val="superscript"/>
          <w:lang w:val="en-GB" w:eastAsia="en-US"/>
        </w:rPr>
        <w:fldChar w:fldCharType="end"/>
      </w:r>
      <w:r w:rsidRPr="00B1010C">
        <w:rPr>
          <w:rFonts w:ascii="Arial" w:eastAsiaTheme="minorHAnsi" w:hAnsi="Arial" w:cs="Arial"/>
          <w:color w:val="000000" w:themeColor="text1"/>
          <w:sz w:val="20"/>
          <w:szCs w:val="20"/>
          <w:lang w:val="en-GB" w:eastAsia="en-US"/>
        </w:rPr>
        <w:t xml:space="preserve"> </w:t>
      </w:r>
      <w:r w:rsidR="000B3BEA" w:rsidRPr="00B1010C">
        <w:rPr>
          <w:rFonts w:ascii="Arial" w:eastAsiaTheme="minorHAnsi" w:hAnsi="Arial" w:cs="Arial"/>
          <w:color w:val="000000" w:themeColor="text1"/>
          <w:sz w:val="20"/>
          <w:szCs w:val="20"/>
          <w:lang w:val="en-GB" w:eastAsia="en-US"/>
        </w:rPr>
        <w:t xml:space="preserve">The </w:t>
      </w:r>
      <w:r w:rsidR="00A155A7" w:rsidRPr="00B1010C">
        <w:rPr>
          <w:rFonts w:ascii="Arial" w:eastAsiaTheme="minorHAnsi" w:hAnsi="Arial" w:cs="Arial"/>
          <w:color w:val="000000" w:themeColor="text1"/>
          <w:sz w:val="20"/>
          <w:szCs w:val="20"/>
          <w:lang w:val="en-GB" w:eastAsia="en-US"/>
        </w:rPr>
        <w:t>gold standard</w:t>
      </w:r>
      <w:r w:rsidR="000B3BEA" w:rsidRPr="00B1010C">
        <w:rPr>
          <w:rFonts w:ascii="Arial" w:eastAsiaTheme="minorHAnsi" w:hAnsi="Arial" w:cs="Arial"/>
          <w:color w:val="000000" w:themeColor="text1"/>
          <w:sz w:val="20"/>
          <w:szCs w:val="20"/>
          <w:lang w:val="en-GB" w:eastAsia="en-US"/>
        </w:rPr>
        <w:t xml:space="preserve"> dual technique of BD and 9</w:t>
      </w:r>
      <w:r w:rsidR="00CC7219" w:rsidRPr="00B1010C">
        <w:rPr>
          <w:rFonts w:ascii="Arial" w:eastAsiaTheme="minorHAnsi" w:hAnsi="Arial" w:cs="Arial"/>
          <w:color w:val="000000" w:themeColor="text1"/>
          <w:sz w:val="20"/>
          <w:szCs w:val="20"/>
          <w:lang w:val="en-GB" w:eastAsia="en-US"/>
        </w:rPr>
        <w:t>9</w:t>
      </w:r>
      <w:r w:rsidR="000B3BEA" w:rsidRPr="00B1010C">
        <w:rPr>
          <w:rFonts w:ascii="Arial" w:eastAsiaTheme="minorHAnsi" w:hAnsi="Arial" w:cs="Arial"/>
          <w:color w:val="000000" w:themeColor="text1"/>
          <w:sz w:val="20"/>
          <w:szCs w:val="20"/>
          <w:lang w:val="en-GB" w:eastAsia="en-US"/>
        </w:rPr>
        <w:t>mTc</w:t>
      </w:r>
      <w:r w:rsidRPr="00B1010C">
        <w:rPr>
          <w:rFonts w:ascii="Arial" w:eastAsiaTheme="minorHAnsi" w:hAnsi="Arial" w:cs="Arial"/>
          <w:color w:val="000000" w:themeColor="text1"/>
          <w:sz w:val="20"/>
          <w:szCs w:val="20"/>
          <w:lang w:val="en-GB" w:eastAsia="en-US"/>
        </w:rPr>
        <w:t xml:space="preserve"> </w:t>
      </w:r>
      <w:r w:rsidR="000B3BEA" w:rsidRPr="00B1010C">
        <w:rPr>
          <w:rFonts w:ascii="Arial" w:eastAsiaTheme="minorHAnsi" w:hAnsi="Arial" w:cs="Arial"/>
          <w:color w:val="000000" w:themeColor="text1"/>
          <w:sz w:val="20"/>
          <w:szCs w:val="20"/>
          <w:lang w:val="en-GB" w:eastAsia="en-US"/>
        </w:rPr>
        <w:t xml:space="preserve">has a </w:t>
      </w:r>
      <w:r w:rsidR="000E5D31" w:rsidRPr="00B1010C">
        <w:rPr>
          <w:rFonts w:ascii="Arial" w:eastAsiaTheme="minorHAnsi" w:hAnsi="Arial" w:cs="Arial"/>
          <w:color w:val="000000"/>
          <w:sz w:val="20"/>
          <w:szCs w:val="20"/>
          <w:lang w:val="en-GB" w:eastAsia="en-US"/>
        </w:rPr>
        <w:t xml:space="preserve">SLN </w:t>
      </w:r>
      <w:r w:rsidR="000B3BEA" w:rsidRPr="00B1010C">
        <w:rPr>
          <w:rFonts w:ascii="Arial" w:eastAsiaTheme="minorHAnsi" w:hAnsi="Arial" w:cs="Arial"/>
          <w:color w:val="000000" w:themeColor="text1"/>
          <w:sz w:val="20"/>
          <w:szCs w:val="20"/>
          <w:lang w:val="en-GB" w:eastAsia="en-US"/>
        </w:rPr>
        <w:t>detection rate of</w:t>
      </w:r>
      <w:r w:rsidRPr="00B1010C">
        <w:rPr>
          <w:rFonts w:ascii="Arial" w:eastAsiaTheme="minorHAnsi" w:hAnsi="Arial" w:cs="Arial"/>
          <w:color w:val="000000"/>
          <w:sz w:val="20"/>
          <w:szCs w:val="20"/>
          <w:lang w:val="en-GB" w:eastAsia="en-US"/>
        </w:rPr>
        <w:t xml:space="preserve"> 9</w:t>
      </w:r>
      <w:r w:rsidR="002D3F80">
        <w:rPr>
          <w:rFonts w:ascii="Arial" w:eastAsiaTheme="minorHAnsi" w:hAnsi="Arial" w:cs="Arial"/>
          <w:color w:val="000000"/>
          <w:sz w:val="20"/>
          <w:szCs w:val="20"/>
          <w:lang w:val="en-GB" w:eastAsia="en-US"/>
        </w:rPr>
        <w:t>6.7</w:t>
      </w:r>
      <w:r w:rsidRPr="00B1010C">
        <w:rPr>
          <w:rFonts w:ascii="Arial" w:eastAsiaTheme="minorHAnsi" w:hAnsi="Arial" w:cs="Arial"/>
          <w:color w:val="000000"/>
          <w:sz w:val="20"/>
          <w:szCs w:val="20"/>
          <w:lang w:val="en-GB" w:eastAsia="en-US"/>
        </w:rPr>
        <w:t>%</w:t>
      </w:r>
      <w:r w:rsidR="002D3F80">
        <w:rPr>
          <w:rFonts w:ascii="Arial" w:eastAsiaTheme="minorHAnsi" w:hAnsi="Arial" w:cs="Arial"/>
          <w:color w:val="000000"/>
          <w:sz w:val="20"/>
          <w:szCs w:val="20"/>
          <w:lang w:val="en-GB" w:eastAsia="en-US"/>
        </w:rPr>
        <w:t xml:space="preserve"> (95% confidence interval</w:t>
      </w:r>
      <w:r w:rsidR="00026C55">
        <w:rPr>
          <w:rFonts w:ascii="Arial" w:eastAsiaTheme="minorHAnsi" w:hAnsi="Arial" w:cs="Arial"/>
          <w:color w:val="000000"/>
          <w:sz w:val="20"/>
          <w:szCs w:val="20"/>
          <w:lang w:val="en-GB" w:eastAsia="en-US"/>
        </w:rPr>
        <w:t xml:space="preserve"> [CI]</w:t>
      </w:r>
      <w:r w:rsidR="002D3F80">
        <w:rPr>
          <w:rFonts w:ascii="Arial" w:eastAsiaTheme="minorHAnsi" w:hAnsi="Arial" w:cs="Arial"/>
          <w:color w:val="000000"/>
          <w:sz w:val="20"/>
          <w:szCs w:val="20"/>
          <w:lang w:val="en-GB" w:eastAsia="en-US"/>
        </w:rPr>
        <w:t xml:space="preserve"> 94.3</w:t>
      </w:r>
      <w:r w:rsidR="00026C55">
        <w:rPr>
          <w:rFonts w:ascii="Arial" w:eastAsiaTheme="minorHAnsi" w:hAnsi="Arial" w:cs="Arial"/>
          <w:color w:val="000000"/>
          <w:sz w:val="20"/>
          <w:szCs w:val="20"/>
          <w:lang w:val="en-GB" w:eastAsia="en-US"/>
        </w:rPr>
        <w:t>%</w:t>
      </w:r>
      <w:r w:rsidR="002D3F80">
        <w:rPr>
          <w:rFonts w:ascii="Arial" w:eastAsiaTheme="minorHAnsi" w:hAnsi="Arial" w:cs="Arial"/>
          <w:color w:val="000000"/>
          <w:sz w:val="20"/>
          <w:szCs w:val="20"/>
          <w:lang w:val="en-GB" w:eastAsia="en-US"/>
        </w:rPr>
        <w:t>, 99.1</w:t>
      </w:r>
      <w:r w:rsidR="00026C55">
        <w:rPr>
          <w:rFonts w:ascii="Arial" w:eastAsiaTheme="minorHAnsi" w:hAnsi="Arial" w:cs="Arial"/>
          <w:color w:val="000000"/>
          <w:sz w:val="20"/>
          <w:szCs w:val="20"/>
          <w:lang w:val="en-GB" w:eastAsia="en-US"/>
        </w:rPr>
        <w:t>%</w:t>
      </w:r>
      <w:r w:rsidR="002D3F80">
        <w:rPr>
          <w:rFonts w:ascii="Arial" w:eastAsiaTheme="minorHAnsi" w:hAnsi="Arial" w:cs="Arial"/>
          <w:color w:val="000000"/>
          <w:sz w:val="20"/>
          <w:szCs w:val="20"/>
          <w:lang w:val="en-GB" w:eastAsia="en-US"/>
        </w:rPr>
        <w:t>)</w:t>
      </w:r>
      <w:r w:rsidRPr="00B1010C">
        <w:rPr>
          <w:rFonts w:ascii="Arial" w:eastAsiaTheme="minorHAnsi" w:hAnsi="Arial" w:cs="Arial"/>
          <w:color w:val="000000"/>
          <w:sz w:val="20"/>
          <w:szCs w:val="20"/>
          <w:lang w:val="en-GB" w:eastAsia="en-US"/>
        </w:rPr>
        <w:t>.</w:t>
      </w:r>
      <w:r w:rsidR="002D3F80">
        <w:rPr>
          <w:rFonts w:ascii="Arial" w:eastAsiaTheme="minorHAnsi" w:hAnsi="Arial" w:cs="Arial"/>
          <w:color w:val="000000"/>
          <w:sz w:val="20"/>
          <w:szCs w:val="20"/>
          <w:lang w:val="en-GB" w:eastAsia="en-US"/>
        </w:rPr>
        <w:fldChar w:fldCharType="begin">
          <w:fldData xml:space="preserve">PEVuZE5vdGU+PENpdGU+PEF1dGhvcj5DeWtvd3NrYTwvQXV0aG9yPjxZZWFyPjIwMjA8L1llYXI+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</w:fldData>
        </w:fldChar>
      </w:r>
      <w:r w:rsidR="002D3F80">
        <w:rPr>
          <w:rFonts w:ascii="Arial" w:eastAsiaTheme="minorHAnsi" w:hAnsi="Arial" w:cs="Arial"/>
          <w:color w:val="000000"/>
          <w:sz w:val="20"/>
          <w:szCs w:val="20"/>
          <w:lang w:val="en-GB" w:eastAsia="en-US"/>
        </w:rPr>
        <w:instrText xml:space="preserve"> ADDIN EN.CITE </w:instrText>
      </w:r>
      <w:r w:rsidR="002D3F80">
        <w:rPr>
          <w:rFonts w:ascii="Arial" w:eastAsiaTheme="minorHAnsi" w:hAnsi="Arial" w:cs="Arial"/>
          <w:color w:val="000000"/>
          <w:sz w:val="20"/>
          <w:szCs w:val="20"/>
          <w:lang w:val="en-GB" w:eastAsia="en-US"/>
        </w:rPr>
        <w:fldChar w:fldCharType="begin">
          <w:fldData xml:space="preserve">PEVuZE5vdGU+PENpdGU+PEF1dGhvcj5DeWtvd3NrYTwvQXV0aG9yPjxZZWFyPjIwMjA8L1llYXI+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</w:fldData>
        </w:fldChar>
      </w:r>
      <w:r w:rsidR="002D3F80">
        <w:rPr>
          <w:rFonts w:ascii="Arial" w:eastAsiaTheme="minorHAnsi" w:hAnsi="Arial" w:cs="Arial"/>
          <w:color w:val="000000"/>
          <w:sz w:val="20"/>
          <w:szCs w:val="20"/>
          <w:lang w:val="en-GB" w:eastAsia="en-US"/>
        </w:rPr>
        <w:instrText xml:space="preserve"> ADDIN EN.CITE.DATA </w:instrText>
      </w:r>
      <w:r w:rsidR="002D3F80">
        <w:rPr>
          <w:rFonts w:ascii="Arial" w:eastAsiaTheme="minorHAnsi" w:hAnsi="Arial" w:cs="Arial"/>
          <w:color w:val="000000"/>
          <w:sz w:val="20"/>
          <w:szCs w:val="20"/>
          <w:lang w:val="en-GB" w:eastAsia="en-US"/>
        </w:rPr>
      </w:r>
      <w:r w:rsidR="002D3F80">
        <w:rPr>
          <w:rFonts w:ascii="Arial" w:eastAsiaTheme="minorHAnsi" w:hAnsi="Arial" w:cs="Arial"/>
          <w:color w:val="000000"/>
          <w:sz w:val="20"/>
          <w:szCs w:val="20"/>
          <w:lang w:val="en-GB" w:eastAsia="en-US"/>
        </w:rPr>
        <w:fldChar w:fldCharType="end"/>
      </w:r>
      <w:r w:rsidR="002D3F80">
        <w:rPr>
          <w:rFonts w:ascii="Arial" w:eastAsiaTheme="minorHAnsi" w:hAnsi="Arial" w:cs="Arial"/>
          <w:color w:val="000000"/>
          <w:sz w:val="20"/>
          <w:szCs w:val="20"/>
          <w:lang w:val="en-GB" w:eastAsia="en-US"/>
        </w:rPr>
      </w:r>
      <w:r w:rsidR="002D3F80">
        <w:rPr>
          <w:rFonts w:ascii="Arial" w:eastAsiaTheme="minorHAnsi" w:hAnsi="Arial" w:cs="Arial"/>
          <w:color w:val="000000"/>
          <w:sz w:val="20"/>
          <w:szCs w:val="20"/>
          <w:lang w:val="en-GB" w:eastAsia="en-US"/>
        </w:rPr>
        <w:fldChar w:fldCharType="separate"/>
      </w:r>
      <w:r w:rsidR="002D3F80" w:rsidRPr="002D3F80">
        <w:rPr>
          <w:rFonts w:ascii="Arial" w:eastAsiaTheme="minorHAnsi" w:hAnsi="Arial" w:cs="Arial"/>
          <w:noProof/>
          <w:color w:val="000000"/>
          <w:sz w:val="20"/>
          <w:szCs w:val="20"/>
          <w:vertAlign w:val="superscript"/>
          <w:lang w:val="en-GB" w:eastAsia="en-US"/>
        </w:rPr>
        <w:t>7</w:t>
      </w:r>
      <w:r w:rsidR="002D3F80">
        <w:rPr>
          <w:rFonts w:ascii="Arial" w:eastAsiaTheme="minorHAnsi" w:hAnsi="Arial" w:cs="Arial"/>
          <w:color w:val="000000"/>
          <w:sz w:val="20"/>
          <w:szCs w:val="20"/>
          <w:lang w:val="en-GB" w:eastAsia="en-US"/>
        </w:rPr>
        <w:fldChar w:fldCharType="end"/>
      </w:r>
      <w:r w:rsidR="000E5D31" w:rsidRPr="00B1010C">
        <w:rPr>
          <w:rFonts w:ascii="Arial" w:eastAsiaTheme="minorHAnsi" w:hAnsi="Arial" w:cs="Arial"/>
          <w:color w:val="000000"/>
          <w:sz w:val="20"/>
          <w:szCs w:val="20"/>
          <w:lang w:val="en-GB" w:eastAsia="en-US"/>
        </w:rPr>
        <w:t xml:space="preserve"> This </w:t>
      </w:r>
      <w:r w:rsidR="00DB772B" w:rsidRPr="00B1010C">
        <w:rPr>
          <w:rFonts w:ascii="Arial" w:eastAsiaTheme="minorHAnsi" w:hAnsi="Arial" w:cs="Arial"/>
          <w:color w:val="000000"/>
          <w:sz w:val="20"/>
          <w:szCs w:val="20"/>
          <w:lang w:val="en-GB" w:eastAsia="en-US"/>
        </w:rPr>
        <w:t xml:space="preserve">approach </w:t>
      </w:r>
      <w:r w:rsidR="00A155A7" w:rsidRPr="00B1010C">
        <w:rPr>
          <w:rFonts w:ascii="Arial" w:eastAsiaTheme="minorHAnsi" w:hAnsi="Arial" w:cs="Arial"/>
          <w:color w:val="000000"/>
          <w:sz w:val="20"/>
          <w:szCs w:val="20"/>
          <w:lang w:val="en-GB" w:eastAsia="en-US"/>
        </w:rPr>
        <w:t>is</w:t>
      </w:r>
      <w:r w:rsidR="00DB772B" w:rsidRPr="00B1010C">
        <w:rPr>
          <w:rFonts w:ascii="Arial" w:eastAsiaTheme="minorHAnsi" w:hAnsi="Arial" w:cs="Arial"/>
          <w:color w:val="000000"/>
          <w:sz w:val="20"/>
          <w:szCs w:val="20"/>
          <w:lang w:val="en-GB" w:eastAsia="en-US"/>
        </w:rPr>
        <w:t xml:space="preserve"> high</w:t>
      </w:r>
      <w:r w:rsidR="00A155A7" w:rsidRPr="00B1010C">
        <w:rPr>
          <w:rFonts w:ascii="Arial" w:eastAsiaTheme="minorHAnsi" w:hAnsi="Arial" w:cs="Arial"/>
          <w:color w:val="000000"/>
          <w:sz w:val="20"/>
          <w:szCs w:val="20"/>
          <w:lang w:val="en-GB" w:eastAsia="en-US"/>
        </w:rPr>
        <w:t>ly</w:t>
      </w:r>
      <w:r w:rsidR="00DB772B" w:rsidRPr="00B1010C">
        <w:rPr>
          <w:rFonts w:ascii="Arial" w:eastAsiaTheme="minorHAnsi" w:hAnsi="Arial" w:cs="Arial"/>
          <w:color w:val="000000"/>
          <w:sz w:val="20"/>
          <w:szCs w:val="20"/>
          <w:lang w:val="en-GB" w:eastAsia="en-US"/>
        </w:rPr>
        <w:t xml:space="preserve"> sensiti</w:t>
      </w:r>
      <w:r w:rsidR="00A155A7" w:rsidRPr="00B1010C">
        <w:rPr>
          <w:rFonts w:ascii="Arial" w:eastAsiaTheme="minorHAnsi" w:hAnsi="Arial" w:cs="Arial"/>
          <w:color w:val="000000"/>
          <w:sz w:val="20"/>
          <w:szCs w:val="20"/>
          <w:lang w:val="en-GB" w:eastAsia="en-US"/>
        </w:rPr>
        <w:t>ve</w:t>
      </w:r>
      <w:r w:rsidR="00DB772B" w:rsidRPr="00B1010C">
        <w:rPr>
          <w:rFonts w:ascii="Arial" w:eastAsiaTheme="minorHAnsi" w:hAnsi="Arial" w:cs="Arial"/>
          <w:color w:val="000000"/>
          <w:sz w:val="20"/>
          <w:szCs w:val="20"/>
          <w:lang w:val="en-GB" w:eastAsia="en-US"/>
        </w:rPr>
        <w:t xml:space="preserve"> </w:t>
      </w:r>
      <w:r w:rsidR="00A155A7" w:rsidRPr="00B1010C">
        <w:rPr>
          <w:rFonts w:ascii="Arial" w:eastAsiaTheme="minorHAnsi" w:hAnsi="Arial" w:cs="Arial"/>
          <w:color w:val="000000"/>
          <w:sz w:val="20"/>
          <w:szCs w:val="20"/>
          <w:lang w:val="en-GB" w:eastAsia="en-US"/>
        </w:rPr>
        <w:t>with</w:t>
      </w:r>
      <w:r w:rsidR="00DB772B" w:rsidRPr="00B1010C">
        <w:rPr>
          <w:rFonts w:ascii="Arial" w:eastAsiaTheme="minorHAnsi" w:hAnsi="Arial" w:cs="Arial"/>
          <w:color w:val="000000"/>
          <w:sz w:val="20"/>
          <w:szCs w:val="20"/>
          <w:lang w:val="en-GB" w:eastAsia="en-US"/>
        </w:rPr>
        <w:t xml:space="preserve"> low false negative rates</w:t>
      </w:r>
      <w:r w:rsidR="006C042D" w:rsidRPr="00B1010C">
        <w:rPr>
          <w:rFonts w:ascii="Arial" w:eastAsiaTheme="minorHAnsi" w:hAnsi="Arial" w:cs="Arial"/>
          <w:color w:val="000000"/>
          <w:sz w:val="20"/>
          <w:szCs w:val="20"/>
          <w:lang w:val="en-GB" w:eastAsia="en-US"/>
        </w:rPr>
        <w:t>.</w:t>
      </w:r>
      <w:r w:rsidR="006C042D" w:rsidRPr="00B1010C">
        <w:rPr>
          <w:rFonts w:ascii="Arial" w:eastAsiaTheme="minorHAnsi" w:hAnsi="Arial" w:cs="Arial"/>
          <w:color w:val="000000"/>
          <w:sz w:val="20"/>
          <w:szCs w:val="20"/>
          <w:lang w:val="en-GB" w:eastAsia="en-US"/>
        </w:rPr>
        <w:fldChar w:fldCharType="begin"/>
      </w:r>
      <w:r w:rsidR="000E5D31" w:rsidRPr="00857AAA">
        <w:rPr>
          <w:rFonts w:ascii="Arial" w:eastAsiaTheme="minorHAnsi" w:hAnsi="Arial" w:cs="Arial"/>
          <w:color w:val="000000"/>
          <w:sz w:val="20"/>
          <w:szCs w:val="20"/>
          <w:lang w:val="en-GB" w:eastAsia="en-US"/>
        </w:rPr>
        <w:instrText xml:space="preserve"> ADDIN EN.CITE &lt;EndNote&gt;&lt;Cite&gt;&lt;Author&gt;Montgomery LL&lt;/Author&gt;&lt;Year&gt;2002&lt;/Year&gt;&lt;RecNum&gt;1238&lt;/RecNum&gt;&lt;DisplayText&gt;&lt;style face="superscript"&gt;5&lt;/style&gt;&lt;/DisplayText&gt;&lt;record&gt;&lt;rec-number&gt;1238&lt;/rec-number&gt;&lt;foreign-keys&gt;&lt;key app="EN" db-id="rv5edvt2g5zz99esdfpx2vezavwdv202pefw" timestamp="1618527533" guid="700f9861-0238-407d-9730-6fd329b35169"&gt;1238&lt;/key&gt;&lt;/foreign-keys&gt;&lt;ref-type name="Journal Article"&gt;17&lt;/ref-type&gt;&lt;contributors&gt;&lt;authors&gt;&lt;author&gt;Montgomery LL, Thorne AC, Van Zee KJ, Fey J, Heerdt AS, Gemignani M&lt;/author&gt;&lt;/authors&gt;&lt;/contributors&gt;&lt;titles&gt;&lt;title&gt;Isosulfan blue dye reactions during sentinel lymph node mapping for breast cancer&lt;/title&gt;&lt;secondary-title&gt;Anesth Analg&lt;/secondary-title&gt;&lt;/titles&gt;&lt;periodical&gt;&lt;full-title&gt;Anesth Analg&lt;/full-title&gt;&lt;/periodical&gt;&lt;pages&gt;385-388&lt;/pages&gt;&lt;volume&gt;95&lt;/volume&gt;&lt;number&gt;2&lt;/number&gt;&lt;dates&gt;&lt;year&gt;2002&lt;/year&gt;&lt;/dates&gt;&lt;urls&gt;&lt;/urls&gt;&lt;electronic-resource-num&gt;10.1213/01.ANE.0000018522.99158.FF&lt;/electronic-resource-num&gt;&lt;/record&gt;&lt;/Cite&gt;&lt;/EndNote&gt;</w:instrText>
      </w:r>
      <w:r w:rsidR="006C042D" w:rsidRPr="00B1010C">
        <w:rPr>
          <w:rFonts w:ascii="Arial" w:eastAsiaTheme="minorHAnsi" w:hAnsi="Arial" w:cs="Arial"/>
          <w:color w:val="000000"/>
          <w:sz w:val="20"/>
          <w:szCs w:val="20"/>
          <w:lang w:val="en-GB" w:eastAsia="en-US"/>
        </w:rPr>
        <w:fldChar w:fldCharType="separate"/>
      </w:r>
      <w:r w:rsidR="000E5D31" w:rsidRPr="00B1010C">
        <w:rPr>
          <w:rFonts w:ascii="Arial" w:eastAsiaTheme="minorHAnsi" w:hAnsi="Arial" w:cs="Arial"/>
          <w:noProof/>
          <w:color w:val="000000"/>
          <w:sz w:val="20"/>
          <w:szCs w:val="20"/>
          <w:vertAlign w:val="superscript"/>
          <w:lang w:val="en-GB" w:eastAsia="en-US"/>
        </w:rPr>
        <w:t>5</w:t>
      </w:r>
      <w:r w:rsidR="006C042D" w:rsidRPr="00B1010C">
        <w:rPr>
          <w:rFonts w:ascii="Arial" w:eastAsiaTheme="minorHAnsi" w:hAnsi="Arial" w:cs="Arial"/>
          <w:color w:val="000000"/>
          <w:sz w:val="20"/>
          <w:szCs w:val="20"/>
          <w:lang w:val="en-GB" w:eastAsia="en-US"/>
        </w:rPr>
        <w:fldChar w:fldCharType="end"/>
      </w:r>
      <w:r w:rsidR="000E5D31" w:rsidRPr="00B1010C">
        <w:rPr>
          <w:rFonts w:ascii="Arial" w:eastAsiaTheme="minorHAnsi" w:hAnsi="Arial" w:cs="Arial"/>
          <w:color w:val="000000"/>
          <w:sz w:val="20"/>
          <w:szCs w:val="20"/>
          <w:lang w:val="en-GB" w:eastAsia="en-US"/>
        </w:rPr>
        <w:t xml:space="preserve"> </w:t>
      </w:r>
      <w:r w:rsidR="002D3F80">
        <w:rPr>
          <w:rFonts w:ascii="Arial" w:eastAsiaTheme="minorHAnsi" w:hAnsi="Arial" w:cs="Arial"/>
          <w:color w:val="000000"/>
          <w:sz w:val="20"/>
          <w:szCs w:val="20"/>
          <w:lang w:val="en-GB" w:eastAsia="en-US"/>
        </w:rPr>
        <w:t>The use of BD alone has a SLN</w:t>
      </w:r>
      <w:r w:rsidR="00E40A78">
        <w:rPr>
          <w:rFonts w:ascii="Arial" w:eastAsiaTheme="minorHAnsi" w:hAnsi="Arial" w:cs="Arial"/>
          <w:color w:val="000000"/>
          <w:sz w:val="20"/>
          <w:szCs w:val="20"/>
          <w:lang w:val="en-GB" w:eastAsia="en-US"/>
        </w:rPr>
        <w:t>B</w:t>
      </w:r>
      <w:r w:rsidR="002D3F80">
        <w:rPr>
          <w:rFonts w:ascii="Arial" w:eastAsiaTheme="minorHAnsi" w:hAnsi="Arial" w:cs="Arial"/>
          <w:color w:val="000000"/>
          <w:sz w:val="20"/>
          <w:szCs w:val="20"/>
          <w:lang w:val="en-GB" w:eastAsia="en-US"/>
        </w:rPr>
        <w:t xml:space="preserve"> detection rate of 86.8% (95% </w:t>
      </w:r>
      <w:r w:rsidR="00026C55">
        <w:rPr>
          <w:rFonts w:ascii="Arial" w:eastAsiaTheme="minorHAnsi" w:hAnsi="Arial" w:cs="Arial"/>
          <w:color w:val="000000"/>
          <w:sz w:val="20"/>
          <w:szCs w:val="20"/>
          <w:lang w:val="en-GB" w:eastAsia="en-US"/>
        </w:rPr>
        <w:t>CI:</w:t>
      </w:r>
      <w:r w:rsidR="002D3F80">
        <w:rPr>
          <w:rFonts w:ascii="Arial" w:eastAsiaTheme="minorHAnsi" w:hAnsi="Arial" w:cs="Arial"/>
          <w:color w:val="000000"/>
          <w:sz w:val="20"/>
          <w:szCs w:val="20"/>
          <w:lang w:val="en-GB" w:eastAsia="en-US"/>
        </w:rPr>
        <w:t xml:space="preserve"> 82.7</w:t>
      </w:r>
      <w:r w:rsidR="00026C55">
        <w:rPr>
          <w:rFonts w:ascii="Arial" w:eastAsiaTheme="minorHAnsi" w:hAnsi="Arial" w:cs="Arial"/>
          <w:color w:val="000000"/>
          <w:sz w:val="20"/>
          <w:szCs w:val="20"/>
          <w:lang w:val="en-GB" w:eastAsia="en-US"/>
        </w:rPr>
        <w:t>%</w:t>
      </w:r>
      <w:r w:rsidR="002D3F80">
        <w:rPr>
          <w:rFonts w:ascii="Arial" w:eastAsiaTheme="minorHAnsi" w:hAnsi="Arial" w:cs="Arial"/>
          <w:color w:val="000000"/>
          <w:sz w:val="20"/>
          <w:szCs w:val="20"/>
          <w:lang w:val="en-GB" w:eastAsia="en-US"/>
        </w:rPr>
        <w:t>, 91.0</w:t>
      </w:r>
      <w:r w:rsidR="00026C55">
        <w:rPr>
          <w:rFonts w:ascii="Arial" w:eastAsiaTheme="minorHAnsi" w:hAnsi="Arial" w:cs="Arial"/>
          <w:color w:val="000000"/>
          <w:sz w:val="20"/>
          <w:szCs w:val="20"/>
          <w:lang w:val="en-GB" w:eastAsia="en-US"/>
        </w:rPr>
        <w:t>%</w:t>
      </w:r>
      <w:r w:rsidR="002D3F80">
        <w:rPr>
          <w:rFonts w:ascii="Arial" w:eastAsiaTheme="minorHAnsi" w:hAnsi="Arial" w:cs="Arial"/>
          <w:color w:val="000000"/>
          <w:sz w:val="20"/>
          <w:szCs w:val="20"/>
          <w:lang w:val="en-GB" w:eastAsia="en-US"/>
        </w:rPr>
        <w:t>)</w:t>
      </w:r>
      <w:r w:rsidR="002D3F80" w:rsidRPr="00B1010C">
        <w:rPr>
          <w:rFonts w:ascii="Arial" w:eastAsiaTheme="minorHAnsi" w:hAnsi="Arial" w:cs="Arial"/>
          <w:color w:val="000000"/>
          <w:sz w:val="20"/>
          <w:szCs w:val="20"/>
          <w:lang w:val="en-GB" w:eastAsia="en-US"/>
        </w:rPr>
        <w:t>.</w:t>
      </w:r>
      <w:r w:rsidR="00CD3EC8" w:rsidRPr="00B1010C">
        <w:rPr>
          <w:rFonts w:ascii="Arial" w:eastAsiaTheme="minorHAnsi" w:hAnsi="Arial" w:cs="Arial"/>
          <w:color w:val="000000"/>
          <w:sz w:val="20"/>
          <w:szCs w:val="20"/>
          <w:lang w:val="en-GB" w:eastAsia="en-US"/>
        </w:rPr>
        <w:t xml:space="preserve">The use of 99mTc </w:t>
      </w:r>
      <w:r w:rsidR="00A155A7" w:rsidRPr="00B1010C">
        <w:rPr>
          <w:rFonts w:ascii="Arial" w:eastAsiaTheme="minorHAnsi" w:hAnsi="Arial" w:cs="Arial"/>
          <w:color w:val="000000"/>
          <w:sz w:val="20"/>
          <w:szCs w:val="20"/>
          <w:lang w:val="en-GB" w:eastAsia="en-US"/>
        </w:rPr>
        <w:t>alone has a</w:t>
      </w:r>
      <w:r w:rsidR="00CD3EC8" w:rsidRPr="00B1010C">
        <w:rPr>
          <w:rFonts w:ascii="Arial" w:eastAsiaTheme="minorHAnsi" w:hAnsi="Arial" w:cs="Arial"/>
          <w:color w:val="000000"/>
          <w:sz w:val="20"/>
          <w:szCs w:val="20"/>
          <w:lang w:val="en-GB" w:eastAsia="en-US"/>
        </w:rPr>
        <w:t xml:space="preserve"> SLN detection rate </w:t>
      </w:r>
      <w:r w:rsidR="000E5D31" w:rsidRPr="00B1010C">
        <w:rPr>
          <w:rFonts w:ascii="Arial" w:eastAsiaTheme="minorHAnsi" w:hAnsi="Arial" w:cs="Arial"/>
          <w:color w:val="000000"/>
          <w:sz w:val="20"/>
          <w:szCs w:val="20"/>
          <w:lang w:val="en-GB" w:eastAsia="en-US"/>
        </w:rPr>
        <w:t>of</w:t>
      </w:r>
      <w:r w:rsidR="00CD3EC8" w:rsidRPr="00B1010C">
        <w:rPr>
          <w:rFonts w:ascii="Arial" w:eastAsiaTheme="minorHAnsi" w:hAnsi="Arial" w:cs="Arial"/>
          <w:color w:val="000000"/>
          <w:sz w:val="20"/>
          <w:szCs w:val="20"/>
          <w:lang w:val="en-GB" w:eastAsia="en-US"/>
        </w:rPr>
        <w:t xml:space="preserve"> 9</w:t>
      </w:r>
      <w:r w:rsidR="002D3F80">
        <w:rPr>
          <w:rFonts w:ascii="Arial" w:eastAsiaTheme="minorHAnsi" w:hAnsi="Arial" w:cs="Arial"/>
          <w:color w:val="000000"/>
          <w:sz w:val="20"/>
          <w:szCs w:val="20"/>
          <w:lang w:val="en-GB" w:eastAsia="en-US"/>
        </w:rPr>
        <w:t>6</w:t>
      </w:r>
      <w:r w:rsidR="00CD3EC8" w:rsidRPr="00B1010C">
        <w:rPr>
          <w:rFonts w:ascii="Arial" w:eastAsiaTheme="minorHAnsi" w:hAnsi="Arial" w:cs="Arial"/>
          <w:color w:val="000000"/>
          <w:sz w:val="20"/>
          <w:szCs w:val="20"/>
          <w:lang w:val="en-GB" w:eastAsia="en-US"/>
        </w:rPr>
        <w:t>.5%</w:t>
      </w:r>
      <w:r w:rsidR="002D3F80">
        <w:rPr>
          <w:rFonts w:ascii="Arial" w:eastAsiaTheme="minorHAnsi" w:hAnsi="Arial" w:cs="Arial"/>
          <w:color w:val="000000"/>
          <w:sz w:val="20"/>
          <w:szCs w:val="20"/>
          <w:lang w:val="en-GB" w:eastAsia="en-US"/>
        </w:rPr>
        <w:t xml:space="preserve"> (95% </w:t>
      </w:r>
      <w:r w:rsidR="00026C55">
        <w:rPr>
          <w:rFonts w:ascii="Arial" w:eastAsiaTheme="minorHAnsi" w:hAnsi="Arial" w:cs="Arial"/>
          <w:color w:val="000000"/>
          <w:sz w:val="20"/>
          <w:szCs w:val="20"/>
          <w:lang w:val="en-GB" w:eastAsia="en-US"/>
        </w:rPr>
        <w:t>CI</w:t>
      </w:r>
      <w:r w:rsidR="002D3F80">
        <w:rPr>
          <w:rFonts w:ascii="Arial" w:eastAsiaTheme="minorHAnsi" w:hAnsi="Arial" w:cs="Arial"/>
          <w:color w:val="000000"/>
          <w:sz w:val="20"/>
          <w:szCs w:val="20"/>
          <w:lang w:val="en-GB" w:eastAsia="en-US"/>
        </w:rPr>
        <w:t xml:space="preserve"> 95.2</w:t>
      </w:r>
      <w:r w:rsidR="00026C55">
        <w:rPr>
          <w:rFonts w:ascii="Arial" w:eastAsiaTheme="minorHAnsi" w:hAnsi="Arial" w:cs="Arial"/>
          <w:color w:val="000000"/>
          <w:sz w:val="20"/>
          <w:szCs w:val="20"/>
          <w:lang w:val="en-GB" w:eastAsia="en-US"/>
        </w:rPr>
        <w:t>%</w:t>
      </w:r>
      <w:r w:rsidR="002D3F80">
        <w:rPr>
          <w:rFonts w:ascii="Arial" w:eastAsiaTheme="minorHAnsi" w:hAnsi="Arial" w:cs="Arial"/>
          <w:color w:val="000000"/>
          <w:sz w:val="20"/>
          <w:szCs w:val="20"/>
          <w:lang w:val="en-GB" w:eastAsia="en-US"/>
        </w:rPr>
        <w:t>, 97.9</w:t>
      </w:r>
      <w:r w:rsidR="00026C55">
        <w:rPr>
          <w:rFonts w:ascii="Arial" w:eastAsiaTheme="minorHAnsi" w:hAnsi="Arial" w:cs="Arial"/>
          <w:color w:val="000000"/>
          <w:sz w:val="20"/>
          <w:szCs w:val="20"/>
          <w:lang w:val="en-GB" w:eastAsia="en-US"/>
        </w:rPr>
        <w:t>%</w:t>
      </w:r>
      <w:r w:rsidR="002D3F80">
        <w:rPr>
          <w:rFonts w:ascii="Arial" w:eastAsiaTheme="minorHAnsi" w:hAnsi="Arial" w:cs="Arial"/>
          <w:color w:val="000000"/>
          <w:sz w:val="20"/>
          <w:szCs w:val="20"/>
          <w:lang w:val="en-GB" w:eastAsia="en-US"/>
        </w:rPr>
        <w:t>)</w:t>
      </w:r>
      <w:r w:rsidR="002D3F80" w:rsidRPr="00B1010C">
        <w:rPr>
          <w:rFonts w:ascii="Arial" w:eastAsiaTheme="minorHAnsi" w:hAnsi="Arial" w:cs="Arial"/>
          <w:color w:val="000000"/>
          <w:sz w:val="20"/>
          <w:szCs w:val="20"/>
          <w:lang w:val="en-GB" w:eastAsia="en-US"/>
        </w:rPr>
        <w:t>.</w:t>
      </w:r>
      <w:r w:rsidR="000E5D31" w:rsidRPr="00B1010C">
        <w:rPr>
          <w:rFonts w:ascii="Arial" w:eastAsiaTheme="minorHAnsi" w:hAnsi="Arial" w:cs="Arial"/>
          <w:color w:val="000000"/>
          <w:sz w:val="20"/>
          <w:szCs w:val="20"/>
          <w:lang w:val="en-GB" w:eastAsia="en-US"/>
        </w:rPr>
        <w:t>.</w:t>
      </w:r>
      <w:r w:rsidR="002D3F80">
        <w:rPr>
          <w:rFonts w:ascii="Arial" w:eastAsiaTheme="minorHAnsi" w:hAnsi="Arial" w:cs="Arial"/>
          <w:color w:val="000000"/>
          <w:sz w:val="20"/>
          <w:szCs w:val="20"/>
          <w:lang w:val="en-GB" w:eastAsia="en-US"/>
        </w:rPr>
        <w:fldChar w:fldCharType="begin">
          <w:fldData xml:space="preserve">PEVuZE5vdGU+PENpdGU+PEF1dGhvcj5DeWtvd3NrYTwvQXV0aG9yPjxZZWFyPjIwMjA8L1llYXI+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</w:fldData>
        </w:fldChar>
      </w:r>
      <w:r w:rsidR="002D3F80">
        <w:rPr>
          <w:rFonts w:ascii="Arial" w:eastAsiaTheme="minorHAnsi" w:hAnsi="Arial" w:cs="Arial"/>
          <w:color w:val="000000"/>
          <w:sz w:val="20"/>
          <w:szCs w:val="20"/>
          <w:lang w:val="en-GB" w:eastAsia="en-US"/>
        </w:rPr>
        <w:instrText xml:space="preserve"> ADDIN EN.CITE </w:instrText>
      </w:r>
      <w:r w:rsidR="002D3F80">
        <w:rPr>
          <w:rFonts w:ascii="Arial" w:eastAsiaTheme="minorHAnsi" w:hAnsi="Arial" w:cs="Arial"/>
          <w:color w:val="000000"/>
          <w:sz w:val="20"/>
          <w:szCs w:val="20"/>
          <w:lang w:val="en-GB" w:eastAsia="en-US"/>
        </w:rPr>
        <w:fldChar w:fldCharType="begin">
          <w:fldData xml:space="preserve">PEVuZE5vdGU+PENpdGU+PEF1dGhvcj5DeWtvd3NrYTwvQXV0aG9yPjxZZWFyPjIwMjA8L1llYXI+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</w:fldData>
        </w:fldChar>
      </w:r>
      <w:r w:rsidR="002D3F80">
        <w:rPr>
          <w:rFonts w:ascii="Arial" w:eastAsiaTheme="minorHAnsi" w:hAnsi="Arial" w:cs="Arial"/>
          <w:color w:val="000000"/>
          <w:sz w:val="20"/>
          <w:szCs w:val="20"/>
          <w:lang w:val="en-GB" w:eastAsia="en-US"/>
        </w:rPr>
        <w:instrText xml:space="preserve"> ADDIN EN.CITE.DATA </w:instrText>
      </w:r>
      <w:r w:rsidR="002D3F80">
        <w:rPr>
          <w:rFonts w:ascii="Arial" w:eastAsiaTheme="minorHAnsi" w:hAnsi="Arial" w:cs="Arial"/>
          <w:color w:val="000000"/>
          <w:sz w:val="20"/>
          <w:szCs w:val="20"/>
          <w:lang w:val="en-GB" w:eastAsia="en-US"/>
        </w:rPr>
      </w:r>
      <w:r w:rsidR="002D3F80">
        <w:rPr>
          <w:rFonts w:ascii="Arial" w:eastAsiaTheme="minorHAnsi" w:hAnsi="Arial" w:cs="Arial"/>
          <w:color w:val="000000"/>
          <w:sz w:val="20"/>
          <w:szCs w:val="20"/>
          <w:lang w:val="en-GB" w:eastAsia="en-US"/>
        </w:rPr>
        <w:fldChar w:fldCharType="end"/>
      </w:r>
      <w:r w:rsidR="002D3F80">
        <w:rPr>
          <w:rFonts w:ascii="Arial" w:eastAsiaTheme="minorHAnsi" w:hAnsi="Arial" w:cs="Arial"/>
          <w:color w:val="000000"/>
          <w:sz w:val="20"/>
          <w:szCs w:val="20"/>
          <w:lang w:val="en-GB" w:eastAsia="en-US"/>
        </w:rPr>
      </w:r>
      <w:r w:rsidR="002D3F80">
        <w:rPr>
          <w:rFonts w:ascii="Arial" w:eastAsiaTheme="minorHAnsi" w:hAnsi="Arial" w:cs="Arial"/>
          <w:color w:val="000000"/>
          <w:sz w:val="20"/>
          <w:szCs w:val="20"/>
          <w:lang w:val="en-GB" w:eastAsia="en-US"/>
        </w:rPr>
        <w:fldChar w:fldCharType="separate"/>
      </w:r>
      <w:r w:rsidR="002D3F80" w:rsidRPr="002D3F80">
        <w:rPr>
          <w:rFonts w:ascii="Arial" w:eastAsiaTheme="minorHAnsi" w:hAnsi="Arial" w:cs="Arial"/>
          <w:noProof/>
          <w:color w:val="000000"/>
          <w:sz w:val="20"/>
          <w:szCs w:val="20"/>
          <w:vertAlign w:val="superscript"/>
          <w:lang w:val="en-GB" w:eastAsia="en-US"/>
        </w:rPr>
        <w:t>7</w:t>
      </w:r>
      <w:r w:rsidR="002D3F80">
        <w:rPr>
          <w:rFonts w:ascii="Arial" w:eastAsiaTheme="minorHAnsi" w:hAnsi="Arial" w:cs="Arial"/>
          <w:color w:val="000000"/>
          <w:sz w:val="20"/>
          <w:szCs w:val="20"/>
          <w:lang w:val="en-GB" w:eastAsia="en-US"/>
        </w:rPr>
        <w:fldChar w:fldCharType="end"/>
      </w:r>
      <w:r w:rsidR="00CD3EC8" w:rsidRPr="00B1010C">
        <w:rPr>
          <w:rFonts w:ascii="Arial" w:eastAsiaTheme="minorHAnsi" w:hAnsi="Arial" w:cs="Arial"/>
          <w:color w:val="000000"/>
          <w:sz w:val="20"/>
          <w:szCs w:val="20"/>
          <w:lang w:val="en-GB" w:eastAsia="en-US"/>
        </w:rPr>
        <w:t xml:space="preserve"> </w:t>
      </w:r>
      <w:r w:rsidR="000E5D31" w:rsidRPr="00B1010C">
        <w:rPr>
          <w:rFonts w:ascii="Arial" w:eastAsiaTheme="minorHAnsi" w:hAnsi="Arial" w:cs="Arial"/>
          <w:color w:val="000000"/>
          <w:sz w:val="20"/>
          <w:szCs w:val="20"/>
          <w:lang w:val="en-GB" w:eastAsia="en-US"/>
        </w:rPr>
        <w:t>I</w:t>
      </w:r>
      <w:r w:rsidR="00CD3EC8" w:rsidRPr="00B1010C">
        <w:rPr>
          <w:rFonts w:ascii="Arial" w:eastAsiaTheme="minorHAnsi" w:hAnsi="Arial" w:cs="Arial"/>
          <w:color w:val="000000"/>
          <w:sz w:val="20"/>
          <w:szCs w:val="20"/>
          <w:lang w:val="en-GB" w:eastAsia="en-US"/>
        </w:rPr>
        <w:t xml:space="preserve">t </w:t>
      </w:r>
      <w:r w:rsidR="000E5D31" w:rsidRPr="00B1010C">
        <w:rPr>
          <w:rFonts w:ascii="Arial" w:eastAsiaTheme="minorHAnsi" w:hAnsi="Arial" w:cs="Arial"/>
          <w:color w:val="000000"/>
          <w:sz w:val="20"/>
          <w:szCs w:val="20"/>
          <w:lang w:val="en-GB" w:eastAsia="en-US"/>
        </w:rPr>
        <w:t xml:space="preserve">however </w:t>
      </w:r>
      <w:r w:rsidR="00CD3EC8" w:rsidRPr="00857AAA">
        <w:rPr>
          <w:rFonts w:ascii="Arial" w:eastAsiaTheme="minorHAnsi" w:hAnsi="Arial" w:cs="Arial"/>
          <w:color w:val="000000"/>
          <w:sz w:val="20"/>
          <w:szCs w:val="20"/>
          <w:lang w:val="en-GB" w:eastAsia="en-US"/>
        </w:rPr>
        <w:t xml:space="preserve">has </w:t>
      </w:r>
      <w:r w:rsidR="006A47AB" w:rsidRPr="00857AAA">
        <w:rPr>
          <w:rFonts w:ascii="Arial" w:eastAsiaTheme="minorHAnsi" w:hAnsi="Arial" w:cs="Arial"/>
          <w:color w:val="000000"/>
          <w:sz w:val="20"/>
          <w:szCs w:val="20"/>
          <w:lang w:val="en-GB" w:eastAsia="en-US"/>
        </w:rPr>
        <w:t>many</w:t>
      </w:r>
      <w:r w:rsidR="00CD3EC8" w:rsidRPr="00857AAA">
        <w:rPr>
          <w:rFonts w:ascii="Arial" w:eastAsiaTheme="minorHAnsi" w:hAnsi="Arial" w:cs="Arial"/>
          <w:color w:val="000000"/>
          <w:sz w:val="20"/>
          <w:szCs w:val="20"/>
          <w:lang w:val="en-GB" w:eastAsia="en-US"/>
        </w:rPr>
        <w:t xml:space="preserve"> </w:t>
      </w:r>
      <w:r w:rsidR="006A47AB" w:rsidRPr="00857AAA">
        <w:rPr>
          <w:rFonts w:ascii="Arial" w:eastAsiaTheme="minorHAnsi" w:hAnsi="Arial" w:cs="Arial"/>
          <w:color w:val="000000"/>
          <w:sz w:val="20"/>
          <w:szCs w:val="20"/>
          <w:lang w:val="en-GB" w:eastAsia="en-US"/>
        </w:rPr>
        <w:t>disadvantages</w:t>
      </w:r>
      <w:r w:rsidR="00CD3EC8" w:rsidRPr="00857AAA">
        <w:rPr>
          <w:rFonts w:ascii="Arial" w:eastAsiaTheme="minorHAnsi" w:hAnsi="Arial" w:cs="Arial"/>
          <w:color w:val="000000"/>
          <w:sz w:val="20"/>
          <w:szCs w:val="20"/>
          <w:lang w:val="en-GB" w:eastAsia="en-US"/>
        </w:rPr>
        <w:t xml:space="preserve">, including </w:t>
      </w:r>
      <w:r w:rsidR="006A47AB" w:rsidRPr="00857AAA">
        <w:rPr>
          <w:rFonts w:ascii="Arial" w:eastAsiaTheme="minorHAnsi" w:hAnsi="Arial" w:cs="Arial"/>
          <w:color w:val="000000"/>
          <w:sz w:val="20"/>
          <w:szCs w:val="20"/>
          <w:lang w:val="en-GB" w:eastAsia="en-US"/>
        </w:rPr>
        <w:t xml:space="preserve">radiation exposure, need for </w:t>
      </w:r>
      <w:r w:rsidR="00CD3EC8" w:rsidRPr="00857AAA">
        <w:rPr>
          <w:rFonts w:ascii="Arial" w:eastAsiaTheme="minorHAnsi" w:hAnsi="Arial" w:cs="Arial"/>
          <w:color w:val="000000"/>
          <w:sz w:val="20"/>
          <w:szCs w:val="20"/>
          <w:lang w:val="en-GB" w:eastAsia="en-US"/>
        </w:rPr>
        <w:t xml:space="preserve">nuclear </w:t>
      </w:r>
      <w:r w:rsidR="000E5D31" w:rsidRPr="00857AAA">
        <w:rPr>
          <w:rFonts w:ascii="Arial" w:eastAsiaTheme="minorHAnsi" w:hAnsi="Arial" w:cs="Arial"/>
          <w:color w:val="000000"/>
          <w:sz w:val="20"/>
          <w:szCs w:val="20"/>
          <w:lang w:val="en-GB" w:eastAsia="en-US"/>
        </w:rPr>
        <w:t xml:space="preserve">medicine </w:t>
      </w:r>
      <w:r w:rsidR="00AA5ED3" w:rsidRPr="00857AAA">
        <w:rPr>
          <w:rFonts w:ascii="Arial" w:eastAsiaTheme="minorHAnsi" w:hAnsi="Arial" w:cs="Arial"/>
          <w:color w:val="000000"/>
          <w:sz w:val="20"/>
          <w:szCs w:val="20"/>
          <w:lang w:val="en-GB" w:eastAsia="en-US"/>
        </w:rPr>
        <w:t>access</w:t>
      </w:r>
      <w:r w:rsidR="00A155A7" w:rsidRPr="00857AAA">
        <w:rPr>
          <w:rFonts w:ascii="Arial" w:eastAsiaTheme="minorHAnsi" w:hAnsi="Arial" w:cs="Arial"/>
          <w:color w:val="000000"/>
          <w:sz w:val="20"/>
          <w:szCs w:val="20"/>
          <w:lang w:val="en-GB" w:eastAsia="en-US"/>
        </w:rPr>
        <w:t xml:space="preserve"> with</w:t>
      </w:r>
      <w:r w:rsidR="006A47AB" w:rsidRPr="00857AAA">
        <w:rPr>
          <w:rFonts w:ascii="Arial" w:eastAsiaTheme="minorHAnsi" w:hAnsi="Arial" w:cs="Arial"/>
          <w:color w:val="000000"/>
          <w:sz w:val="20"/>
          <w:szCs w:val="20"/>
          <w:lang w:val="en-GB" w:eastAsia="en-US"/>
        </w:rPr>
        <w:t xml:space="preserve"> special licencing and hospital infrastructure for safe use and disposal, patient </w:t>
      </w:r>
      <w:r w:rsidR="00CD3EC8" w:rsidRPr="00857AAA">
        <w:rPr>
          <w:rFonts w:ascii="Arial" w:eastAsiaTheme="minorHAnsi" w:hAnsi="Arial" w:cs="Arial"/>
          <w:color w:val="000000"/>
          <w:sz w:val="20"/>
          <w:szCs w:val="20"/>
          <w:lang w:val="en-GB" w:eastAsia="en-US"/>
        </w:rPr>
        <w:t xml:space="preserve">inconvenience with injections </w:t>
      </w:r>
      <w:r w:rsidR="006A47AB" w:rsidRPr="00857AAA">
        <w:rPr>
          <w:rFonts w:ascii="Arial" w:eastAsiaTheme="minorHAnsi" w:hAnsi="Arial" w:cs="Arial"/>
          <w:color w:val="000000"/>
          <w:sz w:val="20"/>
          <w:szCs w:val="20"/>
          <w:lang w:val="en-GB" w:eastAsia="en-US"/>
        </w:rPr>
        <w:t>done prior to the surgery, and if used in isolation there is lack of visual cue</w:t>
      </w:r>
      <w:r w:rsidR="00A155A7" w:rsidRPr="00857AAA">
        <w:rPr>
          <w:rFonts w:ascii="Arial" w:eastAsiaTheme="minorHAnsi" w:hAnsi="Arial" w:cs="Arial"/>
          <w:color w:val="000000"/>
          <w:sz w:val="20"/>
          <w:szCs w:val="20"/>
          <w:lang w:val="en-GB" w:eastAsia="en-US"/>
        </w:rPr>
        <w:t>s</w:t>
      </w:r>
      <w:r w:rsidR="006A47AB" w:rsidRPr="00857AAA">
        <w:rPr>
          <w:rFonts w:ascii="Arial" w:eastAsiaTheme="minorHAnsi" w:hAnsi="Arial" w:cs="Arial"/>
          <w:color w:val="000000"/>
          <w:sz w:val="20"/>
          <w:szCs w:val="20"/>
          <w:lang w:val="en-GB" w:eastAsia="en-US"/>
        </w:rPr>
        <w:t xml:space="preserve"> to</w:t>
      </w:r>
      <w:r w:rsidR="00CC7219" w:rsidRPr="00857AAA">
        <w:rPr>
          <w:rFonts w:ascii="Arial" w:eastAsiaTheme="minorHAnsi" w:hAnsi="Arial" w:cs="Arial"/>
          <w:color w:val="000000"/>
          <w:sz w:val="20"/>
          <w:szCs w:val="20"/>
          <w:lang w:val="en-GB" w:eastAsia="en-US"/>
        </w:rPr>
        <w:t xml:space="preserve"> </w:t>
      </w:r>
      <w:r w:rsidR="00A155A7" w:rsidRPr="00857AAA">
        <w:rPr>
          <w:rFonts w:ascii="Arial" w:eastAsiaTheme="minorHAnsi" w:hAnsi="Arial" w:cs="Arial"/>
          <w:color w:val="000000"/>
          <w:sz w:val="20"/>
          <w:szCs w:val="20"/>
          <w:lang w:val="en-GB" w:eastAsia="en-US"/>
        </w:rPr>
        <w:t>identify</w:t>
      </w:r>
      <w:r w:rsidR="006A47AB" w:rsidRPr="00857AAA">
        <w:rPr>
          <w:rFonts w:ascii="Arial" w:eastAsiaTheme="minorHAnsi" w:hAnsi="Arial" w:cs="Arial"/>
          <w:color w:val="000000"/>
          <w:sz w:val="20"/>
          <w:szCs w:val="20"/>
          <w:lang w:val="en-GB" w:eastAsia="en-US"/>
        </w:rPr>
        <w:t xml:space="preserve"> lymph nod</w:t>
      </w:r>
      <w:r w:rsidR="00CC7219" w:rsidRPr="00857AAA">
        <w:rPr>
          <w:rFonts w:ascii="Arial" w:eastAsiaTheme="minorHAnsi" w:hAnsi="Arial" w:cs="Arial"/>
          <w:color w:val="000000"/>
          <w:sz w:val="20"/>
          <w:szCs w:val="20"/>
          <w:lang w:val="en-GB" w:eastAsia="en-US"/>
        </w:rPr>
        <w:t>es</w:t>
      </w:r>
      <w:r w:rsidR="006A68F9" w:rsidRPr="00857AAA">
        <w:rPr>
          <w:rFonts w:ascii="Arial" w:eastAsiaTheme="minorHAnsi" w:hAnsi="Arial" w:cs="Arial"/>
          <w:color w:val="000000"/>
          <w:sz w:val="20"/>
          <w:szCs w:val="20"/>
          <w:lang w:val="en-GB" w:eastAsia="en-US"/>
        </w:rPr>
        <w:t>.</w:t>
      </w:r>
      <w:r w:rsidR="00464EA6" w:rsidRPr="00B1010C">
        <w:rPr>
          <w:rFonts w:ascii="Arial" w:eastAsiaTheme="minorHAnsi" w:hAnsi="Arial" w:cs="Arial"/>
          <w:color w:val="000000" w:themeColor="text1"/>
          <w:sz w:val="20"/>
          <w:szCs w:val="20"/>
          <w:vertAlign w:val="superscript"/>
          <w:lang w:val="en-GB" w:eastAsia="en-US"/>
        </w:rPr>
        <w:fldChar w:fldCharType="begin">
          <w:fldData xml:space="preserve">PEVuZE5vdGU+PENpdGU+PEF1dGhvcj5NLjwvQXV0aG9yPjxZZWFyPjE5ODM8L1llYXI+PFJlY051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</w:fldData>
        </w:fldChar>
      </w:r>
      <w:r w:rsidR="002D3F80">
        <w:rPr>
          <w:rFonts w:ascii="Arial" w:eastAsiaTheme="minorHAnsi" w:hAnsi="Arial" w:cs="Arial"/>
          <w:color w:val="000000" w:themeColor="text1"/>
          <w:sz w:val="20"/>
          <w:szCs w:val="20"/>
          <w:vertAlign w:val="superscript"/>
          <w:lang w:val="en-GB" w:eastAsia="en-US"/>
        </w:rPr>
        <w:instrText xml:space="preserve"> ADDIN EN.CITE </w:instrText>
      </w:r>
      <w:r w:rsidR="002D3F80">
        <w:rPr>
          <w:rFonts w:ascii="Arial" w:eastAsiaTheme="minorHAnsi" w:hAnsi="Arial" w:cs="Arial"/>
          <w:color w:val="000000" w:themeColor="text1"/>
          <w:sz w:val="20"/>
          <w:szCs w:val="20"/>
          <w:vertAlign w:val="superscript"/>
          <w:lang w:val="en-GB" w:eastAsia="en-US"/>
        </w:rPr>
        <w:fldChar w:fldCharType="begin">
          <w:fldData xml:space="preserve">PEVuZE5vdGU+PENpdGU+PEF1dGhvcj5NLjwvQXV0aG9yPjxZZWFyPjE5ODM8L1llYXI+PFJlY051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</w:fldData>
        </w:fldChar>
      </w:r>
      <w:r w:rsidR="002D3F80">
        <w:rPr>
          <w:rFonts w:ascii="Arial" w:eastAsiaTheme="minorHAnsi" w:hAnsi="Arial" w:cs="Arial"/>
          <w:color w:val="000000" w:themeColor="text1"/>
          <w:sz w:val="20"/>
          <w:szCs w:val="20"/>
          <w:vertAlign w:val="superscript"/>
          <w:lang w:val="en-GB" w:eastAsia="en-US"/>
        </w:rPr>
        <w:instrText xml:space="preserve"> ADDIN EN.CITE.DATA </w:instrText>
      </w:r>
      <w:r w:rsidR="002D3F80">
        <w:rPr>
          <w:rFonts w:ascii="Arial" w:eastAsiaTheme="minorHAnsi" w:hAnsi="Arial" w:cs="Arial"/>
          <w:color w:val="000000" w:themeColor="text1"/>
          <w:sz w:val="20"/>
          <w:szCs w:val="20"/>
          <w:vertAlign w:val="superscript"/>
          <w:lang w:val="en-GB" w:eastAsia="en-US"/>
        </w:rPr>
      </w:r>
      <w:r w:rsidR="002D3F80">
        <w:rPr>
          <w:rFonts w:ascii="Arial" w:eastAsiaTheme="minorHAnsi" w:hAnsi="Arial" w:cs="Arial"/>
          <w:color w:val="000000" w:themeColor="text1"/>
          <w:sz w:val="20"/>
          <w:szCs w:val="20"/>
          <w:vertAlign w:val="superscript"/>
          <w:lang w:val="en-GB" w:eastAsia="en-US"/>
        </w:rPr>
        <w:fldChar w:fldCharType="end"/>
      </w:r>
      <w:r w:rsidR="00464EA6" w:rsidRPr="00B1010C">
        <w:rPr>
          <w:rFonts w:ascii="Arial" w:eastAsiaTheme="minorHAnsi" w:hAnsi="Arial" w:cs="Arial"/>
          <w:color w:val="000000" w:themeColor="text1"/>
          <w:sz w:val="20"/>
          <w:szCs w:val="20"/>
          <w:vertAlign w:val="superscript"/>
          <w:lang w:val="en-GB" w:eastAsia="en-US"/>
        </w:rPr>
      </w:r>
      <w:r w:rsidR="00464EA6" w:rsidRPr="00B1010C">
        <w:rPr>
          <w:rFonts w:ascii="Arial" w:eastAsiaTheme="minorHAnsi" w:hAnsi="Arial" w:cs="Arial"/>
          <w:color w:val="000000" w:themeColor="text1"/>
          <w:sz w:val="20"/>
          <w:szCs w:val="20"/>
          <w:vertAlign w:val="superscript"/>
          <w:lang w:val="en-GB" w:eastAsia="en-US"/>
        </w:rPr>
        <w:fldChar w:fldCharType="separate"/>
      </w:r>
      <w:r w:rsidR="002D3F80">
        <w:rPr>
          <w:rFonts w:ascii="Arial" w:eastAsiaTheme="minorHAnsi" w:hAnsi="Arial" w:cs="Arial"/>
          <w:noProof/>
          <w:color w:val="000000" w:themeColor="text1"/>
          <w:sz w:val="20"/>
          <w:szCs w:val="20"/>
          <w:vertAlign w:val="superscript"/>
          <w:lang w:val="en-GB" w:eastAsia="en-US"/>
        </w:rPr>
        <w:t>8-11</w:t>
      </w:r>
      <w:r w:rsidR="00464EA6" w:rsidRPr="00B1010C">
        <w:rPr>
          <w:rFonts w:ascii="Arial" w:eastAsiaTheme="minorHAnsi" w:hAnsi="Arial" w:cs="Arial"/>
          <w:color w:val="000000" w:themeColor="text1"/>
          <w:sz w:val="20"/>
          <w:szCs w:val="20"/>
          <w:vertAlign w:val="superscript"/>
          <w:lang w:val="en-GB" w:eastAsia="en-US"/>
        </w:rPr>
        <w:fldChar w:fldCharType="end"/>
      </w:r>
      <w:r w:rsidR="00283B37" w:rsidRPr="00B1010C">
        <w:rPr>
          <w:rFonts w:ascii="Arial" w:eastAsiaTheme="minorHAnsi" w:hAnsi="Arial" w:cs="Arial"/>
          <w:color w:val="000000" w:themeColor="text1"/>
          <w:sz w:val="20"/>
          <w:szCs w:val="20"/>
          <w:lang w:val="en-GB" w:eastAsia="en-US"/>
        </w:rPr>
        <w:t xml:space="preserve"> </w:t>
      </w:r>
      <w:r w:rsidR="006A47AB" w:rsidRPr="00B1010C">
        <w:rPr>
          <w:rFonts w:ascii="Arial" w:eastAsiaTheme="minorHAnsi" w:hAnsi="Arial" w:cs="Arial"/>
          <w:color w:val="000000" w:themeColor="text1"/>
          <w:sz w:val="20"/>
          <w:szCs w:val="20"/>
          <w:lang w:val="en-GB" w:eastAsia="en-US"/>
        </w:rPr>
        <w:t xml:space="preserve">These </w:t>
      </w:r>
      <w:r w:rsidR="00DB772B" w:rsidRPr="00B1010C">
        <w:rPr>
          <w:rFonts w:ascii="Arial" w:eastAsiaTheme="minorHAnsi" w:hAnsi="Arial" w:cs="Arial"/>
          <w:color w:val="000000"/>
          <w:sz w:val="20"/>
          <w:szCs w:val="20"/>
          <w:lang w:val="en-GB" w:eastAsia="en-US"/>
        </w:rPr>
        <w:t xml:space="preserve">limitations </w:t>
      </w:r>
      <w:r w:rsidR="006A47AB" w:rsidRPr="00B1010C">
        <w:rPr>
          <w:rFonts w:ascii="Arial" w:eastAsiaTheme="minorHAnsi" w:hAnsi="Arial" w:cs="Arial"/>
          <w:color w:val="000000"/>
          <w:sz w:val="20"/>
          <w:szCs w:val="20"/>
          <w:lang w:val="en-GB" w:eastAsia="en-US"/>
        </w:rPr>
        <w:t xml:space="preserve">with </w:t>
      </w:r>
      <w:r w:rsidR="00DB772B" w:rsidRPr="00B1010C">
        <w:rPr>
          <w:rFonts w:ascii="Arial" w:eastAsiaTheme="minorHAnsi" w:hAnsi="Arial" w:cs="Arial"/>
          <w:color w:val="000000"/>
          <w:sz w:val="20"/>
          <w:szCs w:val="20"/>
          <w:lang w:val="en-GB" w:eastAsia="en-US"/>
        </w:rPr>
        <w:t xml:space="preserve">both </w:t>
      </w:r>
      <w:r w:rsidR="006A47AB" w:rsidRPr="00B1010C">
        <w:rPr>
          <w:rFonts w:ascii="Arial" w:eastAsiaTheme="minorHAnsi" w:hAnsi="Arial" w:cs="Arial"/>
          <w:color w:val="000000"/>
          <w:sz w:val="20"/>
          <w:szCs w:val="20"/>
          <w:lang w:val="en-GB" w:eastAsia="en-US"/>
        </w:rPr>
        <w:t>BD</w:t>
      </w:r>
      <w:r w:rsidR="00DB772B" w:rsidRPr="00857AAA">
        <w:rPr>
          <w:rFonts w:ascii="Arial" w:eastAsiaTheme="minorHAnsi" w:hAnsi="Arial" w:cs="Arial"/>
          <w:color w:val="000000"/>
          <w:sz w:val="20"/>
          <w:szCs w:val="20"/>
          <w:lang w:val="en-GB" w:eastAsia="en-US"/>
        </w:rPr>
        <w:t xml:space="preserve"> and </w:t>
      </w:r>
      <w:r w:rsidR="006A47AB" w:rsidRPr="00857AAA">
        <w:rPr>
          <w:rFonts w:ascii="Arial" w:eastAsiaTheme="minorHAnsi" w:hAnsi="Arial" w:cs="Arial"/>
          <w:color w:val="000000"/>
          <w:sz w:val="20"/>
          <w:szCs w:val="20"/>
          <w:lang w:val="en-GB" w:eastAsia="en-US"/>
        </w:rPr>
        <w:t>99mTc</w:t>
      </w:r>
      <w:r w:rsidR="00DB772B" w:rsidRPr="00857AAA">
        <w:rPr>
          <w:rFonts w:ascii="Arial" w:eastAsiaTheme="minorHAnsi" w:hAnsi="Arial" w:cs="Arial"/>
          <w:color w:val="000000"/>
          <w:sz w:val="20"/>
          <w:szCs w:val="20"/>
          <w:lang w:val="en-GB" w:eastAsia="en-US"/>
        </w:rPr>
        <w:t xml:space="preserve"> mapping </w:t>
      </w:r>
      <w:r w:rsidR="006A47AB" w:rsidRPr="00857AAA">
        <w:rPr>
          <w:rFonts w:ascii="Arial" w:eastAsiaTheme="minorHAnsi" w:hAnsi="Arial" w:cs="Arial"/>
          <w:color w:val="000000"/>
          <w:sz w:val="20"/>
          <w:szCs w:val="20"/>
          <w:lang w:val="en-GB" w:eastAsia="en-US"/>
        </w:rPr>
        <w:t>have</w:t>
      </w:r>
      <w:r w:rsidR="00DB772B" w:rsidRPr="00857AAA">
        <w:rPr>
          <w:rFonts w:ascii="Arial" w:eastAsiaTheme="minorHAnsi" w:hAnsi="Arial" w:cs="Arial"/>
          <w:color w:val="000000"/>
          <w:sz w:val="20"/>
          <w:szCs w:val="20"/>
          <w:lang w:val="en-GB" w:eastAsia="en-US"/>
        </w:rPr>
        <w:t xml:space="preserve"> led to the development of new </w:t>
      </w:r>
      <w:r w:rsidR="00CC7219" w:rsidRPr="00857AAA">
        <w:rPr>
          <w:rFonts w:ascii="Arial" w:eastAsiaTheme="minorHAnsi" w:hAnsi="Arial" w:cs="Arial"/>
          <w:color w:val="000000"/>
          <w:sz w:val="20"/>
          <w:szCs w:val="20"/>
          <w:lang w:val="en-GB" w:eastAsia="en-US"/>
        </w:rPr>
        <w:t xml:space="preserve">techniques to </w:t>
      </w:r>
      <w:r w:rsidR="00A155A7" w:rsidRPr="00857AAA">
        <w:rPr>
          <w:rFonts w:ascii="Arial" w:eastAsiaTheme="minorHAnsi" w:hAnsi="Arial" w:cs="Arial"/>
          <w:color w:val="000000"/>
          <w:sz w:val="20"/>
          <w:szCs w:val="20"/>
          <w:lang w:val="en-GB" w:eastAsia="en-US"/>
        </w:rPr>
        <w:t>in</w:t>
      </w:r>
      <w:r w:rsidR="00DB772B" w:rsidRPr="00857AAA">
        <w:rPr>
          <w:rFonts w:ascii="Arial" w:eastAsiaTheme="minorHAnsi" w:hAnsi="Arial" w:cs="Arial"/>
          <w:color w:val="000000"/>
          <w:sz w:val="20"/>
          <w:szCs w:val="20"/>
          <w:lang w:val="en-GB" w:eastAsia="en-US"/>
        </w:rPr>
        <w:t xml:space="preserve"> </w:t>
      </w:r>
      <w:r w:rsidR="006A47AB" w:rsidRPr="00857AAA">
        <w:rPr>
          <w:rFonts w:ascii="Arial" w:eastAsiaTheme="minorHAnsi" w:hAnsi="Arial" w:cs="Arial"/>
          <w:color w:val="000000"/>
          <w:sz w:val="20"/>
          <w:szCs w:val="20"/>
          <w:lang w:val="en-GB" w:eastAsia="en-US"/>
        </w:rPr>
        <w:t>SLNB</w:t>
      </w:r>
      <w:r w:rsidR="00DB772B" w:rsidRPr="00857AAA">
        <w:rPr>
          <w:rFonts w:ascii="Arial" w:eastAsiaTheme="minorHAnsi" w:hAnsi="Arial" w:cs="Arial"/>
          <w:color w:val="000000"/>
          <w:sz w:val="20"/>
          <w:szCs w:val="20"/>
          <w:lang w:val="en-GB" w:eastAsia="en-US"/>
        </w:rPr>
        <w:t>, such as fluorescence imaging.</w:t>
      </w:r>
      <w:r w:rsidR="00464EA6" w:rsidRPr="00B1010C">
        <w:rPr>
          <w:rFonts w:ascii="Arial" w:eastAsiaTheme="minorHAnsi" w:hAnsi="Arial" w:cs="Arial"/>
          <w:color w:val="000000"/>
          <w:sz w:val="20"/>
          <w:szCs w:val="20"/>
          <w:lang w:val="en-GB" w:eastAsia="en-US"/>
        </w:rPr>
        <w:fldChar w:fldCharType="begin">
          <w:fldData xml:space="preserve">PEVuZE5vdGU+PENpdGU+PEF1dGhvcj5LZWRyenlja2k8L0F1dGhvcj48WWVhcj4yMDIwPC9ZZWFy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</w:fldData>
        </w:fldChar>
      </w:r>
      <w:r w:rsidR="002D3F80">
        <w:rPr>
          <w:rFonts w:ascii="Arial" w:eastAsiaTheme="minorHAnsi" w:hAnsi="Arial" w:cs="Arial"/>
          <w:color w:val="000000"/>
          <w:sz w:val="20"/>
          <w:szCs w:val="20"/>
          <w:lang w:val="en-GB" w:eastAsia="en-US"/>
        </w:rPr>
        <w:instrText xml:space="preserve"> ADDIN EN.CITE </w:instrText>
      </w:r>
      <w:r w:rsidR="002D3F80">
        <w:rPr>
          <w:rFonts w:ascii="Arial" w:eastAsiaTheme="minorHAnsi" w:hAnsi="Arial" w:cs="Arial"/>
          <w:color w:val="000000"/>
          <w:sz w:val="20"/>
          <w:szCs w:val="20"/>
          <w:lang w:val="en-GB" w:eastAsia="en-US"/>
        </w:rPr>
        <w:fldChar w:fldCharType="begin">
          <w:fldData xml:space="preserve">PEVuZE5vdGU+PENpdGU+PEF1dGhvcj5LZWRyenlja2k8L0F1dGhvcj48WWVhcj4yMDIwPC9ZZWFy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</w:fldData>
        </w:fldChar>
      </w:r>
      <w:r w:rsidR="002D3F80">
        <w:rPr>
          <w:rFonts w:ascii="Arial" w:eastAsiaTheme="minorHAnsi" w:hAnsi="Arial" w:cs="Arial"/>
          <w:color w:val="000000"/>
          <w:sz w:val="20"/>
          <w:szCs w:val="20"/>
          <w:lang w:val="en-GB" w:eastAsia="en-US"/>
        </w:rPr>
        <w:instrText xml:space="preserve"> ADDIN EN.CITE.DATA </w:instrText>
      </w:r>
      <w:r w:rsidR="002D3F80">
        <w:rPr>
          <w:rFonts w:ascii="Arial" w:eastAsiaTheme="minorHAnsi" w:hAnsi="Arial" w:cs="Arial"/>
          <w:color w:val="000000"/>
          <w:sz w:val="20"/>
          <w:szCs w:val="20"/>
          <w:lang w:val="en-GB" w:eastAsia="en-US"/>
        </w:rPr>
      </w:r>
      <w:r w:rsidR="002D3F80">
        <w:rPr>
          <w:rFonts w:ascii="Arial" w:eastAsiaTheme="minorHAnsi" w:hAnsi="Arial" w:cs="Arial"/>
          <w:color w:val="000000"/>
          <w:sz w:val="20"/>
          <w:szCs w:val="20"/>
          <w:lang w:val="en-GB" w:eastAsia="en-US"/>
        </w:rPr>
        <w:fldChar w:fldCharType="end"/>
      </w:r>
      <w:r w:rsidR="00464EA6" w:rsidRPr="00B1010C">
        <w:rPr>
          <w:rFonts w:ascii="Arial" w:eastAsiaTheme="minorHAnsi" w:hAnsi="Arial" w:cs="Arial"/>
          <w:color w:val="000000"/>
          <w:sz w:val="20"/>
          <w:szCs w:val="20"/>
          <w:lang w:val="en-GB" w:eastAsia="en-US"/>
        </w:rPr>
      </w:r>
      <w:r w:rsidR="00464EA6" w:rsidRPr="00B1010C">
        <w:rPr>
          <w:rFonts w:ascii="Arial" w:eastAsiaTheme="minorHAnsi" w:hAnsi="Arial" w:cs="Arial"/>
          <w:color w:val="000000"/>
          <w:sz w:val="20"/>
          <w:szCs w:val="20"/>
          <w:lang w:val="en-GB" w:eastAsia="en-US"/>
        </w:rPr>
        <w:fldChar w:fldCharType="separate"/>
      </w:r>
      <w:r w:rsidR="002D3F80" w:rsidRPr="002D3F80">
        <w:rPr>
          <w:rFonts w:ascii="Arial" w:eastAsiaTheme="minorHAnsi" w:hAnsi="Arial" w:cs="Arial"/>
          <w:noProof/>
          <w:color w:val="000000"/>
          <w:sz w:val="20"/>
          <w:szCs w:val="20"/>
          <w:vertAlign w:val="superscript"/>
          <w:lang w:val="en-GB" w:eastAsia="en-US"/>
        </w:rPr>
        <w:t>7, 12, 13</w:t>
      </w:r>
      <w:r w:rsidR="00464EA6" w:rsidRPr="00B1010C">
        <w:rPr>
          <w:rFonts w:ascii="Arial" w:eastAsiaTheme="minorHAnsi" w:hAnsi="Arial" w:cs="Arial"/>
          <w:color w:val="000000"/>
          <w:sz w:val="20"/>
          <w:szCs w:val="20"/>
          <w:lang w:val="en-GB" w:eastAsia="en-US"/>
        </w:rPr>
        <w:fldChar w:fldCharType="end"/>
      </w:r>
    </w:p>
    <w:p w14:paraId="4CA0DA18" w14:textId="77777777" w:rsidR="008B45BC" w:rsidRPr="00B1010C" w:rsidRDefault="008B45BC" w:rsidP="00857AAA">
      <w:pPr>
        <w:autoSpaceDE w:val="0"/>
        <w:autoSpaceDN w:val="0"/>
        <w:adjustRightInd w:val="0"/>
        <w:spacing w:line="360" w:lineRule="auto"/>
        <w:rPr>
          <w:rFonts w:ascii="Arial" w:eastAsia="Calibri" w:hAnsi="Arial" w:cs="Arial"/>
          <w:sz w:val="20"/>
          <w:szCs w:val="20"/>
          <w:lang w:val="en-GB" w:eastAsia="en-US"/>
        </w:rPr>
      </w:pPr>
    </w:p>
    <w:p w14:paraId="02247B7B" w14:textId="33B223A6" w:rsidR="00713DEF" w:rsidRPr="00B1010C" w:rsidRDefault="008B45BC" w:rsidP="00857AAA">
      <w:pPr>
        <w:autoSpaceDE w:val="0"/>
        <w:autoSpaceDN w:val="0"/>
        <w:adjustRightInd w:val="0"/>
        <w:spacing w:line="360" w:lineRule="auto"/>
        <w:rPr>
          <w:rFonts w:ascii="Arial" w:eastAsia="Calibri" w:hAnsi="Arial" w:cs="Arial"/>
          <w:sz w:val="20"/>
          <w:szCs w:val="20"/>
          <w:lang w:val="en-GB" w:eastAsia="en-US"/>
        </w:rPr>
      </w:pPr>
      <w:r w:rsidRPr="00857AAA">
        <w:rPr>
          <w:rFonts w:ascii="Arial" w:eastAsia="Calibri" w:hAnsi="Arial" w:cs="Arial"/>
          <w:sz w:val="20"/>
          <w:szCs w:val="20"/>
          <w:lang w:val="en-GB" w:eastAsia="en-US"/>
        </w:rPr>
        <w:t xml:space="preserve">Indocyanine green </w:t>
      </w:r>
      <w:r w:rsidR="00093115" w:rsidRPr="00857AAA">
        <w:rPr>
          <w:rFonts w:ascii="Arial" w:eastAsia="Calibri" w:hAnsi="Arial" w:cs="Arial"/>
          <w:sz w:val="20"/>
          <w:szCs w:val="20"/>
          <w:lang w:val="en-GB" w:eastAsia="en-US"/>
        </w:rPr>
        <w:t xml:space="preserve">(ICG) </w:t>
      </w:r>
      <w:r w:rsidRPr="00857AAA">
        <w:rPr>
          <w:rFonts w:ascii="Arial" w:eastAsia="Calibri" w:hAnsi="Arial" w:cs="Arial"/>
          <w:sz w:val="20"/>
          <w:szCs w:val="20"/>
          <w:lang w:val="en-GB" w:eastAsia="en-US"/>
        </w:rPr>
        <w:t>was first developed for infrared photography. Since the 1970s it has been used in ophthalmology to assess retinal and choroidal circulation.</w:t>
      </w:r>
      <w:r w:rsidRPr="00B1010C">
        <w:rPr>
          <w:rFonts w:ascii="Arial" w:eastAsia="Calibri" w:hAnsi="Arial" w:cs="Arial"/>
          <w:sz w:val="20"/>
          <w:szCs w:val="20"/>
          <w:lang w:val="en-GB" w:eastAsia="en-US"/>
        </w:rPr>
        <w:fldChar w:fldCharType="begin"/>
      </w:r>
      <w:r w:rsidR="002D3F80">
        <w:rPr>
          <w:rFonts w:ascii="Arial" w:eastAsia="Calibri" w:hAnsi="Arial" w:cs="Arial"/>
          <w:sz w:val="20"/>
          <w:szCs w:val="20"/>
          <w:lang w:val="en-GB" w:eastAsia="en-US"/>
        </w:rPr>
        <w:instrText xml:space="preserve"> ADDIN EN.CITE &lt;EndNote&gt;&lt;Cite&gt;&lt;RecNum&gt;1163&lt;/RecNum&gt;&lt;DisplayText&gt;&lt;style face="superscript"&gt;14&lt;/style&gt;&lt;/DisplayText&gt;&lt;record&gt;&lt;rec-number&gt;1163&lt;/rec-number&gt;&lt;foreign-keys&gt;&lt;key app="EN" db-id="rv5edvt2g5zz99esdfpx2vezavwdv202pefw" timestamp="1588590512" guid="6ef5f938-0dd6-4835-b13d-a1855390b269"&gt;1163&lt;/key&gt;&lt;/foreign-keys&gt;&lt;ref-type name="Journal Article"&gt;17&lt;/ref-type&gt;&lt;contributors&gt;&lt;/contributors&gt;&lt;titles&gt;&lt;title&gt;&amp;lt;flower 1973.pdf&amp;gt;&lt;/title&gt;&lt;/titles&gt;&lt;dates&gt;&lt;/dates&gt;&lt;urls&gt;&lt;/urls&gt;&lt;/record&gt;&lt;/Cite&gt;&lt;/EndNote&gt;</w:instrText>
      </w:r>
      <w:r w:rsidRPr="00B1010C">
        <w:rPr>
          <w:rFonts w:ascii="Arial" w:eastAsia="Calibri" w:hAnsi="Arial" w:cs="Arial"/>
          <w:sz w:val="20"/>
          <w:szCs w:val="20"/>
          <w:lang w:val="en-GB" w:eastAsia="en-US"/>
        </w:rPr>
        <w:fldChar w:fldCharType="separate"/>
      </w:r>
      <w:r w:rsidR="002D3F80" w:rsidRPr="002D3F80">
        <w:rPr>
          <w:rFonts w:ascii="Arial" w:eastAsia="Calibri" w:hAnsi="Arial" w:cs="Arial"/>
          <w:noProof/>
          <w:sz w:val="20"/>
          <w:szCs w:val="20"/>
          <w:vertAlign w:val="superscript"/>
          <w:lang w:val="en-GB" w:eastAsia="en-US"/>
        </w:rPr>
        <w:t>14</w:t>
      </w:r>
      <w:r w:rsidRPr="00B1010C">
        <w:rPr>
          <w:rFonts w:ascii="Arial" w:eastAsia="Calibri" w:hAnsi="Arial" w:cs="Arial"/>
          <w:sz w:val="20"/>
          <w:szCs w:val="20"/>
          <w:lang w:val="en-GB" w:eastAsia="en-US"/>
        </w:rPr>
        <w:fldChar w:fldCharType="end"/>
      </w:r>
      <w:r w:rsidRPr="00B1010C">
        <w:rPr>
          <w:rFonts w:ascii="Arial" w:eastAsia="Calibri" w:hAnsi="Arial" w:cs="Arial"/>
          <w:sz w:val="20"/>
          <w:szCs w:val="20"/>
          <w:lang w:val="en-GB" w:eastAsia="en-US"/>
        </w:rPr>
        <w:t xml:space="preserve"> </w:t>
      </w:r>
      <w:r w:rsidRPr="00B1010C">
        <w:rPr>
          <w:rFonts w:ascii="Arial" w:hAnsi="Arial" w:cs="Arial"/>
          <w:sz w:val="20"/>
          <w:szCs w:val="20"/>
        </w:rPr>
        <w:t>I</w:t>
      </w:r>
      <w:proofErr w:type="spellStart"/>
      <w:r w:rsidRPr="00B1010C">
        <w:rPr>
          <w:rFonts w:ascii="Arial" w:eastAsia="Calibri" w:hAnsi="Arial" w:cs="Arial"/>
          <w:sz w:val="20"/>
          <w:szCs w:val="20"/>
          <w:lang w:val="en-GB" w:eastAsia="en-US"/>
        </w:rPr>
        <w:t>ndocyanine</w:t>
      </w:r>
      <w:proofErr w:type="spellEnd"/>
      <w:r w:rsidRPr="00B1010C">
        <w:rPr>
          <w:rFonts w:ascii="Arial" w:eastAsia="Calibri" w:hAnsi="Arial" w:cs="Arial"/>
          <w:sz w:val="20"/>
          <w:szCs w:val="20"/>
          <w:lang w:val="en-GB" w:eastAsia="en-US"/>
        </w:rPr>
        <w:t xml:space="preserve"> green </w:t>
      </w:r>
      <w:r w:rsidRPr="00B1010C">
        <w:rPr>
          <w:rFonts w:ascii="Arial" w:hAnsi="Arial" w:cs="Arial"/>
          <w:sz w:val="20"/>
          <w:szCs w:val="20"/>
        </w:rPr>
        <w:t xml:space="preserve">is currently </w:t>
      </w:r>
      <w:r w:rsidRPr="00B1010C">
        <w:rPr>
          <w:rFonts w:ascii="Arial" w:hAnsi="Arial" w:cs="Arial"/>
          <w:sz w:val="20"/>
          <w:szCs w:val="20"/>
        </w:rPr>
        <w:lastRenderedPageBreak/>
        <w:t>Food and Drug Administration (FDA) approved for use with medical applications.</w:t>
      </w:r>
      <w:r w:rsidRPr="00B1010C">
        <w:rPr>
          <w:rFonts w:ascii="Arial" w:hAnsi="Arial" w:cs="Arial"/>
          <w:sz w:val="20"/>
          <w:szCs w:val="20"/>
        </w:rPr>
        <w:fldChar w:fldCharType="begin">
          <w:fldData xml:space="preserve">PEVuZE5vdGU+PENpdGU+PEF1dGhvcj5LYXdha2l0YTwvQXV0aG9yPjxZZWFyPjIwMTk8L1llYXI+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</w:fldData>
        </w:fldChar>
      </w:r>
      <w:r w:rsidR="002D3F80">
        <w:rPr>
          <w:rFonts w:ascii="Arial" w:hAnsi="Arial" w:cs="Arial"/>
          <w:sz w:val="20"/>
          <w:szCs w:val="20"/>
        </w:rPr>
        <w:instrText xml:space="preserve"> ADDIN EN.CITE </w:instrText>
      </w:r>
      <w:r w:rsidR="002D3F80">
        <w:rPr>
          <w:rFonts w:ascii="Arial" w:hAnsi="Arial" w:cs="Arial"/>
          <w:sz w:val="20"/>
          <w:szCs w:val="20"/>
        </w:rPr>
        <w:fldChar w:fldCharType="begin">
          <w:fldData xml:space="preserve">PEVuZE5vdGU+PENpdGU+PEF1dGhvcj5LYXdha2l0YTwvQXV0aG9yPjxZZWFyPjIwMTk8L1llYXI+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</w:fldData>
        </w:fldChar>
      </w:r>
      <w:r w:rsidR="002D3F80">
        <w:rPr>
          <w:rFonts w:ascii="Arial" w:hAnsi="Arial" w:cs="Arial"/>
          <w:sz w:val="20"/>
          <w:szCs w:val="20"/>
        </w:rPr>
        <w:instrText xml:space="preserve"> ADDIN EN.CITE.DATA </w:instrText>
      </w:r>
      <w:r w:rsidR="002D3F80">
        <w:rPr>
          <w:rFonts w:ascii="Arial" w:hAnsi="Arial" w:cs="Arial"/>
          <w:sz w:val="20"/>
          <w:szCs w:val="20"/>
        </w:rPr>
      </w:r>
      <w:r w:rsidR="002D3F80">
        <w:rPr>
          <w:rFonts w:ascii="Arial" w:hAnsi="Arial" w:cs="Arial"/>
          <w:sz w:val="20"/>
          <w:szCs w:val="20"/>
        </w:rPr>
        <w:fldChar w:fldCharType="end"/>
      </w:r>
      <w:r w:rsidRPr="00B1010C">
        <w:rPr>
          <w:rFonts w:ascii="Arial" w:hAnsi="Arial" w:cs="Arial"/>
          <w:sz w:val="20"/>
          <w:szCs w:val="20"/>
        </w:rPr>
      </w:r>
      <w:r w:rsidRPr="00B1010C">
        <w:rPr>
          <w:rFonts w:ascii="Arial" w:hAnsi="Arial" w:cs="Arial"/>
          <w:sz w:val="20"/>
          <w:szCs w:val="20"/>
        </w:rPr>
        <w:fldChar w:fldCharType="separate"/>
      </w:r>
      <w:r w:rsidR="002D3F80" w:rsidRPr="002D3F80">
        <w:rPr>
          <w:rFonts w:ascii="Arial" w:hAnsi="Arial" w:cs="Arial"/>
          <w:noProof/>
          <w:sz w:val="20"/>
          <w:szCs w:val="20"/>
          <w:vertAlign w:val="superscript"/>
        </w:rPr>
        <w:t>15-17</w:t>
      </w:r>
      <w:r w:rsidRPr="00B1010C">
        <w:rPr>
          <w:rFonts w:ascii="Arial" w:hAnsi="Arial" w:cs="Arial"/>
          <w:sz w:val="20"/>
          <w:szCs w:val="20"/>
        </w:rPr>
        <w:fldChar w:fldCharType="end"/>
      </w:r>
      <w:r w:rsidRPr="00B1010C">
        <w:rPr>
          <w:rFonts w:ascii="Arial" w:hAnsi="Arial" w:cs="Arial"/>
          <w:sz w:val="20"/>
          <w:szCs w:val="20"/>
        </w:rPr>
        <w:t xml:space="preserve"> </w:t>
      </w:r>
      <w:r w:rsidR="009F5B58" w:rsidRPr="00B1010C">
        <w:rPr>
          <w:rFonts w:ascii="Arial" w:hAnsi="Arial" w:cs="Arial"/>
          <w:sz w:val="20"/>
          <w:szCs w:val="20"/>
        </w:rPr>
        <w:t xml:space="preserve">In Australia, it </w:t>
      </w:r>
      <w:r w:rsidR="009F5B58" w:rsidRPr="00857AAA">
        <w:rPr>
          <w:rFonts w:ascii="Arial" w:hAnsi="Arial" w:cs="Arial"/>
          <w:sz w:val="20"/>
          <w:szCs w:val="20"/>
        </w:rPr>
        <w:t xml:space="preserve">can be approved by the Therapeutic Goods Administration (TGA) for intraoperative diagnostic use in patients as a Special Access Scheme Category C drug. </w:t>
      </w:r>
      <w:r w:rsidR="00E02BF5" w:rsidRPr="00857AAA">
        <w:rPr>
          <w:rFonts w:ascii="Arial" w:eastAsia="Calibri" w:hAnsi="Arial" w:cs="Arial"/>
          <w:sz w:val="20"/>
          <w:szCs w:val="20"/>
          <w:lang w:val="en-GB" w:eastAsia="en-US"/>
        </w:rPr>
        <w:t>It involves real-time fluorescence imaging utilising a near-infrared</w:t>
      </w:r>
      <w:r w:rsidR="00093115" w:rsidRPr="00857AAA">
        <w:rPr>
          <w:rFonts w:ascii="Arial" w:eastAsia="Calibri" w:hAnsi="Arial" w:cs="Arial"/>
          <w:sz w:val="20"/>
          <w:szCs w:val="20"/>
          <w:lang w:val="en-GB" w:eastAsia="en-US"/>
        </w:rPr>
        <w:t xml:space="preserve"> (NIR)</w:t>
      </w:r>
      <w:r w:rsidR="00E02BF5" w:rsidRPr="00857AAA">
        <w:rPr>
          <w:rFonts w:ascii="Arial" w:eastAsia="Calibri" w:hAnsi="Arial" w:cs="Arial"/>
          <w:sz w:val="20"/>
          <w:szCs w:val="20"/>
          <w:lang w:val="en-GB" w:eastAsia="en-US"/>
        </w:rPr>
        <w:t xml:space="preserve"> camera after </w:t>
      </w:r>
      <w:r w:rsidR="00093115" w:rsidRPr="00857AAA">
        <w:rPr>
          <w:rFonts w:ascii="Arial" w:eastAsia="Calibri" w:hAnsi="Arial" w:cs="Arial"/>
          <w:sz w:val="20"/>
          <w:szCs w:val="20"/>
          <w:lang w:val="en-GB" w:eastAsia="en-US"/>
        </w:rPr>
        <w:t>sub</w:t>
      </w:r>
      <w:r w:rsidR="00E02BF5" w:rsidRPr="00857AAA">
        <w:rPr>
          <w:rFonts w:ascii="Arial" w:eastAsia="Calibri" w:hAnsi="Arial" w:cs="Arial"/>
          <w:sz w:val="20"/>
          <w:szCs w:val="20"/>
          <w:lang w:val="en-GB" w:eastAsia="en-US"/>
        </w:rPr>
        <w:t>dermal administration of the fluorophore, indocyanine green, which is a tricarbocyanine iodide dye.</w:t>
      </w:r>
      <w:r w:rsidR="00E02BF5" w:rsidRPr="00B1010C">
        <w:rPr>
          <w:rFonts w:ascii="Arial" w:eastAsia="Calibri" w:hAnsi="Arial" w:cs="Arial"/>
          <w:sz w:val="20"/>
          <w:szCs w:val="20"/>
          <w:lang w:val="en-GB" w:eastAsia="en-US"/>
        </w:rPr>
        <w:fldChar w:fldCharType="begin"/>
      </w:r>
      <w:r w:rsidR="002D3F80">
        <w:rPr>
          <w:rFonts w:ascii="Arial" w:eastAsia="Calibri" w:hAnsi="Arial" w:cs="Arial"/>
          <w:sz w:val="20"/>
          <w:szCs w:val="20"/>
          <w:lang w:val="en-GB" w:eastAsia="en-US"/>
        </w:rPr>
        <w:instrText xml:space="preserve"> ADDIN EN.CITE &lt;EndNote&gt;&lt;Cite&gt;&lt;Author&gt;Reinhart&lt;/Author&gt;&lt;Year&gt;2016&lt;/Year&gt;&lt;RecNum&gt;1197&lt;/RecNum&gt;&lt;DisplayText&gt;&lt;style face="superscript"&gt;18&lt;/style&gt;&lt;/DisplayText&gt;&lt;record&gt;&lt;rec-number&gt;1197&lt;/rec-number&gt;&lt;foreign-keys&gt;&lt;key app="EN" db-id="rv5edvt2g5zz99esdfpx2vezavwdv202pefw" timestamp="1595925682" guid="a9c94189-beec-44b6-a923-6157e58d656b"&gt;1197&lt;/key&gt;&lt;/foreign-keys&gt;&lt;ref-type name="Journal Article"&gt;17&lt;/ref-type&gt;&lt;contributors&gt;&lt;authors&gt;&lt;author&gt;Reinhart, M. B. &lt;/author&gt;&lt;author&gt;Huntington, C. R. &lt;/author&gt;&lt;author&gt;Blair, L. J. &lt;/author&gt;&lt;author&gt;Heniford, B. T. &lt;/author&gt;&lt;author&gt;Augenstein, V. A.&lt;/author&gt;&lt;/authors&gt;&lt;/contributors&gt;&lt;titles&gt;&lt;title&gt;Indocyanine green: historical context, current applications, and future considerations&lt;/title&gt;&lt;secondary-title&gt;Surg Innov&lt;/secondary-title&gt;&lt;/titles&gt;&lt;periodical&gt;&lt;full-title&gt;Surg Innov&lt;/full-title&gt;&lt;/periodical&gt;&lt;pages&gt;166</w:instrText>
      </w:r>
      <w:r w:rsidR="002D3F80">
        <w:rPr>
          <w:rFonts w:ascii="Cambria Math" w:eastAsia="Calibri" w:hAnsi="Cambria Math" w:cs="Cambria Math"/>
          <w:sz w:val="20"/>
          <w:szCs w:val="20"/>
          <w:lang w:val="en-GB" w:eastAsia="en-US"/>
        </w:rPr>
        <w:instrText>‐</w:instrText>
      </w:r>
      <w:r w:rsidR="002D3F80">
        <w:rPr>
          <w:rFonts w:ascii="Arial" w:eastAsia="Calibri" w:hAnsi="Arial" w:cs="Arial"/>
          <w:sz w:val="20"/>
          <w:szCs w:val="20"/>
          <w:lang w:val="en-GB" w:eastAsia="en-US"/>
        </w:rPr>
        <w:instrText>175&lt;/pages&gt;&lt;volume&gt;23&lt;/volume&gt;&lt;number&gt;2&lt;/number&gt;&lt;dates&gt;&lt;year&gt;2016&lt;/year&gt;&lt;/dates&gt;&lt;urls&gt;&lt;/urls&gt;&lt;/record&gt;&lt;/Cite&gt;&lt;/EndNote&gt;</w:instrText>
      </w:r>
      <w:r w:rsidR="00E02BF5" w:rsidRPr="00B1010C">
        <w:rPr>
          <w:rFonts w:ascii="Arial" w:eastAsia="Calibri" w:hAnsi="Arial" w:cs="Arial"/>
          <w:sz w:val="20"/>
          <w:szCs w:val="20"/>
          <w:lang w:val="en-GB" w:eastAsia="en-US"/>
        </w:rPr>
        <w:fldChar w:fldCharType="separate"/>
      </w:r>
      <w:r w:rsidR="002D3F80" w:rsidRPr="002D3F80">
        <w:rPr>
          <w:rFonts w:ascii="Arial" w:eastAsia="Calibri" w:hAnsi="Arial" w:cs="Arial"/>
          <w:noProof/>
          <w:sz w:val="20"/>
          <w:szCs w:val="20"/>
          <w:vertAlign w:val="superscript"/>
          <w:lang w:val="en-GB" w:eastAsia="en-US"/>
        </w:rPr>
        <w:t>18</w:t>
      </w:r>
      <w:r w:rsidR="00E02BF5" w:rsidRPr="00B1010C">
        <w:rPr>
          <w:rFonts w:ascii="Arial" w:eastAsia="Calibri" w:hAnsi="Arial" w:cs="Arial"/>
          <w:sz w:val="20"/>
          <w:szCs w:val="20"/>
          <w:lang w:val="en-GB" w:eastAsia="en-US"/>
        </w:rPr>
        <w:fldChar w:fldCharType="end"/>
      </w:r>
      <w:r w:rsidR="00E02BF5" w:rsidRPr="00B1010C">
        <w:rPr>
          <w:rFonts w:ascii="Arial" w:eastAsia="Calibri" w:hAnsi="Arial" w:cs="Arial"/>
          <w:sz w:val="20"/>
          <w:szCs w:val="20"/>
          <w:lang w:val="en-GB" w:eastAsia="en-US"/>
        </w:rPr>
        <w:t xml:space="preserve"> Indocyanine green</w:t>
      </w:r>
      <w:r w:rsidR="00E02BF5" w:rsidRPr="00B1010C">
        <w:rPr>
          <w:rFonts w:ascii="Arial" w:hAnsi="Arial" w:cs="Arial"/>
          <w:sz w:val="20"/>
          <w:szCs w:val="20"/>
        </w:rPr>
        <w:t xml:space="preserve"> has an excellent safety profile </w:t>
      </w:r>
      <w:r w:rsidR="00E02BF5" w:rsidRPr="00B1010C">
        <w:rPr>
          <w:rFonts w:ascii="Arial" w:eastAsia="Calibri" w:hAnsi="Arial" w:cs="Arial"/>
          <w:sz w:val="20"/>
          <w:szCs w:val="20"/>
          <w:lang w:val="en-GB" w:eastAsia="en-US"/>
        </w:rPr>
        <w:t xml:space="preserve">with a low incidence of adverse events (1 out of 42,000 patients) </w:t>
      </w:r>
      <w:r w:rsidR="00E02BF5" w:rsidRPr="00857AAA">
        <w:rPr>
          <w:rFonts w:ascii="Arial" w:hAnsi="Arial" w:cs="Arial"/>
          <w:sz w:val="20"/>
          <w:szCs w:val="20"/>
        </w:rPr>
        <w:t>and short plasma half-life of</w:t>
      </w:r>
      <w:r w:rsidR="00E02BF5" w:rsidRPr="00857AAA">
        <w:rPr>
          <w:rFonts w:ascii="Arial" w:eastAsia="Calibri" w:hAnsi="Arial" w:cs="Arial"/>
          <w:sz w:val="20"/>
          <w:szCs w:val="20"/>
          <w:lang w:val="en-GB" w:eastAsia="en-US"/>
        </w:rPr>
        <w:t xml:space="preserve"> three to four minutes.</w:t>
      </w:r>
      <w:r w:rsidR="00E02BF5" w:rsidRPr="00B1010C">
        <w:rPr>
          <w:rFonts w:ascii="Arial" w:eastAsia="Calibri" w:hAnsi="Arial" w:cs="Arial"/>
          <w:sz w:val="20"/>
          <w:szCs w:val="20"/>
          <w:lang w:val="en-GB" w:eastAsia="en-US"/>
        </w:rPr>
        <w:fldChar w:fldCharType="begin">
          <w:fldData xml:space="preserve">PEVuZE5vdGU+PENpdGU+PEF1dGhvcj5HcmlmZml0aHM8L0F1dGhvcj48WWVhcj4yMDE2PC9ZZWFy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</w:fldData>
        </w:fldChar>
      </w:r>
      <w:r w:rsidR="002D3F80">
        <w:rPr>
          <w:rFonts w:ascii="Arial" w:eastAsia="Calibri" w:hAnsi="Arial" w:cs="Arial"/>
          <w:sz w:val="20"/>
          <w:szCs w:val="20"/>
          <w:lang w:val="en-GB" w:eastAsia="en-US"/>
        </w:rPr>
        <w:instrText xml:space="preserve"> ADDIN EN.CITE </w:instrText>
      </w:r>
      <w:r w:rsidR="002D3F80">
        <w:rPr>
          <w:rFonts w:ascii="Arial" w:eastAsia="Calibri" w:hAnsi="Arial" w:cs="Arial"/>
          <w:sz w:val="20"/>
          <w:szCs w:val="20"/>
          <w:lang w:val="en-GB" w:eastAsia="en-US"/>
        </w:rPr>
        <w:fldChar w:fldCharType="begin">
          <w:fldData xml:space="preserve">PEVuZE5vdGU+PENpdGU+PEF1dGhvcj5HcmlmZml0aHM8L0F1dGhvcj48WWVhcj4yMDE2PC9ZZWFy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</w:fldData>
        </w:fldChar>
      </w:r>
      <w:r w:rsidR="002D3F80">
        <w:rPr>
          <w:rFonts w:ascii="Arial" w:eastAsia="Calibri" w:hAnsi="Arial" w:cs="Arial"/>
          <w:sz w:val="20"/>
          <w:szCs w:val="20"/>
          <w:lang w:val="en-GB" w:eastAsia="en-US"/>
        </w:rPr>
        <w:instrText xml:space="preserve"> ADDIN EN.CITE.DATA </w:instrText>
      </w:r>
      <w:r w:rsidR="002D3F80">
        <w:rPr>
          <w:rFonts w:ascii="Arial" w:eastAsia="Calibri" w:hAnsi="Arial" w:cs="Arial"/>
          <w:sz w:val="20"/>
          <w:szCs w:val="20"/>
          <w:lang w:val="en-GB" w:eastAsia="en-US"/>
        </w:rPr>
      </w:r>
      <w:r w:rsidR="002D3F80">
        <w:rPr>
          <w:rFonts w:ascii="Arial" w:eastAsia="Calibri" w:hAnsi="Arial" w:cs="Arial"/>
          <w:sz w:val="20"/>
          <w:szCs w:val="20"/>
          <w:lang w:val="en-GB" w:eastAsia="en-US"/>
        </w:rPr>
        <w:fldChar w:fldCharType="end"/>
      </w:r>
      <w:r w:rsidR="00E02BF5" w:rsidRPr="00B1010C">
        <w:rPr>
          <w:rFonts w:ascii="Arial" w:eastAsia="Calibri" w:hAnsi="Arial" w:cs="Arial"/>
          <w:sz w:val="20"/>
          <w:szCs w:val="20"/>
          <w:lang w:val="en-GB" w:eastAsia="en-US"/>
        </w:rPr>
      </w:r>
      <w:r w:rsidR="00E02BF5" w:rsidRPr="00B1010C">
        <w:rPr>
          <w:rFonts w:ascii="Arial" w:eastAsia="Calibri" w:hAnsi="Arial" w:cs="Arial"/>
          <w:sz w:val="20"/>
          <w:szCs w:val="20"/>
          <w:lang w:val="en-GB" w:eastAsia="en-US"/>
        </w:rPr>
        <w:fldChar w:fldCharType="separate"/>
      </w:r>
      <w:r w:rsidR="002D3F80" w:rsidRPr="002D3F80">
        <w:rPr>
          <w:rFonts w:ascii="Arial" w:eastAsia="Calibri" w:hAnsi="Arial" w:cs="Arial"/>
          <w:noProof/>
          <w:sz w:val="20"/>
          <w:szCs w:val="20"/>
          <w:vertAlign w:val="superscript"/>
          <w:lang w:val="en-GB" w:eastAsia="en-US"/>
        </w:rPr>
        <w:t>19-21</w:t>
      </w:r>
      <w:r w:rsidR="00E02BF5" w:rsidRPr="00B1010C">
        <w:rPr>
          <w:rFonts w:ascii="Arial" w:eastAsia="Calibri" w:hAnsi="Arial" w:cs="Arial"/>
          <w:sz w:val="20"/>
          <w:szCs w:val="20"/>
          <w:lang w:val="en-GB" w:eastAsia="en-US"/>
        </w:rPr>
        <w:fldChar w:fldCharType="end"/>
      </w:r>
      <w:r w:rsidR="00093115" w:rsidRPr="00B1010C">
        <w:rPr>
          <w:rFonts w:ascii="Arial" w:eastAsia="Calibri" w:hAnsi="Arial" w:cs="Arial"/>
          <w:sz w:val="20"/>
          <w:szCs w:val="20"/>
          <w:lang w:val="en-GB" w:eastAsia="en-US"/>
        </w:rPr>
        <w:t xml:space="preserve"> </w:t>
      </w:r>
    </w:p>
    <w:p w14:paraId="74FC196C" w14:textId="77777777" w:rsidR="00713DEF" w:rsidRPr="00857AAA" w:rsidRDefault="00713DEF" w:rsidP="00857AAA">
      <w:pPr>
        <w:autoSpaceDE w:val="0"/>
        <w:autoSpaceDN w:val="0"/>
        <w:adjustRightInd w:val="0"/>
        <w:spacing w:line="360" w:lineRule="auto"/>
        <w:rPr>
          <w:rFonts w:ascii="Arial" w:eastAsia="Calibri" w:hAnsi="Arial" w:cs="Arial"/>
          <w:sz w:val="20"/>
          <w:szCs w:val="20"/>
          <w:lang w:val="en-GB" w:eastAsia="en-US"/>
        </w:rPr>
      </w:pPr>
    </w:p>
    <w:p w14:paraId="48FFC695" w14:textId="7DAA432B" w:rsidR="006A68F9" w:rsidRPr="00B1010C" w:rsidRDefault="0023691A" w:rsidP="00857AAA">
      <w:pPr>
        <w:autoSpaceDE w:val="0"/>
        <w:autoSpaceDN w:val="0"/>
        <w:adjustRightInd w:val="0"/>
        <w:spacing w:line="360" w:lineRule="auto"/>
        <w:rPr>
          <w:rFonts w:ascii="Arial" w:eastAsia="Calibri" w:hAnsi="Arial" w:cs="Arial"/>
          <w:sz w:val="20"/>
          <w:szCs w:val="20"/>
          <w:lang w:val="en-GB" w:eastAsia="en-US"/>
        </w:rPr>
      </w:pPr>
      <w:r w:rsidRPr="00857AAA">
        <w:rPr>
          <w:rFonts w:ascii="Arial" w:eastAsiaTheme="minorHAnsi" w:hAnsi="Arial" w:cs="Arial"/>
          <w:color w:val="000000"/>
          <w:sz w:val="20"/>
          <w:szCs w:val="20"/>
          <w:lang w:val="en-GB" w:eastAsia="en-US"/>
        </w:rPr>
        <w:t>Indocyanine green</w:t>
      </w:r>
      <w:r w:rsidR="00093115" w:rsidRPr="00857AAA">
        <w:rPr>
          <w:rFonts w:ascii="Arial" w:eastAsiaTheme="minorHAnsi" w:hAnsi="Arial" w:cs="Arial"/>
          <w:color w:val="000000"/>
          <w:sz w:val="20"/>
          <w:szCs w:val="20"/>
          <w:lang w:val="en-GB" w:eastAsia="en-US"/>
        </w:rPr>
        <w:t xml:space="preserve"> has been</w:t>
      </w:r>
      <w:r w:rsidR="00E02BF5" w:rsidRPr="00857AAA">
        <w:rPr>
          <w:rFonts w:ascii="Arial" w:eastAsiaTheme="minorHAnsi" w:hAnsi="Arial" w:cs="Arial"/>
          <w:color w:val="000000"/>
          <w:sz w:val="20"/>
          <w:szCs w:val="20"/>
          <w:lang w:val="en-GB" w:eastAsia="en-US"/>
        </w:rPr>
        <w:t xml:space="preserve"> </w:t>
      </w:r>
      <w:r w:rsidR="00093115" w:rsidRPr="00857AAA">
        <w:rPr>
          <w:rFonts w:ascii="Arial" w:eastAsiaTheme="minorHAnsi" w:hAnsi="Arial" w:cs="Arial"/>
          <w:color w:val="000000"/>
          <w:sz w:val="20"/>
          <w:szCs w:val="20"/>
          <w:lang w:val="en-GB" w:eastAsia="en-US"/>
        </w:rPr>
        <w:t xml:space="preserve">used for </w:t>
      </w:r>
      <w:r w:rsidR="00E02BF5" w:rsidRPr="00857AAA">
        <w:rPr>
          <w:rFonts w:ascii="Arial" w:eastAsiaTheme="minorHAnsi" w:hAnsi="Arial" w:cs="Arial"/>
          <w:color w:val="000000"/>
          <w:sz w:val="20"/>
          <w:szCs w:val="20"/>
          <w:lang w:val="en-GB" w:eastAsia="en-US"/>
        </w:rPr>
        <w:t xml:space="preserve">SLNB in </w:t>
      </w:r>
      <w:r w:rsidR="006A68F9" w:rsidRPr="00857AAA">
        <w:rPr>
          <w:rFonts w:ascii="Arial" w:eastAsiaTheme="minorHAnsi" w:hAnsi="Arial" w:cs="Arial"/>
          <w:color w:val="000000"/>
          <w:sz w:val="20"/>
          <w:szCs w:val="20"/>
          <w:lang w:val="en-GB" w:eastAsia="en-US"/>
        </w:rPr>
        <w:t>gastrointestinal,</w:t>
      </w:r>
      <w:r w:rsidR="006A68F9" w:rsidRPr="00857AAA">
        <w:rPr>
          <w:rFonts w:ascii="Arial" w:eastAsiaTheme="minorHAnsi" w:hAnsi="Arial" w:cs="Arial"/>
          <w:color w:val="2197D2"/>
          <w:sz w:val="20"/>
          <w:szCs w:val="20"/>
          <w:lang w:val="en-GB" w:eastAsia="en-US"/>
        </w:rPr>
        <w:t xml:space="preserve"> </w:t>
      </w:r>
      <w:r w:rsidR="006A68F9" w:rsidRPr="00857AAA">
        <w:rPr>
          <w:rFonts w:ascii="Arial" w:eastAsiaTheme="minorHAnsi" w:hAnsi="Arial" w:cs="Arial"/>
          <w:color w:val="000000"/>
          <w:sz w:val="20"/>
          <w:szCs w:val="20"/>
          <w:lang w:val="en-GB" w:eastAsia="en-US"/>
        </w:rPr>
        <w:t>melanoma</w:t>
      </w:r>
      <w:r w:rsidR="00E02BF5" w:rsidRPr="00857AAA">
        <w:rPr>
          <w:rFonts w:ascii="Arial" w:eastAsiaTheme="minorHAnsi" w:hAnsi="Arial" w:cs="Arial"/>
          <w:color w:val="000000"/>
          <w:sz w:val="20"/>
          <w:szCs w:val="20"/>
          <w:lang w:val="en-GB" w:eastAsia="en-US"/>
        </w:rPr>
        <w:t xml:space="preserve"> </w:t>
      </w:r>
      <w:r w:rsidR="006A68F9" w:rsidRPr="00857AAA">
        <w:rPr>
          <w:rFonts w:ascii="Arial" w:eastAsiaTheme="minorHAnsi" w:hAnsi="Arial" w:cs="Arial"/>
          <w:color w:val="000000"/>
          <w:sz w:val="20"/>
          <w:szCs w:val="20"/>
          <w:lang w:val="en-GB" w:eastAsia="en-US"/>
        </w:rPr>
        <w:t>and breast cancer.</w:t>
      </w:r>
      <w:r w:rsidR="009A22F1" w:rsidRPr="00B1010C">
        <w:rPr>
          <w:rFonts w:ascii="Arial" w:eastAsiaTheme="minorHAnsi" w:hAnsi="Arial" w:cs="Arial"/>
          <w:color w:val="000000"/>
          <w:sz w:val="20"/>
          <w:szCs w:val="20"/>
          <w:lang w:val="en-GB" w:eastAsia="en-US"/>
        </w:rPr>
        <w:fldChar w:fldCharType="begin">
          <w:fldData xml:space="preserve">PEVuZE5vdGU+PENpdGU+PEF1dGhvcj5NaXRzdW8gS3VzYW5vPC9BdXRob3I+PFllYXI+MjAwODwv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</w:fldData>
        </w:fldChar>
      </w:r>
      <w:r w:rsidR="002D3F80">
        <w:rPr>
          <w:rFonts w:ascii="Arial" w:eastAsiaTheme="minorHAnsi" w:hAnsi="Arial" w:cs="Arial"/>
          <w:color w:val="000000"/>
          <w:sz w:val="20"/>
          <w:szCs w:val="20"/>
          <w:lang w:val="en-GB" w:eastAsia="en-US"/>
        </w:rPr>
        <w:instrText xml:space="preserve"> ADDIN EN.CITE </w:instrText>
      </w:r>
      <w:r w:rsidR="002D3F80">
        <w:rPr>
          <w:rFonts w:ascii="Arial" w:eastAsiaTheme="minorHAnsi" w:hAnsi="Arial" w:cs="Arial"/>
          <w:color w:val="000000"/>
          <w:sz w:val="20"/>
          <w:szCs w:val="20"/>
          <w:lang w:val="en-GB" w:eastAsia="en-US"/>
        </w:rPr>
        <w:fldChar w:fldCharType="begin">
          <w:fldData xml:space="preserve">PEVuZE5vdGU+PENpdGU+PEF1dGhvcj5NaXRzdW8gS3VzYW5vPC9BdXRob3I+PFllYXI+MjAwODwv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</w:fldData>
        </w:fldChar>
      </w:r>
      <w:r w:rsidR="002D3F80">
        <w:rPr>
          <w:rFonts w:ascii="Arial" w:eastAsiaTheme="minorHAnsi" w:hAnsi="Arial" w:cs="Arial"/>
          <w:color w:val="000000"/>
          <w:sz w:val="20"/>
          <w:szCs w:val="20"/>
          <w:lang w:val="en-GB" w:eastAsia="en-US"/>
        </w:rPr>
        <w:instrText xml:space="preserve"> ADDIN EN.CITE.DATA </w:instrText>
      </w:r>
      <w:r w:rsidR="002D3F80">
        <w:rPr>
          <w:rFonts w:ascii="Arial" w:eastAsiaTheme="minorHAnsi" w:hAnsi="Arial" w:cs="Arial"/>
          <w:color w:val="000000"/>
          <w:sz w:val="20"/>
          <w:szCs w:val="20"/>
          <w:lang w:val="en-GB" w:eastAsia="en-US"/>
        </w:rPr>
      </w:r>
      <w:r w:rsidR="002D3F80">
        <w:rPr>
          <w:rFonts w:ascii="Arial" w:eastAsiaTheme="minorHAnsi" w:hAnsi="Arial" w:cs="Arial"/>
          <w:color w:val="000000"/>
          <w:sz w:val="20"/>
          <w:szCs w:val="20"/>
          <w:lang w:val="en-GB" w:eastAsia="en-US"/>
        </w:rPr>
        <w:fldChar w:fldCharType="end"/>
      </w:r>
      <w:r w:rsidR="009A22F1" w:rsidRPr="00B1010C">
        <w:rPr>
          <w:rFonts w:ascii="Arial" w:eastAsiaTheme="minorHAnsi" w:hAnsi="Arial" w:cs="Arial"/>
          <w:color w:val="000000"/>
          <w:sz w:val="20"/>
          <w:szCs w:val="20"/>
          <w:lang w:val="en-GB" w:eastAsia="en-US"/>
        </w:rPr>
      </w:r>
      <w:r w:rsidR="009A22F1" w:rsidRPr="00B1010C">
        <w:rPr>
          <w:rFonts w:ascii="Arial" w:eastAsiaTheme="minorHAnsi" w:hAnsi="Arial" w:cs="Arial"/>
          <w:color w:val="000000"/>
          <w:sz w:val="20"/>
          <w:szCs w:val="20"/>
          <w:lang w:val="en-GB" w:eastAsia="en-US"/>
        </w:rPr>
        <w:fldChar w:fldCharType="separate"/>
      </w:r>
      <w:r w:rsidR="002D3F80" w:rsidRPr="002D3F80">
        <w:rPr>
          <w:rFonts w:ascii="Arial" w:eastAsiaTheme="minorHAnsi" w:hAnsi="Arial" w:cs="Arial"/>
          <w:noProof/>
          <w:color w:val="000000"/>
          <w:sz w:val="20"/>
          <w:szCs w:val="20"/>
          <w:vertAlign w:val="superscript"/>
          <w:lang w:val="en-GB" w:eastAsia="en-US"/>
        </w:rPr>
        <w:t>22-24</w:t>
      </w:r>
      <w:r w:rsidR="009A22F1" w:rsidRPr="00B1010C">
        <w:rPr>
          <w:rFonts w:ascii="Arial" w:eastAsiaTheme="minorHAnsi" w:hAnsi="Arial" w:cs="Arial"/>
          <w:color w:val="000000"/>
          <w:sz w:val="20"/>
          <w:szCs w:val="20"/>
          <w:lang w:val="en-GB" w:eastAsia="en-US"/>
        </w:rPr>
        <w:fldChar w:fldCharType="end"/>
      </w:r>
      <w:r w:rsidR="006A68F9" w:rsidRPr="00B1010C">
        <w:rPr>
          <w:rFonts w:ascii="Arial" w:eastAsiaTheme="minorHAnsi" w:hAnsi="Arial" w:cs="Arial"/>
          <w:color w:val="2197D2"/>
          <w:sz w:val="20"/>
          <w:szCs w:val="20"/>
          <w:lang w:val="en-GB" w:eastAsia="en-US"/>
        </w:rPr>
        <w:t xml:space="preserve"> </w:t>
      </w:r>
      <w:r w:rsidR="00E02BF5" w:rsidRPr="00B1010C">
        <w:rPr>
          <w:rFonts w:ascii="Arial" w:eastAsiaTheme="minorHAnsi" w:hAnsi="Arial" w:cs="Arial"/>
          <w:color w:val="2197D2"/>
          <w:sz w:val="20"/>
          <w:szCs w:val="20"/>
          <w:lang w:val="en-GB" w:eastAsia="en-US"/>
        </w:rPr>
        <w:t xml:space="preserve"> </w:t>
      </w:r>
      <w:r w:rsidR="006A68F9" w:rsidRPr="00857AAA">
        <w:rPr>
          <w:rFonts w:ascii="Arial" w:eastAsiaTheme="minorHAnsi" w:hAnsi="Arial" w:cs="Arial"/>
          <w:color w:val="000000"/>
          <w:sz w:val="20"/>
          <w:szCs w:val="20"/>
          <w:lang w:val="en-GB" w:eastAsia="en-US"/>
        </w:rPr>
        <w:t xml:space="preserve">Use of ICG for lymphatic mapping and SLN identification </w:t>
      </w:r>
      <w:r w:rsidR="00093115" w:rsidRPr="00857AAA">
        <w:rPr>
          <w:rFonts w:ascii="Arial" w:eastAsiaTheme="minorHAnsi" w:hAnsi="Arial" w:cs="Arial"/>
          <w:color w:val="000000"/>
          <w:sz w:val="20"/>
          <w:szCs w:val="20"/>
          <w:lang w:val="en-GB" w:eastAsia="en-US"/>
        </w:rPr>
        <w:t>has</w:t>
      </w:r>
      <w:r w:rsidR="006A68F9" w:rsidRPr="00857AAA">
        <w:rPr>
          <w:rFonts w:ascii="Arial" w:eastAsiaTheme="minorHAnsi" w:hAnsi="Arial" w:cs="Arial"/>
          <w:color w:val="000000"/>
          <w:sz w:val="20"/>
          <w:szCs w:val="20"/>
          <w:lang w:val="en-GB" w:eastAsia="en-US"/>
        </w:rPr>
        <w:t xml:space="preserve"> advantages over the use of </w:t>
      </w:r>
      <w:r w:rsidR="00093115" w:rsidRPr="00857AAA">
        <w:rPr>
          <w:rFonts w:ascii="Arial" w:eastAsiaTheme="minorHAnsi" w:hAnsi="Arial" w:cs="Arial"/>
          <w:color w:val="000000"/>
          <w:sz w:val="20"/>
          <w:szCs w:val="20"/>
          <w:lang w:val="en-GB" w:eastAsia="en-US"/>
        </w:rPr>
        <w:t>conventional</w:t>
      </w:r>
      <w:r w:rsidR="006A68F9" w:rsidRPr="00857AAA">
        <w:rPr>
          <w:rFonts w:ascii="Arial" w:eastAsiaTheme="minorHAnsi" w:hAnsi="Arial" w:cs="Arial"/>
          <w:color w:val="000000"/>
          <w:sz w:val="20"/>
          <w:szCs w:val="20"/>
          <w:lang w:val="en-GB" w:eastAsia="en-US"/>
        </w:rPr>
        <w:t xml:space="preserve"> techniques, including </w:t>
      </w:r>
      <w:r w:rsidR="00093115" w:rsidRPr="00857AAA">
        <w:rPr>
          <w:rFonts w:ascii="Arial" w:eastAsiaTheme="minorHAnsi" w:hAnsi="Arial" w:cs="Arial"/>
          <w:color w:val="000000"/>
          <w:sz w:val="20"/>
          <w:szCs w:val="20"/>
          <w:lang w:val="en-GB" w:eastAsia="en-US"/>
        </w:rPr>
        <w:t xml:space="preserve">that the </w:t>
      </w:r>
      <w:r w:rsidR="006A68F9" w:rsidRPr="00857AAA">
        <w:rPr>
          <w:rFonts w:ascii="Arial" w:eastAsiaTheme="minorHAnsi" w:hAnsi="Arial" w:cs="Arial"/>
          <w:color w:val="000000"/>
          <w:sz w:val="20"/>
          <w:szCs w:val="20"/>
          <w:lang w:val="en-GB" w:eastAsia="en-US"/>
        </w:rPr>
        <w:t>inject</w:t>
      </w:r>
      <w:r w:rsidR="00093115" w:rsidRPr="00857AAA">
        <w:rPr>
          <w:rFonts w:ascii="Arial" w:eastAsiaTheme="minorHAnsi" w:hAnsi="Arial" w:cs="Arial"/>
          <w:color w:val="000000"/>
          <w:sz w:val="20"/>
          <w:szCs w:val="20"/>
          <w:lang w:val="en-GB" w:eastAsia="en-US"/>
        </w:rPr>
        <w:t>ion</w:t>
      </w:r>
      <w:r w:rsidR="006A68F9" w:rsidRPr="00857AAA">
        <w:rPr>
          <w:rFonts w:ascii="Arial" w:eastAsiaTheme="minorHAnsi" w:hAnsi="Arial" w:cs="Arial"/>
          <w:color w:val="000000"/>
          <w:sz w:val="20"/>
          <w:szCs w:val="20"/>
          <w:lang w:val="en-GB" w:eastAsia="en-US"/>
        </w:rPr>
        <w:t xml:space="preserve"> </w:t>
      </w:r>
      <w:r w:rsidR="00093115" w:rsidRPr="00857AAA">
        <w:rPr>
          <w:rFonts w:ascii="Arial" w:eastAsiaTheme="minorHAnsi" w:hAnsi="Arial" w:cs="Arial"/>
          <w:color w:val="000000"/>
          <w:sz w:val="20"/>
          <w:szCs w:val="20"/>
          <w:lang w:val="en-GB" w:eastAsia="en-US"/>
        </w:rPr>
        <w:t>can be given intraoperatively,</w:t>
      </w:r>
      <w:r w:rsidR="006A68F9" w:rsidRPr="00857AAA">
        <w:rPr>
          <w:rFonts w:ascii="Arial" w:eastAsiaTheme="minorHAnsi" w:hAnsi="Arial" w:cs="Arial"/>
          <w:color w:val="000000"/>
          <w:sz w:val="20"/>
          <w:szCs w:val="20"/>
          <w:lang w:val="en-GB" w:eastAsia="en-US"/>
        </w:rPr>
        <w:t xml:space="preserve"> </w:t>
      </w:r>
      <w:r w:rsidR="00A155A7" w:rsidRPr="00857AAA">
        <w:rPr>
          <w:rFonts w:ascii="Arial" w:eastAsiaTheme="minorHAnsi" w:hAnsi="Arial" w:cs="Arial"/>
          <w:color w:val="000000"/>
          <w:sz w:val="20"/>
          <w:szCs w:val="20"/>
          <w:lang w:val="en-GB" w:eastAsia="en-US"/>
        </w:rPr>
        <w:t xml:space="preserve">there is </w:t>
      </w:r>
      <w:r w:rsidR="006A68F9" w:rsidRPr="00857AAA">
        <w:rPr>
          <w:rFonts w:ascii="Arial" w:eastAsiaTheme="minorHAnsi" w:hAnsi="Arial" w:cs="Arial"/>
          <w:color w:val="000000"/>
          <w:sz w:val="20"/>
          <w:szCs w:val="20"/>
          <w:lang w:val="en-GB" w:eastAsia="en-US"/>
        </w:rPr>
        <w:t>instant</w:t>
      </w:r>
      <w:r w:rsidR="00093115" w:rsidRPr="00857AAA">
        <w:rPr>
          <w:rFonts w:ascii="Arial" w:eastAsiaTheme="minorHAnsi" w:hAnsi="Arial" w:cs="Arial"/>
          <w:color w:val="000000"/>
          <w:sz w:val="20"/>
          <w:szCs w:val="20"/>
          <w:lang w:val="en-GB" w:eastAsia="en-US"/>
        </w:rPr>
        <w:t xml:space="preserve"> </w:t>
      </w:r>
      <w:r w:rsidR="006A68F9" w:rsidRPr="00857AAA">
        <w:rPr>
          <w:rFonts w:ascii="Arial" w:eastAsiaTheme="minorHAnsi" w:hAnsi="Arial" w:cs="Arial"/>
          <w:color w:val="000000"/>
          <w:sz w:val="20"/>
          <w:szCs w:val="20"/>
          <w:lang w:val="en-GB" w:eastAsia="en-US"/>
        </w:rPr>
        <w:t>visualiz</w:t>
      </w:r>
      <w:r w:rsidR="00093115" w:rsidRPr="00857AAA">
        <w:rPr>
          <w:rFonts w:ascii="Arial" w:eastAsiaTheme="minorHAnsi" w:hAnsi="Arial" w:cs="Arial"/>
          <w:color w:val="000000"/>
          <w:sz w:val="20"/>
          <w:szCs w:val="20"/>
          <w:lang w:val="en-GB" w:eastAsia="en-US"/>
        </w:rPr>
        <w:t>ation of</w:t>
      </w:r>
      <w:r w:rsidR="006A68F9" w:rsidRPr="00857AAA">
        <w:rPr>
          <w:rFonts w:ascii="Arial" w:eastAsiaTheme="minorHAnsi" w:hAnsi="Arial" w:cs="Arial"/>
          <w:color w:val="000000"/>
          <w:sz w:val="20"/>
          <w:szCs w:val="20"/>
          <w:lang w:val="en-GB" w:eastAsia="en-US"/>
        </w:rPr>
        <w:t xml:space="preserve"> lymphatic anatomy and flow</w:t>
      </w:r>
      <w:r w:rsidR="00093115" w:rsidRPr="00857AAA">
        <w:rPr>
          <w:rFonts w:ascii="Arial" w:eastAsiaTheme="minorHAnsi" w:hAnsi="Arial" w:cs="Arial"/>
          <w:color w:val="000000"/>
          <w:sz w:val="20"/>
          <w:szCs w:val="20"/>
          <w:lang w:val="en-GB" w:eastAsia="en-US"/>
        </w:rPr>
        <w:t xml:space="preserve">, </w:t>
      </w:r>
      <w:r w:rsidR="006A68F9" w:rsidRPr="00857AAA">
        <w:rPr>
          <w:rFonts w:ascii="Arial" w:eastAsiaTheme="minorHAnsi" w:hAnsi="Arial" w:cs="Arial"/>
          <w:color w:val="000000"/>
          <w:sz w:val="20"/>
          <w:szCs w:val="20"/>
          <w:lang w:val="en-GB" w:eastAsia="en-US"/>
        </w:rPr>
        <w:t xml:space="preserve">and </w:t>
      </w:r>
      <w:r w:rsidR="00A155A7" w:rsidRPr="00857AAA">
        <w:rPr>
          <w:rFonts w:ascii="Arial" w:eastAsiaTheme="minorHAnsi" w:hAnsi="Arial" w:cs="Arial"/>
          <w:color w:val="000000"/>
          <w:sz w:val="20"/>
          <w:szCs w:val="20"/>
          <w:lang w:val="en-GB" w:eastAsia="en-US"/>
        </w:rPr>
        <w:t xml:space="preserve">it is </w:t>
      </w:r>
      <w:r w:rsidR="006A68F9" w:rsidRPr="00857AAA">
        <w:rPr>
          <w:rFonts w:ascii="Arial" w:eastAsiaTheme="minorHAnsi" w:hAnsi="Arial" w:cs="Arial"/>
          <w:color w:val="000000"/>
          <w:sz w:val="20"/>
          <w:szCs w:val="20"/>
          <w:lang w:val="en-GB" w:eastAsia="en-US"/>
        </w:rPr>
        <w:t>low cost.</w:t>
      </w:r>
      <w:r w:rsidR="009A22F1" w:rsidRPr="00B1010C">
        <w:rPr>
          <w:rFonts w:ascii="Arial" w:eastAsiaTheme="minorHAnsi" w:hAnsi="Arial" w:cs="Arial"/>
          <w:color w:val="000000"/>
          <w:sz w:val="20"/>
          <w:szCs w:val="20"/>
          <w:lang w:val="en-GB" w:eastAsia="en-US"/>
        </w:rPr>
        <w:fldChar w:fldCharType="begin">
          <w:fldData xml:space="preserve">PEVuZE5vdGU+PENpdGU+PEF1dGhvcj5QYXBhdGhlbWVsaXM8L0F1dGhvcj48WWVhcj4yMDE4PC9Z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</w:fldData>
        </w:fldChar>
      </w:r>
      <w:r w:rsidR="002D3F80">
        <w:rPr>
          <w:rFonts w:ascii="Arial" w:eastAsiaTheme="minorHAnsi" w:hAnsi="Arial" w:cs="Arial"/>
          <w:color w:val="000000"/>
          <w:sz w:val="20"/>
          <w:szCs w:val="20"/>
          <w:lang w:val="en-GB" w:eastAsia="en-US"/>
        </w:rPr>
        <w:instrText xml:space="preserve"> ADDIN EN.CITE </w:instrText>
      </w:r>
      <w:r w:rsidR="002D3F80">
        <w:rPr>
          <w:rFonts w:ascii="Arial" w:eastAsiaTheme="minorHAnsi" w:hAnsi="Arial" w:cs="Arial"/>
          <w:color w:val="000000"/>
          <w:sz w:val="20"/>
          <w:szCs w:val="20"/>
          <w:lang w:val="en-GB" w:eastAsia="en-US"/>
        </w:rPr>
        <w:fldChar w:fldCharType="begin">
          <w:fldData xml:space="preserve">PEVuZE5vdGU+PENpdGU+PEF1dGhvcj5QYXBhdGhlbWVsaXM8L0F1dGhvcj48WWVhcj4yMDE4PC9Z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</w:fldData>
        </w:fldChar>
      </w:r>
      <w:r w:rsidR="002D3F80">
        <w:rPr>
          <w:rFonts w:ascii="Arial" w:eastAsiaTheme="minorHAnsi" w:hAnsi="Arial" w:cs="Arial"/>
          <w:color w:val="000000"/>
          <w:sz w:val="20"/>
          <w:szCs w:val="20"/>
          <w:lang w:val="en-GB" w:eastAsia="en-US"/>
        </w:rPr>
        <w:instrText xml:space="preserve"> ADDIN EN.CITE.DATA </w:instrText>
      </w:r>
      <w:r w:rsidR="002D3F80">
        <w:rPr>
          <w:rFonts w:ascii="Arial" w:eastAsiaTheme="minorHAnsi" w:hAnsi="Arial" w:cs="Arial"/>
          <w:color w:val="000000"/>
          <w:sz w:val="20"/>
          <w:szCs w:val="20"/>
          <w:lang w:val="en-GB" w:eastAsia="en-US"/>
        </w:rPr>
      </w:r>
      <w:r w:rsidR="002D3F80">
        <w:rPr>
          <w:rFonts w:ascii="Arial" w:eastAsiaTheme="minorHAnsi" w:hAnsi="Arial" w:cs="Arial"/>
          <w:color w:val="000000"/>
          <w:sz w:val="20"/>
          <w:szCs w:val="20"/>
          <w:lang w:val="en-GB" w:eastAsia="en-US"/>
        </w:rPr>
        <w:fldChar w:fldCharType="end"/>
      </w:r>
      <w:r w:rsidR="009A22F1" w:rsidRPr="00B1010C">
        <w:rPr>
          <w:rFonts w:ascii="Arial" w:eastAsiaTheme="minorHAnsi" w:hAnsi="Arial" w:cs="Arial"/>
          <w:color w:val="000000"/>
          <w:sz w:val="20"/>
          <w:szCs w:val="20"/>
          <w:lang w:val="en-GB" w:eastAsia="en-US"/>
        </w:rPr>
      </w:r>
      <w:r w:rsidR="009A22F1" w:rsidRPr="00B1010C">
        <w:rPr>
          <w:rFonts w:ascii="Arial" w:eastAsiaTheme="minorHAnsi" w:hAnsi="Arial" w:cs="Arial"/>
          <w:color w:val="000000"/>
          <w:sz w:val="20"/>
          <w:szCs w:val="20"/>
          <w:lang w:val="en-GB" w:eastAsia="en-US"/>
        </w:rPr>
        <w:fldChar w:fldCharType="separate"/>
      </w:r>
      <w:r w:rsidR="002D3F80" w:rsidRPr="002D3F80">
        <w:rPr>
          <w:rFonts w:ascii="Arial" w:eastAsiaTheme="minorHAnsi" w:hAnsi="Arial" w:cs="Arial"/>
          <w:noProof/>
          <w:color w:val="000000"/>
          <w:sz w:val="20"/>
          <w:szCs w:val="20"/>
          <w:vertAlign w:val="superscript"/>
          <w:lang w:val="en-GB" w:eastAsia="en-US"/>
        </w:rPr>
        <w:t>25</w:t>
      </w:r>
      <w:r w:rsidR="009A22F1" w:rsidRPr="00B1010C">
        <w:rPr>
          <w:rFonts w:ascii="Arial" w:eastAsiaTheme="minorHAnsi" w:hAnsi="Arial" w:cs="Arial"/>
          <w:color w:val="000000"/>
          <w:sz w:val="20"/>
          <w:szCs w:val="20"/>
          <w:lang w:val="en-GB" w:eastAsia="en-US"/>
        </w:rPr>
        <w:fldChar w:fldCharType="end"/>
      </w:r>
      <w:r w:rsidR="008B45BC" w:rsidRPr="00B1010C">
        <w:rPr>
          <w:rFonts w:ascii="Arial" w:eastAsia="Calibri" w:hAnsi="Arial" w:cs="Arial"/>
          <w:sz w:val="20"/>
          <w:szCs w:val="20"/>
          <w:lang w:val="en-GB" w:eastAsia="en-US"/>
        </w:rPr>
        <w:t xml:space="preserve"> </w:t>
      </w:r>
      <w:r w:rsidR="00470B66" w:rsidRPr="00B1010C">
        <w:rPr>
          <w:rFonts w:ascii="Arial" w:eastAsiaTheme="minorHAnsi" w:hAnsi="Arial" w:cs="Arial"/>
          <w:color w:val="000000"/>
          <w:sz w:val="20"/>
          <w:szCs w:val="20"/>
          <w:lang w:val="en-GB" w:eastAsia="en-US"/>
        </w:rPr>
        <w:t xml:space="preserve">A recent meta-analysis reported that </w:t>
      </w:r>
      <w:r w:rsidR="004E0857" w:rsidRPr="00857AAA">
        <w:rPr>
          <w:rFonts w:ascii="Arial" w:eastAsiaTheme="minorHAnsi" w:hAnsi="Arial" w:cs="Arial"/>
          <w:sz w:val="20"/>
          <w:szCs w:val="20"/>
          <w:lang w:val="en-GB" w:eastAsia="en-US"/>
        </w:rPr>
        <w:t>ICG SLNB</w:t>
      </w:r>
      <w:r w:rsidR="00470B66" w:rsidRPr="00857AAA">
        <w:rPr>
          <w:rFonts w:ascii="Arial" w:eastAsiaTheme="minorHAnsi" w:hAnsi="Arial" w:cs="Arial"/>
          <w:sz w:val="20"/>
          <w:szCs w:val="20"/>
          <w:lang w:val="en-GB" w:eastAsia="en-US"/>
        </w:rPr>
        <w:t xml:space="preserve"> </w:t>
      </w:r>
      <w:r w:rsidR="004E0857" w:rsidRPr="00857AAA">
        <w:rPr>
          <w:rFonts w:ascii="Arial" w:eastAsiaTheme="minorHAnsi" w:hAnsi="Arial" w:cs="Arial"/>
          <w:sz w:val="20"/>
          <w:szCs w:val="20"/>
          <w:lang w:val="en-GB" w:eastAsia="en-US"/>
        </w:rPr>
        <w:t>was</w:t>
      </w:r>
      <w:r w:rsidR="00470B66" w:rsidRPr="00857AAA">
        <w:rPr>
          <w:rFonts w:ascii="Arial" w:eastAsiaTheme="minorHAnsi" w:hAnsi="Arial" w:cs="Arial"/>
          <w:sz w:val="20"/>
          <w:szCs w:val="20"/>
          <w:lang w:val="en-GB" w:eastAsia="en-US"/>
        </w:rPr>
        <w:t xml:space="preserve"> a safe and effective alternative to BD or</w:t>
      </w:r>
      <w:r w:rsidR="00470B66" w:rsidRPr="00857AAA">
        <w:rPr>
          <w:rFonts w:ascii="Arial" w:eastAsiaTheme="minorHAnsi" w:hAnsi="Arial" w:cs="Arial"/>
          <w:color w:val="000000"/>
          <w:sz w:val="20"/>
          <w:szCs w:val="20"/>
          <w:lang w:val="en-GB" w:eastAsia="en-US"/>
        </w:rPr>
        <w:t xml:space="preserve"> </w:t>
      </w:r>
      <w:r w:rsidR="004E0857" w:rsidRPr="00857AAA">
        <w:rPr>
          <w:rFonts w:ascii="Arial" w:eastAsiaTheme="minorHAnsi" w:hAnsi="Arial" w:cs="Arial"/>
          <w:sz w:val="20"/>
          <w:szCs w:val="20"/>
          <w:lang w:val="en-GB" w:eastAsia="en-US"/>
        </w:rPr>
        <w:t>99mTc</w:t>
      </w:r>
      <w:r w:rsidR="00470B66" w:rsidRPr="00857AAA">
        <w:rPr>
          <w:rFonts w:ascii="Arial" w:eastAsiaTheme="minorHAnsi" w:hAnsi="Arial" w:cs="Arial"/>
          <w:sz w:val="20"/>
          <w:szCs w:val="20"/>
          <w:lang w:val="en-GB" w:eastAsia="en-US"/>
        </w:rPr>
        <w:t>. S</w:t>
      </w:r>
      <w:r w:rsidR="004E0857" w:rsidRPr="00857AAA">
        <w:rPr>
          <w:rFonts w:ascii="Arial" w:eastAsiaTheme="minorHAnsi" w:hAnsi="Arial" w:cs="Arial"/>
          <w:sz w:val="20"/>
          <w:szCs w:val="20"/>
          <w:lang w:val="en-GB" w:eastAsia="en-US"/>
        </w:rPr>
        <w:t>entinel lymph node biopsy</w:t>
      </w:r>
      <w:r w:rsidR="00470B66" w:rsidRPr="00857AAA">
        <w:rPr>
          <w:rFonts w:ascii="Arial" w:eastAsiaTheme="minorHAnsi" w:hAnsi="Arial" w:cs="Arial"/>
          <w:sz w:val="20"/>
          <w:szCs w:val="20"/>
          <w:lang w:val="en-GB" w:eastAsia="en-US"/>
        </w:rPr>
        <w:t xml:space="preserve"> with ICG </w:t>
      </w:r>
      <w:r w:rsidR="004E0857" w:rsidRPr="00857AAA">
        <w:rPr>
          <w:rFonts w:ascii="Arial" w:eastAsiaTheme="minorHAnsi" w:hAnsi="Arial" w:cs="Arial"/>
          <w:sz w:val="20"/>
          <w:szCs w:val="20"/>
          <w:lang w:val="en-GB" w:eastAsia="en-US"/>
        </w:rPr>
        <w:t>was</w:t>
      </w:r>
      <w:r w:rsidR="00470B66" w:rsidRPr="00857AAA">
        <w:rPr>
          <w:rFonts w:ascii="Arial" w:eastAsiaTheme="minorHAnsi" w:hAnsi="Arial" w:cs="Arial"/>
          <w:sz w:val="20"/>
          <w:szCs w:val="20"/>
          <w:lang w:val="en-GB" w:eastAsia="en-US"/>
        </w:rPr>
        <w:t xml:space="preserve"> not inferior to the dual</w:t>
      </w:r>
      <w:r w:rsidR="00470B66" w:rsidRPr="00857AAA">
        <w:rPr>
          <w:rFonts w:ascii="Arial" w:eastAsiaTheme="minorHAnsi" w:hAnsi="Arial" w:cs="Arial"/>
          <w:color w:val="000000"/>
          <w:sz w:val="20"/>
          <w:szCs w:val="20"/>
          <w:lang w:val="en-GB" w:eastAsia="en-US"/>
        </w:rPr>
        <w:t xml:space="preserve"> </w:t>
      </w:r>
      <w:r w:rsidR="00470B66" w:rsidRPr="00857AAA">
        <w:rPr>
          <w:rFonts w:ascii="Arial" w:eastAsiaTheme="minorHAnsi" w:hAnsi="Arial" w:cs="Arial"/>
          <w:sz w:val="20"/>
          <w:szCs w:val="20"/>
          <w:lang w:val="en-GB" w:eastAsia="en-US"/>
        </w:rPr>
        <w:t xml:space="preserve">technique or </w:t>
      </w:r>
      <w:r w:rsidR="004E0857" w:rsidRPr="00857AAA">
        <w:rPr>
          <w:rFonts w:ascii="Arial" w:eastAsiaTheme="minorHAnsi" w:hAnsi="Arial" w:cs="Arial"/>
          <w:sz w:val="20"/>
          <w:szCs w:val="20"/>
          <w:lang w:val="en-GB" w:eastAsia="en-US"/>
        </w:rPr>
        <w:t xml:space="preserve">99mTc </w:t>
      </w:r>
      <w:r w:rsidR="00470B66" w:rsidRPr="00857AAA">
        <w:rPr>
          <w:rFonts w:ascii="Arial" w:eastAsiaTheme="minorHAnsi" w:hAnsi="Arial" w:cs="Arial"/>
          <w:sz w:val="20"/>
          <w:szCs w:val="20"/>
          <w:lang w:val="en-GB" w:eastAsia="en-US"/>
        </w:rPr>
        <w:t xml:space="preserve">alone, but </w:t>
      </w:r>
      <w:r w:rsidR="004E0857" w:rsidRPr="00857AAA">
        <w:rPr>
          <w:rFonts w:ascii="Arial" w:eastAsiaTheme="minorHAnsi" w:hAnsi="Arial" w:cs="Arial"/>
          <w:sz w:val="20"/>
          <w:szCs w:val="20"/>
          <w:lang w:val="en-GB" w:eastAsia="en-US"/>
        </w:rPr>
        <w:t>was</w:t>
      </w:r>
      <w:r w:rsidR="00470B66" w:rsidRPr="00857AAA">
        <w:rPr>
          <w:rFonts w:ascii="Arial" w:eastAsiaTheme="minorHAnsi" w:hAnsi="Arial" w:cs="Arial"/>
          <w:sz w:val="20"/>
          <w:szCs w:val="20"/>
          <w:lang w:val="en-GB" w:eastAsia="en-US"/>
        </w:rPr>
        <w:t xml:space="preserve"> superior to BD. </w:t>
      </w:r>
      <w:r w:rsidR="004E0857" w:rsidRPr="00857AAA">
        <w:rPr>
          <w:rFonts w:ascii="Arial" w:eastAsiaTheme="minorHAnsi" w:hAnsi="Arial" w:cs="Arial"/>
          <w:sz w:val="20"/>
          <w:szCs w:val="20"/>
          <w:lang w:val="en-GB" w:eastAsia="en-US"/>
        </w:rPr>
        <w:t xml:space="preserve">Indocyanine green </w:t>
      </w:r>
      <w:r w:rsidR="00470B66" w:rsidRPr="00857AAA">
        <w:rPr>
          <w:rFonts w:ascii="Arial" w:eastAsiaTheme="minorHAnsi" w:hAnsi="Arial" w:cs="Arial"/>
          <w:sz w:val="20"/>
          <w:szCs w:val="20"/>
          <w:lang w:val="en-GB" w:eastAsia="en-US"/>
        </w:rPr>
        <w:t xml:space="preserve">SLNB </w:t>
      </w:r>
      <w:r w:rsidR="004E0857" w:rsidRPr="00857AAA">
        <w:rPr>
          <w:rFonts w:ascii="Arial" w:eastAsiaTheme="minorHAnsi" w:hAnsi="Arial" w:cs="Arial"/>
          <w:sz w:val="20"/>
          <w:szCs w:val="20"/>
          <w:lang w:val="en-GB" w:eastAsia="en-US"/>
        </w:rPr>
        <w:t>also does not have the</w:t>
      </w:r>
      <w:r w:rsidR="00470B66" w:rsidRPr="00857AAA">
        <w:rPr>
          <w:rFonts w:ascii="Arial" w:eastAsiaTheme="minorHAnsi" w:hAnsi="Arial" w:cs="Arial"/>
          <w:sz w:val="20"/>
          <w:szCs w:val="20"/>
          <w:lang w:val="en-GB" w:eastAsia="en-US"/>
        </w:rPr>
        <w:t xml:space="preserve"> risks associated with </w:t>
      </w:r>
      <w:r w:rsidR="004E0857" w:rsidRPr="00857AAA">
        <w:rPr>
          <w:rFonts w:ascii="Arial" w:eastAsiaTheme="minorHAnsi" w:hAnsi="Arial" w:cs="Arial"/>
          <w:sz w:val="20"/>
          <w:szCs w:val="20"/>
          <w:lang w:val="en-GB" w:eastAsia="en-US"/>
        </w:rPr>
        <w:t>radioisotopes</w:t>
      </w:r>
      <w:r w:rsidR="00470B66" w:rsidRPr="00857AAA">
        <w:rPr>
          <w:rFonts w:ascii="Arial" w:eastAsiaTheme="minorHAnsi" w:hAnsi="Arial" w:cs="Arial"/>
          <w:sz w:val="20"/>
          <w:szCs w:val="20"/>
          <w:lang w:val="en-GB" w:eastAsia="en-US"/>
        </w:rPr>
        <w:t>, skin tattooing and hypersensitivity reactions.</w:t>
      </w:r>
      <w:r w:rsidR="00470B66" w:rsidRPr="00B1010C">
        <w:rPr>
          <w:rFonts w:ascii="Arial" w:eastAsiaTheme="minorHAnsi" w:hAnsi="Arial" w:cs="Arial"/>
          <w:sz w:val="20"/>
          <w:szCs w:val="20"/>
          <w:lang w:val="en-GB" w:eastAsia="en-US"/>
        </w:rPr>
        <w:fldChar w:fldCharType="begin"/>
      </w:r>
      <w:r w:rsidR="002D3F80">
        <w:rPr>
          <w:rFonts w:ascii="Arial" w:eastAsiaTheme="minorHAnsi" w:hAnsi="Arial" w:cs="Arial"/>
          <w:sz w:val="20"/>
          <w:szCs w:val="20"/>
          <w:lang w:val="en-GB" w:eastAsia="en-US"/>
        </w:rPr>
        <w:instrText xml:space="preserve"> ADDIN EN.CITE &lt;EndNote&gt;&lt;Cite&gt;&lt;Author&gt;Kedrzycki&lt;/Author&gt;&lt;Year&gt;2020&lt;/Year&gt;&lt;RecNum&gt;1222&lt;/RecNum&gt;&lt;DisplayText&gt;&lt;style face="superscript"&gt;12&lt;/style&gt;&lt;/DisplayText&gt;&lt;record&gt;&lt;rec-number&gt;1222&lt;/rec-number&gt;&lt;foreign-keys&gt;&lt;key app="EN" db-id="rv5edvt2g5zz99esdfpx2vezavwdv202pefw" timestamp="1618116501" guid="6d171f76-2c4b-4761-ba98-d63715e40697"&gt;1222&lt;/key&gt;&lt;/foreign-keys&gt;&lt;ref-type name="Journal Article"&gt;17&lt;/ref-type&gt;&lt;contributors&gt;&lt;authors&gt;&lt;author&gt;Kedrzycki, M. S.&lt;/author&gt;&lt;author&gt;Leiloglou, M.&lt;/author&gt;&lt;author&gt;Ashrafian, H.&lt;/author&gt;&lt;author&gt;Jiwa, N.&lt;/author&gt;&lt;author&gt;Thiruchelvam, P. T. R.&lt;/author&gt;&lt;author&gt;Elson, D. S.&lt;/author&gt;&lt;author&gt;Leff, D. R.&lt;/author&gt;&lt;/authors&gt;&lt;/contributors&gt;&lt;auth-address&gt;Hamlyn Centre, Institute of Global Health Innovation, Imperial College London, London, UK. martha.kedrzycki@imperial.ac.uk.&amp;#xD;Department of Surgery and Cancer, Imperial College London, London, UK. martha.kedrzycki@imperial.ac.uk.&amp;#xD;Department of Breast Surgery, Imperial Healthcare Trust, London, UK. martha.kedrzycki@imperial.ac.uk.&amp;#xD;Hamlyn Centre, Institute of Global Health Innovation, Imperial College London, London, UK.&amp;#xD;Department of Surgery and Cancer, Imperial College London, London, UK.&amp;#xD;Department of Breast Surgery, Imperial Healthcare Trust, London, UK.&lt;/auth-address&gt;&lt;titles&gt;&lt;title&gt;Meta-analysis Comparing Fluorescence Imaging with Radioisotope and Blue Dye-Guided Sentinel Node Identification for Breast Cancer Surgery&lt;/title&gt;&lt;secondary-title&gt;Ann Surg Oncol&lt;/secondary-title&gt;&lt;/titles&gt;&lt;periodical&gt;&lt;full-title&gt;Ann Surg Oncol&lt;/full-title&gt;&lt;/periodical&gt;&lt;edition&gt;2020/11/07&lt;/edition&gt;&lt;dates&gt;&lt;year&gt;2020&lt;/year&gt;&lt;pub-dates&gt;&lt;date&gt;Nov 6&lt;/date&gt;&lt;/pub-dates&gt;&lt;/dates&gt;&lt;isbn&gt;1534-4681 (Electronic)&amp;#xD;1068-9265 (Linking)&lt;/isbn&gt;&lt;accession-num&gt;33156466&lt;/accession-num&gt;&lt;urls&gt;&lt;related-urls&gt;&lt;url&gt;https://www.ncbi.nlm.nih.gov/pubmed/33156466&lt;/url&gt;&lt;/related-urls&gt;&lt;/urls&gt;&lt;electronic-resource-num&gt;10.1245/s10434-020-09288-7&lt;/electronic-resource-num&gt;&lt;/record&gt;&lt;/Cite&gt;&lt;/EndNote&gt;</w:instrText>
      </w:r>
      <w:r w:rsidR="00470B66" w:rsidRPr="00B1010C">
        <w:rPr>
          <w:rFonts w:ascii="Arial" w:eastAsiaTheme="minorHAnsi" w:hAnsi="Arial" w:cs="Arial"/>
          <w:sz w:val="20"/>
          <w:szCs w:val="20"/>
          <w:lang w:val="en-GB" w:eastAsia="en-US"/>
        </w:rPr>
        <w:fldChar w:fldCharType="separate"/>
      </w:r>
      <w:r w:rsidR="002D3F80" w:rsidRPr="002D3F80">
        <w:rPr>
          <w:rFonts w:ascii="Arial" w:eastAsiaTheme="minorHAnsi" w:hAnsi="Arial" w:cs="Arial"/>
          <w:noProof/>
          <w:sz w:val="20"/>
          <w:szCs w:val="20"/>
          <w:vertAlign w:val="superscript"/>
          <w:lang w:val="en-GB" w:eastAsia="en-US"/>
        </w:rPr>
        <w:t>12</w:t>
      </w:r>
      <w:r w:rsidR="00470B66" w:rsidRPr="00B1010C">
        <w:rPr>
          <w:rFonts w:ascii="Arial" w:eastAsiaTheme="minorHAnsi" w:hAnsi="Arial" w:cs="Arial"/>
          <w:sz w:val="20"/>
          <w:szCs w:val="20"/>
          <w:lang w:val="en-GB" w:eastAsia="en-US"/>
        </w:rPr>
        <w:fldChar w:fldCharType="end"/>
      </w:r>
    </w:p>
    <w:p w14:paraId="0CB38B29" w14:textId="77777777" w:rsidR="0072620F" w:rsidRPr="00B1010C" w:rsidRDefault="0072620F" w:rsidP="00857AAA">
      <w:pPr>
        <w:spacing w:line="360" w:lineRule="auto"/>
        <w:rPr>
          <w:rFonts w:ascii="Arial" w:hAnsi="Arial" w:cs="Arial"/>
          <w:sz w:val="20"/>
          <w:szCs w:val="20"/>
        </w:rPr>
      </w:pPr>
    </w:p>
    <w:p w14:paraId="42F7167C" w14:textId="69646E2A" w:rsidR="00433C4C" w:rsidRPr="00857AAA" w:rsidRDefault="00433C4C" w:rsidP="00857AAA">
      <w:pPr>
        <w:pStyle w:val="Heading3"/>
        <w:numPr>
          <w:ilvl w:val="1"/>
          <w:numId w:val="6"/>
        </w:numPr>
        <w:rPr>
          <w:rFonts w:ascii="Arial" w:hAnsi="Arial" w:cs="Arial"/>
          <w:sz w:val="20"/>
          <w:szCs w:val="20"/>
        </w:rPr>
      </w:pPr>
      <w:bookmarkStart w:id="2" w:name="_Toc62721811"/>
      <w:r w:rsidRPr="00857AAA">
        <w:rPr>
          <w:rFonts w:ascii="Arial" w:hAnsi="Arial" w:cs="Arial"/>
          <w:sz w:val="20"/>
          <w:szCs w:val="20"/>
        </w:rPr>
        <w:t>RATIONALE FOR PERFORMING THE STUDY</w:t>
      </w:r>
      <w:bookmarkEnd w:id="2"/>
    </w:p>
    <w:p w14:paraId="1D5D215C" w14:textId="77777777" w:rsidR="00A9738F" w:rsidRPr="00857AAA" w:rsidRDefault="00A9738F" w:rsidP="00857AAA">
      <w:pPr>
        <w:autoSpaceDE w:val="0"/>
        <w:autoSpaceDN w:val="0"/>
        <w:adjustRightInd w:val="0"/>
        <w:spacing w:line="360" w:lineRule="auto"/>
        <w:rPr>
          <w:rFonts w:ascii="Arial" w:eastAsiaTheme="minorHAnsi" w:hAnsi="Arial" w:cs="Arial"/>
          <w:color w:val="000000"/>
          <w:sz w:val="20"/>
          <w:szCs w:val="20"/>
          <w:lang w:val="en-GB" w:eastAsia="en-US"/>
        </w:rPr>
      </w:pPr>
    </w:p>
    <w:p w14:paraId="473AEE49" w14:textId="42CEE7DD" w:rsidR="00566473" w:rsidRPr="00B1010C" w:rsidRDefault="00566473" w:rsidP="00857AAA">
      <w:pPr>
        <w:autoSpaceDE w:val="0"/>
        <w:autoSpaceDN w:val="0"/>
        <w:adjustRightInd w:val="0"/>
        <w:spacing w:line="360" w:lineRule="auto"/>
        <w:rPr>
          <w:rFonts w:ascii="Arial" w:eastAsiaTheme="minorHAnsi" w:hAnsi="Arial" w:cs="Arial"/>
          <w:color w:val="000000"/>
          <w:sz w:val="20"/>
          <w:szCs w:val="20"/>
          <w:lang w:val="en-GB" w:eastAsia="en-US"/>
        </w:rPr>
      </w:pPr>
      <w:r w:rsidRPr="00857AAA">
        <w:rPr>
          <w:rFonts w:ascii="Arial" w:hAnsi="Arial" w:cs="Arial"/>
          <w:sz w:val="20"/>
          <w:szCs w:val="20"/>
        </w:rPr>
        <w:t xml:space="preserve">There are significant advantages to use of </w:t>
      </w:r>
      <w:r w:rsidRPr="00857AAA">
        <w:rPr>
          <w:rFonts w:ascii="Arial" w:eastAsiaTheme="minorHAnsi" w:hAnsi="Arial" w:cs="Arial"/>
          <w:color w:val="000000"/>
          <w:sz w:val="20"/>
          <w:szCs w:val="20"/>
          <w:lang w:val="en-GB" w:eastAsia="en-US"/>
        </w:rPr>
        <w:t xml:space="preserve">ICG in SLNB compared to </w:t>
      </w:r>
      <w:r w:rsidR="0023691A" w:rsidRPr="00857AAA">
        <w:rPr>
          <w:rFonts w:ascii="Arial" w:eastAsiaTheme="minorHAnsi" w:hAnsi="Arial" w:cs="Arial"/>
          <w:color w:val="000000"/>
          <w:sz w:val="20"/>
          <w:szCs w:val="20"/>
          <w:lang w:val="en-GB" w:eastAsia="en-US"/>
        </w:rPr>
        <w:t xml:space="preserve">the </w:t>
      </w:r>
      <w:r w:rsidRPr="00857AAA">
        <w:rPr>
          <w:rFonts w:ascii="Arial" w:eastAsiaTheme="minorHAnsi" w:hAnsi="Arial" w:cs="Arial"/>
          <w:color w:val="000000"/>
          <w:sz w:val="20"/>
          <w:szCs w:val="20"/>
          <w:lang w:val="en-GB" w:eastAsia="en-US"/>
        </w:rPr>
        <w:t>99mTc technique.</w:t>
      </w:r>
      <w:r w:rsidR="0023691A" w:rsidRPr="00857AAA">
        <w:rPr>
          <w:rFonts w:ascii="Arial" w:eastAsiaTheme="minorHAnsi" w:hAnsi="Arial" w:cs="Arial"/>
          <w:color w:val="000000"/>
          <w:sz w:val="20"/>
          <w:szCs w:val="20"/>
          <w:lang w:val="en-GB" w:eastAsia="en-US"/>
        </w:rPr>
        <w:t xml:space="preserve"> </w:t>
      </w:r>
      <w:r w:rsidRPr="00857AAA">
        <w:rPr>
          <w:rFonts w:ascii="Arial" w:eastAsiaTheme="minorHAnsi" w:hAnsi="Arial" w:cs="Arial"/>
          <w:color w:val="000000" w:themeColor="text1"/>
          <w:sz w:val="20"/>
          <w:szCs w:val="20"/>
          <w:lang w:val="en-GB" w:eastAsia="en-US"/>
        </w:rPr>
        <w:t xml:space="preserve">Indocyanine green </w:t>
      </w:r>
      <w:r w:rsidR="00325234" w:rsidRPr="00857AAA">
        <w:rPr>
          <w:rFonts w:ascii="Arial" w:eastAsiaTheme="minorHAnsi" w:hAnsi="Arial" w:cs="Arial"/>
          <w:color w:val="000000" w:themeColor="text1"/>
          <w:sz w:val="20"/>
          <w:szCs w:val="20"/>
          <w:lang w:val="en-GB" w:eastAsia="en-US"/>
        </w:rPr>
        <w:t>can</w:t>
      </w:r>
      <w:r w:rsidRPr="00857AAA">
        <w:rPr>
          <w:rFonts w:ascii="Arial" w:eastAsiaTheme="minorHAnsi" w:hAnsi="Arial" w:cs="Arial"/>
          <w:color w:val="000000" w:themeColor="text1"/>
          <w:sz w:val="20"/>
          <w:szCs w:val="20"/>
          <w:lang w:val="en-GB" w:eastAsia="en-US"/>
        </w:rPr>
        <w:t xml:space="preserve"> provide dynamic real-time visualization of lymphatic anatomy as ICG travels from the injection site towards the SLN.</w:t>
      </w:r>
      <w:r w:rsidR="0023691A" w:rsidRPr="00857AAA">
        <w:rPr>
          <w:rFonts w:ascii="Arial" w:eastAsiaTheme="minorHAnsi" w:hAnsi="Arial" w:cs="Arial"/>
          <w:color w:val="000000" w:themeColor="text1"/>
          <w:sz w:val="20"/>
          <w:szCs w:val="20"/>
          <w:lang w:val="en-GB" w:eastAsia="en-US"/>
        </w:rPr>
        <w:t xml:space="preserve"> This is viewed on a monitor through the NIR camera. </w:t>
      </w:r>
      <w:r w:rsidR="00B01392" w:rsidRPr="00857AAA">
        <w:rPr>
          <w:rFonts w:ascii="Arial" w:eastAsiaTheme="minorHAnsi" w:hAnsi="Arial" w:cs="Arial"/>
          <w:color w:val="000000" w:themeColor="text1"/>
          <w:sz w:val="20"/>
          <w:szCs w:val="20"/>
          <w:lang w:val="en-GB" w:eastAsia="en-US"/>
        </w:rPr>
        <w:t xml:space="preserve">Technetium-99m </w:t>
      </w:r>
      <w:r w:rsidR="0023691A" w:rsidRPr="00857AAA">
        <w:rPr>
          <w:rFonts w:ascii="Arial" w:eastAsiaTheme="minorHAnsi" w:hAnsi="Arial" w:cs="Arial"/>
          <w:color w:val="000000" w:themeColor="text1"/>
          <w:sz w:val="20"/>
          <w:szCs w:val="20"/>
          <w:lang w:val="en-GB" w:eastAsia="en-US"/>
        </w:rPr>
        <w:t>is detected by audio cues with a gamma</w:t>
      </w:r>
      <w:r w:rsidR="008628D2" w:rsidRPr="00857AAA">
        <w:rPr>
          <w:rFonts w:ascii="Arial" w:eastAsiaTheme="minorHAnsi" w:hAnsi="Arial" w:cs="Arial"/>
          <w:color w:val="000000" w:themeColor="text1"/>
          <w:sz w:val="20"/>
          <w:szCs w:val="20"/>
          <w:lang w:val="en-GB" w:eastAsia="en-US"/>
        </w:rPr>
        <w:t>-</w:t>
      </w:r>
      <w:r w:rsidR="008628D2" w:rsidRPr="00857AAA">
        <w:rPr>
          <w:rFonts w:ascii="Arial" w:eastAsiaTheme="minorHAnsi" w:hAnsi="Arial" w:cs="Arial"/>
          <w:sz w:val="20"/>
          <w:szCs w:val="20"/>
          <w:lang w:val="en-GB" w:eastAsia="en-US"/>
        </w:rPr>
        <w:t>detecting</w:t>
      </w:r>
      <w:r w:rsidR="0023691A" w:rsidRPr="00857AAA">
        <w:rPr>
          <w:rFonts w:ascii="Arial" w:eastAsiaTheme="minorHAnsi" w:hAnsi="Arial" w:cs="Arial"/>
          <w:color w:val="000000" w:themeColor="text1"/>
          <w:sz w:val="20"/>
          <w:szCs w:val="20"/>
          <w:lang w:val="en-GB" w:eastAsia="en-US"/>
        </w:rPr>
        <w:t xml:space="preserve"> probe. This makes it</w:t>
      </w:r>
      <w:r w:rsidRPr="00857AAA">
        <w:rPr>
          <w:rFonts w:ascii="Arial" w:eastAsiaTheme="minorHAnsi" w:hAnsi="Arial" w:cs="Arial"/>
          <w:color w:val="000000" w:themeColor="text1"/>
          <w:sz w:val="20"/>
          <w:szCs w:val="20"/>
          <w:lang w:val="en-GB" w:eastAsia="en-US"/>
        </w:rPr>
        <w:t xml:space="preserve"> static in feedback as it only provides signal where sufficient accumulation of the tracer has occurred in SLNs.</w:t>
      </w:r>
      <w:r w:rsidRPr="00B1010C">
        <w:rPr>
          <w:rFonts w:ascii="Arial" w:eastAsiaTheme="minorHAnsi" w:hAnsi="Arial" w:cs="Arial"/>
          <w:color w:val="000000" w:themeColor="text1"/>
          <w:sz w:val="20"/>
          <w:szCs w:val="20"/>
          <w:lang w:val="en-GB" w:eastAsia="en-US"/>
        </w:rPr>
        <w:fldChar w:fldCharType="begin"/>
      </w:r>
      <w:r w:rsidR="002D3F80">
        <w:rPr>
          <w:rFonts w:ascii="Arial" w:eastAsiaTheme="minorHAnsi" w:hAnsi="Arial" w:cs="Arial"/>
          <w:color w:val="000000" w:themeColor="text1"/>
          <w:sz w:val="20"/>
          <w:szCs w:val="20"/>
          <w:lang w:val="en-GB" w:eastAsia="en-US"/>
        </w:rPr>
        <w:instrText xml:space="preserve"> ADDIN EN.CITE &lt;EndNote&gt;&lt;Cite&gt;&lt;Author&gt;B.&lt;/Author&gt;&lt;Year&gt;2016&lt;/Year&gt;&lt;RecNum&gt;1257&lt;/RecNum&gt;&lt;DisplayText&gt;&lt;style face="superscript"&gt;26&lt;/style&gt;&lt;/DisplayText&gt;&lt;record&gt;&lt;rec-number&gt;1257&lt;/rec-number&gt;&lt;foreign-keys&gt;&lt;key app="EN" db-id="rv5edvt2g5zz99esdfpx2vezavwdv202pefw" timestamp="1618529599" guid="3af441d9-cba4-4f66-ac38-10776edd0bbd"&gt;1257&lt;/key&gt;&lt;/foreign-keys&gt;&lt;ref-type name="Journal Article"&gt;17&lt;/ref-type&gt;&lt;contributors&gt;&lt;authors&gt;&lt;author&gt;Diaz de la Noval B.&lt;/author&gt;&lt;/authors&gt;&lt;/contributors&gt;&lt;titles&gt;&lt;title&gt;Pros and Cons of Radio-Iodine-125, Technetium-99M nanocolloid, indocyanine green fluorescence and new techniques as tumoral tracers and lymphatic mapping in breast conservative surgery&lt;/title&gt;&lt;secondary-title&gt;Med Sci&lt;/secondary-title&gt;&lt;/titles&gt;&lt;periodical&gt;&lt;full-title&gt;Med Sci&lt;/full-title&gt;&lt;/periodical&gt;&lt;pages&gt;200-204&lt;/pages&gt;&lt;volume&gt;5&lt;/volume&gt;&lt;number&gt;10&lt;/number&gt;&lt;dates&gt;&lt;year&gt;2016&lt;/year&gt;&lt;/dates&gt;&lt;urls&gt;&lt;/urls&gt;&lt;/record&gt;&lt;/Cite&gt;&lt;/EndNote&gt;</w:instrText>
      </w:r>
      <w:r w:rsidRPr="00B1010C">
        <w:rPr>
          <w:rFonts w:ascii="Arial" w:eastAsiaTheme="minorHAnsi" w:hAnsi="Arial" w:cs="Arial"/>
          <w:color w:val="000000" w:themeColor="text1"/>
          <w:sz w:val="20"/>
          <w:szCs w:val="20"/>
          <w:lang w:val="en-GB" w:eastAsia="en-US"/>
        </w:rPr>
        <w:fldChar w:fldCharType="separate"/>
      </w:r>
      <w:r w:rsidR="002D3F80" w:rsidRPr="002D3F80">
        <w:rPr>
          <w:rFonts w:ascii="Arial" w:eastAsiaTheme="minorHAnsi" w:hAnsi="Arial" w:cs="Arial"/>
          <w:noProof/>
          <w:color w:val="000000" w:themeColor="text1"/>
          <w:sz w:val="20"/>
          <w:szCs w:val="20"/>
          <w:vertAlign w:val="superscript"/>
          <w:lang w:val="en-GB" w:eastAsia="en-US"/>
        </w:rPr>
        <w:t>26</w:t>
      </w:r>
      <w:r w:rsidRPr="00B1010C">
        <w:rPr>
          <w:rFonts w:ascii="Arial" w:eastAsiaTheme="minorHAnsi" w:hAnsi="Arial" w:cs="Arial"/>
          <w:color w:val="000000" w:themeColor="text1"/>
          <w:sz w:val="20"/>
          <w:szCs w:val="20"/>
          <w:lang w:val="en-GB" w:eastAsia="en-US"/>
        </w:rPr>
        <w:fldChar w:fldCharType="end"/>
      </w:r>
      <w:r w:rsidRPr="00B1010C">
        <w:rPr>
          <w:rFonts w:ascii="Arial" w:eastAsiaTheme="minorHAnsi" w:hAnsi="Arial" w:cs="Arial"/>
          <w:color w:val="000000" w:themeColor="text1"/>
          <w:sz w:val="20"/>
          <w:szCs w:val="20"/>
          <w:lang w:val="en-GB" w:eastAsia="en-US"/>
        </w:rPr>
        <w:t xml:space="preserve"> The administration of ICG is </w:t>
      </w:r>
      <w:r w:rsidR="0023691A" w:rsidRPr="00B1010C">
        <w:rPr>
          <w:rFonts w:ascii="Arial" w:eastAsiaTheme="minorHAnsi" w:hAnsi="Arial" w:cs="Arial"/>
          <w:color w:val="000000" w:themeColor="text1"/>
          <w:sz w:val="20"/>
          <w:szCs w:val="20"/>
          <w:lang w:val="en-GB" w:eastAsia="en-US"/>
        </w:rPr>
        <w:t xml:space="preserve">also </w:t>
      </w:r>
      <w:r w:rsidRPr="00B1010C">
        <w:rPr>
          <w:rFonts w:ascii="Arial" w:eastAsiaTheme="minorHAnsi" w:hAnsi="Arial" w:cs="Arial"/>
          <w:color w:val="000000" w:themeColor="text1"/>
          <w:sz w:val="20"/>
          <w:szCs w:val="20"/>
          <w:lang w:val="en-GB" w:eastAsia="en-US"/>
        </w:rPr>
        <w:t xml:space="preserve">more </w:t>
      </w:r>
      <w:r w:rsidRPr="00B1010C">
        <w:rPr>
          <w:rFonts w:ascii="Arial" w:eastAsiaTheme="minorHAnsi" w:hAnsi="Arial" w:cs="Arial"/>
          <w:color w:val="000000"/>
          <w:sz w:val="20"/>
          <w:szCs w:val="20"/>
          <w:lang w:val="en-GB" w:eastAsia="en-US"/>
        </w:rPr>
        <w:t>convenient as a</w:t>
      </w:r>
      <w:r w:rsidRPr="00857AAA">
        <w:rPr>
          <w:rFonts w:ascii="Arial" w:eastAsiaTheme="minorHAnsi" w:hAnsi="Arial" w:cs="Arial"/>
          <w:color w:val="000000"/>
          <w:sz w:val="20"/>
          <w:szCs w:val="20"/>
          <w:lang w:val="en-GB" w:eastAsia="en-US"/>
        </w:rPr>
        <w:t xml:space="preserve"> subdermal injection given intraoperatively. </w:t>
      </w:r>
      <w:r w:rsidR="00B01392" w:rsidRPr="00857AAA">
        <w:rPr>
          <w:rFonts w:ascii="Arial" w:eastAsiaTheme="minorHAnsi" w:hAnsi="Arial" w:cs="Arial"/>
          <w:color w:val="000000"/>
          <w:sz w:val="20"/>
          <w:szCs w:val="20"/>
          <w:lang w:val="en-GB" w:eastAsia="en-US"/>
        </w:rPr>
        <w:t xml:space="preserve">Technetium-99m </w:t>
      </w:r>
      <w:r w:rsidRPr="00857AAA">
        <w:rPr>
          <w:rFonts w:ascii="Arial" w:eastAsiaTheme="minorHAnsi" w:hAnsi="Arial" w:cs="Arial"/>
          <w:color w:val="000000"/>
          <w:sz w:val="20"/>
          <w:szCs w:val="20"/>
          <w:lang w:val="en-GB" w:eastAsia="en-US"/>
        </w:rPr>
        <w:t xml:space="preserve">requires a </w:t>
      </w:r>
      <w:r w:rsidR="00D37463" w:rsidRPr="00857AAA">
        <w:rPr>
          <w:rFonts w:ascii="Arial" w:eastAsiaTheme="minorHAnsi" w:hAnsi="Arial" w:cs="Arial"/>
          <w:color w:val="000000"/>
          <w:sz w:val="20"/>
          <w:szCs w:val="20"/>
          <w:lang w:val="en-GB" w:eastAsia="en-US"/>
        </w:rPr>
        <w:t>n</w:t>
      </w:r>
      <w:r w:rsidRPr="00857AAA">
        <w:rPr>
          <w:rFonts w:ascii="Arial" w:eastAsiaTheme="minorHAnsi" w:hAnsi="Arial" w:cs="Arial"/>
          <w:color w:val="000000"/>
          <w:sz w:val="20"/>
          <w:szCs w:val="20"/>
          <w:lang w:val="en-GB" w:eastAsia="en-US"/>
        </w:rPr>
        <w:t xml:space="preserve">uclear </w:t>
      </w:r>
      <w:r w:rsidR="00D37463" w:rsidRPr="00857AAA">
        <w:rPr>
          <w:rFonts w:ascii="Arial" w:eastAsiaTheme="minorHAnsi" w:hAnsi="Arial" w:cs="Arial"/>
          <w:color w:val="000000"/>
          <w:sz w:val="20"/>
          <w:szCs w:val="20"/>
          <w:lang w:val="en-GB" w:eastAsia="en-US"/>
        </w:rPr>
        <w:t>m</w:t>
      </w:r>
      <w:r w:rsidRPr="00857AAA">
        <w:rPr>
          <w:rFonts w:ascii="Arial" w:eastAsiaTheme="minorHAnsi" w:hAnsi="Arial" w:cs="Arial"/>
          <w:color w:val="000000"/>
          <w:sz w:val="20"/>
          <w:szCs w:val="20"/>
          <w:lang w:val="en-GB" w:eastAsia="en-US"/>
        </w:rPr>
        <w:t xml:space="preserve">edicine procedure up to </w:t>
      </w:r>
      <w:r w:rsidR="0023691A" w:rsidRPr="00857AAA">
        <w:rPr>
          <w:rFonts w:ascii="Arial" w:eastAsiaTheme="minorHAnsi" w:hAnsi="Arial" w:cs="Arial"/>
          <w:color w:val="000000"/>
          <w:sz w:val="20"/>
          <w:szCs w:val="20"/>
          <w:lang w:val="en-GB" w:eastAsia="en-US"/>
        </w:rPr>
        <w:t>one</w:t>
      </w:r>
      <w:r w:rsidRPr="00857AAA">
        <w:rPr>
          <w:rFonts w:ascii="Arial" w:eastAsiaTheme="minorHAnsi" w:hAnsi="Arial" w:cs="Arial"/>
          <w:color w:val="000000"/>
          <w:sz w:val="20"/>
          <w:szCs w:val="20"/>
          <w:lang w:val="en-GB" w:eastAsia="en-US"/>
        </w:rPr>
        <w:t xml:space="preserve"> day prior to the operation, resulting in </w:t>
      </w:r>
      <w:r w:rsidR="00F65423" w:rsidRPr="00857AAA">
        <w:rPr>
          <w:rFonts w:ascii="Arial" w:eastAsiaTheme="minorHAnsi" w:hAnsi="Arial" w:cs="Arial"/>
          <w:color w:val="000000"/>
          <w:sz w:val="20"/>
          <w:szCs w:val="20"/>
          <w:lang w:val="en-GB" w:eastAsia="en-US"/>
        </w:rPr>
        <w:t xml:space="preserve">more hospital resources and </w:t>
      </w:r>
      <w:r w:rsidRPr="00857AAA">
        <w:rPr>
          <w:rFonts w:ascii="Arial" w:eastAsiaTheme="minorHAnsi" w:hAnsi="Arial" w:cs="Arial"/>
          <w:color w:val="000000"/>
          <w:sz w:val="20"/>
          <w:szCs w:val="20"/>
          <w:lang w:val="en-GB" w:eastAsia="en-US"/>
        </w:rPr>
        <w:t>increased time burden on the patient.</w:t>
      </w:r>
      <w:r w:rsidRPr="00B1010C">
        <w:rPr>
          <w:rFonts w:ascii="Arial" w:eastAsiaTheme="minorHAnsi" w:hAnsi="Arial" w:cs="Arial"/>
          <w:color w:val="000000"/>
          <w:sz w:val="20"/>
          <w:szCs w:val="20"/>
          <w:lang w:val="en-GB" w:eastAsia="en-US"/>
        </w:rPr>
        <w:fldChar w:fldCharType="begin"/>
      </w:r>
      <w:r w:rsidR="002D3F80">
        <w:rPr>
          <w:rFonts w:ascii="Arial" w:eastAsiaTheme="minorHAnsi" w:hAnsi="Arial" w:cs="Arial"/>
          <w:color w:val="000000"/>
          <w:sz w:val="20"/>
          <w:szCs w:val="20"/>
          <w:lang w:val="en-GB" w:eastAsia="en-US"/>
        </w:rPr>
        <w:instrText xml:space="preserve"> ADDIN EN.CITE &lt;EndNote&gt;&lt;Cite&gt;&lt;Author&gt;F&lt;/Author&gt;&lt;Year&gt;2017&lt;/Year&gt;&lt;RecNum&gt;1258&lt;/RecNum&gt;&lt;DisplayText&gt;&lt;style face="superscript"&gt;26, 27&lt;/style&gt;&lt;/DisplayText&gt;&lt;record&gt;&lt;rec-number&gt;1258&lt;/rec-number&gt;&lt;foreign-keys&gt;&lt;key app="EN" db-id="rv5edvt2g5zz99esdfpx2vezavwdv202pefw" timestamp="1618529726" guid="480a2ac7-44dc-4a27-9926-4ea01f2677d8"&gt;1258&lt;/key&gt;&lt;/foreign-keys&gt;&lt;ref-type name="Journal Article"&gt;17&lt;/ref-type&gt;&lt;contributors&gt;&lt;authors&gt;&lt;author&gt;F, Cattin&lt;/author&gt;&lt;author&gt;T, Fogacci&lt;/author&gt;&lt;author&gt;G, Frisoni&lt;/author&gt;&lt;author&gt;L, Fabiocchi&lt;/author&gt;&lt;author&gt;L, Dellachiesa&lt;/author&gt;&lt;author&gt;G, Semprini&lt;/author&gt;&lt;author&gt;D, Samorani&lt;/author&gt;&lt;/authors&gt;&lt;/contributors&gt;&lt;titles&gt;&lt;title&gt;Icg Versus 99tc in Breast Surgery-How to Match Quality Health Care and Costs Reduction: A Cost Effectiveness Study&lt;/title&gt;&lt;secondary-title&gt;Journal of Cancer Science &amp;amp; Therapy&lt;/secondary-title&gt;&lt;/titles&gt;&lt;periodical&gt;&lt;full-title&gt;Journal of Cancer Science &amp;amp; Therapy&lt;/full-title&gt;&lt;/periodical&gt;&lt;volume&gt;09&lt;/volume&gt;&lt;number&gt;02&lt;/number&gt;&lt;dates&gt;&lt;year&gt;2017&lt;/year&gt;&lt;/dates&gt;&lt;isbn&gt;19485956&lt;/isbn&gt;&lt;urls&gt;&lt;/urls&gt;&lt;electronic-resource-num&gt;10.4172/1948-5956.1000439&lt;/electronic-resource-num&gt;&lt;/record&gt;&lt;/Cite&gt;&lt;Cite&gt;&lt;Author&gt;B.&lt;/Author&gt;&lt;Year&gt;2016&lt;/Year&gt;&lt;RecNum&gt;1257&lt;/RecNum&gt;&lt;record&gt;&lt;rec-number&gt;1257&lt;/rec-number&gt;&lt;foreign-keys&gt;&lt;key app="EN" db-id="rv5edvt2g5zz99esdfpx2vezavwdv202pefw" timestamp="1618529599" guid="3af441d9-cba4-4f66-ac38-10776edd0bbd"&gt;1257&lt;/key&gt;&lt;/foreign-keys&gt;&lt;ref-type name="Journal Article"&gt;17&lt;/ref-type&gt;&lt;contributors&gt;&lt;authors&gt;&lt;author&gt;Diaz de la Noval B.&lt;/author&gt;&lt;/authors&gt;&lt;/contributors&gt;&lt;titles&gt;&lt;title&gt;Pros and Cons of Radio-Iodine-125, Technetium-99M nanocolloid, indocyanine green fluorescence and new techniques as tumoral tracers and lymphatic mapping in breast conservative surgery&lt;/title&gt;&lt;secondary-title&gt;Med Sci&lt;/secondary-title&gt;&lt;/titles&gt;&lt;periodical&gt;&lt;full-title&gt;Med Sci&lt;/full-title&gt;&lt;/periodical&gt;&lt;pages&gt;200-204&lt;/pages&gt;&lt;volume&gt;5&lt;/volume&gt;&lt;number&gt;10&lt;/number&gt;&lt;dates&gt;&lt;year&gt;2016&lt;/year&gt;&lt;/dates&gt;&lt;urls&gt;&lt;/urls&gt;&lt;/record&gt;&lt;/Cite&gt;&lt;/EndNote&gt;</w:instrText>
      </w:r>
      <w:r w:rsidRPr="00B1010C">
        <w:rPr>
          <w:rFonts w:ascii="Arial" w:eastAsiaTheme="minorHAnsi" w:hAnsi="Arial" w:cs="Arial"/>
          <w:color w:val="000000"/>
          <w:sz w:val="20"/>
          <w:szCs w:val="20"/>
          <w:lang w:val="en-GB" w:eastAsia="en-US"/>
        </w:rPr>
        <w:fldChar w:fldCharType="separate"/>
      </w:r>
      <w:r w:rsidR="002D3F80" w:rsidRPr="002D3F80">
        <w:rPr>
          <w:rFonts w:ascii="Arial" w:eastAsiaTheme="minorHAnsi" w:hAnsi="Arial" w:cs="Arial"/>
          <w:noProof/>
          <w:color w:val="000000"/>
          <w:sz w:val="20"/>
          <w:szCs w:val="20"/>
          <w:vertAlign w:val="superscript"/>
          <w:lang w:val="en-GB" w:eastAsia="en-US"/>
        </w:rPr>
        <w:t>26, 27</w:t>
      </w:r>
      <w:r w:rsidRPr="00B1010C">
        <w:rPr>
          <w:rFonts w:ascii="Arial" w:eastAsiaTheme="minorHAnsi" w:hAnsi="Arial" w:cs="Arial"/>
          <w:color w:val="000000"/>
          <w:sz w:val="20"/>
          <w:szCs w:val="20"/>
          <w:lang w:val="en-GB" w:eastAsia="en-US"/>
        </w:rPr>
        <w:fldChar w:fldCharType="end"/>
      </w:r>
    </w:p>
    <w:p w14:paraId="7CE3AD83" w14:textId="77777777" w:rsidR="00566473" w:rsidRPr="00B1010C" w:rsidRDefault="00566473" w:rsidP="00857AAA">
      <w:pPr>
        <w:autoSpaceDE w:val="0"/>
        <w:autoSpaceDN w:val="0"/>
        <w:adjustRightInd w:val="0"/>
        <w:spacing w:line="360" w:lineRule="auto"/>
        <w:rPr>
          <w:rFonts w:ascii="Arial" w:eastAsiaTheme="minorHAnsi" w:hAnsi="Arial" w:cs="Arial"/>
          <w:color w:val="000000"/>
          <w:sz w:val="20"/>
          <w:szCs w:val="20"/>
          <w:lang w:val="en-GB" w:eastAsia="en-US"/>
        </w:rPr>
      </w:pPr>
    </w:p>
    <w:p w14:paraId="684C927C" w14:textId="57797EC5" w:rsidR="00E40A78" w:rsidRPr="00E40A78" w:rsidRDefault="008D6DA6" w:rsidP="00857AAA">
      <w:pPr>
        <w:autoSpaceDE w:val="0"/>
        <w:autoSpaceDN w:val="0"/>
        <w:adjustRightInd w:val="0"/>
        <w:spacing w:line="360" w:lineRule="auto"/>
        <w:rPr>
          <w:rFonts w:ascii="Arial" w:hAnsi="Arial" w:cs="Arial"/>
          <w:sz w:val="20"/>
          <w:szCs w:val="20"/>
        </w:rPr>
      </w:pPr>
      <w:r w:rsidRPr="00B1010C">
        <w:rPr>
          <w:rFonts w:ascii="Arial" w:hAnsi="Arial" w:cs="Arial"/>
          <w:sz w:val="20"/>
          <w:szCs w:val="20"/>
        </w:rPr>
        <w:t xml:space="preserve">The current </w:t>
      </w:r>
      <w:r w:rsidR="00D65F1D">
        <w:rPr>
          <w:rFonts w:ascii="Arial" w:hAnsi="Arial" w:cs="Arial"/>
          <w:sz w:val="20"/>
          <w:szCs w:val="20"/>
        </w:rPr>
        <w:t xml:space="preserve">gold </w:t>
      </w:r>
      <w:r w:rsidRPr="00B1010C">
        <w:rPr>
          <w:rFonts w:ascii="Arial" w:hAnsi="Arial" w:cs="Arial"/>
          <w:sz w:val="20"/>
          <w:szCs w:val="20"/>
        </w:rPr>
        <w:t xml:space="preserve">standard for axillary sentinel lymph node biopsy is the dual technique of blue dye </w:t>
      </w:r>
      <w:r w:rsidRPr="00E40A78">
        <w:rPr>
          <w:rFonts w:ascii="Arial" w:hAnsi="Arial" w:cs="Arial"/>
          <w:sz w:val="20"/>
          <w:szCs w:val="20"/>
        </w:rPr>
        <w:t xml:space="preserve">and radioisotope. </w:t>
      </w:r>
      <w:r w:rsidR="00D65F1D" w:rsidRPr="003B027D">
        <w:rPr>
          <w:rFonts w:ascii="Arial" w:hAnsi="Arial" w:cs="Arial"/>
          <w:sz w:val="20"/>
          <w:szCs w:val="20"/>
        </w:rPr>
        <w:t>Singe technique use of either BD or 99mTc is still considered to be standard-of-care</w:t>
      </w:r>
      <w:r w:rsidR="00D65F1D" w:rsidRPr="002A708B">
        <w:rPr>
          <w:rFonts w:ascii="Arial" w:hAnsi="Arial" w:cs="Arial"/>
          <w:sz w:val="20"/>
          <w:szCs w:val="20"/>
        </w:rPr>
        <w:t>, especially</w:t>
      </w:r>
      <w:r w:rsidR="00D65F1D" w:rsidRPr="00ED618C">
        <w:rPr>
          <w:rFonts w:ascii="Arial" w:hAnsi="Arial" w:cs="Arial"/>
          <w:sz w:val="20"/>
          <w:szCs w:val="20"/>
        </w:rPr>
        <w:t xml:space="preserve"> at institutions that do</w:t>
      </w:r>
      <w:r w:rsidR="00D65F1D" w:rsidRPr="00B741D4">
        <w:rPr>
          <w:rFonts w:ascii="Arial" w:hAnsi="Arial" w:cs="Arial"/>
          <w:sz w:val="20"/>
          <w:szCs w:val="20"/>
        </w:rPr>
        <w:t xml:space="preserve"> not have access to infrastructure</w:t>
      </w:r>
      <w:r w:rsidR="00D65F1D" w:rsidRPr="004E4AA2">
        <w:rPr>
          <w:rFonts w:ascii="Arial" w:hAnsi="Arial" w:cs="Arial"/>
          <w:sz w:val="20"/>
          <w:szCs w:val="20"/>
        </w:rPr>
        <w:t>.</w:t>
      </w:r>
      <w:r w:rsidR="00D65F1D" w:rsidRPr="00E40A78">
        <w:rPr>
          <w:rFonts w:ascii="Arial" w:hAnsi="Arial" w:cs="Arial"/>
          <w:sz w:val="20"/>
          <w:szCs w:val="20"/>
        </w:rPr>
        <w:t xml:space="preserve"> </w:t>
      </w:r>
      <w:r w:rsidRPr="00E40A78">
        <w:rPr>
          <w:rFonts w:ascii="Arial" w:hAnsi="Arial" w:cs="Arial"/>
          <w:sz w:val="20"/>
          <w:szCs w:val="20"/>
        </w:rPr>
        <w:t>At our institution, blue dye is no longer used given the high anaphylaxis rate.</w:t>
      </w:r>
      <w:r w:rsidR="00D65F1D" w:rsidRPr="00E40A78">
        <w:rPr>
          <w:rFonts w:ascii="Arial" w:hAnsi="Arial" w:cs="Arial"/>
          <w:sz w:val="20"/>
          <w:szCs w:val="20"/>
        </w:rPr>
        <w:t xml:space="preserve"> The current standard-of-care here is use of 99mTc alone. </w:t>
      </w:r>
    </w:p>
    <w:p w14:paraId="7F6DEDBB" w14:textId="77777777" w:rsidR="00E40A78" w:rsidRPr="00E40A78" w:rsidRDefault="00E40A78" w:rsidP="00857AAA">
      <w:pPr>
        <w:autoSpaceDE w:val="0"/>
        <w:autoSpaceDN w:val="0"/>
        <w:adjustRightInd w:val="0"/>
        <w:spacing w:line="360" w:lineRule="auto"/>
        <w:rPr>
          <w:rFonts w:ascii="Arial" w:hAnsi="Arial" w:cs="Arial"/>
          <w:sz w:val="20"/>
          <w:szCs w:val="20"/>
        </w:rPr>
      </w:pPr>
    </w:p>
    <w:p w14:paraId="56352786" w14:textId="77777777" w:rsidR="00026C55" w:rsidRPr="001407A7" w:rsidRDefault="00026C55" w:rsidP="00026C55">
      <w:pPr>
        <w:autoSpaceDE w:val="0"/>
        <w:autoSpaceDN w:val="0"/>
        <w:adjustRightInd w:val="0"/>
        <w:spacing w:line="360" w:lineRule="auto"/>
        <w:rPr>
          <w:rFonts w:ascii="Arial" w:hAnsi="Arial" w:cs="Arial"/>
          <w:sz w:val="20"/>
          <w:szCs w:val="20"/>
        </w:rPr>
      </w:pPr>
      <w:r w:rsidRPr="002A0818">
        <w:rPr>
          <w:rFonts w:ascii="Arial" w:hAnsi="Arial" w:cs="Arial"/>
          <w:sz w:val="20"/>
          <w:szCs w:val="20"/>
        </w:rPr>
        <w:t>The dual technique</w:t>
      </w:r>
      <w:r w:rsidRPr="0042254B">
        <w:rPr>
          <w:rFonts w:ascii="Arial" w:hAnsi="Arial" w:cs="Arial"/>
          <w:sz w:val="20"/>
          <w:szCs w:val="20"/>
        </w:rPr>
        <w:t xml:space="preserve"> of BD and 99mTc</w:t>
      </w:r>
      <w:r w:rsidRPr="002A0818">
        <w:rPr>
          <w:rFonts w:ascii="Arial" w:hAnsi="Arial" w:cs="Arial"/>
          <w:sz w:val="20"/>
          <w:szCs w:val="20"/>
        </w:rPr>
        <w:t xml:space="preserve"> has </w:t>
      </w:r>
      <w:r w:rsidRPr="0042254B">
        <w:rPr>
          <w:rFonts w:ascii="Arial" w:hAnsi="Arial" w:cs="Arial"/>
          <w:sz w:val="20"/>
          <w:szCs w:val="20"/>
        </w:rPr>
        <w:t>be</w:t>
      </w:r>
      <w:r w:rsidRPr="001407A7">
        <w:rPr>
          <w:rFonts w:ascii="Arial" w:hAnsi="Arial" w:cs="Arial"/>
          <w:sz w:val="20"/>
          <w:szCs w:val="20"/>
        </w:rPr>
        <w:t xml:space="preserve">en shown to have an identification rate of </w:t>
      </w:r>
      <w:r w:rsidRPr="002A0818">
        <w:rPr>
          <w:rFonts w:ascii="Arial" w:hAnsi="Arial" w:cs="Arial"/>
          <w:sz w:val="20"/>
          <w:szCs w:val="20"/>
        </w:rPr>
        <w:t>96.7% (</w:t>
      </w:r>
      <w:r>
        <w:rPr>
          <w:rFonts w:ascii="Arial" w:hAnsi="Arial" w:cs="Arial"/>
          <w:sz w:val="20"/>
          <w:szCs w:val="20"/>
        </w:rPr>
        <w:t xml:space="preserve">95% CI: </w:t>
      </w:r>
      <w:r w:rsidRPr="002A0818">
        <w:rPr>
          <w:rFonts w:ascii="Arial" w:hAnsi="Arial" w:cs="Arial"/>
          <w:sz w:val="20"/>
          <w:szCs w:val="20"/>
        </w:rPr>
        <w:t>94.3%, 99.1%) and false-negative rate of 5.5% (</w:t>
      </w:r>
      <w:r>
        <w:rPr>
          <w:rFonts w:ascii="Arial" w:hAnsi="Arial" w:cs="Arial"/>
          <w:sz w:val="20"/>
          <w:szCs w:val="20"/>
        </w:rPr>
        <w:t xml:space="preserve">95% CI: </w:t>
      </w:r>
      <w:r w:rsidRPr="002A0818">
        <w:rPr>
          <w:rFonts w:ascii="Arial" w:hAnsi="Arial" w:cs="Arial"/>
          <w:sz w:val="20"/>
          <w:szCs w:val="20"/>
        </w:rPr>
        <w:t xml:space="preserve">0.9%, 10.2%). Despite the effectiveness of the dual technique, use of both BD and </w:t>
      </w:r>
      <w:r w:rsidRPr="0042254B">
        <w:rPr>
          <w:rFonts w:ascii="Arial" w:hAnsi="Arial" w:cs="Arial"/>
          <w:sz w:val="20"/>
          <w:szCs w:val="20"/>
        </w:rPr>
        <w:t>99mTc</w:t>
      </w:r>
      <w:r w:rsidRPr="002A0818">
        <w:rPr>
          <w:rFonts w:ascii="Arial" w:hAnsi="Arial" w:cs="Arial"/>
          <w:sz w:val="20"/>
          <w:szCs w:val="20"/>
        </w:rPr>
        <w:t xml:space="preserve"> pose challenges for smal</w:t>
      </w:r>
      <w:r w:rsidRPr="0042254B">
        <w:rPr>
          <w:rFonts w:ascii="Arial" w:hAnsi="Arial" w:cs="Arial"/>
          <w:sz w:val="20"/>
          <w:szCs w:val="20"/>
        </w:rPr>
        <w:t xml:space="preserve">ler </w:t>
      </w:r>
      <w:r w:rsidRPr="001407A7">
        <w:rPr>
          <w:rFonts w:ascii="Arial" w:hAnsi="Arial" w:cs="Arial"/>
          <w:sz w:val="20"/>
          <w:szCs w:val="20"/>
        </w:rPr>
        <w:t>institutions that lack the require infrastructure.</w:t>
      </w:r>
      <w:r>
        <w:rPr>
          <w:rFonts w:ascii="Arial" w:hAnsi="Arial" w:cs="Arial"/>
          <w:sz w:val="20"/>
          <w:szCs w:val="20"/>
        </w:rPr>
        <w:fldChar w:fldCharType="begin"/>
      </w:r>
      <w:r>
        <w:rPr>
          <w:rFonts w:ascii="Arial" w:hAnsi="Arial" w:cs="Arial"/>
          <w:sz w:val="20"/>
          <w:szCs w:val="20"/>
        </w:rPr>
        <w:instrText xml:space="preserve"> ADDIN EN.CITE &lt;EndNote&gt;&lt;Cite&gt;&lt;Author&gt;Mok&lt;/Author&gt;&lt;Year&gt;2019&lt;/Year&gt;&lt;RecNum&gt;1232&lt;/RecNum&gt;&lt;DisplayText&gt;&lt;style face="superscript"&gt;28&lt;/style&gt;&lt;/DisplayText&gt;&lt;record&gt;&lt;rec-number&gt;1232&lt;/rec-number&gt;&lt;foreign-keys&gt;&lt;key app="EN" db-id="rv5edvt2g5zz99esdfpx2vezavwdv202pefw" timestamp="1618526978" guid="f1f5df16-e55e-48be-9390-4488627f5d7a"&gt;1232&lt;/key&gt;&lt;/foreign-keys&gt;&lt;ref-type name="Journal Article"&gt;17&lt;/ref-type&gt;&lt;contributors&gt;&lt;authors&gt;&lt;author&gt;Mok, C. W.&lt;/author&gt;&lt;author&gt;Tan, S. M.&lt;/author&gt;&lt;author&gt;Zheng, Q.&lt;/author&gt;&lt;author&gt;Shi, L.&lt;/author&gt;&lt;/authors&gt;&lt;/contributors&gt;&lt;auth-address&gt;Division of Breast Surgery, Department of Surgery Changi General Hospital Singapore.&amp;#xD;Singapore Clinical Research Institute Singapore.&lt;/auth-address&gt;&lt;titles&gt;&lt;title&gt;Network meta-analysis of novel and conventional sentinel lymph node biopsy techniques in breast cancer&lt;/title&gt;&lt;secondary-title&gt;BJS Open&lt;/secondary-title&gt;&lt;/titles&gt;&lt;periodical&gt;&lt;full-title&gt;BJS Open&lt;/full-title&gt;&lt;/periodical&gt;&lt;pages&gt;445-452&lt;/pages&gt;&lt;volume&gt;3&lt;/volume&gt;&lt;number&gt;4&lt;/number&gt;&lt;edition&gt;2019/08/08&lt;/edition&gt;&lt;keywords&gt;&lt;keyword&gt;*Breast/diagnostic imaging/pathology&lt;/keyword&gt;&lt;keyword&gt;*Breast Neoplasms/diagnosis/pathology&lt;/keyword&gt;&lt;keyword&gt;Coloring Agents/therapeutic use&lt;/keyword&gt;&lt;keyword&gt;Female&lt;/keyword&gt;&lt;keyword&gt;Humans&lt;/keyword&gt;&lt;keyword&gt;Indocyanine Green/therapeutic use&lt;/keyword&gt;&lt;keyword&gt;Magnetite Nanoparticles/therapeutic use&lt;/keyword&gt;&lt;keyword&gt;Middle Aged&lt;/keyword&gt;&lt;keyword&gt;Sensitivity and Specificity&lt;/keyword&gt;&lt;keyword&gt;*Sentinel Lymph Node Biopsy/methods/statistics &amp;amp; numerical data&lt;/keyword&gt;&lt;/keywords&gt;&lt;dates&gt;&lt;year&gt;2019&lt;/year&gt;&lt;pub-dates&gt;&lt;date&gt;Aug&lt;/date&gt;&lt;/pub-dates&gt;&lt;/dates&gt;&lt;isbn&gt;2474-9842 (Electronic)&amp;#xD;2474-9842 (Linking)&lt;/isbn&gt;&lt;accession-num&gt;31388636&lt;/accession-num&gt;&lt;urls&gt;&lt;related-urls&gt;&lt;url&gt;https://www.ncbi.nlm.nih.gov/pubmed/31388636&lt;/url&gt;&lt;/related-urls&gt;&lt;/urls&gt;&lt;custom2&gt;PMC6677105&lt;/custom2&gt;&lt;electronic-resource-num&gt;10.1002/bjs5.50157&lt;/electronic-resource-num&gt;&lt;/record&gt;&lt;/Cite&gt;&lt;/EndNote&gt;</w:instrText>
      </w:r>
      <w:r>
        <w:rPr>
          <w:rFonts w:ascii="Arial" w:hAnsi="Arial" w:cs="Arial"/>
          <w:sz w:val="20"/>
          <w:szCs w:val="20"/>
        </w:rPr>
        <w:fldChar w:fldCharType="separate"/>
      </w:r>
      <w:r w:rsidRPr="001407A7">
        <w:rPr>
          <w:rFonts w:ascii="Arial" w:hAnsi="Arial" w:cs="Arial"/>
          <w:noProof/>
          <w:sz w:val="20"/>
          <w:szCs w:val="20"/>
          <w:vertAlign w:val="superscript"/>
        </w:rPr>
        <w:t>28</w:t>
      </w:r>
      <w:r>
        <w:rPr>
          <w:rFonts w:ascii="Arial" w:hAnsi="Arial" w:cs="Arial"/>
          <w:sz w:val="20"/>
          <w:szCs w:val="20"/>
        </w:rPr>
        <w:fldChar w:fldCharType="end"/>
      </w:r>
      <w:r w:rsidRPr="0042254B">
        <w:rPr>
          <w:rFonts w:ascii="Arial" w:hAnsi="Arial" w:cs="Arial"/>
          <w:sz w:val="20"/>
          <w:szCs w:val="20"/>
        </w:rPr>
        <w:t xml:space="preserve"> </w:t>
      </w:r>
    </w:p>
    <w:p w14:paraId="70593498" w14:textId="30662A9C" w:rsidR="008C466A" w:rsidRPr="0042254B" w:rsidRDefault="00E40A78" w:rsidP="00857AAA">
      <w:pPr>
        <w:autoSpaceDE w:val="0"/>
        <w:autoSpaceDN w:val="0"/>
        <w:adjustRightInd w:val="0"/>
        <w:spacing w:line="360" w:lineRule="auto"/>
        <w:rPr>
          <w:rFonts w:ascii="Arial" w:hAnsi="Arial" w:cs="Arial"/>
          <w:sz w:val="20"/>
          <w:szCs w:val="20"/>
        </w:rPr>
      </w:pPr>
      <w:r w:rsidRPr="00D735A1">
        <w:rPr>
          <w:rFonts w:ascii="Arial" w:hAnsi="Arial" w:cs="Arial"/>
          <w:sz w:val="20"/>
          <w:szCs w:val="20"/>
        </w:rPr>
        <w:lastRenderedPageBreak/>
        <w:t xml:space="preserve">The </w:t>
      </w:r>
      <w:r w:rsidR="00592AF2" w:rsidRPr="00D735A1">
        <w:rPr>
          <w:rFonts w:ascii="Arial" w:hAnsi="Arial" w:cs="Arial"/>
          <w:sz w:val="20"/>
          <w:szCs w:val="20"/>
        </w:rPr>
        <w:t>use of</w:t>
      </w:r>
      <w:r w:rsidRPr="00D735A1">
        <w:rPr>
          <w:rFonts w:ascii="Arial" w:hAnsi="Arial" w:cs="Arial"/>
          <w:sz w:val="20"/>
          <w:szCs w:val="20"/>
        </w:rPr>
        <w:t xml:space="preserve"> 99mTc tracer alone </w:t>
      </w:r>
      <w:r w:rsidR="00592AF2" w:rsidRPr="00D735A1">
        <w:rPr>
          <w:rFonts w:ascii="Arial" w:hAnsi="Arial" w:cs="Arial"/>
          <w:sz w:val="20"/>
          <w:szCs w:val="20"/>
        </w:rPr>
        <w:t>has been shown to have a</w:t>
      </w:r>
      <w:r w:rsidRPr="00D735A1">
        <w:rPr>
          <w:rFonts w:ascii="Arial" w:hAnsi="Arial" w:cs="Arial"/>
          <w:sz w:val="20"/>
          <w:szCs w:val="20"/>
        </w:rPr>
        <w:t xml:space="preserve"> pooled 96.5% (95% CI: 95.2%, 97.9%) identification rate with </w:t>
      </w:r>
      <w:r w:rsidR="00592AF2" w:rsidRPr="0042254B">
        <w:rPr>
          <w:rFonts w:ascii="Arial" w:hAnsi="Arial" w:cs="Arial"/>
          <w:sz w:val="20"/>
          <w:szCs w:val="20"/>
        </w:rPr>
        <w:t>false</w:t>
      </w:r>
      <w:r w:rsidR="009032D0" w:rsidRPr="001407A7">
        <w:rPr>
          <w:rFonts w:ascii="Arial" w:hAnsi="Arial" w:cs="Arial"/>
          <w:sz w:val="20"/>
          <w:szCs w:val="20"/>
        </w:rPr>
        <w:t>-</w:t>
      </w:r>
      <w:r w:rsidR="00592AF2" w:rsidRPr="001407A7">
        <w:rPr>
          <w:rFonts w:ascii="Arial" w:hAnsi="Arial" w:cs="Arial"/>
          <w:sz w:val="20"/>
          <w:szCs w:val="20"/>
        </w:rPr>
        <w:t xml:space="preserve">negative rate </w:t>
      </w:r>
      <w:r w:rsidR="00026C55">
        <w:rPr>
          <w:rFonts w:ascii="Arial" w:hAnsi="Arial" w:cs="Arial"/>
          <w:sz w:val="20"/>
          <w:szCs w:val="20"/>
        </w:rPr>
        <w:t xml:space="preserve">of </w:t>
      </w:r>
      <w:r w:rsidRPr="00D735A1">
        <w:rPr>
          <w:rFonts w:ascii="Arial" w:hAnsi="Arial" w:cs="Arial"/>
          <w:sz w:val="20"/>
          <w:szCs w:val="20"/>
        </w:rPr>
        <w:t>2.6% (95% CI: 0.7%, 4.6%)</w:t>
      </w:r>
      <w:r w:rsidR="008C466A" w:rsidRPr="0042254B">
        <w:rPr>
          <w:rFonts w:ascii="Arial" w:hAnsi="Arial" w:cs="Arial"/>
          <w:sz w:val="20"/>
          <w:szCs w:val="20"/>
        </w:rPr>
        <w:t xml:space="preserve"> from </w:t>
      </w:r>
      <w:r w:rsidR="008C466A" w:rsidRPr="00D735A1">
        <w:rPr>
          <w:rFonts w:ascii="Arial" w:hAnsi="Arial" w:cs="Arial"/>
          <w:sz w:val="20"/>
          <w:szCs w:val="20"/>
        </w:rPr>
        <w:t>recent</w:t>
      </w:r>
      <w:r w:rsidR="00026C55">
        <w:rPr>
          <w:rFonts w:ascii="Arial" w:hAnsi="Arial" w:cs="Arial"/>
          <w:sz w:val="20"/>
          <w:szCs w:val="20"/>
        </w:rPr>
        <w:t xml:space="preserve"> </w:t>
      </w:r>
      <w:r w:rsidR="008C466A" w:rsidRPr="00D735A1">
        <w:rPr>
          <w:rFonts w:ascii="Arial" w:hAnsi="Arial" w:cs="Arial"/>
          <w:sz w:val="20"/>
          <w:szCs w:val="20"/>
        </w:rPr>
        <w:t>multi-centre meta-analyses</w:t>
      </w:r>
      <w:r w:rsidRPr="00D735A1">
        <w:rPr>
          <w:rFonts w:ascii="Arial" w:hAnsi="Arial" w:cs="Arial"/>
          <w:sz w:val="20"/>
          <w:szCs w:val="20"/>
        </w:rPr>
        <w:t xml:space="preserve">. </w:t>
      </w:r>
      <w:r w:rsidR="00592AF2" w:rsidRPr="0042254B">
        <w:rPr>
          <w:rFonts w:ascii="Arial" w:hAnsi="Arial" w:cs="Arial"/>
          <w:sz w:val="20"/>
          <w:szCs w:val="20"/>
        </w:rPr>
        <w:t>It is</w:t>
      </w:r>
      <w:r w:rsidRPr="00D735A1">
        <w:rPr>
          <w:rFonts w:ascii="Arial" w:hAnsi="Arial" w:cs="Arial"/>
          <w:sz w:val="20"/>
          <w:szCs w:val="20"/>
        </w:rPr>
        <w:t xml:space="preserve"> clinically effective but </w:t>
      </w:r>
      <w:r w:rsidR="00592AF2" w:rsidRPr="0042254B">
        <w:rPr>
          <w:rFonts w:ascii="Arial" w:hAnsi="Arial" w:cs="Arial"/>
          <w:sz w:val="20"/>
          <w:szCs w:val="20"/>
        </w:rPr>
        <w:t>handling</w:t>
      </w:r>
      <w:r w:rsidRPr="00D735A1">
        <w:rPr>
          <w:rFonts w:ascii="Arial" w:hAnsi="Arial" w:cs="Arial"/>
          <w:sz w:val="20"/>
          <w:szCs w:val="20"/>
        </w:rPr>
        <w:t xml:space="preserve"> of isotopes </w:t>
      </w:r>
      <w:r w:rsidR="00592AF2" w:rsidRPr="0042254B">
        <w:rPr>
          <w:rFonts w:ascii="Arial" w:hAnsi="Arial" w:cs="Arial"/>
          <w:sz w:val="20"/>
          <w:szCs w:val="20"/>
        </w:rPr>
        <w:t>requires</w:t>
      </w:r>
      <w:r w:rsidRPr="00D735A1">
        <w:rPr>
          <w:rFonts w:ascii="Arial" w:hAnsi="Arial" w:cs="Arial"/>
          <w:sz w:val="20"/>
          <w:szCs w:val="20"/>
        </w:rPr>
        <w:t xml:space="preserve"> availability, </w:t>
      </w:r>
      <w:r w:rsidR="00592AF2" w:rsidRPr="0042254B">
        <w:rPr>
          <w:rFonts w:ascii="Arial" w:hAnsi="Arial" w:cs="Arial"/>
          <w:sz w:val="20"/>
          <w:szCs w:val="20"/>
        </w:rPr>
        <w:t xml:space="preserve">infrastructure </w:t>
      </w:r>
      <w:r w:rsidR="00592AF2" w:rsidRPr="001407A7">
        <w:rPr>
          <w:rFonts w:ascii="Arial" w:hAnsi="Arial" w:cs="Arial"/>
          <w:sz w:val="20"/>
          <w:szCs w:val="20"/>
        </w:rPr>
        <w:t xml:space="preserve">for </w:t>
      </w:r>
      <w:r w:rsidRPr="00D735A1">
        <w:rPr>
          <w:rFonts w:ascii="Arial" w:hAnsi="Arial" w:cs="Arial"/>
          <w:sz w:val="20"/>
          <w:szCs w:val="20"/>
        </w:rPr>
        <w:t xml:space="preserve">disposal of the isotopes, training of the staff, and legislative requirements. </w:t>
      </w:r>
      <w:r w:rsidR="008C466A" w:rsidRPr="0042254B">
        <w:rPr>
          <w:rFonts w:ascii="Arial" w:hAnsi="Arial" w:cs="Arial"/>
          <w:sz w:val="20"/>
          <w:szCs w:val="20"/>
        </w:rPr>
        <w:t xml:space="preserve">The use </w:t>
      </w:r>
      <w:r w:rsidR="008C466A" w:rsidRPr="001407A7">
        <w:rPr>
          <w:rFonts w:ascii="Arial" w:hAnsi="Arial" w:cs="Arial"/>
          <w:sz w:val="20"/>
          <w:szCs w:val="20"/>
        </w:rPr>
        <w:t xml:space="preserve">of BD alone has an identification rate of </w:t>
      </w:r>
      <w:r w:rsidR="008C466A" w:rsidRPr="00D735A1">
        <w:rPr>
          <w:rFonts w:ascii="Arial" w:hAnsi="Arial" w:cs="Arial"/>
          <w:sz w:val="20"/>
          <w:szCs w:val="20"/>
        </w:rPr>
        <w:t>86.8% (</w:t>
      </w:r>
      <w:r w:rsidR="00026C55">
        <w:rPr>
          <w:rFonts w:ascii="Arial" w:hAnsi="Arial" w:cs="Arial"/>
          <w:sz w:val="20"/>
          <w:szCs w:val="20"/>
        </w:rPr>
        <w:t xml:space="preserve">95% CI: </w:t>
      </w:r>
      <w:r w:rsidR="008C466A" w:rsidRPr="00D735A1">
        <w:rPr>
          <w:rFonts w:ascii="Arial" w:hAnsi="Arial" w:cs="Arial"/>
          <w:sz w:val="20"/>
          <w:szCs w:val="20"/>
        </w:rPr>
        <w:t>82.7%, 91.0%) and false-negative rate of 18.4% (</w:t>
      </w:r>
      <w:r w:rsidR="00026C55">
        <w:rPr>
          <w:rFonts w:ascii="Arial" w:hAnsi="Arial" w:cs="Arial"/>
          <w:sz w:val="20"/>
          <w:szCs w:val="20"/>
        </w:rPr>
        <w:t xml:space="preserve">95% CI: </w:t>
      </w:r>
      <w:r w:rsidR="008C466A" w:rsidRPr="00D735A1">
        <w:rPr>
          <w:rFonts w:ascii="Arial" w:hAnsi="Arial" w:cs="Arial"/>
          <w:sz w:val="20"/>
          <w:szCs w:val="20"/>
        </w:rPr>
        <w:t>11.9%, 24.9%)</w:t>
      </w:r>
      <w:r w:rsidR="001407A7">
        <w:rPr>
          <w:rFonts w:ascii="Arial" w:hAnsi="Arial" w:cs="Arial"/>
          <w:sz w:val="20"/>
          <w:szCs w:val="20"/>
        </w:rPr>
        <w:t>.</w:t>
      </w:r>
      <w:r w:rsidR="001407A7">
        <w:rPr>
          <w:rFonts w:ascii="Arial" w:hAnsi="Arial" w:cs="Arial"/>
          <w:sz w:val="20"/>
          <w:szCs w:val="20"/>
        </w:rPr>
        <w:fldChar w:fldCharType="begin"/>
      </w:r>
      <w:r w:rsidR="001407A7">
        <w:rPr>
          <w:rFonts w:ascii="Arial" w:hAnsi="Arial" w:cs="Arial"/>
          <w:sz w:val="20"/>
          <w:szCs w:val="20"/>
        </w:rPr>
        <w:instrText xml:space="preserve"> ADDIN EN.CITE &lt;EndNote&gt;&lt;Cite&gt;&lt;Author&gt;Mok&lt;/Author&gt;&lt;Year&gt;2019&lt;/Year&gt;&lt;RecNum&gt;1232&lt;/RecNum&gt;&lt;DisplayText&gt;&lt;style face="superscript"&gt;28&lt;/style&gt;&lt;/DisplayText&gt;&lt;record&gt;&lt;rec-number&gt;1232&lt;/rec-number&gt;&lt;foreign-keys&gt;&lt;key app="EN" db-id="rv5edvt2g5zz99esdfpx2vezavwdv202pefw" timestamp="1618526978" guid="f1f5df16-e55e-48be-9390-4488627f5d7a"&gt;1232&lt;/key&gt;&lt;/foreign-keys&gt;&lt;ref-type name="Journal Article"&gt;17&lt;/ref-type&gt;&lt;contributors&gt;&lt;authors&gt;&lt;author&gt;Mok, C. W.&lt;/author&gt;&lt;author&gt;Tan, S. M.&lt;/author&gt;&lt;author&gt;Zheng, Q.&lt;/author&gt;&lt;author&gt;Shi, L.&lt;/author&gt;&lt;/authors&gt;&lt;/contributors&gt;&lt;auth-address&gt;Division of Breast Surgery, Department of Surgery Changi General Hospital Singapore.&amp;#xD;Singapore Clinical Research Institute Singapore.&lt;/auth-address&gt;&lt;titles&gt;&lt;title&gt;Network meta-analysis of novel and conventional sentinel lymph node biopsy techniques in breast cancer&lt;/title&gt;&lt;secondary-title&gt;BJS Open&lt;/secondary-title&gt;&lt;/titles&gt;&lt;periodical&gt;&lt;full-title&gt;BJS Open&lt;/full-title&gt;&lt;/periodical&gt;&lt;pages&gt;445-452&lt;/pages&gt;&lt;volume&gt;3&lt;/volume&gt;&lt;number&gt;4&lt;/number&gt;&lt;edition&gt;2019/08/08&lt;/edition&gt;&lt;keywords&gt;&lt;keyword&gt;*Breast/diagnostic imaging/pathology&lt;/keyword&gt;&lt;keyword&gt;*Breast Neoplasms/diagnosis/pathology&lt;/keyword&gt;&lt;keyword&gt;Coloring Agents/therapeutic use&lt;/keyword&gt;&lt;keyword&gt;Female&lt;/keyword&gt;&lt;keyword&gt;Humans&lt;/keyword&gt;&lt;keyword&gt;Indocyanine Green/therapeutic use&lt;/keyword&gt;&lt;keyword&gt;Magnetite Nanoparticles/therapeutic use&lt;/keyword&gt;&lt;keyword&gt;Middle Aged&lt;/keyword&gt;&lt;keyword&gt;Sensitivity and Specificity&lt;/keyword&gt;&lt;keyword&gt;*Sentinel Lymph Node Biopsy/methods/statistics &amp;amp; numerical data&lt;/keyword&gt;&lt;/keywords&gt;&lt;dates&gt;&lt;year&gt;2019&lt;/year&gt;&lt;pub-dates&gt;&lt;date&gt;Aug&lt;/date&gt;&lt;/pub-dates&gt;&lt;/dates&gt;&lt;isbn&gt;2474-9842 (Electronic)&amp;#xD;2474-9842 (Linking)&lt;/isbn&gt;&lt;accession-num&gt;31388636&lt;/accession-num&gt;&lt;urls&gt;&lt;related-urls&gt;&lt;url&gt;https://www.ncbi.nlm.nih.gov/pubmed/31388636&lt;/url&gt;&lt;/related-urls&gt;&lt;/urls&gt;&lt;custom2&gt;PMC6677105&lt;/custom2&gt;&lt;electronic-resource-num&gt;10.1002/bjs5.50157&lt;/electronic-resource-num&gt;&lt;/record&gt;&lt;/Cite&gt;&lt;/EndNote&gt;</w:instrText>
      </w:r>
      <w:r w:rsidR="001407A7">
        <w:rPr>
          <w:rFonts w:ascii="Arial" w:hAnsi="Arial" w:cs="Arial"/>
          <w:sz w:val="20"/>
          <w:szCs w:val="20"/>
        </w:rPr>
        <w:fldChar w:fldCharType="separate"/>
      </w:r>
      <w:r w:rsidR="001407A7" w:rsidRPr="001407A7">
        <w:rPr>
          <w:rFonts w:ascii="Arial" w:hAnsi="Arial" w:cs="Arial"/>
          <w:noProof/>
          <w:sz w:val="20"/>
          <w:szCs w:val="20"/>
          <w:vertAlign w:val="superscript"/>
        </w:rPr>
        <w:t>28</w:t>
      </w:r>
      <w:r w:rsidR="001407A7">
        <w:rPr>
          <w:rFonts w:ascii="Arial" w:hAnsi="Arial" w:cs="Arial"/>
          <w:sz w:val="20"/>
          <w:szCs w:val="20"/>
        </w:rPr>
        <w:fldChar w:fldCharType="end"/>
      </w:r>
    </w:p>
    <w:p w14:paraId="5B29BB13" w14:textId="2888BB7C" w:rsidR="0042254B" w:rsidRPr="001407A7" w:rsidRDefault="0042254B" w:rsidP="00857AAA">
      <w:pPr>
        <w:autoSpaceDE w:val="0"/>
        <w:autoSpaceDN w:val="0"/>
        <w:adjustRightInd w:val="0"/>
        <w:spacing w:line="360" w:lineRule="auto"/>
        <w:rPr>
          <w:rFonts w:ascii="Arial" w:hAnsi="Arial" w:cs="Arial"/>
          <w:sz w:val="20"/>
          <w:szCs w:val="20"/>
        </w:rPr>
      </w:pPr>
    </w:p>
    <w:p w14:paraId="530D96A2" w14:textId="0143D313" w:rsidR="00257E92" w:rsidRPr="0042254B" w:rsidRDefault="00EB131D" w:rsidP="0042254B">
      <w:pPr>
        <w:autoSpaceDE w:val="0"/>
        <w:autoSpaceDN w:val="0"/>
        <w:adjustRightInd w:val="0"/>
        <w:spacing w:line="360" w:lineRule="auto"/>
        <w:rPr>
          <w:rFonts w:ascii="Arial" w:hAnsi="Arial" w:cs="Arial"/>
          <w:sz w:val="20"/>
          <w:szCs w:val="20"/>
        </w:rPr>
      </w:pPr>
      <w:r w:rsidRPr="001407A7">
        <w:rPr>
          <w:rFonts w:ascii="Arial" w:hAnsi="Arial" w:cs="Arial"/>
          <w:sz w:val="20"/>
          <w:szCs w:val="20"/>
        </w:rPr>
        <w:t>ICG</w:t>
      </w:r>
      <w:r w:rsidR="0042254B" w:rsidRPr="001407A7">
        <w:rPr>
          <w:rFonts w:ascii="Arial" w:hAnsi="Arial" w:cs="Arial"/>
          <w:sz w:val="20"/>
          <w:szCs w:val="20"/>
        </w:rPr>
        <w:t xml:space="preserve"> alone</w:t>
      </w:r>
      <w:r w:rsidRPr="001407A7">
        <w:rPr>
          <w:rFonts w:ascii="Arial" w:hAnsi="Arial" w:cs="Arial"/>
          <w:sz w:val="20"/>
          <w:szCs w:val="20"/>
        </w:rPr>
        <w:t xml:space="preserve"> has an identification rate of </w:t>
      </w:r>
      <w:r w:rsidRPr="00D735A1">
        <w:rPr>
          <w:rFonts w:ascii="Arial" w:hAnsi="Arial" w:cs="Arial"/>
          <w:sz w:val="20"/>
          <w:szCs w:val="20"/>
        </w:rPr>
        <w:t>97.9% (</w:t>
      </w:r>
      <w:r w:rsidR="00026C55">
        <w:rPr>
          <w:rFonts w:ascii="Arial" w:hAnsi="Arial" w:cs="Arial"/>
          <w:sz w:val="20"/>
          <w:szCs w:val="20"/>
        </w:rPr>
        <w:t xml:space="preserve">95% CI: </w:t>
      </w:r>
      <w:r w:rsidRPr="00D735A1">
        <w:rPr>
          <w:rFonts w:ascii="Arial" w:hAnsi="Arial" w:cs="Arial"/>
          <w:sz w:val="20"/>
          <w:szCs w:val="20"/>
        </w:rPr>
        <w:t>96.9%, 98.9%) and false-negative rate of 0.6</w:t>
      </w:r>
      <w:r w:rsidRPr="0042254B">
        <w:rPr>
          <w:rFonts w:ascii="Arial" w:hAnsi="Arial" w:cs="Arial"/>
          <w:sz w:val="20"/>
          <w:szCs w:val="20"/>
        </w:rPr>
        <w:t>%</w:t>
      </w:r>
      <w:r w:rsidRPr="00D735A1">
        <w:rPr>
          <w:rFonts w:ascii="Arial" w:hAnsi="Arial" w:cs="Arial"/>
          <w:sz w:val="20"/>
          <w:szCs w:val="20"/>
        </w:rPr>
        <w:t xml:space="preserve"> (</w:t>
      </w:r>
      <w:r w:rsidR="00026C55">
        <w:rPr>
          <w:rFonts w:ascii="Arial" w:hAnsi="Arial" w:cs="Arial"/>
          <w:sz w:val="20"/>
          <w:szCs w:val="20"/>
        </w:rPr>
        <w:t xml:space="preserve">95% CI: </w:t>
      </w:r>
      <w:r w:rsidRPr="00D735A1">
        <w:rPr>
          <w:rFonts w:ascii="Arial" w:hAnsi="Arial" w:cs="Arial"/>
          <w:sz w:val="20"/>
          <w:szCs w:val="20"/>
        </w:rPr>
        <w:t>-0.3</w:t>
      </w:r>
      <w:r w:rsidRPr="0042254B">
        <w:rPr>
          <w:rFonts w:ascii="Arial" w:hAnsi="Arial" w:cs="Arial"/>
          <w:sz w:val="20"/>
          <w:szCs w:val="20"/>
        </w:rPr>
        <w:t>%</w:t>
      </w:r>
      <w:r w:rsidRPr="00D735A1">
        <w:rPr>
          <w:rFonts w:ascii="Arial" w:hAnsi="Arial" w:cs="Arial"/>
          <w:sz w:val="20"/>
          <w:szCs w:val="20"/>
        </w:rPr>
        <w:t>, 1.5</w:t>
      </w:r>
      <w:r w:rsidRPr="0042254B">
        <w:rPr>
          <w:rFonts w:ascii="Arial" w:hAnsi="Arial" w:cs="Arial"/>
          <w:sz w:val="20"/>
          <w:szCs w:val="20"/>
        </w:rPr>
        <w:t>%</w:t>
      </w:r>
      <w:r w:rsidRPr="00D735A1">
        <w:rPr>
          <w:rFonts w:ascii="Arial" w:hAnsi="Arial" w:cs="Arial"/>
          <w:sz w:val="20"/>
          <w:szCs w:val="20"/>
        </w:rPr>
        <w:t>)</w:t>
      </w:r>
      <w:r w:rsidRPr="0042254B">
        <w:rPr>
          <w:rFonts w:ascii="Arial" w:hAnsi="Arial" w:cs="Arial"/>
          <w:sz w:val="20"/>
          <w:szCs w:val="20"/>
        </w:rPr>
        <w:t>.</w:t>
      </w:r>
      <w:r w:rsidRPr="001407A7">
        <w:rPr>
          <w:rFonts w:ascii="Arial" w:hAnsi="Arial" w:cs="Arial"/>
          <w:sz w:val="20"/>
          <w:szCs w:val="20"/>
        </w:rPr>
        <w:fldChar w:fldCharType="begin"/>
      </w:r>
      <w:r w:rsidRPr="0042254B">
        <w:rPr>
          <w:rFonts w:ascii="Arial" w:hAnsi="Arial" w:cs="Arial"/>
          <w:sz w:val="20"/>
          <w:szCs w:val="20"/>
        </w:rPr>
        <w:instrText xml:space="preserve"> ADDIN EN.CITE &lt;EndNote&gt;&lt;Cite&gt;&lt;Author&gt;Mok&lt;/Author&gt;&lt;Year&gt;2019&lt;/Year&gt;&lt;RecNum&gt;1232&lt;/RecNum&gt;&lt;DisplayText&gt;&lt;style face="superscript"&gt;28&lt;/style&gt;&lt;/DisplayText&gt;&lt;record&gt;&lt;rec-number&gt;1232&lt;/rec-number&gt;&lt;foreign-keys&gt;&lt;key app="EN" db-id="rv5edvt2g5zz99esdfpx2vezavwdv202pefw" timestamp="1618526978" guid="f1f5df16-e55e-48be-9390-4488627f5d7a"&gt;1232&lt;/key&gt;&lt;/foreign-keys&gt;&lt;ref-type name="Journal Article"&gt;17&lt;/ref-type&gt;&lt;contributors&gt;&lt;authors&gt;&lt;author&gt;Mok, C. W.&lt;/author&gt;&lt;author&gt;Tan, S. M.&lt;/author&gt;&lt;author&gt;Zheng, Q.&lt;/author&gt;&lt;author&gt;Shi, L.&lt;/author&gt;&lt;/authors&gt;&lt;/contributors&gt;&lt;auth-address&gt;Division of Breast Surgery, Department of Surgery Changi General Hospital Singapore.&amp;#xD;Singapore Clinical Research Institute Singapore.&lt;/auth-address&gt;&lt;titles&gt;&lt;title&gt;Network meta-analysis of novel and conventional sentinel lymph node biopsy techniques in breast cancer&lt;/title&gt;&lt;secondary-title&gt;BJS Open&lt;/secondary-title&gt;&lt;/titles&gt;&lt;periodical&gt;&lt;full-title&gt;BJS Open&lt;/full-title&gt;&lt;/periodical&gt;&lt;pages&gt;445-452&lt;/pages&gt;&lt;volume&gt;3&lt;/volume&gt;&lt;number&gt;4&lt;/number&gt;&lt;edition&gt;2019/08/08&lt;/edition&gt;&lt;keywords&gt;&lt;keyword&gt;*Breast/diagnostic imaging/pathology&lt;/keyword&gt;&lt;keyword&gt;*Breast Neoplasms/diagnosis/pathology&lt;/keyword&gt;&lt;keyword&gt;Coloring Agents/therapeutic use&lt;/keyword&gt;&lt;keyword&gt;Female&lt;/keyword&gt;&lt;keyword&gt;Humans&lt;/keyword&gt;&lt;keyword&gt;Indocyanine Green/therapeutic use&lt;/keyword&gt;&lt;keyword&gt;Magnetite Nanoparticles/therapeutic use&lt;/keyword&gt;&lt;keyword&gt;Middle Aged&lt;/keyword&gt;&lt;keyword&gt;Sensitivity and Specificity&lt;/keyword&gt;&lt;keyword&gt;*Sentinel Lymph Node Biopsy/methods/statistics &amp;amp; numerical data&lt;/keyword&gt;&lt;/keywords&gt;&lt;dates&gt;&lt;year&gt;2019&lt;/year&gt;&lt;pub-dates&gt;&lt;date&gt;Aug&lt;/date&gt;&lt;/pub-dates&gt;&lt;/dates&gt;&lt;isbn&gt;2474-9842 (Electronic)&amp;#xD;2474-9842 (Linking)&lt;/isbn&gt;&lt;accession-num&gt;31388636&lt;/accession-num&gt;&lt;urls&gt;&lt;related-urls&gt;&lt;url&gt;https://www.ncbi.nlm.nih.gov/pubmed/31388636&lt;/url&gt;&lt;/related-urls&gt;&lt;/urls&gt;&lt;custom2&gt;PMC6677105&lt;/custom2&gt;&lt;electronic-resource-num&gt;10.1002/bjs5.50157&lt;/electronic-resource-num&gt;&lt;/record&gt;&lt;/Cite&gt;&lt;/EndNote&gt;</w:instrText>
      </w:r>
      <w:r w:rsidRPr="00D735A1">
        <w:rPr>
          <w:rFonts w:ascii="Arial" w:hAnsi="Arial" w:cs="Arial"/>
          <w:sz w:val="20"/>
          <w:szCs w:val="20"/>
        </w:rPr>
        <w:fldChar w:fldCharType="separate"/>
      </w:r>
      <w:r w:rsidRPr="001407A7">
        <w:rPr>
          <w:rFonts w:ascii="Arial" w:hAnsi="Arial" w:cs="Arial"/>
          <w:noProof/>
          <w:sz w:val="20"/>
          <w:szCs w:val="20"/>
          <w:vertAlign w:val="superscript"/>
        </w:rPr>
        <w:t>28</w:t>
      </w:r>
      <w:r w:rsidRPr="001407A7">
        <w:rPr>
          <w:rFonts w:ascii="Arial" w:hAnsi="Arial" w:cs="Arial"/>
          <w:sz w:val="20"/>
          <w:szCs w:val="20"/>
        </w:rPr>
        <w:fldChar w:fldCharType="end"/>
      </w:r>
      <w:r w:rsidR="0042254B" w:rsidRPr="0042254B">
        <w:rPr>
          <w:rFonts w:ascii="Arial" w:hAnsi="Arial" w:cs="Arial"/>
          <w:sz w:val="20"/>
          <w:szCs w:val="20"/>
        </w:rPr>
        <w:t xml:space="preserve"> </w:t>
      </w:r>
      <w:r w:rsidR="00257E92" w:rsidRPr="00D735A1">
        <w:rPr>
          <w:rFonts w:ascii="Arial" w:eastAsiaTheme="minorHAnsi" w:hAnsi="Arial" w:cs="Arial"/>
          <w:sz w:val="20"/>
          <w:szCs w:val="20"/>
          <w:lang w:val="en-GB" w:eastAsia="en-US"/>
        </w:rPr>
        <w:t>ICG</w:t>
      </w:r>
      <w:r w:rsidR="008E2E0B" w:rsidRPr="0042254B">
        <w:rPr>
          <w:rFonts w:ascii="Arial" w:eastAsiaTheme="minorHAnsi" w:hAnsi="Arial" w:cs="Arial"/>
          <w:sz w:val="20"/>
          <w:szCs w:val="20"/>
          <w:lang w:val="en-GB" w:eastAsia="en-US"/>
        </w:rPr>
        <w:t xml:space="preserve"> fluorescence</w:t>
      </w:r>
      <w:r w:rsidR="008E2E0B" w:rsidRPr="001407A7">
        <w:rPr>
          <w:rFonts w:ascii="Arial" w:eastAsiaTheme="minorHAnsi" w:hAnsi="Arial" w:cs="Arial"/>
          <w:sz w:val="20"/>
          <w:szCs w:val="20"/>
          <w:lang w:val="en-GB" w:eastAsia="en-US"/>
        </w:rPr>
        <w:t xml:space="preserve"> has been demonstrated to be</w:t>
      </w:r>
      <w:r w:rsidR="00257E92" w:rsidRPr="00D735A1">
        <w:rPr>
          <w:rFonts w:ascii="Arial" w:eastAsiaTheme="minorHAnsi" w:hAnsi="Arial" w:cs="Arial"/>
          <w:sz w:val="20"/>
          <w:szCs w:val="20"/>
          <w:lang w:val="en-GB" w:eastAsia="en-US"/>
        </w:rPr>
        <w:t xml:space="preserve"> 8.89 times more likely to identify a sentinel </w:t>
      </w:r>
      <w:r w:rsidR="00026C55">
        <w:rPr>
          <w:rFonts w:ascii="Arial" w:eastAsiaTheme="minorHAnsi" w:hAnsi="Arial" w:cs="Arial"/>
          <w:sz w:val="20"/>
          <w:szCs w:val="20"/>
          <w:lang w:val="en-GB" w:eastAsia="en-US"/>
        </w:rPr>
        <w:t xml:space="preserve">lymph </w:t>
      </w:r>
      <w:r w:rsidR="00257E92" w:rsidRPr="00D735A1">
        <w:rPr>
          <w:rFonts w:ascii="Arial" w:eastAsiaTheme="minorHAnsi" w:hAnsi="Arial" w:cs="Arial"/>
          <w:sz w:val="20"/>
          <w:szCs w:val="20"/>
          <w:lang w:val="en-GB" w:eastAsia="en-US"/>
        </w:rPr>
        <w:t xml:space="preserve">node than BD alone, and 4.22 times more likely than the dual technique. </w:t>
      </w:r>
      <w:r w:rsidR="008E2E0B" w:rsidRPr="0042254B">
        <w:rPr>
          <w:rFonts w:ascii="Arial" w:eastAsiaTheme="minorHAnsi" w:hAnsi="Arial" w:cs="Arial"/>
          <w:sz w:val="20"/>
          <w:szCs w:val="20"/>
          <w:lang w:val="en-GB" w:eastAsia="en-US"/>
        </w:rPr>
        <w:t>W</w:t>
      </w:r>
      <w:r w:rsidR="008E2E0B" w:rsidRPr="001407A7">
        <w:rPr>
          <w:rFonts w:ascii="Arial" w:eastAsiaTheme="minorHAnsi" w:hAnsi="Arial" w:cs="Arial"/>
          <w:sz w:val="20"/>
          <w:szCs w:val="20"/>
          <w:lang w:val="en-GB" w:eastAsia="en-US"/>
        </w:rPr>
        <w:t xml:space="preserve">hen ICG is compared to 99mTc alone, </w:t>
      </w:r>
      <w:r w:rsidR="00257E92" w:rsidRPr="00D735A1">
        <w:rPr>
          <w:rFonts w:ascii="Arial" w:eastAsiaTheme="minorHAnsi" w:hAnsi="Arial" w:cs="Arial"/>
          <w:sz w:val="20"/>
          <w:szCs w:val="20"/>
          <w:lang w:val="en-GB" w:eastAsia="en-US"/>
        </w:rPr>
        <w:t xml:space="preserve">there </w:t>
      </w:r>
      <w:r w:rsidR="008E2E0B" w:rsidRPr="0042254B">
        <w:rPr>
          <w:rFonts w:ascii="Arial" w:eastAsiaTheme="minorHAnsi" w:hAnsi="Arial" w:cs="Arial"/>
          <w:sz w:val="20"/>
          <w:szCs w:val="20"/>
          <w:lang w:val="en-GB" w:eastAsia="en-US"/>
        </w:rPr>
        <w:t>is</w:t>
      </w:r>
      <w:r w:rsidR="00257E92" w:rsidRPr="00D735A1">
        <w:rPr>
          <w:rFonts w:ascii="Arial" w:eastAsiaTheme="minorHAnsi" w:hAnsi="Arial" w:cs="Arial"/>
          <w:sz w:val="20"/>
          <w:szCs w:val="20"/>
          <w:lang w:val="en-GB" w:eastAsia="en-US"/>
        </w:rPr>
        <w:t xml:space="preserve"> no statistically significant difference in sentinel </w:t>
      </w:r>
      <w:r w:rsidR="00026C55">
        <w:rPr>
          <w:rFonts w:ascii="Arial" w:eastAsiaTheme="minorHAnsi" w:hAnsi="Arial" w:cs="Arial"/>
          <w:sz w:val="20"/>
          <w:szCs w:val="20"/>
          <w:lang w:val="en-GB" w:eastAsia="en-US"/>
        </w:rPr>
        <w:t xml:space="preserve">lymph </w:t>
      </w:r>
      <w:r w:rsidR="00257E92" w:rsidRPr="00D735A1">
        <w:rPr>
          <w:rFonts w:ascii="Arial" w:eastAsiaTheme="minorHAnsi" w:hAnsi="Arial" w:cs="Arial"/>
          <w:sz w:val="20"/>
          <w:szCs w:val="20"/>
          <w:lang w:val="en-GB" w:eastAsia="en-US"/>
        </w:rPr>
        <w:t>node identification rates</w:t>
      </w:r>
      <w:r w:rsidR="008E2E0B" w:rsidRPr="0042254B">
        <w:rPr>
          <w:rFonts w:ascii="Arial" w:eastAsiaTheme="minorHAnsi" w:hAnsi="Arial" w:cs="Arial"/>
          <w:sz w:val="20"/>
          <w:szCs w:val="20"/>
          <w:lang w:val="en-GB" w:eastAsia="en-US"/>
        </w:rPr>
        <w:t>.</w:t>
      </w:r>
      <w:r w:rsidR="000A480C" w:rsidRPr="001407A7">
        <w:rPr>
          <w:rFonts w:ascii="Arial" w:eastAsiaTheme="minorHAnsi" w:hAnsi="Arial" w:cs="Arial"/>
          <w:sz w:val="20"/>
          <w:szCs w:val="20"/>
          <w:lang w:val="en-GB" w:eastAsia="en-US"/>
        </w:rPr>
        <w:t xml:space="preserve"> </w:t>
      </w:r>
      <w:r w:rsidR="008E2E0B" w:rsidRPr="001407A7">
        <w:rPr>
          <w:rFonts w:ascii="Arial" w:eastAsiaTheme="minorHAnsi" w:hAnsi="Arial" w:cs="Arial"/>
          <w:sz w:val="20"/>
          <w:szCs w:val="20"/>
          <w:lang w:val="en-GB" w:eastAsia="en-US"/>
        </w:rPr>
        <w:t xml:space="preserve">SLNB with ICG </w:t>
      </w:r>
      <w:r w:rsidR="00026C55">
        <w:rPr>
          <w:rFonts w:ascii="Arial" w:eastAsiaTheme="minorHAnsi" w:hAnsi="Arial" w:cs="Arial"/>
          <w:sz w:val="20"/>
          <w:szCs w:val="20"/>
          <w:lang w:val="en-GB" w:eastAsia="en-US"/>
        </w:rPr>
        <w:t>offer</w:t>
      </w:r>
      <w:r w:rsidR="00257E92" w:rsidRPr="00D735A1">
        <w:rPr>
          <w:rFonts w:ascii="Arial" w:eastAsiaTheme="minorHAnsi" w:hAnsi="Arial" w:cs="Arial"/>
          <w:sz w:val="20"/>
          <w:szCs w:val="20"/>
          <w:lang w:val="en-GB" w:eastAsia="en-US"/>
        </w:rPr>
        <w:t xml:space="preserve"> a safe and effective alternative to </w:t>
      </w:r>
      <w:r w:rsidR="00026C55">
        <w:rPr>
          <w:rFonts w:ascii="Arial" w:eastAsiaTheme="minorHAnsi" w:hAnsi="Arial" w:cs="Arial"/>
          <w:sz w:val="20"/>
          <w:szCs w:val="20"/>
          <w:lang w:val="en-GB" w:eastAsia="en-US"/>
        </w:rPr>
        <w:t xml:space="preserve">either </w:t>
      </w:r>
      <w:r w:rsidR="00257E92" w:rsidRPr="00D735A1">
        <w:rPr>
          <w:rFonts w:ascii="Arial" w:eastAsiaTheme="minorHAnsi" w:hAnsi="Arial" w:cs="Arial"/>
          <w:sz w:val="20"/>
          <w:szCs w:val="20"/>
          <w:lang w:val="en-GB" w:eastAsia="en-US"/>
        </w:rPr>
        <w:t xml:space="preserve">BD or </w:t>
      </w:r>
      <w:r w:rsidR="008E2E0B" w:rsidRPr="0042254B">
        <w:rPr>
          <w:rFonts w:ascii="Arial" w:eastAsiaTheme="minorHAnsi" w:hAnsi="Arial" w:cs="Arial"/>
          <w:sz w:val="20"/>
          <w:szCs w:val="20"/>
          <w:lang w:val="en-GB" w:eastAsia="en-US"/>
        </w:rPr>
        <w:t>99mTc</w:t>
      </w:r>
      <w:r w:rsidR="00257E92" w:rsidRPr="00D735A1">
        <w:rPr>
          <w:rFonts w:ascii="Arial" w:eastAsiaTheme="minorHAnsi" w:hAnsi="Arial" w:cs="Arial"/>
          <w:sz w:val="20"/>
          <w:szCs w:val="20"/>
          <w:lang w:val="en-GB" w:eastAsia="en-US"/>
        </w:rPr>
        <w:t xml:space="preserve">. </w:t>
      </w:r>
      <w:r w:rsidR="00026C55">
        <w:rPr>
          <w:rFonts w:ascii="Arial" w:eastAsiaTheme="minorHAnsi" w:hAnsi="Arial" w:cs="Arial"/>
          <w:sz w:val="20"/>
          <w:szCs w:val="20"/>
          <w:lang w:val="en-GB" w:eastAsia="en-US"/>
        </w:rPr>
        <w:t xml:space="preserve">In summary, </w:t>
      </w:r>
      <w:r w:rsidR="00257E92" w:rsidRPr="00D735A1">
        <w:rPr>
          <w:rFonts w:ascii="Arial" w:eastAsiaTheme="minorHAnsi" w:hAnsi="Arial" w:cs="Arial"/>
          <w:sz w:val="20"/>
          <w:szCs w:val="20"/>
          <w:lang w:val="en-GB" w:eastAsia="en-US"/>
        </w:rPr>
        <w:t>SLNB with ICG is no</w:t>
      </w:r>
      <w:r w:rsidR="008E2E0B" w:rsidRPr="0042254B">
        <w:rPr>
          <w:rFonts w:ascii="Arial" w:eastAsiaTheme="minorHAnsi" w:hAnsi="Arial" w:cs="Arial"/>
          <w:sz w:val="20"/>
          <w:szCs w:val="20"/>
          <w:lang w:val="en-GB" w:eastAsia="en-US"/>
        </w:rPr>
        <w:t>n-</w:t>
      </w:r>
      <w:r w:rsidR="00257E92" w:rsidRPr="00D735A1">
        <w:rPr>
          <w:rFonts w:ascii="Arial" w:eastAsiaTheme="minorHAnsi" w:hAnsi="Arial" w:cs="Arial"/>
          <w:sz w:val="20"/>
          <w:szCs w:val="20"/>
          <w:lang w:val="en-GB" w:eastAsia="en-US"/>
        </w:rPr>
        <w:t xml:space="preserve">inferior to the dual technique </w:t>
      </w:r>
      <w:r w:rsidR="008E2E0B" w:rsidRPr="0042254B">
        <w:rPr>
          <w:rFonts w:ascii="Arial" w:eastAsiaTheme="minorHAnsi" w:hAnsi="Arial" w:cs="Arial"/>
          <w:sz w:val="20"/>
          <w:szCs w:val="20"/>
          <w:lang w:val="en-GB" w:eastAsia="en-US"/>
        </w:rPr>
        <w:t xml:space="preserve">and </w:t>
      </w:r>
      <w:r w:rsidR="000A480C" w:rsidRPr="001407A7">
        <w:rPr>
          <w:rFonts w:ascii="Arial" w:eastAsiaTheme="minorHAnsi" w:hAnsi="Arial" w:cs="Arial"/>
          <w:sz w:val="20"/>
          <w:szCs w:val="20"/>
          <w:lang w:val="en-GB" w:eastAsia="en-US"/>
        </w:rPr>
        <w:t>99mTc</w:t>
      </w:r>
      <w:r w:rsidR="00257E92" w:rsidRPr="00D735A1">
        <w:rPr>
          <w:rFonts w:ascii="Arial" w:eastAsiaTheme="minorHAnsi" w:hAnsi="Arial" w:cs="Arial"/>
          <w:sz w:val="20"/>
          <w:szCs w:val="20"/>
          <w:lang w:val="en-GB" w:eastAsia="en-US"/>
        </w:rPr>
        <w:t xml:space="preserve"> alone, </w:t>
      </w:r>
      <w:r w:rsidR="008E2E0B" w:rsidRPr="0042254B">
        <w:rPr>
          <w:rFonts w:ascii="Arial" w:eastAsiaTheme="minorHAnsi" w:hAnsi="Arial" w:cs="Arial"/>
          <w:sz w:val="20"/>
          <w:szCs w:val="20"/>
          <w:lang w:val="en-GB" w:eastAsia="en-US"/>
        </w:rPr>
        <w:t>while being</w:t>
      </w:r>
      <w:r w:rsidR="00257E92" w:rsidRPr="00D735A1">
        <w:rPr>
          <w:rFonts w:ascii="Arial" w:eastAsiaTheme="minorHAnsi" w:hAnsi="Arial" w:cs="Arial"/>
          <w:sz w:val="20"/>
          <w:szCs w:val="20"/>
          <w:lang w:val="en-GB" w:eastAsia="en-US"/>
        </w:rPr>
        <w:t xml:space="preserve"> superior to BD.</w:t>
      </w:r>
      <w:r w:rsidR="00E40A78" w:rsidRPr="00D735A1">
        <w:rPr>
          <w:rFonts w:ascii="Arial" w:eastAsiaTheme="minorHAnsi" w:hAnsi="Arial" w:cs="Arial"/>
          <w:sz w:val="20"/>
          <w:szCs w:val="20"/>
          <w:lang w:val="en-GB" w:eastAsia="en-US"/>
        </w:rPr>
        <w:fldChar w:fldCharType="begin">
          <w:fldData xml:space="preserve">PEVuZE5vdGU+PENpdGU+PEF1dGhvcj5Nb2s8L0F1dGhvcj48WWVhcj4yMDE5PC9ZZWFyPjxSZWNO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</w:fldData>
        </w:fldChar>
      </w:r>
      <w:r w:rsidR="00E40A78" w:rsidRPr="00D735A1">
        <w:rPr>
          <w:rFonts w:ascii="Arial" w:eastAsiaTheme="minorHAnsi" w:hAnsi="Arial" w:cs="Arial"/>
          <w:sz w:val="20"/>
          <w:szCs w:val="20"/>
          <w:lang w:val="en-GB" w:eastAsia="en-US"/>
        </w:rPr>
        <w:instrText xml:space="preserve"> ADDIN EN.CITE </w:instrText>
      </w:r>
      <w:r w:rsidR="00E40A78" w:rsidRPr="00D735A1">
        <w:rPr>
          <w:rFonts w:ascii="Arial" w:eastAsiaTheme="minorHAnsi" w:hAnsi="Arial" w:cs="Arial"/>
          <w:sz w:val="20"/>
          <w:szCs w:val="20"/>
          <w:lang w:val="en-GB" w:eastAsia="en-US"/>
        </w:rPr>
        <w:fldChar w:fldCharType="begin">
          <w:fldData xml:space="preserve">PEVuZE5vdGU+PENpdGU+PEF1dGhvcj5Nb2s8L0F1dGhvcj48WWVhcj4yMDE5PC9ZZWFyPjxSZWNO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</w:fldData>
        </w:fldChar>
      </w:r>
      <w:r w:rsidR="00E40A78" w:rsidRPr="00D735A1">
        <w:rPr>
          <w:rFonts w:ascii="Arial" w:eastAsiaTheme="minorHAnsi" w:hAnsi="Arial" w:cs="Arial"/>
          <w:sz w:val="20"/>
          <w:szCs w:val="20"/>
          <w:lang w:val="en-GB" w:eastAsia="en-US"/>
        </w:rPr>
        <w:instrText xml:space="preserve"> ADDIN EN.CITE.DATA </w:instrText>
      </w:r>
      <w:r w:rsidR="00E40A78" w:rsidRPr="00D735A1">
        <w:rPr>
          <w:rFonts w:ascii="Arial" w:eastAsiaTheme="minorHAnsi" w:hAnsi="Arial" w:cs="Arial"/>
          <w:sz w:val="20"/>
          <w:szCs w:val="20"/>
          <w:lang w:val="en-GB" w:eastAsia="en-US"/>
        </w:rPr>
      </w:r>
      <w:r w:rsidR="00E40A78" w:rsidRPr="00D735A1">
        <w:rPr>
          <w:rFonts w:ascii="Arial" w:eastAsiaTheme="minorHAnsi" w:hAnsi="Arial" w:cs="Arial"/>
          <w:sz w:val="20"/>
          <w:szCs w:val="20"/>
          <w:lang w:val="en-GB" w:eastAsia="en-US"/>
        </w:rPr>
        <w:fldChar w:fldCharType="end"/>
      </w:r>
      <w:r w:rsidR="00E40A78" w:rsidRPr="00D735A1">
        <w:rPr>
          <w:rFonts w:ascii="Arial" w:eastAsiaTheme="minorHAnsi" w:hAnsi="Arial" w:cs="Arial"/>
          <w:sz w:val="20"/>
          <w:szCs w:val="20"/>
          <w:lang w:val="en-GB" w:eastAsia="en-US"/>
        </w:rPr>
      </w:r>
      <w:r w:rsidR="00E40A78" w:rsidRPr="00D735A1">
        <w:rPr>
          <w:rFonts w:ascii="Arial" w:eastAsiaTheme="minorHAnsi" w:hAnsi="Arial" w:cs="Arial"/>
          <w:sz w:val="20"/>
          <w:szCs w:val="20"/>
          <w:lang w:val="en-GB" w:eastAsia="en-US"/>
        </w:rPr>
        <w:fldChar w:fldCharType="separate"/>
      </w:r>
      <w:r w:rsidR="00E40A78" w:rsidRPr="00D735A1">
        <w:rPr>
          <w:rFonts w:ascii="Arial" w:eastAsiaTheme="minorHAnsi" w:hAnsi="Arial" w:cs="Arial"/>
          <w:noProof/>
          <w:sz w:val="20"/>
          <w:szCs w:val="20"/>
          <w:vertAlign w:val="superscript"/>
          <w:lang w:val="en-GB" w:eastAsia="en-US"/>
        </w:rPr>
        <w:t>7, 12, 13, 28</w:t>
      </w:r>
      <w:r w:rsidR="00E40A78" w:rsidRPr="00D735A1">
        <w:rPr>
          <w:rFonts w:ascii="Arial" w:eastAsiaTheme="minorHAnsi" w:hAnsi="Arial" w:cs="Arial"/>
          <w:sz w:val="20"/>
          <w:szCs w:val="20"/>
          <w:lang w:val="en-GB" w:eastAsia="en-US"/>
        </w:rPr>
        <w:fldChar w:fldCharType="end"/>
      </w:r>
    </w:p>
    <w:p w14:paraId="1EF2CF8B" w14:textId="77777777" w:rsidR="00257E92" w:rsidRPr="001407A7" w:rsidRDefault="00257E92" w:rsidP="00857AAA">
      <w:pPr>
        <w:autoSpaceDE w:val="0"/>
        <w:autoSpaceDN w:val="0"/>
        <w:adjustRightInd w:val="0"/>
        <w:spacing w:line="360" w:lineRule="auto"/>
        <w:rPr>
          <w:rFonts w:ascii="Arial" w:hAnsi="Arial" w:cs="Arial"/>
          <w:sz w:val="20"/>
          <w:szCs w:val="20"/>
        </w:rPr>
      </w:pPr>
    </w:p>
    <w:p w14:paraId="20E2690F" w14:textId="208D5B31" w:rsidR="00DB772B" w:rsidRPr="00857AAA" w:rsidRDefault="008D6DA6" w:rsidP="00857AAA">
      <w:pPr>
        <w:autoSpaceDE w:val="0"/>
        <w:autoSpaceDN w:val="0"/>
        <w:adjustRightInd w:val="0"/>
        <w:spacing w:line="360" w:lineRule="auto"/>
        <w:rPr>
          <w:rFonts w:ascii="Arial" w:eastAsiaTheme="minorHAnsi" w:hAnsi="Arial" w:cs="Arial"/>
          <w:color w:val="000000"/>
          <w:sz w:val="20"/>
          <w:szCs w:val="20"/>
          <w:lang w:val="en-GB" w:eastAsia="en-US"/>
        </w:rPr>
      </w:pPr>
      <w:r w:rsidRPr="001407A7">
        <w:rPr>
          <w:rFonts w:ascii="Arial" w:hAnsi="Arial" w:cs="Arial"/>
          <w:sz w:val="20"/>
          <w:szCs w:val="20"/>
        </w:rPr>
        <w:t xml:space="preserve">The proposed trial will use the dual technique of ICG and radioisotope. </w:t>
      </w:r>
      <w:r w:rsidR="00203F64" w:rsidRPr="001407A7">
        <w:rPr>
          <w:rFonts w:ascii="Arial" w:eastAsiaTheme="minorHAnsi" w:hAnsi="Arial" w:cs="Arial"/>
          <w:color w:val="000000"/>
          <w:sz w:val="20"/>
          <w:szCs w:val="20"/>
          <w:lang w:val="en-GB" w:eastAsia="en-US"/>
        </w:rPr>
        <w:t xml:space="preserve">To our knowledge there has been no published studies on ICG use for SLNB in Australia. </w:t>
      </w:r>
      <w:r w:rsidR="00A9738F" w:rsidRPr="001407A7">
        <w:rPr>
          <w:rFonts w:ascii="Arial" w:eastAsiaTheme="minorHAnsi" w:hAnsi="Arial" w:cs="Arial"/>
          <w:color w:val="000000"/>
          <w:sz w:val="20"/>
          <w:szCs w:val="20"/>
          <w:lang w:val="en-GB" w:eastAsia="en-US"/>
        </w:rPr>
        <w:t xml:space="preserve">Recent studies from Europe and Japan have demonstrated </w:t>
      </w:r>
      <w:r w:rsidR="00EA5D69" w:rsidRPr="0042254B">
        <w:rPr>
          <w:rFonts w:ascii="Arial" w:eastAsiaTheme="minorHAnsi" w:hAnsi="Arial" w:cs="Arial"/>
          <w:color w:val="000000"/>
          <w:sz w:val="20"/>
          <w:szCs w:val="20"/>
          <w:lang w:val="en-GB" w:eastAsia="en-US"/>
        </w:rPr>
        <w:t>comparable</w:t>
      </w:r>
      <w:r w:rsidR="00203F64" w:rsidRPr="0042254B">
        <w:rPr>
          <w:rFonts w:ascii="Arial" w:eastAsiaTheme="minorHAnsi" w:hAnsi="Arial" w:cs="Arial"/>
          <w:color w:val="000000"/>
          <w:sz w:val="20"/>
          <w:szCs w:val="20"/>
          <w:lang w:val="en-GB" w:eastAsia="en-US"/>
        </w:rPr>
        <w:t xml:space="preserve"> efficacy</w:t>
      </w:r>
      <w:r w:rsidR="00A9738F" w:rsidRPr="0042254B">
        <w:rPr>
          <w:rFonts w:ascii="Arial" w:eastAsiaTheme="minorHAnsi" w:hAnsi="Arial" w:cs="Arial"/>
          <w:color w:val="000000"/>
          <w:sz w:val="20"/>
          <w:szCs w:val="20"/>
          <w:lang w:val="en-GB" w:eastAsia="en-US"/>
        </w:rPr>
        <w:t xml:space="preserve"> between the number of SLNs identified between ICG and 99mTc</w:t>
      </w:r>
      <w:r w:rsidR="00203F64" w:rsidRPr="0042254B">
        <w:rPr>
          <w:rFonts w:ascii="Arial" w:eastAsiaTheme="minorHAnsi" w:hAnsi="Arial" w:cs="Arial"/>
          <w:color w:val="000000"/>
          <w:sz w:val="20"/>
          <w:szCs w:val="20"/>
          <w:lang w:val="en-GB" w:eastAsia="en-US"/>
        </w:rPr>
        <w:t xml:space="preserve"> in breast cancer</w:t>
      </w:r>
      <w:r w:rsidR="00A9738F" w:rsidRPr="0042254B">
        <w:rPr>
          <w:rFonts w:ascii="Arial" w:eastAsiaTheme="minorHAnsi" w:hAnsi="Arial" w:cs="Arial"/>
          <w:color w:val="000000"/>
          <w:sz w:val="20"/>
          <w:szCs w:val="20"/>
          <w:lang w:val="en-GB" w:eastAsia="en-US"/>
        </w:rPr>
        <w:t>.</w:t>
      </w:r>
      <w:r w:rsidR="00A9738F" w:rsidRPr="001407A7">
        <w:rPr>
          <w:rFonts w:ascii="Arial" w:eastAsiaTheme="minorHAnsi" w:hAnsi="Arial" w:cs="Arial"/>
          <w:color w:val="000000"/>
          <w:sz w:val="20"/>
          <w:szCs w:val="20"/>
          <w:lang w:val="en-GB" w:eastAsia="en-US"/>
        </w:rPr>
        <w:fldChar w:fldCharType="begin">
          <w:fldData xml:space="preserve">PEVuZE5vdGU+PENpdGU+PEF1dGhvcj5TdWdpZTwvQXV0aG9yPjxZZWFyPjIwMTY8L1llYXI+PFJl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</w:fldData>
        </w:fldChar>
      </w:r>
      <w:r w:rsidR="00E40A78" w:rsidRPr="0042254B">
        <w:rPr>
          <w:rFonts w:ascii="Arial" w:eastAsiaTheme="minorHAnsi" w:hAnsi="Arial" w:cs="Arial"/>
          <w:color w:val="000000"/>
          <w:sz w:val="20"/>
          <w:szCs w:val="20"/>
          <w:lang w:val="en-GB" w:eastAsia="en-US"/>
        </w:rPr>
        <w:instrText xml:space="preserve"> ADDIN EN.CITE </w:instrText>
      </w:r>
      <w:r w:rsidR="00E40A78" w:rsidRPr="00D735A1">
        <w:rPr>
          <w:rFonts w:ascii="Arial" w:eastAsiaTheme="minorHAnsi" w:hAnsi="Arial" w:cs="Arial"/>
          <w:color w:val="000000"/>
          <w:sz w:val="20"/>
          <w:szCs w:val="20"/>
          <w:lang w:val="en-GB" w:eastAsia="en-US"/>
        </w:rPr>
        <w:fldChar w:fldCharType="begin">
          <w:fldData xml:space="preserve">PEVuZE5vdGU+PENpdGU+PEF1dGhvcj5TdWdpZTwvQXV0aG9yPjxZZWFyPjIwMTY8L1llYXI+PFJl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</w:fldData>
        </w:fldChar>
      </w:r>
      <w:r w:rsidR="00E40A78" w:rsidRPr="0042254B">
        <w:rPr>
          <w:rFonts w:ascii="Arial" w:eastAsiaTheme="minorHAnsi" w:hAnsi="Arial" w:cs="Arial"/>
          <w:color w:val="000000"/>
          <w:sz w:val="20"/>
          <w:szCs w:val="20"/>
          <w:lang w:val="en-GB" w:eastAsia="en-US"/>
        </w:rPr>
        <w:instrText xml:space="preserve"> ADDIN EN.CITE.DATA </w:instrText>
      </w:r>
      <w:r w:rsidR="00E40A78" w:rsidRPr="00D735A1">
        <w:rPr>
          <w:rFonts w:ascii="Arial" w:eastAsiaTheme="minorHAnsi" w:hAnsi="Arial" w:cs="Arial"/>
          <w:color w:val="000000"/>
          <w:sz w:val="20"/>
          <w:szCs w:val="20"/>
          <w:lang w:val="en-GB" w:eastAsia="en-US"/>
        </w:rPr>
      </w:r>
      <w:r w:rsidR="00E40A78" w:rsidRPr="00D735A1">
        <w:rPr>
          <w:rFonts w:ascii="Arial" w:eastAsiaTheme="minorHAnsi" w:hAnsi="Arial" w:cs="Arial"/>
          <w:color w:val="000000"/>
          <w:sz w:val="20"/>
          <w:szCs w:val="20"/>
          <w:lang w:val="en-GB" w:eastAsia="en-US"/>
        </w:rPr>
        <w:fldChar w:fldCharType="end"/>
      </w:r>
      <w:r w:rsidR="00A9738F" w:rsidRPr="00D735A1">
        <w:rPr>
          <w:rFonts w:ascii="Arial" w:eastAsiaTheme="minorHAnsi" w:hAnsi="Arial" w:cs="Arial"/>
          <w:color w:val="000000"/>
          <w:sz w:val="20"/>
          <w:szCs w:val="20"/>
          <w:lang w:val="en-GB" w:eastAsia="en-US"/>
        </w:rPr>
      </w:r>
      <w:r w:rsidR="00A9738F" w:rsidRPr="00D735A1">
        <w:rPr>
          <w:rFonts w:ascii="Arial" w:eastAsiaTheme="minorHAnsi" w:hAnsi="Arial" w:cs="Arial"/>
          <w:color w:val="000000"/>
          <w:sz w:val="20"/>
          <w:szCs w:val="20"/>
          <w:lang w:val="en-GB" w:eastAsia="en-US"/>
        </w:rPr>
        <w:fldChar w:fldCharType="separate"/>
      </w:r>
      <w:r w:rsidR="00E40A78" w:rsidRPr="001407A7">
        <w:rPr>
          <w:rFonts w:ascii="Arial" w:eastAsiaTheme="minorHAnsi" w:hAnsi="Arial" w:cs="Arial"/>
          <w:noProof/>
          <w:color w:val="000000"/>
          <w:sz w:val="20"/>
          <w:szCs w:val="20"/>
          <w:vertAlign w:val="superscript"/>
          <w:lang w:val="en-GB" w:eastAsia="en-US"/>
        </w:rPr>
        <w:t>13, 24, 29-31</w:t>
      </w:r>
      <w:r w:rsidR="00A9738F" w:rsidRPr="001407A7">
        <w:rPr>
          <w:rFonts w:ascii="Arial" w:eastAsiaTheme="minorHAnsi" w:hAnsi="Arial" w:cs="Arial"/>
          <w:color w:val="000000"/>
          <w:sz w:val="20"/>
          <w:szCs w:val="20"/>
          <w:lang w:val="en-GB" w:eastAsia="en-US"/>
        </w:rPr>
        <w:fldChar w:fldCharType="end"/>
      </w:r>
      <w:r w:rsidR="00A9738F" w:rsidRPr="00B1010C">
        <w:rPr>
          <w:rFonts w:ascii="Arial" w:eastAsiaTheme="minorHAnsi" w:hAnsi="Arial" w:cs="Arial"/>
          <w:color w:val="000000"/>
          <w:sz w:val="20"/>
          <w:szCs w:val="20"/>
          <w:lang w:val="en-GB" w:eastAsia="en-US"/>
        </w:rPr>
        <w:t xml:space="preserve"> In order for us to consider adopting this technology</w:t>
      </w:r>
      <w:r w:rsidR="00D65749" w:rsidRPr="00B1010C">
        <w:rPr>
          <w:rFonts w:ascii="Arial" w:eastAsiaTheme="minorHAnsi" w:hAnsi="Arial" w:cs="Arial"/>
          <w:color w:val="000000"/>
          <w:sz w:val="20"/>
          <w:szCs w:val="20"/>
          <w:lang w:val="en-GB" w:eastAsia="en-US"/>
        </w:rPr>
        <w:t xml:space="preserve"> into routine clinical practice</w:t>
      </w:r>
      <w:r w:rsidR="00A9738F" w:rsidRPr="00857AAA">
        <w:rPr>
          <w:rFonts w:ascii="Arial" w:eastAsiaTheme="minorHAnsi" w:hAnsi="Arial" w:cs="Arial"/>
          <w:color w:val="000000"/>
          <w:sz w:val="20"/>
          <w:szCs w:val="20"/>
          <w:lang w:val="en-GB" w:eastAsia="en-US"/>
        </w:rPr>
        <w:t xml:space="preserve">, it’s use </w:t>
      </w:r>
      <w:r w:rsidR="00D65749" w:rsidRPr="00857AAA">
        <w:rPr>
          <w:rFonts w:ascii="Arial" w:eastAsiaTheme="minorHAnsi" w:hAnsi="Arial" w:cs="Arial"/>
          <w:color w:val="000000"/>
          <w:sz w:val="20"/>
          <w:szCs w:val="20"/>
          <w:lang w:val="en-GB" w:eastAsia="en-US"/>
        </w:rPr>
        <w:t>needs to</w:t>
      </w:r>
      <w:r w:rsidR="00A9738F" w:rsidRPr="00857AAA">
        <w:rPr>
          <w:rFonts w:ascii="Arial" w:eastAsiaTheme="minorHAnsi" w:hAnsi="Arial" w:cs="Arial"/>
          <w:color w:val="000000"/>
          <w:sz w:val="20"/>
          <w:szCs w:val="20"/>
          <w:lang w:val="en-GB" w:eastAsia="en-US"/>
        </w:rPr>
        <w:t xml:space="preserve"> be validated in an Australian population</w:t>
      </w:r>
      <w:r w:rsidR="00154AFB" w:rsidRPr="00857AAA">
        <w:rPr>
          <w:rFonts w:ascii="Arial" w:eastAsiaTheme="minorHAnsi" w:hAnsi="Arial" w:cs="Arial"/>
          <w:color w:val="000000"/>
          <w:sz w:val="20"/>
          <w:szCs w:val="20"/>
          <w:lang w:val="en-GB" w:eastAsia="en-US"/>
        </w:rPr>
        <w:t>.</w:t>
      </w:r>
      <w:bookmarkStart w:id="3" w:name="_Toc62721812"/>
      <w:r w:rsidR="00566473" w:rsidRPr="00857AAA">
        <w:rPr>
          <w:rFonts w:ascii="Arial" w:eastAsiaTheme="minorHAnsi" w:hAnsi="Arial" w:cs="Arial"/>
          <w:color w:val="000000"/>
          <w:sz w:val="20"/>
          <w:szCs w:val="20"/>
          <w:lang w:val="en-GB" w:eastAsia="en-US"/>
        </w:rPr>
        <w:t xml:space="preserve"> </w:t>
      </w:r>
      <w:r w:rsidR="00325234" w:rsidRPr="00857AAA">
        <w:rPr>
          <w:rFonts w:ascii="Arial" w:eastAsiaTheme="minorHAnsi" w:hAnsi="Arial" w:cs="Arial"/>
          <w:color w:val="000000"/>
          <w:sz w:val="20"/>
          <w:szCs w:val="20"/>
          <w:lang w:val="en-GB" w:eastAsia="en-US"/>
        </w:rPr>
        <w:t>The results of recent meta-analyses suggest that ICG is not inferior to the dual technique or either technique used in isolation.</w:t>
      </w:r>
      <w:r w:rsidR="00325234" w:rsidRPr="00B1010C">
        <w:rPr>
          <w:rFonts w:ascii="Arial" w:eastAsiaTheme="minorHAnsi" w:hAnsi="Arial" w:cs="Arial"/>
          <w:color w:val="000000"/>
          <w:sz w:val="20"/>
          <w:szCs w:val="20"/>
          <w:lang w:val="en-GB" w:eastAsia="en-US"/>
        </w:rPr>
        <w:fldChar w:fldCharType="begin">
          <w:fldData xml:space="preserve">PEVuZE5vdGU+PENpdGU+PEF1dGhvcj5LZWRyenlja2k8L0F1dGhvcj48WWVhcj4yMDIwPC9ZZWFy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</w:fldData>
        </w:fldChar>
      </w:r>
      <w:r w:rsidR="00E40A78">
        <w:rPr>
          <w:rFonts w:ascii="Arial" w:eastAsiaTheme="minorHAnsi" w:hAnsi="Arial" w:cs="Arial"/>
          <w:color w:val="000000"/>
          <w:sz w:val="20"/>
          <w:szCs w:val="20"/>
          <w:lang w:val="en-GB" w:eastAsia="en-US"/>
        </w:rPr>
        <w:instrText xml:space="preserve"> ADDIN EN.CITE </w:instrText>
      </w:r>
      <w:r w:rsidR="00E40A78">
        <w:rPr>
          <w:rFonts w:ascii="Arial" w:eastAsiaTheme="minorHAnsi" w:hAnsi="Arial" w:cs="Arial"/>
          <w:color w:val="000000"/>
          <w:sz w:val="20"/>
          <w:szCs w:val="20"/>
          <w:lang w:val="en-GB" w:eastAsia="en-US"/>
        </w:rPr>
        <w:fldChar w:fldCharType="begin">
          <w:fldData xml:space="preserve">PEVuZE5vdGU+PENpdGU+PEF1dGhvcj5LZWRyenlja2k8L0F1dGhvcj48WWVhcj4yMDIwPC9ZZWFy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</w:fldData>
        </w:fldChar>
      </w:r>
      <w:r w:rsidR="00E40A78">
        <w:rPr>
          <w:rFonts w:ascii="Arial" w:eastAsiaTheme="minorHAnsi" w:hAnsi="Arial" w:cs="Arial"/>
          <w:color w:val="000000"/>
          <w:sz w:val="20"/>
          <w:szCs w:val="20"/>
          <w:lang w:val="en-GB" w:eastAsia="en-US"/>
        </w:rPr>
        <w:instrText xml:space="preserve"> ADDIN EN.CITE.DATA </w:instrText>
      </w:r>
      <w:r w:rsidR="00E40A78">
        <w:rPr>
          <w:rFonts w:ascii="Arial" w:eastAsiaTheme="minorHAnsi" w:hAnsi="Arial" w:cs="Arial"/>
          <w:color w:val="000000"/>
          <w:sz w:val="20"/>
          <w:szCs w:val="20"/>
          <w:lang w:val="en-GB" w:eastAsia="en-US"/>
        </w:rPr>
      </w:r>
      <w:r w:rsidR="00E40A78">
        <w:rPr>
          <w:rFonts w:ascii="Arial" w:eastAsiaTheme="minorHAnsi" w:hAnsi="Arial" w:cs="Arial"/>
          <w:color w:val="000000"/>
          <w:sz w:val="20"/>
          <w:szCs w:val="20"/>
          <w:lang w:val="en-GB" w:eastAsia="en-US"/>
        </w:rPr>
        <w:fldChar w:fldCharType="end"/>
      </w:r>
      <w:r w:rsidR="00325234" w:rsidRPr="00B1010C">
        <w:rPr>
          <w:rFonts w:ascii="Arial" w:eastAsiaTheme="minorHAnsi" w:hAnsi="Arial" w:cs="Arial"/>
          <w:color w:val="000000"/>
          <w:sz w:val="20"/>
          <w:szCs w:val="20"/>
          <w:lang w:val="en-GB" w:eastAsia="en-US"/>
        </w:rPr>
      </w:r>
      <w:r w:rsidR="00325234" w:rsidRPr="00B1010C">
        <w:rPr>
          <w:rFonts w:ascii="Arial" w:eastAsiaTheme="minorHAnsi" w:hAnsi="Arial" w:cs="Arial"/>
          <w:color w:val="000000"/>
          <w:sz w:val="20"/>
          <w:szCs w:val="20"/>
          <w:lang w:val="en-GB" w:eastAsia="en-US"/>
        </w:rPr>
        <w:fldChar w:fldCharType="separate"/>
      </w:r>
      <w:r w:rsidR="00E40A78" w:rsidRPr="00E40A78">
        <w:rPr>
          <w:rFonts w:ascii="Arial" w:eastAsiaTheme="minorHAnsi" w:hAnsi="Arial" w:cs="Arial"/>
          <w:noProof/>
          <w:color w:val="000000"/>
          <w:sz w:val="20"/>
          <w:szCs w:val="20"/>
          <w:vertAlign w:val="superscript"/>
          <w:lang w:val="en-GB" w:eastAsia="en-US"/>
        </w:rPr>
        <w:t>12, 13, 28</w:t>
      </w:r>
      <w:r w:rsidR="00325234" w:rsidRPr="00B1010C">
        <w:rPr>
          <w:rFonts w:ascii="Arial" w:eastAsiaTheme="minorHAnsi" w:hAnsi="Arial" w:cs="Arial"/>
          <w:color w:val="000000"/>
          <w:sz w:val="20"/>
          <w:szCs w:val="20"/>
          <w:lang w:val="en-GB" w:eastAsia="en-US"/>
        </w:rPr>
        <w:fldChar w:fldCharType="end"/>
      </w:r>
      <w:r w:rsidR="00325234" w:rsidRPr="00B1010C">
        <w:rPr>
          <w:rFonts w:ascii="Arial" w:eastAsiaTheme="minorHAnsi" w:hAnsi="Arial" w:cs="Arial"/>
          <w:color w:val="000000"/>
          <w:sz w:val="20"/>
          <w:szCs w:val="20"/>
          <w:lang w:val="en-GB" w:eastAsia="en-US"/>
        </w:rPr>
        <w:t xml:space="preserve"> </w:t>
      </w:r>
      <w:r w:rsidR="00D65749" w:rsidRPr="00B1010C">
        <w:rPr>
          <w:rFonts w:ascii="Arial" w:eastAsiaTheme="minorHAnsi" w:hAnsi="Arial" w:cs="Arial"/>
          <w:color w:val="000000"/>
          <w:sz w:val="20"/>
          <w:szCs w:val="20"/>
          <w:lang w:val="en-GB" w:eastAsia="en-US"/>
        </w:rPr>
        <w:t>T</w:t>
      </w:r>
      <w:r w:rsidR="00DB772B" w:rsidRPr="00B1010C">
        <w:rPr>
          <w:rFonts w:ascii="Arial" w:eastAsiaTheme="minorHAnsi" w:hAnsi="Arial" w:cs="Arial"/>
          <w:color w:val="000000"/>
          <w:sz w:val="20"/>
          <w:szCs w:val="20"/>
          <w:lang w:val="en-GB" w:eastAsia="en-US"/>
        </w:rPr>
        <w:t xml:space="preserve">here </w:t>
      </w:r>
      <w:r w:rsidR="00D65749" w:rsidRPr="00B1010C">
        <w:rPr>
          <w:rFonts w:ascii="Arial" w:eastAsiaTheme="minorHAnsi" w:hAnsi="Arial" w:cs="Arial"/>
          <w:color w:val="000000"/>
          <w:sz w:val="20"/>
          <w:szCs w:val="20"/>
          <w:lang w:val="en-GB" w:eastAsia="en-US"/>
        </w:rPr>
        <w:t xml:space="preserve">are </w:t>
      </w:r>
      <w:r w:rsidR="00325234" w:rsidRPr="00B1010C">
        <w:rPr>
          <w:rFonts w:ascii="Arial" w:eastAsiaTheme="minorHAnsi" w:hAnsi="Arial" w:cs="Arial"/>
          <w:color w:val="000000"/>
          <w:sz w:val="20"/>
          <w:szCs w:val="20"/>
          <w:lang w:val="en-GB" w:eastAsia="en-US"/>
        </w:rPr>
        <w:t xml:space="preserve">however </w:t>
      </w:r>
      <w:r w:rsidR="00DB772B" w:rsidRPr="00857AAA">
        <w:rPr>
          <w:rFonts w:ascii="Arial" w:eastAsiaTheme="minorHAnsi" w:hAnsi="Arial" w:cs="Arial"/>
          <w:color w:val="000000"/>
          <w:sz w:val="20"/>
          <w:szCs w:val="20"/>
          <w:lang w:val="en-GB" w:eastAsia="en-US"/>
        </w:rPr>
        <w:t xml:space="preserve">no </w:t>
      </w:r>
      <w:r w:rsidR="00D65749" w:rsidRPr="00857AAA">
        <w:rPr>
          <w:rFonts w:ascii="Arial" w:eastAsiaTheme="minorHAnsi" w:hAnsi="Arial" w:cs="Arial"/>
          <w:color w:val="000000"/>
          <w:sz w:val="20"/>
          <w:szCs w:val="20"/>
          <w:lang w:val="en-GB" w:eastAsia="en-US"/>
        </w:rPr>
        <w:t>RCTs</w:t>
      </w:r>
      <w:r w:rsidR="008B45BC" w:rsidRPr="00857AAA">
        <w:rPr>
          <w:rFonts w:ascii="Arial" w:eastAsiaTheme="minorHAnsi" w:hAnsi="Arial" w:cs="Arial"/>
          <w:color w:val="000000"/>
          <w:sz w:val="20"/>
          <w:szCs w:val="20"/>
          <w:lang w:val="en-GB" w:eastAsia="en-US"/>
        </w:rPr>
        <w:t xml:space="preserve"> </w:t>
      </w:r>
      <w:r w:rsidR="00DB772B" w:rsidRPr="00857AAA">
        <w:rPr>
          <w:rFonts w:ascii="Arial" w:eastAsiaTheme="minorHAnsi" w:hAnsi="Arial" w:cs="Arial"/>
          <w:color w:val="000000"/>
          <w:sz w:val="20"/>
          <w:szCs w:val="20"/>
          <w:lang w:val="en-GB" w:eastAsia="en-US"/>
        </w:rPr>
        <w:t>comparing ICG with the dual technique</w:t>
      </w:r>
      <w:r w:rsidR="00D65749" w:rsidRPr="00857AAA">
        <w:rPr>
          <w:rFonts w:ascii="Arial" w:eastAsiaTheme="minorHAnsi" w:hAnsi="Arial" w:cs="Arial"/>
          <w:color w:val="000000"/>
          <w:sz w:val="20"/>
          <w:szCs w:val="20"/>
          <w:lang w:val="en-GB" w:eastAsia="en-US"/>
        </w:rPr>
        <w:t xml:space="preserve"> or </w:t>
      </w:r>
      <w:r w:rsidR="00566473" w:rsidRPr="00857AAA">
        <w:rPr>
          <w:rFonts w:ascii="Arial" w:eastAsiaTheme="minorHAnsi" w:hAnsi="Arial" w:cs="Arial"/>
          <w:color w:val="000000"/>
          <w:sz w:val="20"/>
          <w:szCs w:val="20"/>
          <w:lang w:val="en-GB" w:eastAsia="en-US"/>
        </w:rPr>
        <w:t>99mTc</w:t>
      </w:r>
      <w:r w:rsidR="00D65749" w:rsidRPr="00857AAA">
        <w:rPr>
          <w:rFonts w:ascii="Arial" w:eastAsiaTheme="minorHAnsi" w:hAnsi="Arial" w:cs="Arial"/>
          <w:color w:val="000000"/>
          <w:sz w:val="20"/>
          <w:szCs w:val="20"/>
          <w:lang w:val="en-GB" w:eastAsia="en-US"/>
        </w:rPr>
        <w:t xml:space="preserve"> alone</w:t>
      </w:r>
      <w:r w:rsidR="00184771" w:rsidRPr="00857AAA">
        <w:rPr>
          <w:rFonts w:ascii="Arial" w:eastAsiaTheme="minorHAnsi" w:hAnsi="Arial" w:cs="Arial"/>
          <w:color w:val="000000"/>
          <w:sz w:val="20"/>
          <w:szCs w:val="20"/>
          <w:lang w:val="en-GB" w:eastAsia="en-US"/>
        </w:rPr>
        <w:t>. This is likely</w:t>
      </w:r>
      <w:r w:rsidR="00D65749" w:rsidRPr="00857AAA">
        <w:rPr>
          <w:rFonts w:ascii="Arial" w:eastAsiaTheme="minorHAnsi" w:hAnsi="Arial" w:cs="Arial"/>
          <w:color w:val="000000"/>
          <w:sz w:val="20"/>
          <w:szCs w:val="20"/>
          <w:lang w:val="en-GB" w:eastAsia="en-US"/>
        </w:rPr>
        <w:t xml:space="preserve"> because </w:t>
      </w:r>
      <w:r w:rsidR="00DB772B" w:rsidRPr="00857AAA">
        <w:rPr>
          <w:rFonts w:ascii="Arial" w:eastAsiaTheme="minorHAnsi" w:hAnsi="Arial" w:cs="Arial"/>
          <w:color w:val="000000"/>
          <w:sz w:val="20"/>
          <w:szCs w:val="20"/>
          <w:lang w:val="en-GB" w:eastAsia="en-US"/>
        </w:rPr>
        <w:t>ICG is still a relatively novel</w:t>
      </w:r>
      <w:r w:rsidR="008B45BC" w:rsidRPr="00857AAA">
        <w:rPr>
          <w:rFonts w:ascii="Arial" w:eastAsiaTheme="minorHAnsi" w:hAnsi="Arial" w:cs="Arial"/>
          <w:color w:val="000000"/>
          <w:sz w:val="20"/>
          <w:szCs w:val="20"/>
          <w:lang w:val="en-GB" w:eastAsia="en-US"/>
        </w:rPr>
        <w:t xml:space="preserve"> </w:t>
      </w:r>
      <w:r w:rsidR="00DB772B" w:rsidRPr="00857AAA">
        <w:rPr>
          <w:rFonts w:ascii="Arial" w:eastAsiaTheme="minorHAnsi" w:hAnsi="Arial" w:cs="Arial"/>
          <w:color w:val="000000"/>
          <w:sz w:val="20"/>
          <w:szCs w:val="20"/>
          <w:lang w:val="en-GB" w:eastAsia="en-US"/>
        </w:rPr>
        <w:t xml:space="preserve">technique </w:t>
      </w:r>
      <w:r w:rsidR="00D65749" w:rsidRPr="00857AAA">
        <w:rPr>
          <w:rFonts w:ascii="Arial" w:eastAsiaTheme="minorHAnsi" w:hAnsi="Arial" w:cs="Arial"/>
          <w:color w:val="000000"/>
          <w:sz w:val="20"/>
          <w:szCs w:val="20"/>
          <w:lang w:val="en-GB" w:eastAsia="en-US"/>
        </w:rPr>
        <w:t>and so</w:t>
      </w:r>
      <w:r w:rsidR="008B45BC" w:rsidRPr="00857AAA">
        <w:rPr>
          <w:rFonts w:ascii="Arial" w:eastAsiaTheme="minorHAnsi" w:hAnsi="Arial" w:cs="Arial"/>
          <w:color w:val="000000"/>
          <w:sz w:val="20"/>
          <w:szCs w:val="20"/>
          <w:lang w:val="en-GB" w:eastAsia="en-US"/>
        </w:rPr>
        <w:t xml:space="preserve"> </w:t>
      </w:r>
      <w:r w:rsidR="00DB772B" w:rsidRPr="00857AAA">
        <w:rPr>
          <w:rFonts w:ascii="Arial" w:eastAsiaTheme="minorHAnsi" w:hAnsi="Arial" w:cs="Arial"/>
          <w:color w:val="000000"/>
          <w:sz w:val="20"/>
          <w:szCs w:val="20"/>
          <w:lang w:val="en-GB" w:eastAsia="en-US"/>
        </w:rPr>
        <w:t xml:space="preserve">the safest option </w:t>
      </w:r>
      <w:r w:rsidR="00D65749" w:rsidRPr="00857AAA">
        <w:rPr>
          <w:rFonts w:ascii="Arial" w:eastAsiaTheme="minorHAnsi" w:hAnsi="Arial" w:cs="Arial"/>
          <w:color w:val="000000"/>
          <w:sz w:val="20"/>
          <w:szCs w:val="20"/>
          <w:lang w:val="en-GB" w:eastAsia="en-US"/>
        </w:rPr>
        <w:t xml:space="preserve">is </w:t>
      </w:r>
      <w:r w:rsidR="00DB772B" w:rsidRPr="00857AAA">
        <w:rPr>
          <w:rFonts w:ascii="Arial" w:eastAsiaTheme="minorHAnsi" w:hAnsi="Arial" w:cs="Arial"/>
          <w:color w:val="000000"/>
          <w:sz w:val="20"/>
          <w:szCs w:val="20"/>
          <w:lang w:val="en-GB" w:eastAsia="en-US"/>
        </w:rPr>
        <w:t>to use combined techniques</w:t>
      </w:r>
      <w:r w:rsidR="008B45BC" w:rsidRPr="00857AAA">
        <w:rPr>
          <w:rFonts w:ascii="Arial" w:eastAsiaTheme="minorHAnsi" w:hAnsi="Arial" w:cs="Arial"/>
          <w:color w:val="000000"/>
          <w:sz w:val="20"/>
          <w:szCs w:val="20"/>
          <w:lang w:val="en-GB" w:eastAsia="en-US"/>
        </w:rPr>
        <w:t xml:space="preserve"> </w:t>
      </w:r>
      <w:r w:rsidR="00566473" w:rsidRPr="00857AAA">
        <w:rPr>
          <w:rFonts w:ascii="Arial" w:eastAsiaTheme="minorHAnsi" w:hAnsi="Arial" w:cs="Arial"/>
          <w:color w:val="000000"/>
          <w:sz w:val="20"/>
          <w:szCs w:val="20"/>
          <w:lang w:val="en-GB" w:eastAsia="en-US"/>
        </w:rPr>
        <w:t xml:space="preserve">to minimise the </w:t>
      </w:r>
      <w:r w:rsidR="00DB772B" w:rsidRPr="00857AAA">
        <w:rPr>
          <w:rFonts w:ascii="Arial" w:eastAsiaTheme="minorHAnsi" w:hAnsi="Arial" w:cs="Arial"/>
          <w:color w:val="000000"/>
          <w:sz w:val="20"/>
          <w:szCs w:val="20"/>
          <w:lang w:val="en-GB" w:eastAsia="en-US"/>
        </w:rPr>
        <w:t xml:space="preserve">risk </w:t>
      </w:r>
      <w:r w:rsidR="00566473" w:rsidRPr="00857AAA">
        <w:rPr>
          <w:rFonts w:ascii="Arial" w:eastAsiaTheme="minorHAnsi" w:hAnsi="Arial" w:cs="Arial"/>
          <w:color w:val="000000"/>
          <w:sz w:val="20"/>
          <w:szCs w:val="20"/>
          <w:lang w:val="en-GB" w:eastAsia="en-US"/>
        </w:rPr>
        <w:t xml:space="preserve">of </w:t>
      </w:r>
      <w:r w:rsidR="00DB772B" w:rsidRPr="00857AAA">
        <w:rPr>
          <w:rFonts w:ascii="Arial" w:eastAsiaTheme="minorHAnsi" w:hAnsi="Arial" w:cs="Arial"/>
          <w:color w:val="000000"/>
          <w:sz w:val="20"/>
          <w:szCs w:val="20"/>
          <w:lang w:val="en-GB" w:eastAsia="en-US"/>
        </w:rPr>
        <w:t xml:space="preserve">missing </w:t>
      </w:r>
      <w:r w:rsidR="00325234" w:rsidRPr="00857AAA">
        <w:rPr>
          <w:rFonts w:ascii="Arial" w:eastAsiaTheme="minorHAnsi" w:hAnsi="Arial" w:cs="Arial"/>
          <w:color w:val="000000"/>
          <w:sz w:val="20"/>
          <w:szCs w:val="20"/>
          <w:lang w:val="en-GB" w:eastAsia="en-US"/>
        </w:rPr>
        <w:t>SLNs</w:t>
      </w:r>
      <w:r w:rsidR="00DB772B" w:rsidRPr="00857AAA">
        <w:rPr>
          <w:rFonts w:ascii="Arial" w:eastAsiaTheme="minorHAnsi" w:hAnsi="Arial" w:cs="Arial"/>
          <w:color w:val="000000"/>
          <w:sz w:val="20"/>
          <w:szCs w:val="20"/>
          <w:lang w:val="en-GB" w:eastAsia="en-US"/>
        </w:rPr>
        <w:t>.</w:t>
      </w:r>
      <w:r w:rsidR="00D65749" w:rsidRPr="00857AAA">
        <w:rPr>
          <w:rFonts w:ascii="Arial" w:eastAsiaTheme="minorHAnsi" w:hAnsi="Arial" w:cs="Arial"/>
          <w:color w:val="000000"/>
          <w:sz w:val="20"/>
          <w:szCs w:val="20"/>
          <w:lang w:val="en-GB" w:eastAsia="en-US"/>
        </w:rPr>
        <w:t xml:space="preserve"> At this stage, </w:t>
      </w:r>
      <w:r w:rsidR="00184771" w:rsidRPr="00857AAA">
        <w:rPr>
          <w:rFonts w:ascii="Arial" w:eastAsiaTheme="minorHAnsi" w:hAnsi="Arial" w:cs="Arial"/>
          <w:color w:val="000000"/>
          <w:sz w:val="20"/>
          <w:szCs w:val="20"/>
          <w:lang w:val="en-GB" w:eastAsia="en-US"/>
        </w:rPr>
        <w:t>a</w:t>
      </w:r>
      <w:r w:rsidR="00D65749" w:rsidRPr="00857AAA">
        <w:rPr>
          <w:rFonts w:ascii="Arial" w:eastAsiaTheme="minorHAnsi" w:hAnsi="Arial" w:cs="Arial"/>
          <w:color w:val="000000"/>
          <w:sz w:val="20"/>
          <w:szCs w:val="20"/>
          <w:lang w:val="en-GB" w:eastAsia="en-US"/>
        </w:rPr>
        <w:t xml:space="preserve"> safe approach would be for us to perform</w:t>
      </w:r>
      <w:r w:rsidR="006D2E6B" w:rsidRPr="00857AAA">
        <w:rPr>
          <w:rFonts w:ascii="Arial" w:eastAsiaTheme="minorHAnsi" w:hAnsi="Arial" w:cs="Arial"/>
          <w:color w:val="000000"/>
          <w:sz w:val="20"/>
          <w:szCs w:val="20"/>
          <w:lang w:val="en-GB" w:eastAsia="en-US"/>
        </w:rPr>
        <w:t xml:space="preserve"> </w:t>
      </w:r>
      <w:r w:rsidR="00D65749" w:rsidRPr="00857AAA">
        <w:rPr>
          <w:rFonts w:ascii="Arial" w:eastAsiaTheme="minorHAnsi" w:hAnsi="Arial" w:cs="Arial"/>
          <w:color w:val="000000"/>
          <w:sz w:val="20"/>
          <w:szCs w:val="20"/>
          <w:lang w:val="en-GB" w:eastAsia="en-US"/>
        </w:rPr>
        <w:t xml:space="preserve">a prospective cohort study using a combination of ICG and </w:t>
      </w:r>
      <w:r w:rsidR="006D2E6B" w:rsidRPr="00857AAA">
        <w:rPr>
          <w:rFonts w:ascii="Arial" w:eastAsiaTheme="minorHAnsi" w:hAnsi="Arial" w:cs="Arial"/>
          <w:color w:val="000000"/>
          <w:sz w:val="20"/>
          <w:szCs w:val="20"/>
          <w:lang w:val="en-GB" w:eastAsia="en-US"/>
        </w:rPr>
        <w:t>99mTc</w:t>
      </w:r>
      <w:r w:rsidR="00D65749" w:rsidRPr="00857AAA">
        <w:rPr>
          <w:rFonts w:ascii="Arial" w:eastAsiaTheme="minorHAnsi" w:hAnsi="Arial" w:cs="Arial"/>
          <w:color w:val="000000"/>
          <w:sz w:val="20"/>
          <w:szCs w:val="20"/>
          <w:lang w:val="en-GB" w:eastAsia="en-US"/>
        </w:rPr>
        <w:t xml:space="preserve">. If the results validate </w:t>
      </w:r>
      <w:r w:rsidR="006D2E6B" w:rsidRPr="00857AAA">
        <w:rPr>
          <w:rFonts w:ascii="Arial" w:eastAsiaTheme="minorHAnsi" w:hAnsi="Arial" w:cs="Arial"/>
          <w:color w:val="000000"/>
          <w:sz w:val="20"/>
          <w:szCs w:val="20"/>
          <w:lang w:val="en-GB" w:eastAsia="en-US"/>
        </w:rPr>
        <w:t xml:space="preserve">that ICG is comparatively </w:t>
      </w:r>
      <w:r w:rsidR="00D65749" w:rsidRPr="00857AAA">
        <w:rPr>
          <w:rFonts w:ascii="Arial" w:eastAsiaTheme="minorHAnsi" w:hAnsi="Arial" w:cs="Arial"/>
          <w:color w:val="000000"/>
          <w:sz w:val="20"/>
          <w:szCs w:val="20"/>
          <w:lang w:val="en-GB" w:eastAsia="en-US"/>
        </w:rPr>
        <w:t>eff</w:t>
      </w:r>
      <w:r w:rsidR="006D2E6B" w:rsidRPr="00857AAA">
        <w:rPr>
          <w:rFonts w:ascii="Arial" w:eastAsiaTheme="minorHAnsi" w:hAnsi="Arial" w:cs="Arial"/>
          <w:color w:val="000000"/>
          <w:sz w:val="20"/>
          <w:szCs w:val="20"/>
          <w:lang w:val="en-GB" w:eastAsia="en-US"/>
        </w:rPr>
        <w:t>ective and safe</w:t>
      </w:r>
      <w:r w:rsidR="00D65749" w:rsidRPr="00857AAA">
        <w:rPr>
          <w:rFonts w:ascii="Arial" w:eastAsiaTheme="minorHAnsi" w:hAnsi="Arial" w:cs="Arial"/>
          <w:color w:val="000000"/>
          <w:sz w:val="20"/>
          <w:szCs w:val="20"/>
          <w:lang w:val="en-GB" w:eastAsia="en-US"/>
        </w:rPr>
        <w:t xml:space="preserve">, we </w:t>
      </w:r>
      <w:r w:rsidRPr="00857AAA">
        <w:rPr>
          <w:rFonts w:ascii="Arial" w:eastAsiaTheme="minorHAnsi" w:hAnsi="Arial" w:cs="Arial"/>
          <w:color w:val="000000"/>
          <w:sz w:val="20"/>
          <w:szCs w:val="20"/>
          <w:lang w:val="en-GB" w:eastAsia="en-US"/>
        </w:rPr>
        <w:t xml:space="preserve">could potentially </w:t>
      </w:r>
      <w:r w:rsidR="00D65749" w:rsidRPr="00857AAA">
        <w:rPr>
          <w:rFonts w:ascii="Arial" w:eastAsiaTheme="minorHAnsi" w:hAnsi="Arial" w:cs="Arial"/>
          <w:color w:val="000000"/>
          <w:sz w:val="20"/>
          <w:szCs w:val="20"/>
          <w:lang w:val="en-GB" w:eastAsia="en-US"/>
        </w:rPr>
        <w:t xml:space="preserve">proceed to a RCT </w:t>
      </w:r>
      <w:r w:rsidR="00D37463" w:rsidRPr="00857AAA">
        <w:rPr>
          <w:rFonts w:ascii="Arial" w:eastAsiaTheme="minorHAnsi" w:hAnsi="Arial" w:cs="Arial"/>
          <w:color w:val="000000"/>
          <w:sz w:val="20"/>
          <w:szCs w:val="20"/>
          <w:lang w:val="en-GB" w:eastAsia="en-US"/>
        </w:rPr>
        <w:t>in future to randomize patients to</w:t>
      </w:r>
      <w:r w:rsidR="00D65749" w:rsidRPr="00857AAA">
        <w:rPr>
          <w:rFonts w:ascii="Arial" w:eastAsiaTheme="minorHAnsi" w:hAnsi="Arial" w:cs="Arial"/>
          <w:color w:val="000000"/>
          <w:sz w:val="20"/>
          <w:szCs w:val="20"/>
          <w:lang w:val="en-GB" w:eastAsia="en-US"/>
        </w:rPr>
        <w:t xml:space="preserve"> ICG alone </w:t>
      </w:r>
      <w:r w:rsidR="00D37463" w:rsidRPr="00857AAA">
        <w:rPr>
          <w:rFonts w:ascii="Arial" w:eastAsiaTheme="minorHAnsi" w:hAnsi="Arial" w:cs="Arial"/>
          <w:color w:val="000000"/>
          <w:sz w:val="20"/>
          <w:szCs w:val="20"/>
          <w:lang w:val="en-GB" w:eastAsia="en-US"/>
        </w:rPr>
        <w:t>and</w:t>
      </w:r>
      <w:r w:rsidR="00D65749" w:rsidRPr="00857AAA">
        <w:rPr>
          <w:rFonts w:ascii="Arial" w:eastAsiaTheme="minorHAnsi" w:hAnsi="Arial" w:cs="Arial"/>
          <w:color w:val="000000"/>
          <w:sz w:val="20"/>
          <w:szCs w:val="20"/>
          <w:lang w:val="en-GB" w:eastAsia="en-US"/>
        </w:rPr>
        <w:t xml:space="preserve"> </w:t>
      </w:r>
      <w:r w:rsidR="006D2E6B" w:rsidRPr="00857AAA">
        <w:rPr>
          <w:rFonts w:ascii="Arial" w:eastAsiaTheme="minorHAnsi" w:hAnsi="Arial" w:cs="Arial"/>
          <w:color w:val="000000"/>
          <w:sz w:val="20"/>
          <w:szCs w:val="20"/>
          <w:lang w:val="en-GB" w:eastAsia="en-US"/>
        </w:rPr>
        <w:t>99mTc</w:t>
      </w:r>
      <w:r w:rsidR="00D65749" w:rsidRPr="00857AAA">
        <w:rPr>
          <w:rFonts w:ascii="Arial" w:eastAsiaTheme="minorHAnsi" w:hAnsi="Arial" w:cs="Arial"/>
          <w:color w:val="000000"/>
          <w:sz w:val="20"/>
          <w:szCs w:val="20"/>
          <w:lang w:val="en-GB" w:eastAsia="en-US"/>
        </w:rPr>
        <w:t xml:space="preserve"> alone</w:t>
      </w:r>
      <w:r w:rsidR="006D2E6B" w:rsidRPr="00857AAA">
        <w:rPr>
          <w:rFonts w:ascii="Arial" w:eastAsiaTheme="minorHAnsi" w:hAnsi="Arial" w:cs="Arial"/>
          <w:color w:val="000000"/>
          <w:sz w:val="20"/>
          <w:szCs w:val="20"/>
          <w:lang w:val="en-GB" w:eastAsia="en-US"/>
        </w:rPr>
        <w:t>.</w:t>
      </w:r>
    </w:p>
    <w:p w14:paraId="40C93BAF" w14:textId="77777777" w:rsidR="00D65749" w:rsidRPr="00857AAA" w:rsidRDefault="00D65749" w:rsidP="00857AAA">
      <w:pPr>
        <w:autoSpaceDE w:val="0"/>
        <w:autoSpaceDN w:val="0"/>
        <w:adjustRightInd w:val="0"/>
        <w:spacing w:line="360" w:lineRule="auto"/>
        <w:rPr>
          <w:rFonts w:ascii="Arial" w:hAnsi="Arial" w:cs="Arial"/>
          <w:sz w:val="20"/>
          <w:szCs w:val="20"/>
        </w:rPr>
      </w:pPr>
    </w:p>
    <w:p w14:paraId="2C58C78D" w14:textId="1C23696C" w:rsidR="00F03EF6" w:rsidRPr="00857AAA" w:rsidRDefault="006D2E6B" w:rsidP="00857AAA">
      <w:pPr>
        <w:autoSpaceDE w:val="0"/>
        <w:autoSpaceDN w:val="0"/>
        <w:adjustRightInd w:val="0"/>
        <w:spacing w:line="360" w:lineRule="auto"/>
        <w:rPr>
          <w:rFonts w:ascii="Arial" w:eastAsiaTheme="minorHAnsi" w:hAnsi="Arial" w:cs="Arial"/>
          <w:sz w:val="20"/>
          <w:szCs w:val="20"/>
          <w:lang w:val="en-GB" w:eastAsia="en-US"/>
        </w:rPr>
      </w:pPr>
      <w:r w:rsidRPr="00857AAA">
        <w:rPr>
          <w:rFonts w:ascii="Arial" w:eastAsiaTheme="minorHAnsi" w:hAnsi="Arial" w:cs="Arial"/>
          <w:sz w:val="20"/>
          <w:szCs w:val="20"/>
          <w:lang w:val="en-GB" w:eastAsia="en-US"/>
        </w:rPr>
        <w:t>If ICG is confirmed to be as effective as 99mTc then</w:t>
      </w:r>
      <w:r w:rsidR="00F03EF6" w:rsidRPr="00857AAA">
        <w:rPr>
          <w:rFonts w:ascii="Arial" w:eastAsiaTheme="minorHAnsi" w:hAnsi="Arial" w:cs="Arial"/>
          <w:sz w:val="20"/>
          <w:szCs w:val="20"/>
          <w:lang w:val="en-GB" w:eastAsia="en-US"/>
        </w:rPr>
        <w:t xml:space="preserve"> </w:t>
      </w:r>
      <w:r w:rsidRPr="00857AAA">
        <w:rPr>
          <w:rFonts w:ascii="Arial" w:eastAsiaTheme="minorHAnsi" w:hAnsi="Arial" w:cs="Arial"/>
          <w:sz w:val="20"/>
          <w:szCs w:val="20"/>
          <w:lang w:val="en-GB" w:eastAsia="en-US"/>
        </w:rPr>
        <w:t>this</w:t>
      </w:r>
      <w:r w:rsidR="00F03EF6" w:rsidRPr="00857AAA">
        <w:rPr>
          <w:rFonts w:ascii="Arial" w:eastAsiaTheme="minorHAnsi" w:hAnsi="Arial" w:cs="Arial"/>
          <w:sz w:val="20"/>
          <w:szCs w:val="20"/>
          <w:lang w:val="en-GB" w:eastAsia="en-US"/>
        </w:rPr>
        <w:t xml:space="preserve"> is </w:t>
      </w:r>
      <w:r w:rsidR="00D37463" w:rsidRPr="00857AAA">
        <w:rPr>
          <w:rFonts w:ascii="Arial" w:eastAsiaTheme="minorHAnsi" w:hAnsi="Arial" w:cs="Arial"/>
          <w:sz w:val="20"/>
          <w:szCs w:val="20"/>
          <w:lang w:val="en-GB" w:eastAsia="en-US"/>
        </w:rPr>
        <w:t>a crucial finding for</w:t>
      </w:r>
      <w:r w:rsidR="00F03EF6" w:rsidRPr="00857AAA">
        <w:rPr>
          <w:rFonts w:ascii="Arial" w:eastAsiaTheme="minorHAnsi" w:hAnsi="Arial" w:cs="Arial"/>
          <w:sz w:val="20"/>
          <w:szCs w:val="20"/>
          <w:lang w:val="en-GB" w:eastAsia="en-US"/>
        </w:rPr>
        <w:t xml:space="preserve"> clinical practice </w:t>
      </w:r>
      <w:r w:rsidRPr="00857AAA">
        <w:rPr>
          <w:rFonts w:ascii="Arial" w:eastAsiaTheme="minorHAnsi" w:hAnsi="Arial" w:cs="Arial"/>
          <w:sz w:val="20"/>
          <w:szCs w:val="20"/>
          <w:lang w:val="en-GB" w:eastAsia="en-US"/>
        </w:rPr>
        <w:t>because</w:t>
      </w:r>
      <w:r w:rsidR="00F03EF6" w:rsidRPr="00857AAA">
        <w:rPr>
          <w:rFonts w:ascii="Arial" w:eastAsiaTheme="minorHAnsi" w:hAnsi="Arial" w:cs="Arial"/>
          <w:sz w:val="20"/>
          <w:szCs w:val="20"/>
          <w:lang w:val="en-GB" w:eastAsia="en-US"/>
        </w:rPr>
        <w:t xml:space="preserve"> ICG has advantages over the standard </w:t>
      </w:r>
      <w:r w:rsidRPr="00857AAA">
        <w:rPr>
          <w:rFonts w:ascii="Arial" w:eastAsiaTheme="minorHAnsi" w:hAnsi="Arial" w:cs="Arial"/>
          <w:sz w:val="20"/>
          <w:szCs w:val="20"/>
          <w:lang w:val="en-GB" w:eastAsia="en-US"/>
        </w:rPr>
        <w:t>99mTc</w:t>
      </w:r>
      <w:r w:rsidR="00F03EF6" w:rsidRPr="00857AAA">
        <w:rPr>
          <w:rFonts w:ascii="Arial" w:eastAsiaTheme="minorHAnsi" w:hAnsi="Arial" w:cs="Arial"/>
          <w:sz w:val="20"/>
          <w:szCs w:val="20"/>
          <w:lang w:val="en-GB" w:eastAsia="en-US"/>
        </w:rPr>
        <w:t xml:space="preserve"> </w:t>
      </w:r>
      <w:r w:rsidRPr="00857AAA">
        <w:rPr>
          <w:rFonts w:ascii="Arial" w:eastAsiaTheme="minorHAnsi" w:hAnsi="Arial" w:cs="Arial"/>
          <w:sz w:val="20"/>
          <w:szCs w:val="20"/>
          <w:lang w:val="en-GB" w:eastAsia="en-US"/>
        </w:rPr>
        <w:t xml:space="preserve">technique. In particular, ICG allows for </w:t>
      </w:r>
      <w:r w:rsidR="00F03EF6" w:rsidRPr="00857AAA">
        <w:rPr>
          <w:rFonts w:ascii="Arial" w:eastAsiaTheme="minorHAnsi" w:hAnsi="Arial" w:cs="Arial"/>
          <w:sz w:val="20"/>
          <w:szCs w:val="20"/>
          <w:lang w:val="en-GB" w:eastAsia="en-US"/>
        </w:rPr>
        <w:t xml:space="preserve">direct implementation in </w:t>
      </w:r>
      <w:r w:rsidRPr="00857AAA">
        <w:rPr>
          <w:rFonts w:ascii="Arial" w:eastAsiaTheme="minorHAnsi" w:hAnsi="Arial" w:cs="Arial"/>
          <w:sz w:val="20"/>
          <w:szCs w:val="20"/>
          <w:lang w:val="en-GB" w:eastAsia="en-US"/>
        </w:rPr>
        <w:t>theatre</w:t>
      </w:r>
      <w:r w:rsidR="00F03EF6" w:rsidRPr="00857AAA">
        <w:rPr>
          <w:rFonts w:ascii="Arial" w:eastAsiaTheme="minorHAnsi" w:hAnsi="Arial" w:cs="Arial"/>
          <w:sz w:val="20"/>
          <w:szCs w:val="20"/>
          <w:lang w:val="en-GB" w:eastAsia="en-US"/>
        </w:rPr>
        <w:t xml:space="preserve"> </w:t>
      </w:r>
      <w:r w:rsidRPr="00857AAA">
        <w:rPr>
          <w:rFonts w:ascii="Arial" w:eastAsiaTheme="minorHAnsi" w:hAnsi="Arial" w:cs="Arial"/>
          <w:sz w:val="20"/>
          <w:szCs w:val="20"/>
          <w:lang w:val="en-GB" w:eastAsia="en-US"/>
        </w:rPr>
        <w:t>with</w:t>
      </w:r>
      <w:r w:rsidR="00F03EF6" w:rsidRPr="00857AAA">
        <w:rPr>
          <w:rFonts w:ascii="Arial" w:eastAsiaTheme="minorHAnsi" w:hAnsi="Arial" w:cs="Arial"/>
          <w:sz w:val="20"/>
          <w:szCs w:val="20"/>
          <w:lang w:val="en-GB" w:eastAsia="en-US"/>
        </w:rPr>
        <w:t xml:space="preserve"> no prior preparation or </w:t>
      </w:r>
      <w:r w:rsidRPr="00857AAA">
        <w:rPr>
          <w:rFonts w:ascii="Arial" w:eastAsiaTheme="minorHAnsi" w:hAnsi="Arial" w:cs="Arial"/>
          <w:sz w:val="20"/>
          <w:szCs w:val="20"/>
          <w:lang w:val="en-GB" w:eastAsia="en-US"/>
        </w:rPr>
        <w:t xml:space="preserve">need to </w:t>
      </w:r>
      <w:r w:rsidR="00F03EF6" w:rsidRPr="00857AAA">
        <w:rPr>
          <w:rFonts w:ascii="Arial" w:eastAsiaTheme="minorHAnsi" w:hAnsi="Arial" w:cs="Arial"/>
          <w:sz w:val="20"/>
          <w:szCs w:val="20"/>
          <w:lang w:val="en-GB" w:eastAsia="en-US"/>
        </w:rPr>
        <w:t>involve</w:t>
      </w:r>
      <w:r w:rsidRPr="00857AAA">
        <w:rPr>
          <w:rFonts w:ascii="Arial" w:eastAsiaTheme="minorHAnsi" w:hAnsi="Arial" w:cs="Arial"/>
          <w:sz w:val="20"/>
          <w:szCs w:val="20"/>
          <w:lang w:val="en-GB" w:eastAsia="en-US"/>
        </w:rPr>
        <w:t xml:space="preserve"> </w:t>
      </w:r>
      <w:r w:rsidR="00F03EF6" w:rsidRPr="00857AAA">
        <w:rPr>
          <w:rFonts w:ascii="Arial" w:eastAsiaTheme="minorHAnsi" w:hAnsi="Arial" w:cs="Arial"/>
          <w:sz w:val="20"/>
          <w:szCs w:val="20"/>
          <w:lang w:val="en-GB" w:eastAsia="en-US"/>
        </w:rPr>
        <w:t>nuclear medicine</w:t>
      </w:r>
      <w:r w:rsidRPr="00857AAA">
        <w:rPr>
          <w:rFonts w:ascii="Arial" w:eastAsiaTheme="minorHAnsi" w:hAnsi="Arial" w:cs="Arial"/>
          <w:sz w:val="20"/>
          <w:szCs w:val="20"/>
          <w:lang w:val="en-GB" w:eastAsia="en-US"/>
        </w:rPr>
        <w:t xml:space="preserve"> which is especially beneficial for hospitals without access to nuclear medicine.</w:t>
      </w:r>
    </w:p>
    <w:p w14:paraId="5C5BE9BC" w14:textId="77777777" w:rsidR="00D37463" w:rsidRPr="00857AAA" w:rsidRDefault="00D37463" w:rsidP="00857AAA">
      <w:pPr>
        <w:autoSpaceDE w:val="0"/>
        <w:autoSpaceDN w:val="0"/>
        <w:adjustRightInd w:val="0"/>
        <w:spacing w:line="360" w:lineRule="auto"/>
        <w:rPr>
          <w:rFonts w:ascii="Arial" w:hAnsi="Arial" w:cs="Arial"/>
          <w:sz w:val="20"/>
          <w:szCs w:val="20"/>
        </w:rPr>
      </w:pPr>
    </w:p>
    <w:p w14:paraId="51B3D47A" w14:textId="77777777" w:rsidR="00433C4C" w:rsidRPr="00857AAA" w:rsidRDefault="00433C4C" w:rsidP="00857AAA">
      <w:pPr>
        <w:pStyle w:val="Heading1"/>
        <w:spacing w:before="0" w:line="360" w:lineRule="auto"/>
        <w:rPr>
          <w:rFonts w:ascii="Arial" w:hAnsi="Arial" w:cs="Arial"/>
          <w:sz w:val="20"/>
          <w:szCs w:val="20"/>
        </w:rPr>
      </w:pPr>
      <w:r w:rsidRPr="00857AAA">
        <w:rPr>
          <w:rFonts w:ascii="Arial" w:hAnsi="Arial" w:cs="Arial"/>
          <w:sz w:val="20"/>
          <w:szCs w:val="20"/>
        </w:rPr>
        <w:t>2.</w:t>
      </w:r>
      <w:r w:rsidRPr="00857AAA">
        <w:rPr>
          <w:rFonts w:ascii="Arial" w:hAnsi="Arial" w:cs="Arial"/>
          <w:sz w:val="20"/>
          <w:szCs w:val="20"/>
        </w:rPr>
        <w:tab/>
        <w:t>HYPOTHESIS</w:t>
      </w:r>
      <w:bookmarkEnd w:id="3"/>
    </w:p>
    <w:p w14:paraId="64094A79" w14:textId="25906340" w:rsidR="00433C4C" w:rsidRPr="00857AAA" w:rsidRDefault="00EB364B" w:rsidP="00857AAA">
      <w:pPr>
        <w:autoSpaceDE w:val="0"/>
        <w:autoSpaceDN w:val="0"/>
        <w:adjustRightInd w:val="0"/>
        <w:spacing w:line="360" w:lineRule="auto"/>
        <w:rPr>
          <w:rFonts w:ascii="Arial" w:eastAsiaTheme="minorHAnsi" w:hAnsi="Arial" w:cs="Arial"/>
          <w:sz w:val="20"/>
          <w:szCs w:val="20"/>
          <w:lang w:val="en-GB" w:eastAsia="en-US"/>
        </w:rPr>
      </w:pPr>
      <w:bookmarkStart w:id="4" w:name="_Toc62721813"/>
      <w:r w:rsidRPr="00857AAA">
        <w:rPr>
          <w:rFonts w:ascii="Arial" w:eastAsiaTheme="minorHAnsi" w:hAnsi="Arial" w:cs="Arial"/>
          <w:sz w:val="20"/>
          <w:szCs w:val="20"/>
          <w:lang w:val="en-GB" w:eastAsia="en-US"/>
        </w:rPr>
        <w:t>Indocyanine green with f</w:t>
      </w:r>
      <w:r w:rsidR="00DB772B" w:rsidRPr="00857AAA">
        <w:rPr>
          <w:rFonts w:ascii="Arial" w:eastAsiaTheme="minorHAnsi" w:hAnsi="Arial" w:cs="Arial"/>
          <w:sz w:val="20"/>
          <w:szCs w:val="20"/>
          <w:lang w:val="en-GB" w:eastAsia="en-US"/>
        </w:rPr>
        <w:t xml:space="preserve">luorescence imaging for axillary </w:t>
      </w:r>
      <w:r w:rsidRPr="00857AAA">
        <w:rPr>
          <w:rFonts w:ascii="Arial" w:eastAsiaTheme="minorHAnsi" w:hAnsi="Arial" w:cs="Arial"/>
          <w:sz w:val="20"/>
          <w:szCs w:val="20"/>
          <w:lang w:val="en-GB" w:eastAsia="en-US"/>
        </w:rPr>
        <w:t>sentinel lymph node</w:t>
      </w:r>
      <w:r w:rsidR="00DB772B" w:rsidRPr="00857AAA">
        <w:rPr>
          <w:rFonts w:ascii="Arial" w:eastAsiaTheme="minorHAnsi" w:hAnsi="Arial" w:cs="Arial"/>
          <w:sz w:val="20"/>
          <w:szCs w:val="20"/>
          <w:lang w:val="en-GB" w:eastAsia="en-US"/>
        </w:rPr>
        <w:t xml:space="preserve"> identification is</w:t>
      </w:r>
      <w:r w:rsidRPr="00857AAA">
        <w:rPr>
          <w:rFonts w:ascii="Arial" w:eastAsiaTheme="minorHAnsi" w:hAnsi="Arial" w:cs="Arial"/>
          <w:sz w:val="20"/>
          <w:szCs w:val="20"/>
          <w:lang w:val="en-GB" w:eastAsia="en-US"/>
        </w:rPr>
        <w:t xml:space="preserve"> </w:t>
      </w:r>
      <w:r w:rsidR="00DB772B" w:rsidRPr="00857AAA">
        <w:rPr>
          <w:rFonts w:ascii="Arial" w:eastAsiaTheme="minorHAnsi" w:hAnsi="Arial" w:cs="Arial"/>
          <w:sz w:val="20"/>
          <w:szCs w:val="20"/>
          <w:lang w:val="en-GB" w:eastAsia="en-US"/>
        </w:rPr>
        <w:t>equivalent to the single</w:t>
      </w:r>
      <w:r w:rsidR="008B45BC" w:rsidRPr="00857AAA">
        <w:rPr>
          <w:rFonts w:ascii="Arial" w:eastAsiaTheme="minorHAnsi" w:hAnsi="Arial" w:cs="Arial"/>
          <w:sz w:val="20"/>
          <w:szCs w:val="20"/>
          <w:lang w:val="en-GB" w:eastAsia="en-US"/>
        </w:rPr>
        <w:t xml:space="preserve"> </w:t>
      </w:r>
      <w:r w:rsidR="00DB772B" w:rsidRPr="00857AAA">
        <w:rPr>
          <w:rFonts w:ascii="Arial" w:eastAsiaTheme="minorHAnsi" w:hAnsi="Arial" w:cs="Arial"/>
          <w:sz w:val="20"/>
          <w:szCs w:val="20"/>
          <w:lang w:val="en-GB" w:eastAsia="en-US"/>
        </w:rPr>
        <w:t xml:space="preserve">technique </w:t>
      </w:r>
      <w:r w:rsidR="003B674E" w:rsidRPr="00857AAA">
        <w:rPr>
          <w:rFonts w:ascii="Arial" w:eastAsiaTheme="minorHAnsi" w:hAnsi="Arial" w:cs="Arial"/>
          <w:sz w:val="20"/>
          <w:szCs w:val="20"/>
          <w:lang w:val="en-GB" w:eastAsia="en-US"/>
        </w:rPr>
        <w:t>of</w:t>
      </w:r>
      <w:r w:rsidR="00DB772B" w:rsidRPr="00857AAA">
        <w:rPr>
          <w:rFonts w:ascii="Arial" w:eastAsiaTheme="minorHAnsi" w:hAnsi="Arial" w:cs="Arial"/>
          <w:sz w:val="20"/>
          <w:szCs w:val="20"/>
          <w:lang w:val="en-GB" w:eastAsia="en-US"/>
        </w:rPr>
        <w:t xml:space="preserve"> </w:t>
      </w:r>
      <w:r w:rsidR="00595087" w:rsidRPr="00857AAA">
        <w:rPr>
          <w:rFonts w:ascii="Arial" w:eastAsiaTheme="minorHAnsi" w:hAnsi="Arial" w:cs="Arial"/>
          <w:sz w:val="20"/>
          <w:szCs w:val="20"/>
          <w:lang w:val="en-GB" w:eastAsia="en-US"/>
        </w:rPr>
        <w:t>t</w:t>
      </w:r>
      <w:r w:rsidR="003B674E" w:rsidRPr="00857AAA">
        <w:rPr>
          <w:rFonts w:ascii="Arial" w:eastAsiaTheme="minorHAnsi" w:hAnsi="Arial" w:cs="Arial"/>
          <w:sz w:val="20"/>
          <w:szCs w:val="20"/>
          <w:lang w:val="en-GB" w:eastAsia="en-US"/>
        </w:rPr>
        <w:t>echnetium</w:t>
      </w:r>
      <w:r w:rsidR="00595087" w:rsidRPr="00857AAA">
        <w:rPr>
          <w:rFonts w:ascii="Arial" w:eastAsiaTheme="minorHAnsi" w:hAnsi="Arial" w:cs="Arial"/>
          <w:sz w:val="20"/>
          <w:szCs w:val="20"/>
          <w:lang w:val="en-GB" w:eastAsia="en-US"/>
        </w:rPr>
        <w:t>-</w:t>
      </w:r>
      <w:r w:rsidRPr="00857AAA">
        <w:rPr>
          <w:rFonts w:ascii="Arial" w:eastAsiaTheme="minorHAnsi" w:hAnsi="Arial" w:cs="Arial"/>
          <w:sz w:val="20"/>
          <w:szCs w:val="20"/>
          <w:lang w:val="en-GB" w:eastAsia="en-US"/>
        </w:rPr>
        <w:t>99m</w:t>
      </w:r>
      <w:r w:rsidR="00491674" w:rsidRPr="00857AAA">
        <w:rPr>
          <w:rFonts w:ascii="Arial" w:eastAsiaTheme="minorHAnsi" w:hAnsi="Arial" w:cs="Arial"/>
          <w:sz w:val="20"/>
          <w:szCs w:val="20"/>
          <w:lang w:val="en-GB" w:eastAsia="en-US"/>
        </w:rPr>
        <w:t xml:space="preserve">. </w:t>
      </w:r>
      <w:r w:rsidRPr="00857AAA">
        <w:rPr>
          <w:rFonts w:ascii="Arial" w:eastAsiaTheme="minorHAnsi" w:hAnsi="Arial" w:cs="Arial"/>
          <w:sz w:val="20"/>
          <w:szCs w:val="20"/>
          <w:lang w:val="en-GB" w:eastAsia="en-US"/>
        </w:rPr>
        <w:t xml:space="preserve">Use of </w:t>
      </w:r>
      <w:r w:rsidR="003B674E" w:rsidRPr="00857AAA">
        <w:rPr>
          <w:rFonts w:ascii="Arial" w:eastAsiaTheme="minorHAnsi" w:hAnsi="Arial" w:cs="Arial"/>
          <w:sz w:val="20"/>
          <w:szCs w:val="20"/>
          <w:lang w:val="en-GB" w:eastAsia="en-US"/>
        </w:rPr>
        <w:t>indocyanine green</w:t>
      </w:r>
      <w:r w:rsidR="00DB772B" w:rsidRPr="00857AAA">
        <w:rPr>
          <w:rFonts w:ascii="Arial" w:eastAsiaTheme="minorHAnsi" w:hAnsi="Arial" w:cs="Arial"/>
          <w:sz w:val="20"/>
          <w:szCs w:val="20"/>
          <w:lang w:val="en-GB" w:eastAsia="en-US"/>
        </w:rPr>
        <w:t xml:space="preserve"> </w:t>
      </w:r>
      <w:r w:rsidRPr="00857AAA">
        <w:rPr>
          <w:rFonts w:ascii="Arial" w:eastAsiaTheme="minorHAnsi" w:hAnsi="Arial" w:cs="Arial"/>
          <w:sz w:val="20"/>
          <w:szCs w:val="20"/>
          <w:lang w:val="en-GB" w:eastAsia="en-US"/>
        </w:rPr>
        <w:t>has</w:t>
      </w:r>
      <w:r w:rsidR="00DB772B" w:rsidRPr="00857AAA">
        <w:rPr>
          <w:rFonts w:ascii="Arial" w:eastAsiaTheme="minorHAnsi" w:hAnsi="Arial" w:cs="Arial"/>
          <w:sz w:val="20"/>
          <w:szCs w:val="20"/>
          <w:lang w:val="en-GB" w:eastAsia="en-US"/>
        </w:rPr>
        <w:t xml:space="preserve"> comparable efficacy and improved safety profile, </w:t>
      </w:r>
      <w:r w:rsidR="003B674E" w:rsidRPr="00857AAA">
        <w:rPr>
          <w:rFonts w:ascii="Arial" w:eastAsiaTheme="minorHAnsi" w:hAnsi="Arial" w:cs="Arial"/>
          <w:sz w:val="20"/>
          <w:szCs w:val="20"/>
          <w:lang w:val="en-GB" w:eastAsia="en-US"/>
        </w:rPr>
        <w:t>including</w:t>
      </w:r>
      <w:r w:rsidR="00DB772B" w:rsidRPr="00857AAA">
        <w:rPr>
          <w:rFonts w:ascii="Arial" w:eastAsiaTheme="minorHAnsi" w:hAnsi="Arial" w:cs="Arial"/>
          <w:sz w:val="20"/>
          <w:szCs w:val="20"/>
          <w:lang w:val="en-GB" w:eastAsia="en-US"/>
        </w:rPr>
        <w:t xml:space="preserve"> lesser burden on hospital infrastructure</w:t>
      </w:r>
      <w:r w:rsidR="00491674" w:rsidRPr="00857AAA">
        <w:rPr>
          <w:rFonts w:ascii="Arial" w:eastAsiaTheme="minorHAnsi" w:hAnsi="Arial" w:cs="Arial"/>
          <w:sz w:val="20"/>
          <w:szCs w:val="20"/>
          <w:lang w:val="en-GB" w:eastAsia="en-US"/>
        </w:rPr>
        <w:t>.</w:t>
      </w:r>
    </w:p>
    <w:p w14:paraId="6800F065" w14:textId="77777777" w:rsidR="008B45BC" w:rsidRPr="00857AAA" w:rsidRDefault="008B45BC" w:rsidP="00857AAA">
      <w:pPr>
        <w:autoSpaceDE w:val="0"/>
        <w:autoSpaceDN w:val="0"/>
        <w:adjustRightInd w:val="0"/>
        <w:spacing w:line="360" w:lineRule="auto"/>
        <w:rPr>
          <w:rFonts w:ascii="Arial" w:eastAsiaTheme="minorHAnsi" w:hAnsi="Arial" w:cs="Arial"/>
          <w:sz w:val="20"/>
          <w:szCs w:val="20"/>
          <w:lang w:val="en-GB" w:eastAsia="en-US"/>
        </w:rPr>
      </w:pPr>
    </w:p>
    <w:p w14:paraId="537AF94B" w14:textId="77777777" w:rsidR="00433C4C" w:rsidRPr="00857AAA" w:rsidRDefault="00433C4C" w:rsidP="00857AAA">
      <w:pPr>
        <w:pStyle w:val="Heading1"/>
        <w:spacing w:before="0" w:line="360" w:lineRule="auto"/>
        <w:rPr>
          <w:rFonts w:ascii="Arial" w:hAnsi="Arial" w:cs="Arial"/>
          <w:sz w:val="20"/>
          <w:szCs w:val="20"/>
        </w:rPr>
      </w:pPr>
      <w:r w:rsidRPr="00857AAA">
        <w:rPr>
          <w:rFonts w:ascii="Arial" w:hAnsi="Arial" w:cs="Arial"/>
          <w:sz w:val="20"/>
          <w:szCs w:val="20"/>
        </w:rPr>
        <w:lastRenderedPageBreak/>
        <w:t>3.</w:t>
      </w:r>
      <w:r w:rsidRPr="00857AAA">
        <w:rPr>
          <w:rFonts w:ascii="Arial" w:hAnsi="Arial" w:cs="Arial"/>
          <w:sz w:val="20"/>
          <w:szCs w:val="20"/>
        </w:rPr>
        <w:tab/>
        <w:t xml:space="preserve"> STUDY OBJECTIVES / AIMS</w:t>
      </w:r>
      <w:bookmarkEnd w:id="4"/>
    </w:p>
    <w:p w14:paraId="2FBA9D52" w14:textId="77777777" w:rsidR="00433C4C" w:rsidRPr="00857AAA" w:rsidRDefault="00433C4C" w:rsidP="00857AAA">
      <w:pPr>
        <w:spacing w:line="360" w:lineRule="auto"/>
        <w:rPr>
          <w:rFonts w:ascii="Arial" w:hAnsi="Arial" w:cs="Arial"/>
          <w:sz w:val="20"/>
          <w:szCs w:val="20"/>
        </w:rPr>
      </w:pPr>
    </w:p>
    <w:p w14:paraId="25321BEC" w14:textId="77777777" w:rsidR="00433C4C" w:rsidRPr="00857AAA" w:rsidRDefault="00433C4C" w:rsidP="00857AAA">
      <w:pPr>
        <w:pStyle w:val="Heading3"/>
        <w:rPr>
          <w:rFonts w:ascii="Arial" w:hAnsi="Arial" w:cs="Arial"/>
          <w:sz w:val="20"/>
          <w:szCs w:val="20"/>
        </w:rPr>
      </w:pPr>
      <w:bookmarkStart w:id="5" w:name="_Toc62721814"/>
      <w:r w:rsidRPr="00857AAA">
        <w:rPr>
          <w:rFonts w:ascii="Arial" w:hAnsi="Arial" w:cs="Arial"/>
          <w:sz w:val="20"/>
          <w:szCs w:val="20"/>
        </w:rPr>
        <w:t>3.1.</w:t>
      </w:r>
      <w:r w:rsidRPr="00857AAA">
        <w:rPr>
          <w:rFonts w:ascii="Arial" w:hAnsi="Arial" w:cs="Arial"/>
          <w:sz w:val="20"/>
          <w:szCs w:val="20"/>
        </w:rPr>
        <w:tab/>
        <w:t>PRIMARY OBJECTIVES</w:t>
      </w:r>
      <w:bookmarkEnd w:id="5"/>
    </w:p>
    <w:p w14:paraId="59C13C7A" w14:textId="2C35F688" w:rsidR="00133730" w:rsidRPr="00857AAA" w:rsidRDefault="00133730" w:rsidP="00857AAA">
      <w:pPr>
        <w:autoSpaceDE w:val="0"/>
        <w:autoSpaceDN w:val="0"/>
        <w:adjustRightInd w:val="0"/>
        <w:spacing w:line="360" w:lineRule="auto"/>
        <w:rPr>
          <w:rFonts w:ascii="Arial" w:eastAsiaTheme="minorHAnsi" w:hAnsi="Arial" w:cs="Arial"/>
          <w:color w:val="000000"/>
          <w:sz w:val="20"/>
          <w:szCs w:val="20"/>
          <w:lang w:val="en-GB" w:eastAsia="en-US"/>
        </w:rPr>
      </w:pPr>
      <w:r w:rsidRPr="00857AAA">
        <w:rPr>
          <w:rFonts w:ascii="Arial" w:eastAsiaTheme="minorHAnsi" w:hAnsi="Arial" w:cs="Arial"/>
          <w:color w:val="000000"/>
          <w:sz w:val="20"/>
          <w:szCs w:val="20"/>
          <w:lang w:val="en-GB" w:eastAsia="en-US"/>
        </w:rPr>
        <w:t xml:space="preserve">To compare the equivalency of indocyanine green </w:t>
      </w:r>
      <w:r w:rsidR="009644B2" w:rsidRPr="00857AAA">
        <w:rPr>
          <w:rFonts w:ascii="Arial" w:eastAsiaTheme="minorHAnsi" w:hAnsi="Arial" w:cs="Arial"/>
          <w:color w:val="000000"/>
          <w:sz w:val="20"/>
          <w:szCs w:val="20"/>
          <w:lang w:val="en-GB" w:eastAsia="en-US"/>
        </w:rPr>
        <w:t xml:space="preserve">(ICG) </w:t>
      </w:r>
      <w:r w:rsidRPr="00857AAA">
        <w:rPr>
          <w:rFonts w:ascii="Arial" w:eastAsiaTheme="minorHAnsi" w:hAnsi="Arial" w:cs="Arial"/>
          <w:color w:val="000000"/>
          <w:sz w:val="20"/>
          <w:szCs w:val="20"/>
          <w:lang w:val="en-GB" w:eastAsia="en-US"/>
        </w:rPr>
        <w:t xml:space="preserve">to </w:t>
      </w:r>
      <w:r w:rsidR="00786859" w:rsidRPr="00857AAA">
        <w:rPr>
          <w:rFonts w:ascii="Arial" w:eastAsiaTheme="minorHAnsi" w:hAnsi="Arial" w:cs="Arial"/>
          <w:color w:val="000000"/>
          <w:sz w:val="20"/>
          <w:szCs w:val="20"/>
          <w:lang w:val="en-GB" w:eastAsia="en-US"/>
        </w:rPr>
        <w:t>t</w:t>
      </w:r>
      <w:r w:rsidR="00B01392" w:rsidRPr="00857AAA">
        <w:rPr>
          <w:rFonts w:ascii="Arial" w:eastAsiaTheme="minorHAnsi" w:hAnsi="Arial" w:cs="Arial"/>
          <w:color w:val="000000"/>
          <w:sz w:val="20"/>
          <w:szCs w:val="20"/>
          <w:lang w:val="en-GB" w:eastAsia="en-US"/>
        </w:rPr>
        <w:t xml:space="preserve">echnetium-99m </w:t>
      </w:r>
      <w:r w:rsidR="009644B2" w:rsidRPr="00857AAA">
        <w:rPr>
          <w:rFonts w:ascii="Arial" w:eastAsiaTheme="minorHAnsi" w:hAnsi="Arial" w:cs="Arial"/>
          <w:color w:val="000000"/>
          <w:sz w:val="20"/>
          <w:szCs w:val="20"/>
          <w:lang w:val="en-GB" w:eastAsia="en-US"/>
        </w:rPr>
        <w:t>(99mTc)</w:t>
      </w:r>
      <w:r w:rsidRPr="00857AAA">
        <w:rPr>
          <w:rFonts w:ascii="Arial" w:eastAsiaTheme="minorHAnsi" w:hAnsi="Arial" w:cs="Arial"/>
          <w:color w:val="000000"/>
          <w:sz w:val="20"/>
          <w:szCs w:val="20"/>
          <w:lang w:val="en-GB" w:eastAsia="en-US"/>
        </w:rPr>
        <w:t xml:space="preserve"> for axillary sentinel lymph node </w:t>
      </w:r>
      <w:r w:rsidR="00B16AC2" w:rsidRPr="00857AAA">
        <w:rPr>
          <w:rFonts w:ascii="Arial" w:eastAsiaTheme="minorHAnsi" w:hAnsi="Arial" w:cs="Arial"/>
          <w:color w:val="000000"/>
          <w:sz w:val="20"/>
          <w:szCs w:val="20"/>
          <w:lang w:val="en-GB" w:eastAsia="en-US"/>
        </w:rPr>
        <w:t xml:space="preserve">(SLN) </w:t>
      </w:r>
      <w:r w:rsidRPr="00857AAA">
        <w:rPr>
          <w:rFonts w:ascii="Arial" w:eastAsiaTheme="minorHAnsi" w:hAnsi="Arial" w:cs="Arial"/>
          <w:color w:val="000000"/>
          <w:sz w:val="20"/>
          <w:szCs w:val="20"/>
          <w:lang w:val="en-GB" w:eastAsia="en-US"/>
        </w:rPr>
        <w:t>lymphatic mapping in patients with early-stage breast cancer in terms of the number of nodes identified and the identification of pathologically positive nodes.</w:t>
      </w:r>
    </w:p>
    <w:p w14:paraId="6539F6B3" w14:textId="77777777" w:rsidR="00133730" w:rsidRPr="00857AAA" w:rsidRDefault="00133730" w:rsidP="00857AAA">
      <w:pPr>
        <w:framePr w:hSpace="180" w:wrap="around" w:vAnchor="text" w:hAnchor="margin" w:xAlign="center" w:y="52"/>
        <w:spacing w:line="360" w:lineRule="auto"/>
        <w:rPr>
          <w:rFonts w:ascii="Arial" w:hAnsi="Arial" w:cs="Arial"/>
          <w:sz w:val="20"/>
          <w:szCs w:val="20"/>
          <w:lang w:val="en-US"/>
        </w:rPr>
      </w:pPr>
    </w:p>
    <w:p w14:paraId="76F536AA" w14:textId="77777777" w:rsidR="00433C4C" w:rsidRPr="00857AAA" w:rsidRDefault="00433C4C" w:rsidP="00857AAA">
      <w:pPr>
        <w:spacing w:line="360" w:lineRule="auto"/>
        <w:rPr>
          <w:rFonts w:ascii="Arial" w:eastAsia="Calibri" w:hAnsi="Arial" w:cs="Arial"/>
          <w:sz w:val="20"/>
          <w:szCs w:val="20"/>
          <w:lang w:val="en-GB" w:eastAsia="en-US"/>
        </w:rPr>
      </w:pPr>
    </w:p>
    <w:p w14:paraId="383F0587" w14:textId="77777777" w:rsidR="00433C4C" w:rsidRPr="00857AAA" w:rsidRDefault="00433C4C" w:rsidP="00857AAA">
      <w:pPr>
        <w:pStyle w:val="Heading3"/>
        <w:rPr>
          <w:rFonts w:ascii="Arial" w:hAnsi="Arial" w:cs="Arial"/>
          <w:sz w:val="20"/>
          <w:szCs w:val="20"/>
        </w:rPr>
      </w:pPr>
      <w:bookmarkStart w:id="6" w:name="_Toc62721815"/>
      <w:r w:rsidRPr="00857AAA">
        <w:rPr>
          <w:rFonts w:ascii="Arial" w:hAnsi="Arial" w:cs="Arial"/>
          <w:sz w:val="20"/>
          <w:szCs w:val="20"/>
        </w:rPr>
        <w:t>3.2.</w:t>
      </w:r>
      <w:r w:rsidRPr="00857AAA">
        <w:rPr>
          <w:rFonts w:ascii="Arial" w:hAnsi="Arial" w:cs="Arial"/>
          <w:sz w:val="20"/>
          <w:szCs w:val="20"/>
        </w:rPr>
        <w:tab/>
        <w:t>SECONDARY OBJECTIVES</w:t>
      </w:r>
      <w:bookmarkEnd w:id="6"/>
    </w:p>
    <w:p w14:paraId="4AF219CA" w14:textId="2E727B2E" w:rsidR="00433C4C" w:rsidRPr="00857AAA" w:rsidRDefault="00133730" w:rsidP="00857AAA">
      <w:pPr>
        <w:spacing w:line="360" w:lineRule="auto"/>
        <w:rPr>
          <w:rFonts w:ascii="Arial" w:eastAsia="Calibri" w:hAnsi="Arial" w:cs="Arial"/>
          <w:sz w:val="20"/>
          <w:szCs w:val="20"/>
          <w:lang w:val="en-GB" w:eastAsia="en-US"/>
        </w:rPr>
      </w:pPr>
      <w:r w:rsidRPr="00857AAA">
        <w:rPr>
          <w:rFonts w:ascii="Arial" w:hAnsi="Arial" w:cs="Arial"/>
          <w:sz w:val="20"/>
          <w:szCs w:val="20"/>
          <w:lang w:val="en-US"/>
        </w:rPr>
        <w:t xml:space="preserve">To compare the surgeon’s reported ease of identifying </w:t>
      </w:r>
      <w:r w:rsidR="00B16AC2" w:rsidRPr="00857AAA">
        <w:rPr>
          <w:rFonts w:ascii="Arial" w:hAnsi="Arial" w:cs="Arial"/>
          <w:sz w:val="20"/>
          <w:szCs w:val="20"/>
          <w:lang w:val="en-US"/>
        </w:rPr>
        <w:t>SLN</w:t>
      </w:r>
      <w:r w:rsidRPr="00857AAA">
        <w:rPr>
          <w:rFonts w:ascii="Arial" w:hAnsi="Arial" w:cs="Arial"/>
          <w:sz w:val="20"/>
          <w:szCs w:val="20"/>
          <w:lang w:val="en-US"/>
        </w:rPr>
        <w:t xml:space="preserve"> with ICG to 99mTc</w:t>
      </w:r>
      <w:r w:rsidR="00B16AC2" w:rsidRPr="00857AAA">
        <w:rPr>
          <w:rFonts w:ascii="Arial" w:hAnsi="Arial" w:cs="Arial"/>
          <w:sz w:val="20"/>
          <w:szCs w:val="20"/>
          <w:lang w:val="en-US"/>
        </w:rPr>
        <w:t xml:space="preserve">, and </w:t>
      </w:r>
      <w:r w:rsidR="00B16AC2" w:rsidRPr="00857AAA">
        <w:rPr>
          <w:rFonts w:ascii="Arial" w:hAnsi="Arial" w:cs="Arial"/>
          <w:sz w:val="20"/>
          <w:szCs w:val="20"/>
          <w:lang w:val="en-GB"/>
        </w:rPr>
        <w:t>t</w:t>
      </w:r>
      <w:r w:rsidR="008677A6" w:rsidRPr="00857AAA">
        <w:rPr>
          <w:rFonts w:ascii="Arial" w:hAnsi="Arial" w:cs="Arial"/>
          <w:sz w:val="20"/>
          <w:szCs w:val="20"/>
          <w:lang w:val="en-GB"/>
        </w:rPr>
        <w:t xml:space="preserve">o identify any complications related to </w:t>
      </w:r>
      <w:r w:rsidR="00B16AC2" w:rsidRPr="00857AAA">
        <w:rPr>
          <w:rFonts w:ascii="Arial" w:hAnsi="Arial" w:cs="Arial"/>
          <w:sz w:val="20"/>
          <w:szCs w:val="20"/>
          <w:lang w:val="en-GB"/>
        </w:rPr>
        <w:t>its use</w:t>
      </w:r>
      <w:r w:rsidR="008677A6" w:rsidRPr="00857AAA">
        <w:rPr>
          <w:rFonts w:ascii="Arial" w:hAnsi="Arial" w:cs="Arial"/>
          <w:sz w:val="20"/>
          <w:szCs w:val="20"/>
          <w:lang w:val="en-GB"/>
        </w:rPr>
        <w:t>.</w:t>
      </w:r>
    </w:p>
    <w:p w14:paraId="44D43B6A" w14:textId="77777777" w:rsidR="00433C4C" w:rsidRPr="00857AAA" w:rsidRDefault="00433C4C" w:rsidP="00857AAA">
      <w:pPr>
        <w:spacing w:line="360" w:lineRule="auto"/>
        <w:rPr>
          <w:rFonts w:ascii="Arial" w:hAnsi="Arial" w:cs="Arial"/>
          <w:sz w:val="20"/>
          <w:szCs w:val="20"/>
          <w:lang w:val="en-GB"/>
        </w:rPr>
      </w:pPr>
    </w:p>
    <w:p w14:paraId="3D25EC20" w14:textId="2313BA68" w:rsidR="004E4AA2" w:rsidRDefault="00433C4C" w:rsidP="004E4AA2">
      <w:pPr>
        <w:pStyle w:val="Heading1"/>
        <w:spacing w:before="0" w:line="360" w:lineRule="auto"/>
        <w:rPr>
          <w:rFonts w:ascii="Arial" w:hAnsi="Arial" w:cs="Arial"/>
          <w:sz w:val="20"/>
          <w:szCs w:val="20"/>
        </w:rPr>
      </w:pPr>
      <w:bookmarkStart w:id="7" w:name="_Toc62721816"/>
      <w:r w:rsidRPr="00857AAA">
        <w:rPr>
          <w:rFonts w:ascii="Arial" w:hAnsi="Arial" w:cs="Arial"/>
          <w:sz w:val="20"/>
          <w:szCs w:val="20"/>
        </w:rPr>
        <w:t>4.</w:t>
      </w:r>
      <w:r w:rsidRPr="00857AAA">
        <w:rPr>
          <w:rFonts w:ascii="Arial" w:hAnsi="Arial" w:cs="Arial"/>
          <w:sz w:val="20"/>
          <w:szCs w:val="20"/>
        </w:rPr>
        <w:tab/>
        <w:t xml:space="preserve"> STUDY DESIGN</w:t>
      </w:r>
      <w:bookmarkEnd w:id="7"/>
    </w:p>
    <w:p w14:paraId="46E2F555" w14:textId="5A0C8BC1" w:rsidR="004E4AA2" w:rsidRPr="00026C55" w:rsidRDefault="004E4AA2" w:rsidP="00D735A1">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rPr>
          <w:rFonts w:ascii="Arial" w:hAnsi="Arial" w:cs="Courier New"/>
          <w:sz w:val="20"/>
          <w:szCs w:val="20"/>
        </w:rPr>
      </w:pPr>
      <w:r w:rsidRPr="00D735A1">
        <w:rPr>
          <w:rFonts w:ascii="Arial" w:hAnsi="Arial" w:cs="Arial"/>
          <w:sz w:val="20"/>
          <w:szCs w:val="20"/>
        </w:rPr>
        <w:t>Training of all study personnel in the protocol will be undertaken prior to the trial commencing.</w:t>
      </w:r>
    </w:p>
    <w:p w14:paraId="78EE5821" w14:textId="77777777" w:rsidR="00433C4C" w:rsidRPr="00026C55" w:rsidRDefault="00433C4C" w:rsidP="00857AAA">
      <w:pPr>
        <w:spacing w:line="360" w:lineRule="auto"/>
        <w:rPr>
          <w:rFonts w:ascii="Arial" w:hAnsi="Arial" w:cs="Arial"/>
          <w:sz w:val="20"/>
          <w:szCs w:val="20"/>
        </w:rPr>
      </w:pPr>
    </w:p>
    <w:p w14:paraId="6AB7DC2D" w14:textId="77777777" w:rsidR="00433C4C" w:rsidRPr="00857AAA" w:rsidRDefault="00433C4C" w:rsidP="00B1010C">
      <w:pPr>
        <w:pStyle w:val="Heading3"/>
        <w:rPr>
          <w:rFonts w:ascii="Arial" w:hAnsi="Arial" w:cs="Arial"/>
          <w:sz w:val="20"/>
          <w:szCs w:val="20"/>
        </w:rPr>
      </w:pPr>
      <w:bookmarkStart w:id="8" w:name="_Toc62721817"/>
      <w:r w:rsidRPr="00857AAA">
        <w:rPr>
          <w:rFonts w:ascii="Arial" w:hAnsi="Arial" w:cs="Arial"/>
          <w:sz w:val="20"/>
          <w:szCs w:val="20"/>
        </w:rPr>
        <w:t>4.1.</w:t>
      </w:r>
      <w:r w:rsidRPr="00857AAA">
        <w:rPr>
          <w:rFonts w:ascii="Arial" w:hAnsi="Arial" w:cs="Arial"/>
          <w:sz w:val="20"/>
          <w:szCs w:val="20"/>
        </w:rPr>
        <w:tab/>
        <w:t>DESIGN / STUDY TYPE</w:t>
      </w:r>
      <w:bookmarkEnd w:id="8"/>
    </w:p>
    <w:p w14:paraId="0291ED70" w14:textId="3BD7360B" w:rsidR="00EB35BC" w:rsidRPr="00857AAA" w:rsidRDefault="00EB35BC" w:rsidP="00857AAA">
      <w:pPr>
        <w:spacing w:line="360" w:lineRule="auto"/>
        <w:rPr>
          <w:rFonts w:ascii="Arial" w:hAnsi="Arial" w:cs="Arial"/>
          <w:sz w:val="20"/>
          <w:szCs w:val="20"/>
          <w:lang w:val="en-US"/>
        </w:rPr>
      </w:pPr>
      <w:r w:rsidRPr="00857AAA">
        <w:rPr>
          <w:rFonts w:ascii="Arial" w:hAnsi="Arial" w:cs="Arial"/>
          <w:sz w:val="20"/>
          <w:szCs w:val="20"/>
          <w:lang w:val="en-US"/>
        </w:rPr>
        <w:t>Prospective cohort study.</w:t>
      </w:r>
    </w:p>
    <w:p w14:paraId="0A4140CC" w14:textId="77777777" w:rsidR="00433C4C" w:rsidRPr="00857AAA" w:rsidRDefault="00433C4C" w:rsidP="00857AAA">
      <w:pPr>
        <w:spacing w:line="360" w:lineRule="auto"/>
        <w:rPr>
          <w:rFonts w:ascii="Arial" w:hAnsi="Arial" w:cs="Arial"/>
          <w:sz w:val="20"/>
          <w:szCs w:val="20"/>
          <w:lang w:val="en-US"/>
        </w:rPr>
      </w:pPr>
    </w:p>
    <w:p w14:paraId="045F80A5" w14:textId="77777777" w:rsidR="00433C4C" w:rsidRPr="00857AAA" w:rsidRDefault="00433C4C" w:rsidP="00857AAA">
      <w:pPr>
        <w:pStyle w:val="Heading3"/>
        <w:rPr>
          <w:rFonts w:ascii="Arial" w:hAnsi="Arial" w:cs="Arial"/>
          <w:sz w:val="20"/>
          <w:szCs w:val="20"/>
        </w:rPr>
      </w:pPr>
      <w:bookmarkStart w:id="9" w:name="_Toc62721818"/>
      <w:r w:rsidRPr="00857AAA">
        <w:rPr>
          <w:rFonts w:ascii="Arial" w:hAnsi="Arial" w:cs="Arial"/>
          <w:sz w:val="20"/>
          <w:szCs w:val="20"/>
        </w:rPr>
        <w:t>4.2.</w:t>
      </w:r>
      <w:r w:rsidRPr="00857AAA">
        <w:rPr>
          <w:rFonts w:ascii="Arial" w:hAnsi="Arial" w:cs="Arial"/>
          <w:sz w:val="20"/>
          <w:szCs w:val="20"/>
        </w:rPr>
        <w:tab/>
        <w:t>EXPECTED PARTICIPANT NUMBERS</w:t>
      </w:r>
      <w:bookmarkEnd w:id="9"/>
    </w:p>
    <w:p w14:paraId="7A14DD8B" w14:textId="16172B9A" w:rsidR="006004B0" w:rsidRPr="00A74067" w:rsidRDefault="00F057E1" w:rsidP="00857AAA">
      <w:pPr>
        <w:pStyle w:val="Default"/>
        <w:spacing w:line="360" w:lineRule="auto"/>
        <w:rPr>
          <w:sz w:val="20"/>
          <w:szCs w:val="20"/>
        </w:rPr>
      </w:pPr>
      <w:r>
        <w:rPr>
          <w:sz w:val="20"/>
          <w:szCs w:val="20"/>
        </w:rPr>
        <w:t>93</w:t>
      </w:r>
      <w:r w:rsidR="00EB35BC" w:rsidRPr="00857AAA">
        <w:rPr>
          <w:sz w:val="20"/>
          <w:szCs w:val="20"/>
        </w:rPr>
        <w:t xml:space="preserve"> </w:t>
      </w:r>
      <w:r w:rsidR="00433C4C" w:rsidRPr="00857AAA">
        <w:rPr>
          <w:sz w:val="20"/>
          <w:szCs w:val="20"/>
        </w:rPr>
        <w:t>patients</w:t>
      </w:r>
      <w:r>
        <w:rPr>
          <w:sz w:val="20"/>
          <w:szCs w:val="20"/>
        </w:rPr>
        <w:t xml:space="preserve"> based on sample size estimates detailed in Section 6.2.</w:t>
      </w:r>
      <w:r w:rsidR="006004B0" w:rsidRPr="00857AAA">
        <w:rPr>
          <w:sz w:val="20"/>
          <w:szCs w:val="20"/>
        </w:rPr>
        <w:t xml:space="preserve"> Competency with a surgical technique will be defined as at least 45 cases. The two major phases of a learning curve are the initial and plateau phases. The initial phase involves the number of times a task needs to be performed before a surgeon learns it. This phase classically shows a sharp rise that equates to improvement in performing the task with repetition. The plateau phase is reached when improvement slows. It has been shown that rates of complications significantly decreased with increasing surgeon experience as defined by the number of cases and defined time periods.</w:t>
      </w:r>
      <w:r w:rsidR="006004B0" w:rsidRPr="00857AAA">
        <w:rPr>
          <w:sz w:val="20"/>
          <w:szCs w:val="20"/>
          <w:vertAlign w:val="superscript"/>
        </w:rPr>
        <w:fldChar w:fldCharType="begin"/>
      </w:r>
      <w:r w:rsidR="002D3F80">
        <w:rPr>
          <w:sz w:val="20"/>
          <w:szCs w:val="20"/>
          <w:vertAlign w:val="superscript"/>
        </w:rPr>
        <w:instrText xml:space="preserve"> ADDIN EN.CITE &lt;EndNote&gt;&lt;Cite&gt;&lt;Author&gt;Sood&lt;/Author&gt;&lt;Year&gt;2013&lt;/Year&gt;&lt;RecNum&gt;1360&lt;/RecNum&gt;&lt;DisplayText&gt;&lt;style face="superscript"&gt;32&lt;/style&gt;&lt;/DisplayText&gt;&lt;record&gt;&lt;rec-number&gt;1360&lt;/rec-number&gt;&lt;foreign-keys&gt;&lt;key app="EN" db-id="rv5edvt2g5zz99esdfpx2vezavwdv202pefw" timestamp="1621138132" guid="13393966-2e0d-44ed-ac04-66f2cd5603d0"&gt;1360&lt;/key&gt;&lt;/foreign-keys&gt;&lt;ref-type name="Journal Article"&gt;17&lt;/ref-type&gt;&lt;contributors&gt;&lt;authors&gt;&lt;author&gt;Sood, M.&lt;/author&gt;&lt;author&gt;Glat, P. &lt;/author&gt;&lt;/authors&gt;&lt;/contributors&gt;&lt;titles&gt;&lt;title&gt;Potential of the SPY intraoperative perfusion assessment system to reduce ischemic complications in immediate postmastectomy breast reconstruction&lt;/title&gt;&lt;secondary-title&gt;Ann Surg Innov Res&lt;/secondary-title&gt;&lt;/titles&gt;&lt;periodical&gt;&lt;full-title&gt;Ann Surg Innov Res&lt;/full-title&gt;&lt;/periodical&gt;&lt;pages&gt;9&lt;/pages&gt;&lt;volume&gt;7&lt;/volume&gt;&lt;number&gt;1&lt;/number&gt;&lt;dates&gt;&lt;year&gt;2013&lt;/year&gt;&lt;/dates&gt;&lt;urls&gt;&lt;/urls&gt;&lt;/record&gt;&lt;/Cite&gt;&lt;/EndNote&gt;</w:instrText>
      </w:r>
      <w:r w:rsidR="006004B0" w:rsidRPr="00857AAA">
        <w:rPr>
          <w:sz w:val="20"/>
          <w:szCs w:val="20"/>
          <w:vertAlign w:val="superscript"/>
        </w:rPr>
        <w:fldChar w:fldCharType="separate"/>
      </w:r>
      <w:r w:rsidR="002D3F80">
        <w:rPr>
          <w:noProof/>
          <w:sz w:val="20"/>
          <w:szCs w:val="20"/>
          <w:vertAlign w:val="superscript"/>
        </w:rPr>
        <w:t>32</w:t>
      </w:r>
      <w:r w:rsidR="006004B0" w:rsidRPr="00857AAA">
        <w:rPr>
          <w:sz w:val="20"/>
          <w:szCs w:val="20"/>
          <w:vertAlign w:val="superscript"/>
        </w:rPr>
        <w:fldChar w:fldCharType="end"/>
      </w:r>
      <w:r w:rsidR="003D5B71" w:rsidRPr="00857AAA">
        <w:rPr>
          <w:sz w:val="20"/>
          <w:szCs w:val="20"/>
          <w:vertAlign w:val="superscript"/>
        </w:rPr>
        <w:t>,</w:t>
      </w:r>
      <w:r w:rsidR="006004B0" w:rsidRPr="00857AAA">
        <w:rPr>
          <w:sz w:val="20"/>
          <w:szCs w:val="20"/>
          <w:vertAlign w:val="superscript"/>
        </w:rPr>
        <w:fldChar w:fldCharType="begin">
          <w:fldData xml:space="preserve">PEVuZE5vdGU+PENpdGU+PEF1dGhvcj5EaWVwPC9BdXRob3I+PFllYXI+MjAxOTwvWWVhcj48UmVj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</w:fldData>
        </w:fldChar>
      </w:r>
      <w:r w:rsidR="002D3F80">
        <w:rPr>
          <w:sz w:val="20"/>
          <w:szCs w:val="20"/>
          <w:vertAlign w:val="superscript"/>
        </w:rPr>
        <w:instrText xml:space="preserve"> ADDIN EN.CITE </w:instrText>
      </w:r>
      <w:r w:rsidR="002D3F80">
        <w:rPr>
          <w:sz w:val="20"/>
          <w:szCs w:val="20"/>
          <w:vertAlign w:val="superscript"/>
        </w:rPr>
        <w:fldChar w:fldCharType="begin">
          <w:fldData xml:space="preserve">PEVuZE5vdGU+PENpdGU+PEF1dGhvcj5EaWVwPC9BdXRob3I+PFllYXI+MjAxOTwvWWVhcj48UmVj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</w:fldData>
        </w:fldChar>
      </w:r>
      <w:r w:rsidR="002D3F80">
        <w:rPr>
          <w:sz w:val="20"/>
          <w:szCs w:val="20"/>
          <w:vertAlign w:val="superscript"/>
        </w:rPr>
        <w:instrText xml:space="preserve"> ADDIN EN.CITE.DATA </w:instrText>
      </w:r>
      <w:r w:rsidR="002D3F80">
        <w:rPr>
          <w:sz w:val="20"/>
          <w:szCs w:val="20"/>
          <w:vertAlign w:val="superscript"/>
        </w:rPr>
      </w:r>
      <w:r w:rsidR="002D3F80">
        <w:rPr>
          <w:sz w:val="20"/>
          <w:szCs w:val="20"/>
          <w:vertAlign w:val="superscript"/>
        </w:rPr>
        <w:fldChar w:fldCharType="end"/>
      </w:r>
      <w:r w:rsidR="006004B0" w:rsidRPr="00857AAA">
        <w:rPr>
          <w:sz w:val="20"/>
          <w:szCs w:val="20"/>
          <w:vertAlign w:val="superscript"/>
        </w:rPr>
      </w:r>
      <w:r w:rsidR="006004B0" w:rsidRPr="00857AAA">
        <w:rPr>
          <w:sz w:val="20"/>
          <w:szCs w:val="20"/>
          <w:vertAlign w:val="superscript"/>
        </w:rPr>
        <w:fldChar w:fldCharType="separate"/>
      </w:r>
      <w:r w:rsidR="002D3F80">
        <w:rPr>
          <w:noProof/>
          <w:sz w:val="20"/>
          <w:szCs w:val="20"/>
          <w:vertAlign w:val="superscript"/>
        </w:rPr>
        <w:t>33</w:t>
      </w:r>
      <w:r w:rsidR="006004B0" w:rsidRPr="00857AAA">
        <w:rPr>
          <w:sz w:val="20"/>
          <w:szCs w:val="20"/>
          <w:vertAlign w:val="superscript"/>
        </w:rPr>
        <w:fldChar w:fldCharType="end"/>
      </w:r>
    </w:p>
    <w:p w14:paraId="25C8AFF3" w14:textId="1F12D625" w:rsidR="002A708B" w:rsidRPr="00A74067" w:rsidRDefault="002A708B" w:rsidP="00857AAA">
      <w:pPr>
        <w:pStyle w:val="Default"/>
        <w:spacing w:line="360" w:lineRule="auto"/>
        <w:rPr>
          <w:sz w:val="20"/>
          <w:szCs w:val="20"/>
        </w:rPr>
      </w:pPr>
    </w:p>
    <w:p w14:paraId="05AC12E2" w14:textId="11F07DBA" w:rsidR="002A708B" w:rsidRPr="00A74067" w:rsidRDefault="00FA68A4" w:rsidP="00857AAA">
      <w:pPr>
        <w:autoSpaceDE w:val="0"/>
        <w:autoSpaceDN w:val="0"/>
        <w:adjustRightInd w:val="0"/>
        <w:spacing w:line="360" w:lineRule="auto"/>
        <w:rPr>
          <w:rFonts w:ascii="Arial" w:hAnsi="Arial" w:cs="Arial"/>
          <w:sz w:val="20"/>
          <w:szCs w:val="20"/>
          <w:lang w:val="en-GB"/>
        </w:rPr>
      </w:pPr>
      <w:r w:rsidRPr="00D735A1">
        <w:rPr>
          <w:rFonts w:ascii="Arial" w:eastAsiaTheme="minorHAnsi" w:hAnsi="Arial" w:cs="Arial"/>
          <w:sz w:val="20"/>
          <w:szCs w:val="20"/>
          <w:lang w:val="en-GB" w:eastAsia="en-US"/>
        </w:rPr>
        <w:t>There are no</w:t>
      </w:r>
      <w:r w:rsidR="002A708B" w:rsidRPr="00D735A1">
        <w:rPr>
          <w:rFonts w:ascii="Arial" w:eastAsiaTheme="minorHAnsi" w:hAnsi="Arial" w:cs="Arial"/>
          <w:sz w:val="20"/>
          <w:szCs w:val="20"/>
          <w:lang w:val="en-GB" w:eastAsia="en-US"/>
        </w:rPr>
        <w:t xml:space="preserve"> trials</w:t>
      </w:r>
      <w:r w:rsidRPr="00D735A1">
        <w:rPr>
          <w:rFonts w:ascii="Arial" w:eastAsiaTheme="minorHAnsi" w:hAnsi="Arial" w:cs="Arial"/>
          <w:sz w:val="20"/>
          <w:szCs w:val="20"/>
          <w:lang w:val="en-GB" w:eastAsia="en-US"/>
        </w:rPr>
        <w:t xml:space="preserve"> to date that</w:t>
      </w:r>
      <w:r w:rsidR="002A708B" w:rsidRPr="00D735A1">
        <w:rPr>
          <w:rFonts w:ascii="Arial" w:eastAsiaTheme="minorHAnsi" w:hAnsi="Arial" w:cs="Arial"/>
          <w:sz w:val="20"/>
          <w:szCs w:val="20"/>
          <w:lang w:val="en-GB" w:eastAsia="en-US"/>
        </w:rPr>
        <w:t xml:space="preserve"> have </w:t>
      </w:r>
      <w:r w:rsidR="00216B31" w:rsidRPr="00D735A1">
        <w:rPr>
          <w:rFonts w:ascii="Arial" w:eastAsiaTheme="minorHAnsi" w:hAnsi="Arial" w:cs="Arial"/>
          <w:sz w:val="20"/>
          <w:szCs w:val="20"/>
          <w:lang w:val="en-GB" w:eastAsia="en-US"/>
        </w:rPr>
        <w:t>investigated</w:t>
      </w:r>
      <w:r w:rsidR="002A708B" w:rsidRPr="00D735A1">
        <w:rPr>
          <w:rFonts w:ascii="Arial" w:eastAsiaTheme="minorHAnsi" w:hAnsi="Arial" w:cs="Arial"/>
          <w:sz w:val="20"/>
          <w:szCs w:val="20"/>
          <w:lang w:val="en-GB" w:eastAsia="en-US"/>
        </w:rPr>
        <w:t xml:space="preserve"> the learning curve of </w:t>
      </w:r>
      <w:r w:rsidR="00216B31" w:rsidRPr="00D735A1">
        <w:rPr>
          <w:rFonts w:ascii="Arial" w:eastAsiaTheme="minorHAnsi" w:hAnsi="Arial" w:cs="Arial"/>
          <w:sz w:val="20"/>
          <w:szCs w:val="20"/>
          <w:lang w:val="en-GB" w:eastAsia="en-US"/>
        </w:rPr>
        <w:t xml:space="preserve">ICG </w:t>
      </w:r>
      <w:r w:rsidR="00A74067" w:rsidRPr="00D735A1">
        <w:rPr>
          <w:rFonts w:ascii="Arial" w:eastAsiaTheme="minorHAnsi" w:hAnsi="Arial" w:cs="Arial"/>
          <w:sz w:val="20"/>
          <w:szCs w:val="20"/>
          <w:lang w:val="en-GB" w:eastAsia="en-US"/>
        </w:rPr>
        <w:t xml:space="preserve">in </w:t>
      </w:r>
      <w:r w:rsidR="002A708B" w:rsidRPr="00D735A1">
        <w:rPr>
          <w:rFonts w:ascii="Arial" w:eastAsiaTheme="minorHAnsi" w:hAnsi="Arial" w:cs="Arial"/>
          <w:sz w:val="20"/>
          <w:szCs w:val="20"/>
          <w:lang w:val="en-GB" w:eastAsia="en-US"/>
        </w:rPr>
        <w:t>SLNB</w:t>
      </w:r>
      <w:r w:rsidR="00216B31" w:rsidRPr="00D735A1">
        <w:rPr>
          <w:rFonts w:ascii="Arial" w:eastAsiaTheme="minorHAnsi" w:hAnsi="Arial" w:cs="Arial"/>
          <w:sz w:val="20"/>
          <w:szCs w:val="20"/>
          <w:lang w:val="en-GB" w:eastAsia="en-US"/>
        </w:rPr>
        <w:t xml:space="preserve">. </w:t>
      </w:r>
      <w:r w:rsidR="002A708B" w:rsidRPr="00D735A1">
        <w:rPr>
          <w:rFonts w:ascii="Arial" w:eastAsiaTheme="minorHAnsi" w:hAnsi="Arial" w:cs="Arial"/>
          <w:sz w:val="20"/>
          <w:szCs w:val="20"/>
          <w:lang w:val="en-GB" w:eastAsia="en-US"/>
        </w:rPr>
        <w:t>ICG provide</w:t>
      </w:r>
      <w:r w:rsidR="00216B31" w:rsidRPr="00D735A1">
        <w:rPr>
          <w:rFonts w:ascii="Arial" w:eastAsiaTheme="minorHAnsi" w:hAnsi="Arial" w:cs="Arial"/>
          <w:sz w:val="20"/>
          <w:szCs w:val="20"/>
          <w:lang w:val="en-GB" w:eastAsia="en-US"/>
        </w:rPr>
        <w:t>s</w:t>
      </w:r>
      <w:r w:rsidR="002A708B" w:rsidRPr="00D735A1">
        <w:rPr>
          <w:rFonts w:ascii="Arial" w:eastAsiaTheme="minorHAnsi" w:hAnsi="Arial" w:cs="Arial"/>
          <w:sz w:val="20"/>
          <w:szCs w:val="20"/>
          <w:lang w:val="en-GB" w:eastAsia="en-US"/>
        </w:rPr>
        <w:t xml:space="preserve"> real</w:t>
      </w:r>
      <w:r w:rsidR="00216B31" w:rsidRPr="00D735A1">
        <w:rPr>
          <w:rFonts w:ascii="Arial" w:eastAsiaTheme="minorHAnsi" w:hAnsi="Arial" w:cs="Arial"/>
          <w:sz w:val="20"/>
          <w:szCs w:val="20"/>
          <w:lang w:val="en-GB" w:eastAsia="en-US"/>
        </w:rPr>
        <w:t>-</w:t>
      </w:r>
      <w:r w:rsidR="002A708B" w:rsidRPr="00D735A1">
        <w:rPr>
          <w:rFonts w:ascii="Arial" w:eastAsiaTheme="minorHAnsi" w:hAnsi="Arial" w:cs="Arial"/>
          <w:sz w:val="20"/>
          <w:szCs w:val="20"/>
          <w:lang w:val="en-GB" w:eastAsia="en-US"/>
        </w:rPr>
        <w:t xml:space="preserve">time </w:t>
      </w:r>
      <w:r w:rsidR="00216B31" w:rsidRPr="00D735A1">
        <w:rPr>
          <w:rFonts w:ascii="Arial" w:eastAsiaTheme="minorHAnsi" w:hAnsi="Arial" w:cs="Arial"/>
          <w:sz w:val="20"/>
          <w:szCs w:val="20"/>
          <w:lang w:val="en-GB" w:eastAsia="en-US"/>
        </w:rPr>
        <w:t xml:space="preserve">visualisation of </w:t>
      </w:r>
      <w:r w:rsidR="002A708B" w:rsidRPr="00D735A1">
        <w:rPr>
          <w:rFonts w:ascii="Arial" w:eastAsiaTheme="minorHAnsi" w:hAnsi="Arial" w:cs="Arial"/>
          <w:sz w:val="20"/>
          <w:szCs w:val="20"/>
          <w:lang w:val="en-GB" w:eastAsia="en-US"/>
        </w:rPr>
        <w:t>lymphati</w:t>
      </w:r>
      <w:r w:rsidR="00216B31" w:rsidRPr="00D735A1">
        <w:rPr>
          <w:rFonts w:ascii="Arial" w:eastAsiaTheme="minorHAnsi" w:hAnsi="Arial" w:cs="Arial"/>
          <w:sz w:val="20"/>
          <w:szCs w:val="20"/>
          <w:lang w:val="en-GB" w:eastAsia="en-US"/>
        </w:rPr>
        <w:t>cs and</w:t>
      </w:r>
      <w:r w:rsidR="002A708B" w:rsidRPr="00D735A1">
        <w:rPr>
          <w:rFonts w:ascii="Arial" w:eastAsiaTheme="minorHAnsi" w:hAnsi="Arial" w:cs="Arial"/>
          <w:sz w:val="20"/>
          <w:szCs w:val="20"/>
          <w:lang w:val="en-GB" w:eastAsia="en-US"/>
        </w:rPr>
        <w:t xml:space="preserve"> could be hypothesized to </w:t>
      </w:r>
      <w:r w:rsidR="00216B31" w:rsidRPr="00D735A1">
        <w:rPr>
          <w:rFonts w:ascii="Arial" w:eastAsiaTheme="minorHAnsi" w:hAnsi="Arial" w:cs="Arial"/>
          <w:sz w:val="20"/>
          <w:szCs w:val="20"/>
          <w:lang w:val="en-GB" w:eastAsia="en-US"/>
        </w:rPr>
        <w:t>be easy to use compared to blue dye and 99mTc</w:t>
      </w:r>
      <w:r w:rsidR="002A708B" w:rsidRPr="00D735A1">
        <w:rPr>
          <w:rFonts w:ascii="Arial" w:eastAsiaTheme="minorHAnsi" w:hAnsi="Arial" w:cs="Arial"/>
          <w:sz w:val="20"/>
          <w:szCs w:val="20"/>
          <w:lang w:val="en-GB" w:eastAsia="en-US"/>
        </w:rPr>
        <w:t>.</w:t>
      </w:r>
      <w:r w:rsidR="00A74067" w:rsidRPr="00D735A1">
        <w:rPr>
          <w:rFonts w:ascii="Arial" w:hAnsi="Arial" w:cs="Arial"/>
          <w:sz w:val="20"/>
          <w:szCs w:val="20"/>
        </w:rPr>
        <w:t xml:space="preserve"> </w:t>
      </w:r>
      <w:r w:rsidR="00216B31" w:rsidRPr="00A74067">
        <w:rPr>
          <w:rFonts w:ascii="Arial" w:hAnsi="Arial" w:cs="Arial"/>
          <w:sz w:val="20"/>
          <w:szCs w:val="20"/>
          <w:lang w:val="en-GB"/>
        </w:rPr>
        <w:t xml:space="preserve">A previous study </w:t>
      </w:r>
      <w:r w:rsidRPr="00A74067">
        <w:rPr>
          <w:rFonts w:ascii="Arial" w:hAnsi="Arial" w:cs="Arial"/>
          <w:sz w:val="20"/>
          <w:szCs w:val="20"/>
          <w:lang w:val="en-GB"/>
        </w:rPr>
        <w:t xml:space="preserve">demonstrated that </w:t>
      </w:r>
      <w:r w:rsidR="002A708B" w:rsidRPr="00A74067">
        <w:rPr>
          <w:rFonts w:ascii="Arial" w:hAnsi="Arial" w:cs="Arial"/>
          <w:sz w:val="20"/>
          <w:szCs w:val="20"/>
          <w:lang w:val="en-GB"/>
        </w:rPr>
        <w:t>surgeons achieve a satisfactory localization rate and acceptable false-negative rate after 40 SN</w:t>
      </w:r>
      <w:r w:rsidR="00ED618C" w:rsidRPr="00A74067">
        <w:rPr>
          <w:rFonts w:ascii="Arial" w:hAnsi="Arial" w:cs="Arial"/>
          <w:sz w:val="20"/>
          <w:szCs w:val="20"/>
          <w:lang w:val="en-GB"/>
        </w:rPr>
        <w:t>LBs</w:t>
      </w:r>
      <w:r w:rsidRPr="00A74067">
        <w:rPr>
          <w:rFonts w:ascii="Arial" w:hAnsi="Arial" w:cs="Arial"/>
          <w:sz w:val="20"/>
          <w:szCs w:val="20"/>
          <w:lang w:val="en-GB"/>
        </w:rPr>
        <w:t xml:space="preserve"> using standard-of-care tracers</w:t>
      </w:r>
      <w:r w:rsidR="00ED618C" w:rsidRPr="00A74067">
        <w:rPr>
          <w:rFonts w:ascii="Arial" w:hAnsi="Arial" w:cs="Arial"/>
          <w:sz w:val="20"/>
          <w:szCs w:val="20"/>
          <w:lang w:val="en-GB"/>
        </w:rPr>
        <w:t xml:space="preserve">. This was an evaluation based on the landmark </w:t>
      </w:r>
      <w:proofErr w:type="spellStart"/>
      <w:r w:rsidR="00026C55" w:rsidRPr="00DB7AF3">
        <w:rPr>
          <w:rFonts w:ascii="Arial" w:hAnsi="Arial" w:cs="Arial"/>
          <w:color w:val="212121"/>
          <w:sz w:val="20"/>
          <w:szCs w:val="20"/>
        </w:rPr>
        <w:t>multicenter</w:t>
      </w:r>
      <w:proofErr w:type="spellEnd"/>
      <w:r w:rsidR="00026C55" w:rsidRPr="00DB7AF3">
        <w:rPr>
          <w:rFonts w:ascii="Arial" w:hAnsi="Arial" w:cs="Arial"/>
          <w:color w:val="212121"/>
          <w:sz w:val="20"/>
          <w:szCs w:val="20"/>
        </w:rPr>
        <w:t xml:space="preserve"> randomized trial</w:t>
      </w:r>
      <w:r w:rsidR="00026C55">
        <w:rPr>
          <w:rFonts w:ascii="Arial" w:hAnsi="Arial" w:cs="Arial"/>
          <w:color w:val="212121"/>
          <w:sz w:val="20"/>
          <w:szCs w:val="20"/>
        </w:rPr>
        <w:t>,</w:t>
      </w:r>
      <w:r w:rsidR="00026C55" w:rsidRPr="00A74067">
        <w:rPr>
          <w:rFonts w:ascii="Arial" w:hAnsi="Arial" w:cs="Arial"/>
          <w:sz w:val="20"/>
          <w:szCs w:val="20"/>
          <w:lang w:val="en-GB"/>
        </w:rPr>
        <w:t xml:space="preserve"> </w:t>
      </w:r>
      <w:r w:rsidR="00ED618C" w:rsidRPr="00A74067">
        <w:rPr>
          <w:rFonts w:ascii="Arial" w:hAnsi="Arial" w:cs="Arial"/>
          <w:sz w:val="20"/>
          <w:szCs w:val="20"/>
          <w:lang w:val="en-GB"/>
        </w:rPr>
        <w:t>ALMANC trial</w:t>
      </w:r>
      <w:r w:rsidR="002A708B" w:rsidRPr="00A74067">
        <w:rPr>
          <w:rFonts w:ascii="Arial" w:hAnsi="Arial" w:cs="Arial"/>
          <w:sz w:val="20"/>
          <w:szCs w:val="20"/>
          <w:lang w:val="en-GB"/>
        </w:rPr>
        <w:t>.</w:t>
      </w:r>
      <w:r w:rsidR="002A708B" w:rsidRPr="008C466A">
        <w:rPr>
          <w:rFonts w:ascii="Arial" w:hAnsi="Arial" w:cs="Arial"/>
          <w:sz w:val="20"/>
          <w:szCs w:val="20"/>
          <w:lang w:val="en-GB"/>
        </w:rPr>
        <w:fldChar w:fldCharType="begin"/>
      </w:r>
      <w:r w:rsidR="002A708B" w:rsidRPr="00A74067">
        <w:rPr>
          <w:rFonts w:ascii="Arial" w:hAnsi="Arial" w:cs="Arial"/>
          <w:sz w:val="20"/>
          <w:szCs w:val="20"/>
          <w:lang w:val="en-GB"/>
        </w:rPr>
        <w:instrText xml:space="preserve"> ADDIN EN.CITE &lt;EndNote&gt;&lt;Cite&gt;&lt;Author&gt;Clarke&lt;/Author&gt;&lt;Year&gt;2004&lt;/Year&gt;&lt;RecNum&gt;1348&lt;/RecNum&gt;&lt;DisplayText&gt;&lt;style face="superscript"&gt;34&lt;/style&gt;&lt;/DisplayText&gt;&lt;record&gt;&lt;rec-number&gt;1348&lt;/rec-number&gt;&lt;foreign-keys&gt;&lt;key app="EN" db-id="rv5edvt2g5zz99esdfpx2vezavwdv202pefw" timestamp="1620943275" guid="eae6a2ee-7516-43a4-970f-2adb0bea6ac8"&gt;1348&lt;/key&gt;&lt;/foreign-keys&gt;&lt;ref-type name="Journal Article"&gt;17&lt;/ref-type&gt;&lt;contributors&gt;&lt;authors&gt;&lt;author&gt;Clarke, D.&lt;/author&gt;&lt;/authors&gt;&lt;/contributors&gt;&lt;titles&gt;&lt;title&gt;The Learning Curve in Sentinel Node Biopsy: The ALMANAC Experience&lt;/title&gt;&lt;secondary-title&gt;Annals of Surgical Oncology&lt;/secondary-title&gt;&lt;/titles&gt;&lt;periodical&gt;&lt;full-title&gt;Annals of Surgical Oncology&lt;/full-title&gt;&lt;/periodical&gt;&lt;pages&gt;211S-215S&lt;/pages&gt;&lt;volume&gt;11&lt;/volume&gt;&lt;number&gt;3_suppl&lt;/number&gt;&lt;section&gt;211s&lt;/section&gt;&lt;dates&gt;&lt;year&gt;2004&lt;/year&gt;&lt;/dates&gt;&lt;isbn&gt;1068-9265&amp;#xD;1534-4681&lt;/isbn&gt;&lt;urls&gt;&lt;/urls&gt;&lt;electronic-resource-num&gt;10.1245/aso.2004.12.924&lt;/electronic-resource-num&gt;&lt;/record&gt;&lt;/Cite&gt;&lt;/EndNote&gt;</w:instrText>
      </w:r>
      <w:r w:rsidR="002A708B" w:rsidRPr="00D735A1">
        <w:rPr>
          <w:rFonts w:ascii="Arial" w:hAnsi="Arial" w:cs="Arial"/>
          <w:sz w:val="20"/>
          <w:szCs w:val="20"/>
          <w:lang w:val="en-GB"/>
        </w:rPr>
        <w:fldChar w:fldCharType="separate"/>
      </w:r>
      <w:r w:rsidR="002A708B" w:rsidRPr="00A74067">
        <w:rPr>
          <w:rFonts w:ascii="Arial" w:hAnsi="Arial" w:cs="Arial"/>
          <w:noProof/>
          <w:sz w:val="20"/>
          <w:szCs w:val="20"/>
          <w:vertAlign w:val="superscript"/>
          <w:lang w:val="en-GB"/>
        </w:rPr>
        <w:t>34</w:t>
      </w:r>
      <w:r w:rsidR="002A708B" w:rsidRPr="008C466A">
        <w:rPr>
          <w:rFonts w:ascii="Arial" w:hAnsi="Arial" w:cs="Arial"/>
          <w:sz w:val="20"/>
          <w:szCs w:val="20"/>
          <w:lang w:val="en-GB"/>
        </w:rPr>
        <w:fldChar w:fldCharType="end"/>
      </w:r>
      <w:r w:rsidR="00ED618C" w:rsidRPr="00A74067">
        <w:rPr>
          <w:rFonts w:ascii="Arial" w:hAnsi="Arial" w:cs="Arial"/>
          <w:sz w:val="20"/>
          <w:szCs w:val="20"/>
          <w:lang w:val="en-GB"/>
        </w:rPr>
        <w:t xml:space="preserve"> </w:t>
      </w:r>
    </w:p>
    <w:p w14:paraId="00C53E90" w14:textId="77777777" w:rsidR="00A74067" w:rsidRPr="00A74067" w:rsidRDefault="00A74067" w:rsidP="00857AAA">
      <w:pPr>
        <w:autoSpaceDE w:val="0"/>
        <w:autoSpaceDN w:val="0"/>
        <w:adjustRightInd w:val="0"/>
        <w:spacing w:line="360" w:lineRule="auto"/>
        <w:rPr>
          <w:rFonts w:ascii="Arial" w:hAnsi="Arial" w:cs="Arial"/>
          <w:sz w:val="20"/>
          <w:szCs w:val="20"/>
          <w:lang w:val="en-GB"/>
        </w:rPr>
      </w:pPr>
    </w:p>
    <w:p w14:paraId="35C728CB" w14:textId="77777777" w:rsidR="00A74067" w:rsidRPr="00A74067" w:rsidRDefault="00FA68A4" w:rsidP="00A74067">
      <w:pPr>
        <w:autoSpaceDE w:val="0"/>
        <w:autoSpaceDN w:val="0"/>
        <w:adjustRightInd w:val="0"/>
        <w:rPr>
          <w:rFonts w:ascii="Arial" w:eastAsiaTheme="minorHAnsi" w:hAnsi="Arial" w:cs="Arial"/>
          <w:sz w:val="20"/>
          <w:szCs w:val="20"/>
          <w:lang w:val="en-GB" w:eastAsia="en-US"/>
        </w:rPr>
      </w:pPr>
      <w:r w:rsidRPr="00A74067">
        <w:rPr>
          <w:rFonts w:ascii="Arial" w:hAnsi="Arial" w:cs="Arial"/>
          <w:sz w:val="20"/>
          <w:szCs w:val="20"/>
          <w:lang w:val="en-GB"/>
        </w:rPr>
        <w:t>Our proposed</w:t>
      </w:r>
      <w:r w:rsidR="002A708B" w:rsidRPr="00A74067">
        <w:rPr>
          <w:rFonts w:ascii="Arial" w:hAnsi="Arial" w:cs="Arial"/>
          <w:sz w:val="20"/>
          <w:szCs w:val="20"/>
          <w:lang w:val="en-GB"/>
        </w:rPr>
        <w:t xml:space="preserve"> trial would allow us to assess the learning curve of ICG</w:t>
      </w:r>
      <w:r w:rsidR="00A74067" w:rsidRPr="00A74067">
        <w:rPr>
          <w:rFonts w:ascii="Arial" w:hAnsi="Arial" w:cs="Arial"/>
          <w:sz w:val="20"/>
          <w:szCs w:val="20"/>
          <w:lang w:val="en-GB"/>
        </w:rPr>
        <w:t xml:space="preserve"> in</w:t>
      </w:r>
      <w:r w:rsidR="002A708B" w:rsidRPr="00A74067">
        <w:rPr>
          <w:rFonts w:ascii="Arial" w:hAnsi="Arial" w:cs="Arial"/>
          <w:sz w:val="20"/>
          <w:szCs w:val="20"/>
          <w:lang w:val="en-GB"/>
        </w:rPr>
        <w:t xml:space="preserve"> SLNB</w:t>
      </w:r>
      <w:r w:rsidR="002A708B" w:rsidRPr="00D735A1">
        <w:rPr>
          <w:rFonts w:ascii="Arial" w:eastAsiaTheme="minorHAnsi" w:hAnsi="Arial" w:cs="Arial"/>
          <w:sz w:val="20"/>
          <w:szCs w:val="20"/>
          <w:lang w:val="en-GB" w:eastAsia="en-US"/>
        </w:rPr>
        <w:t xml:space="preserve"> as all the </w:t>
      </w:r>
      <w:r w:rsidRPr="00D735A1">
        <w:rPr>
          <w:rFonts w:ascii="Arial" w:eastAsiaTheme="minorHAnsi" w:hAnsi="Arial" w:cs="Arial"/>
          <w:sz w:val="20"/>
          <w:szCs w:val="20"/>
          <w:lang w:val="en-GB" w:eastAsia="en-US"/>
        </w:rPr>
        <w:t xml:space="preserve">surgeons </w:t>
      </w:r>
      <w:r w:rsidR="002A708B" w:rsidRPr="00D735A1">
        <w:rPr>
          <w:rFonts w:ascii="Arial" w:eastAsiaTheme="minorHAnsi" w:hAnsi="Arial" w:cs="Arial"/>
          <w:sz w:val="20"/>
          <w:szCs w:val="20"/>
          <w:lang w:val="en-GB" w:eastAsia="en-US"/>
        </w:rPr>
        <w:t>at our institution are already proficient at SLNB</w:t>
      </w:r>
      <w:r w:rsidR="002A708B" w:rsidRPr="00D735A1">
        <w:rPr>
          <w:rFonts w:ascii="Arial" w:hAnsi="Arial" w:cs="Arial"/>
          <w:sz w:val="20"/>
          <w:szCs w:val="20"/>
        </w:rPr>
        <w:t xml:space="preserve"> </w:t>
      </w:r>
      <w:r w:rsidR="002A708B" w:rsidRPr="00D735A1">
        <w:rPr>
          <w:rFonts w:ascii="Arial" w:eastAsiaTheme="minorHAnsi" w:hAnsi="Arial" w:cs="Arial"/>
          <w:sz w:val="20"/>
          <w:szCs w:val="20"/>
          <w:lang w:val="en-GB" w:eastAsia="en-US"/>
        </w:rPr>
        <w:t xml:space="preserve">using the dual technique and 99mTc alone. </w:t>
      </w:r>
      <w:r w:rsidR="00A74067" w:rsidRPr="00A74067">
        <w:rPr>
          <w:rFonts w:ascii="Arial" w:eastAsiaTheme="minorHAnsi" w:hAnsi="Arial" w:cs="Arial"/>
          <w:sz w:val="20"/>
          <w:szCs w:val="20"/>
          <w:lang w:val="en-GB" w:eastAsia="en-US"/>
        </w:rPr>
        <w:t>Results from the analysis of ICG in SLNB learning curves would be related to the imaging technology rather than the SLNB procedure itself. Our definition of progress along the learning curve would be that surgeons must achieve a localization rate of 90% or more and a false-negative rate of 5%.</w:t>
      </w:r>
    </w:p>
    <w:p w14:paraId="5247F3CC" w14:textId="3474C3D8" w:rsidR="002A708B" w:rsidRPr="00857AAA" w:rsidRDefault="002A708B" w:rsidP="00A74067">
      <w:pPr>
        <w:autoSpaceDE w:val="0"/>
        <w:autoSpaceDN w:val="0"/>
        <w:adjustRightInd w:val="0"/>
        <w:rPr>
          <w:rFonts w:ascii="Arial" w:hAnsi="Arial" w:cs="Arial"/>
          <w:sz w:val="20"/>
          <w:szCs w:val="20"/>
          <w:lang w:val="en-GB"/>
        </w:rPr>
      </w:pPr>
    </w:p>
    <w:p w14:paraId="555D5A25" w14:textId="77777777" w:rsidR="00433C4C" w:rsidRPr="00857AAA" w:rsidRDefault="00433C4C" w:rsidP="00857AAA">
      <w:pPr>
        <w:spacing w:line="360" w:lineRule="auto"/>
        <w:rPr>
          <w:rFonts w:ascii="Arial" w:hAnsi="Arial" w:cs="Arial"/>
          <w:sz w:val="20"/>
          <w:szCs w:val="20"/>
        </w:rPr>
      </w:pPr>
    </w:p>
    <w:p w14:paraId="795831F4" w14:textId="77777777" w:rsidR="00433C4C" w:rsidRPr="00857AAA" w:rsidRDefault="00433C4C" w:rsidP="00857AAA">
      <w:pPr>
        <w:pStyle w:val="Heading3"/>
        <w:rPr>
          <w:rFonts w:ascii="Arial" w:hAnsi="Arial" w:cs="Arial"/>
          <w:sz w:val="20"/>
          <w:szCs w:val="20"/>
        </w:rPr>
      </w:pPr>
      <w:bookmarkStart w:id="10" w:name="_Toc62721819"/>
      <w:r w:rsidRPr="00857AAA">
        <w:rPr>
          <w:rFonts w:ascii="Arial" w:hAnsi="Arial" w:cs="Arial"/>
          <w:sz w:val="20"/>
          <w:szCs w:val="20"/>
        </w:rPr>
        <w:t>4.3.</w:t>
      </w:r>
      <w:r w:rsidRPr="00857AAA">
        <w:rPr>
          <w:rFonts w:ascii="Arial" w:hAnsi="Arial" w:cs="Arial"/>
          <w:sz w:val="20"/>
          <w:szCs w:val="20"/>
        </w:rPr>
        <w:tab/>
        <w:t>TIME PERIOD OF THE STUDY</w:t>
      </w:r>
      <w:bookmarkEnd w:id="10"/>
    </w:p>
    <w:p w14:paraId="478148CA" w14:textId="01C55F0C" w:rsidR="00433C4C" w:rsidRPr="00857AAA" w:rsidRDefault="00433C4C" w:rsidP="00857AAA">
      <w:pPr>
        <w:spacing w:line="360" w:lineRule="auto"/>
        <w:rPr>
          <w:rFonts w:ascii="Arial" w:hAnsi="Arial" w:cs="Arial"/>
          <w:iCs/>
          <w:sz w:val="20"/>
          <w:szCs w:val="20"/>
          <w:lang w:val="en-US"/>
        </w:rPr>
      </w:pPr>
      <w:r w:rsidRPr="00857AAA">
        <w:rPr>
          <w:rFonts w:ascii="Arial" w:hAnsi="Arial" w:cs="Arial"/>
          <w:iCs/>
          <w:sz w:val="20"/>
          <w:szCs w:val="20"/>
          <w:lang w:val="en-US"/>
        </w:rPr>
        <w:t xml:space="preserve">The trial will start from June 2021 to </w:t>
      </w:r>
      <w:r w:rsidR="00295C90">
        <w:rPr>
          <w:rFonts w:ascii="Arial" w:hAnsi="Arial" w:cs="Arial"/>
          <w:iCs/>
          <w:sz w:val="20"/>
          <w:szCs w:val="20"/>
          <w:lang w:val="en-US"/>
        </w:rPr>
        <w:t>February</w:t>
      </w:r>
      <w:r w:rsidR="00CE5CC2" w:rsidRPr="00857AAA">
        <w:rPr>
          <w:rFonts w:ascii="Arial" w:hAnsi="Arial" w:cs="Arial"/>
          <w:iCs/>
          <w:sz w:val="20"/>
          <w:szCs w:val="20"/>
          <w:lang w:val="en-US"/>
        </w:rPr>
        <w:t xml:space="preserve"> </w:t>
      </w:r>
      <w:r w:rsidRPr="00857AAA">
        <w:rPr>
          <w:rFonts w:ascii="Arial" w:hAnsi="Arial" w:cs="Arial"/>
          <w:iCs/>
          <w:sz w:val="20"/>
          <w:szCs w:val="20"/>
          <w:lang w:val="en-US"/>
        </w:rPr>
        <w:t>202</w:t>
      </w:r>
      <w:r w:rsidR="00295C90">
        <w:rPr>
          <w:rFonts w:ascii="Arial" w:hAnsi="Arial" w:cs="Arial"/>
          <w:iCs/>
          <w:sz w:val="20"/>
          <w:szCs w:val="20"/>
          <w:lang w:val="en-US"/>
        </w:rPr>
        <w:t>2</w:t>
      </w:r>
      <w:r w:rsidRPr="00857AAA">
        <w:rPr>
          <w:rFonts w:ascii="Arial" w:hAnsi="Arial" w:cs="Arial"/>
          <w:iCs/>
          <w:sz w:val="20"/>
          <w:szCs w:val="20"/>
          <w:lang w:val="en-US"/>
        </w:rPr>
        <w:t xml:space="preserve">. </w:t>
      </w:r>
      <w:r w:rsidR="00AA0F6D" w:rsidRPr="00857AAA">
        <w:rPr>
          <w:rFonts w:ascii="Arial" w:hAnsi="Arial" w:cs="Arial"/>
          <w:iCs/>
          <w:sz w:val="20"/>
          <w:szCs w:val="20"/>
          <w:lang w:val="en-US"/>
        </w:rPr>
        <w:t>It is</w:t>
      </w:r>
      <w:r w:rsidRPr="00857AAA">
        <w:rPr>
          <w:rFonts w:ascii="Arial" w:hAnsi="Arial" w:cs="Arial"/>
          <w:iCs/>
          <w:sz w:val="20"/>
          <w:szCs w:val="20"/>
          <w:lang w:val="en-US"/>
        </w:rPr>
        <w:t xml:space="preserve"> estimated</w:t>
      </w:r>
      <w:r w:rsidR="00AA0F6D" w:rsidRPr="00857AAA">
        <w:rPr>
          <w:rFonts w:ascii="Arial" w:hAnsi="Arial" w:cs="Arial"/>
          <w:iCs/>
          <w:sz w:val="20"/>
          <w:szCs w:val="20"/>
          <w:lang w:val="en-US"/>
        </w:rPr>
        <w:t xml:space="preserve"> that </w:t>
      </w:r>
      <w:r w:rsidR="00295C90">
        <w:rPr>
          <w:rFonts w:ascii="Arial" w:hAnsi="Arial" w:cs="Arial"/>
          <w:iCs/>
          <w:sz w:val="20"/>
          <w:szCs w:val="20"/>
          <w:lang w:val="en-US"/>
        </w:rPr>
        <w:t>9</w:t>
      </w:r>
      <w:r w:rsidR="00AA0F6D" w:rsidRPr="00857AAA">
        <w:rPr>
          <w:rFonts w:ascii="Arial" w:hAnsi="Arial" w:cs="Arial"/>
          <w:iCs/>
          <w:sz w:val="20"/>
          <w:szCs w:val="20"/>
          <w:lang w:val="en-US"/>
        </w:rPr>
        <w:t xml:space="preserve"> months will</w:t>
      </w:r>
      <w:r w:rsidRPr="00857AAA">
        <w:rPr>
          <w:rFonts w:ascii="Arial" w:hAnsi="Arial" w:cs="Arial"/>
          <w:iCs/>
          <w:sz w:val="20"/>
          <w:szCs w:val="20"/>
          <w:lang w:val="en-US"/>
        </w:rPr>
        <w:t xml:space="preserve"> be enough time to produce at least </w:t>
      </w:r>
      <w:r w:rsidR="00295C90">
        <w:rPr>
          <w:rFonts w:ascii="Arial" w:hAnsi="Arial" w:cs="Arial"/>
          <w:iCs/>
          <w:sz w:val="20"/>
          <w:szCs w:val="20"/>
          <w:lang w:val="en-US"/>
        </w:rPr>
        <w:t>93</w:t>
      </w:r>
      <w:r w:rsidRPr="00857AAA">
        <w:rPr>
          <w:rFonts w:ascii="Arial" w:hAnsi="Arial" w:cs="Arial"/>
          <w:iCs/>
          <w:sz w:val="20"/>
          <w:szCs w:val="20"/>
          <w:lang w:val="en-US"/>
        </w:rPr>
        <w:t xml:space="preserve"> cases.</w:t>
      </w:r>
    </w:p>
    <w:p w14:paraId="45D23DA2" w14:textId="77777777" w:rsidR="00433C4C" w:rsidRPr="00857AAA" w:rsidRDefault="00433C4C" w:rsidP="00857AAA">
      <w:pPr>
        <w:spacing w:line="360" w:lineRule="auto"/>
        <w:rPr>
          <w:rFonts w:ascii="Arial" w:hAnsi="Arial" w:cs="Arial"/>
          <w:iCs/>
          <w:sz w:val="20"/>
          <w:szCs w:val="20"/>
          <w:lang w:val="en-US"/>
        </w:rPr>
      </w:pPr>
    </w:p>
    <w:tbl>
      <w:tblPr>
        <w:tblpPr w:leftFromText="180" w:rightFromText="180" w:vertAnchor="text" w:tblpY="1"/>
        <w:tblOverlap w:val="neve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4515"/>
        <w:gridCol w:w="1999"/>
        <w:gridCol w:w="1972"/>
      </w:tblGrid>
      <w:tr w:rsidR="00433C4C" w:rsidRPr="00857AAA" w14:paraId="46DCB400" w14:textId="77777777" w:rsidTr="00F05C13">
        <w:trPr>
          <w:trHeight w:val="437"/>
        </w:trPr>
        <w:tc>
          <w:tcPr>
            <w:tcW w:w="4515" w:type="dxa"/>
            <w:shd w:val="clear" w:color="auto" w:fill="F2F2F2"/>
            <w:vAlign w:val="center"/>
          </w:tcPr>
          <w:p w14:paraId="2D9337EF" w14:textId="77777777" w:rsidR="00433C4C" w:rsidRPr="00857AAA" w:rsidRDefault="00433C4C" w:rsidP="00857AAA">
            <w:pPr>
              <w:spacing w:line="360" w:lineRule="auto"/>
              <w:rPr>
                <w:rFonts w:ascii="Arial" w:hAnsi="Arial" w:cs="Arial"/>
                <w:b/>
                <w:sz w:val="20"/>
                <w:szCs w:val="20"/>
              </w:rPr>
            </w:pPr>
            <w:r w:rsidRPr="00857AAA">
              <w:rPr>
                <w:rFonts w:ascii="Arial" w:hAnsi="Arial" w:cs="Arial"/>
                <w:b/>
                <w:sz w:val="20"/>
                <w:szCs w:val="20"/>
              </w:rPr>
              <w:t>Task</w:t>
            </w:r>
          </w:p>
        </w:tc>
        <w:tc>
          <w:tcPr>
            <w:tcW w:w="1999" w:type="dxa"/>
            <w:shd w:val="clear" w:color="auto" w:fill="F2F2F2"/>
            <w:vAlign w:val="center"/>
          </w:tcPr>
          <w:p w14:paraId="03D59BA0" w14:textId="77777777" w:rsidR="00433C4C" w:rsidRPr="00857AAA" w:rsidRDefault="00433C4C" w:rsidP="00857AAA">
            <w:pPr>
              <w:spacing w:line="360" w:lineRule="auto"/>
              <w:rPr>
                <w:rFonts w:ascii="Arial" w:hAnsi="Arial" w:cs="Arial"/>
                <w:b/>
                <w:sz w:val="20"/>
                <w:szCs w:val="20"/>
              </w:rPr>
            </w:pPr>
            <w:r w:rsidRPr="00857AAA">
              <w:rPr>
                <w:rFonts w:ascii="Arial" w:hAnsi="Arial" w:cs="Arial"/>
                <w:b/>
                <w:sz w:val="20"/>
                <w:szCs w:val="20"/>
              </w:rPr>
              <w:t>Start Date</w:t>
            </w:r>
          </w:p>
        </w:tc>
        <w:tc>
          <w:tcPr>
            <w:tcW w:w="1972" w:type="dxa"/>
            <w:shd w:val="clear" w:color="auto" w:fill="F2F2F2"/>
            <w:vAlign w:val="center"/>
          </w:tcPr>
          <w:p w14:paraId="34C00DC3" w14:textId="77777777" w:rsidR="00433C4C" w:rsidRPr="00857AAA" w:rsidRDefault="00433C4C" w:rsidP="00857AAA">
            <w:pPr>
              <w:spacing w:line="360" w:lineRule="auto"/>
              <w:rPr>
                <w:rFonts w:ascii="Arial" w:hAnsi="Arial" w:cs="Arial"/>
                <w:b/>
                <w:sz w:val="20"/>
                <w:szCs w:val="20"/>
              </w:rPr>
            </w:pPr>
            <w:r w:rsidRPr="00857AAA">
              <w:rPr>
                <w:rFonts w:ascii="Arial" w:hAnsi="Arial" w:cs="Arial"/>
                <w:b/>
                <w:sz w:val="20"/>
                <w:szCs w:val="20"/>
              </w:rPr>
              <w:t xml:space="preserve">End Date </w:t>
            </w:r>
          </w:p>
        </w:tc>
      </w:tr>
      <w:tr w:rsidR="00433C4C" w:rsidRPr="00857AAA" w14:paraId="3EBFC126" w14:textId="77777777" w:rsidTr="00F05C13">
        <w:trPr>
          <w:trHeight w:val="441"/>
        </w:trPr>
        <w:tc>
          <w:tcPr>
            <w:tcW w:w="4515" w:type="dxa"/>
            <w:vAlign w:val="center"/>
          </w:tcPr>
          <w:p w14:paraId="1BF24CC1" w14:textId="77777777" w:rsidR="00433C4C" w:rsidRPr="00B1010C" w:rsidRDefault="00433C4C" w:rsidP="00B1010C">
            <w:pPr>
              <w:spacing w:line="360" w:lineRule="auto"/>
              <w:rPr>
                <w:rFonts w:ascii="Arial" w:hAnsi="Arial" w:cs="Arial"/>
                <w:b/>
                <w:sz w:val="20"/>
                <w:szCs w:val="20"/>
              </w:rPr>
            </w:pPr>
            <w:r w:rsidRPr="00B1010C">
              <w:rPr>
                <w:rFonts w:ascii="Arial" w:hAnsi="Arial" w:cs="Arial"/>
                <w:b/>
                <w:sz w:val="20"/>
                <w:szCs w:val="20"/>
              </w:rPr>
              <w:t>Ethics Submission</w:t>
            </w:r>
          </w:p>
        </w:tc>
        <w:tc>
          <w:tcPr>
            <w:tcW w:w="1999" w:type="dxa"/>
            <w:vAlign w:val="center"/>
          </w:tcPr>
          <w:p w14:paraId="3977390B" w14:textId="268EE777" w:rsidR="00433C4C" w:rsidRPr="00857AAA" w:rsidRDefault="00EB35BC" w:rsidP="00857AAA">
            <w:pPr>
              <w:spacing w:line="360" w:lineRule="auto"/>
              <w:rPr>
                <w:rFonts w:ascii="Arial" w:hAnsi="Arial" w:cs="Arial"/>
                <w:sz w:val="20"/>
                <w:szCs w:val="20"/>
              </w:rPr>
            </w:pPr>
            <w:r w:rsidRPr="00857AAA">
              <w:rPr>
                <w:rFonts w:ascii="Arial" w:hAnsi="Arial" w:cs="Arial"/>
                <w:sz w:val="20"/>
                <w:szCs w:val="20"/>
              </w:rPr>
              <w:t xml:space="preserve">April </w:t>
            </w:r>
            <w:r w:rsidR="00433C4C" w:rsidRPr="00857AAA">
              <w:rPr>
                <w:rFonts w:ascii="Arial" w:hAnsi="Arial" w:cs="Arial"/>
                <w:sz w:val="20"/>
                <w:szCs w:val="20"/>
              </w:rPr>
              <w:t>2021</w:t>
            </w:r>
          </w:p>
        </w:tc>
        <w:tc>
          <w:tcPr>
            <w:tcW w:w="1972" w:type="dxa"/>
            <w:vAlign w:val="center"/>
          </w:tcPr>
          <w:p w14:paraId="2DD425ED" w14:textId="53527FC5" w:rsidR="00433C4C" w:rsidRPr="00857AAA" w:rsidRDefault="00EB35BC" w:rsidP="00857AAA">
            <w:pPr>
              <w:spacing w:line="360" w:lineRule="auto"/>
              <w:rPr>
                <w:rFonts w:ascii="Arial" w:hAnsi="Arial" w:cs="Arial"/>
                <w:sz w:val="20"/>
                <w:szCs w:val="20"/>
              </w:rPr>
            </w:pPr>
            <w:r w:rsidRPr="00857AAA">
              <w:rPr>
                <w:rFonts w:ascii="Arial" w:hAnsi="Arial" w:cs="Arial"/>
                <w:sz w:val="20"/>
                <w:szCs w:val="20"/>
              </w:rPr>
              <w:t xml:space="preserve">May </w:t>
            </w:r>
            <w:r w:rsidR="00433C4C" w:rsidRPr="00857AAA">
              <w:rPr>
                <w:rFonts w:ascii="Arial" w:hAnsi="Arial" w:cs="Arial"/>
                <w:sz w:val="20"/>
                <w:szCs w:val="20"/>
              </w:rPr>
              <w:t>2021</w:t>
            </w:r>
          </w:p>
        </w:tc>
      </w:tr>
      <w:tr w:rsidR="00433C4C" w:rsidRPr="00857AAA" w14:paraId="199404BE" w14:textId="77777777" w:rsidTr="00F05C13">
        <w:trPr>
          <w:trHeight w:val="441"/>
        </w:trPr>
        <w:tc>
          <w:tcPr>
            <w:tcW w:w="4515" w:type="dxa"/>
            <w:vAlign w:val="center"/>
          </w:tcPr>
          <w:p w14:paraId="5D61B6A7" w14:textId="77777777" w:rsidR="00433C4C" w:rsidRPr="00B1010C" w:rsidRDefault="00433C4C" w:rsidP="00B1010C">
            <w:pPr>
              <w:spacing w:line="360" w:lineRule="auto"/>
              <w:rPr>
                <w:rFonts w:ascii="Arial" w:hAnsi="Arial" w:cs="Arial"/>
                <w:b/>
                <w:sz w:val="20"/>
                <w:szCs w:val="20"/>
              </w:rPr>
            </w:pPr>
            <w:r w:rsidRPr="00B1010C">
              <w:rPr>
                <w:rFonts w:ascii="Arial" w:hAnsi="Arial" w:cs="Arial"/>
                <w:b/>
                <w:sz w:val="20"/>
                <w:szCs w:val="20"/>
              </w:rPr>
              <w:t>Ethics Review and Approval</w:t>
            </w:r>
          </w:p>
        </w:tc>
        <w:tc>
          <w:tcPr>
            <w:tcW w:w="1999" w:type="dxa"/>
            <w:vAlign w:val="center"/>
          </w:tcPr>
          <w:p w14:paraId="08A91B6F" w14:textId="1EFC839B" w:rsidR="00433C4C" w:rsidRPr="00857AAA" w:rsidRDefault="00EB35BC" w:rsidP="00857AAA">
            <w:pPr>
              <w:spacing w:line="360" w:lineRule="auto"/>
              <w:rPr>
                <w:rFonts w:ascii="Arial" w:hAnsi="Arial" w:cs="Arial"/>
                <w:sz w:val="20"/>
                <w:szCs w:val="20"/>
              </w:rPr>
            </w:pPr>
            <w:r w:rsidRPr="00857AAA">
              <w:rPr>
                <w:rFonts w:ascii="Arial" w:hAnsi="Arial" w:cs="Arial"/>
                <w:sz w:val="20"/>
                <w:szCs w:val="20"/>
              </w:rPr>
              <w:t xml:space="preserve">May </w:t>
            </w:r>
            <w:r w:rsidR="00433C4C" w:rsidRPr="00857AAA">
              <w:rPr>
                <w:rFonts w:ascii="Arial" w:hAnsi="Arial" w:cs="Arial"/>
                <w:sz w:val="20"/>
                <w:szCs w:val="20"/>
              </w:rPr>
              <w:t>2021</w:t>
            </w:r>
          </w:p>
        </w:tc>
        <w:tc>
          <w:tcPr>
            <w:tcW w:w="1972" w:type="dxa"/>
            <w:vAlign w:val="center"/>
          </w:tcPr>
          <w:p w14:paraId="5A8E20FA" w14:textId="58519F62" w:rsidR="00433C4C" w:rsidRPr="00857AAA" w:rsidRDefault="00EB35BC" w:rsidP="00857AAA">
            <w:pPr>
              <w:spacing w:line="360" w:lineRule="auto"/>
              <w:rPr>
                <w:rFonts w:ascii="Arial" w:hAnsi="Arial" w:cs="Arial"/>
                <w:sz w:val="20"/>
                <w:szCs w:val="20"/>
              </w:rPr>
            </w:pPr>
            <w:r w:rsidRPr="00857AAA">
              <w:rPr>
                <w:rFonts w:ascii="Arial" w:hAnsi="Arial" w:cs="Arial"/>
                <w:sz w:val="20"/>
                <w:szCs w:val="20"/>
              </w:rPr>
              <w:t xml:space="preserve">May  </w:t>
            </w:r>
            <w:r w:rsidR="00433C4C" w:rsidRPr="00857AAA">
              <w:rPr>
                <w:rFonts w:ascii="Arial" w:hAnsi="Arial" w:cs="Arial"/>
                <w:sz w:val="20"/>
                <w:szCs w:val="20"/>
              </w:rPr>
              <w:t>2021</w:t>
            </w:r>
          </w:p>
        </w:tc>
      </w:tr>
      <w:tr w:rsidR="00433C4C" w:rsidRPr="00857AAA" w14:paraId="39F13E90" w14:textId="77777777" w:rsidTr="00F05C13">
        <w:trPr>
          <w:trHeight w:val="441"/>
        </w:trPr>
        <w:tc>
          <w:tcPr>
            <w:tcW w:w="4515" w:type="dxa"/>
            <w:vAlign w:val="center"/>
          </w:tcPr>
          <w:p w14:paraId="5E86B268" w14:textId="77777777" w:rsidR="00433C4C" w:rsidRPr="00B1010C" w:rsidRDefault="00433C4C" w:rsidP="00B1010C">
            <w:pPr>
              <w:spacing w:line="360" w:lineRule="auto"/>
              <w:rPr>
                <w:rFonts w:ascii="Arial" w:hAnsi="Arial" w:cs="Arial"/>
                <w:b/>
                <w:sz w:val="20"/>
                <w:szCs w:val="20"/>
              </w:rPr>
            </w:pPr>
            <w:r w:rsidRPr="00B1010C">
              <w:rPr>
                <w:rFonts w:ascii="Arial" w:hAnsi="Arial" w:cs="Arial"/>
                <w:b/>
                <w:sz w:val="20"/>
                <w:szCs w:val="20"/>
              </w:rPr>
              <w:t>Recruitment</w:t>
            </w:r>
          </w:p>
        </w:tc>
        <w:tc>
          <w:tcPr>
            <w:tcW w:w="1999" w:type="dxa"/>
            <w:vAlign w:val="center"/>
          </w:tcPr>
          <w:p w14:paraId="70772143" w14:textId="4E5C56C8" w:rsidR="00433C4C" w:rsidRPr="00857AAA" w:rsidRDefault="00EB35BC" w:rsidP="00857AAA">
            <w:pPr>
              <w:spacing w:line="360" w:lineRule="auto"/>
              <w:rPr>
                <w:rFonts w:ascii="Arial" w:hAnsi="Arial" w:cs="Arial"/>
                <w:sz w:val="20"/>
                <w:szCs w:val="20"/>
              </w:rPr>
            </w:pPr>
            <w:r w:rsidRPr="00857AAA">
              <w:rPr>
                <w:rFonts w:ascii="Arial" w:hAnsi="Arial" w:cs="Arial"/>
                <w:sz w:val="20"/>
                <w:szCs w:val="20"/>
              </w:rPr>
              <w:t xml:space="preserve">June </w:t>
            </w:r>
            <w:r w:rsidR="00433C4C" w:rsidRPr="00857AAA">
              <w:rPr>
                <w:rFonts w:ascii="Arial" w:hAnsi="Arial" w:cs="Arial"/>
                <w:sz w:val="20"/>
                <w:szCs w:val="20"/>
              </w:rPr>
              <w:t>2021</w:t>
            </w:r>
          </w:p>
        </w:tc>
        <w:tc>
          <w:tcPr>
            <w:tcW w:w="1972" w:type="dxa"/>
            <w:vAlign w:val="center"/>
          </w:tcPr>
          <w:p w14:paraId="2543ED3F" w14:textId="477A0AE0" w:rsidR="00433C4C" w:rsidRPr="00857AAA" w:rsidRDefault="00EB35BC" w:rsidP="00857AAA">
            <w:pPr>
              <w:spacing w:line="360" w:lineRule="auto"/>
              <w:rPr>
                <w:rFonts w:ascii="Arial" w:hAnsi="Arial" w:cs="Arial"/>
                <w:sz w:val="20"/>
                <w:szCs w:val="20"/>
              </w:rPr>
            </w:pPr>
            <w:r w:rsidRPr="00857AAA">
              <w:rPr>
                <w:rFonts w:ascii="Arial" w:hAnsi="Arial" w:cs="Arial"/>
                <w:sz w:val="20"/>
                <w:szCs w:val="20"/>
              </w:rPr>
              <w:t xml:space="preserve">June </w:t>
            </w:r>
            <w:r w:rsidR="00433C4C" w:rsidRPr="00857AAA">
              <w:rPr>
                <w:rFonts w:ascii="Arial" w:hAnsi="Arial" w:cs="Arial"/>
                <w:sz w:val="20"/>
                <w:szCs w:val="20"/>
              </w:rPr>
              <w:t>2021</w:t>
            </w:r>
          </w:p>
        </w:tc>
      </w:tr>
      <w:tr w:rsidR="00433C4C" w:rsidRPr="00857AAA" w14:paraId="7A282878" w14:textId="77777777" w:rsidTr="00F05C13">
        <w:trPr>
          <w:trHeight w:val="441"/>
        </w:trPr>
        <w:tc>
          <w:tcPr>
            <w:tcW w:w="4515" w:type="dxa"/>
            <w:vAlign w:val="center"/>
          </w:tcPr>
          <w:p w14:paraId="76F9E862" w14:textId="77777777" w:rsidR="00433C4C" w:rsidRPr="00B1010C" w:rsidRDefault="00433C4C" w:rsidP="00B1010C">
            <w:pPr>
              <w:spacing w:line="360" w:lineRule="auto"/>
              <w:rPr>
                <w:rFonts w:ascii="Arial" w:hAnsi="Arial" w:cs="Arial"/>
                <w:b/>
                <w:sz w:val="20"/>
                <w:szCs w:val="20"/>
              </w:rPr>
            </w:pPr>
            <w:r w:rsidRPr="00B1010C">
              <w:rPr>
                <w:rFonts w:ascii="Arial" w:hAnsi="Arial" w:cs="Arial"/>
                <w:b/>
                <w:sz w:val="20"/>
                <w:szCs w:val="20"/>
              </w:rPr>
              <w:t>Collection of data</w:t>
            </w:r>
          </w:p>
        </w:tc>
        <w:tc>
          <w:tcPr>
            <w:tcW w:w="1999" w:type="dxa"/>
            <w:vAlign w:val="center"/>
          </w:tcPr>
          <w:p w14:paraId="6C550224" w14:textId="77777777" w:rsidR="00433C4C" w:rsidRPr="00857AAA" w:rsidRDefault="00433C4C" w:rsidP="00857AAA">
            <w:pPr>
              <w:spacing w:line="360" w:lineRule="auto"/>
              <w:rPr>
                <w:rFonts w:ascii="Arial" w:hAnsi="Arial" w:cs="Arial"/>
                <w:sz w:val="20"/>
                <w:szCs w:val="20"/>
              </w:rPr>
            </w:pPr>
            <w:r w:rsidRPr="00857AAA">
              <w:rPr>
                <w:rFonts w:ascii="Arial" w:hAnsi="Arial" w:cs="Arial"/>
                <w:sz w:val="20"/>
                <w:szCs w:val="20"/>
              </w:rPr>
              <w:t>June 2021</w:t>
            </w:r>
          </w:p>
        </w:tc>
        <w:tc>
          <w:tcPr>
            <w:tcW w:w="1972" w:type="dxa"/>
            <w:vAlign w:val="center"/>
          </w:tcPr>
          <w:p w14:paraId="144019BD" w14:textId="10DBCF23" w:rsidR="00433C4C" w:rsidRPr="00857AAA" w:rsidRDefault="00295C90" w:rsidP="00857AAA">
            <w:pPr>
              <w:spacing w:line="360" w:lineRule="auto"/>
              <w:rPr>
                <w:rFonts w:ascii="Arial" w:hAnsi="Arial" w:cs="Arial"/>
                <w:sz w:val="20"/>
                <w:szCs w:val="20"/>
              </w:rPr>
            </w:pPr>
            <w:r>
              <w:rPr>
                <w:rFonts w:ascii="Arial" w:hAnsi="Arial" w:cs="Arial"/>
                <w:sz w:val="20"/>
                <w:szCs w:val="20"/>
              </w:rPr>
              <w:t>February</w:t>
            </w:r>
            <w:r w:rsidRPr="00857AAA">
              <w:rPr>
                <w:rFonts w:ascii="Arial" w:hAnsi="Arial" w:cs="Arial"/>
                <w:sz w:val="20"/>
                <w:szCs w:val="20"/>
              </w:rPr>
              <w:t xml:space="preserve"> </w:t>
            </w:r>
            <w:r w:rsidR="00433C4C" w:rsidRPr="00857AAA">
              <w:rPr>
                <w:rFonts w:ascii="Arial" w:hAnsi="Arial" w:cs="Arial"/>
                <w:sz w:val="20"/>
                <w:szCs w:val="20"/>
              </w:rPr>
              <w:t>202</w:t>
            </w:r>
            <w:r>
              <w:rPr>
                <w:rFonts w:ascii="Arial" w:hAnsi="Arial" w:cs="Arial"/>
                <w:sz w:val="20"/>
                <w:szCs w:val="20"/>
              </w:rPr>
              <w:t>2</w:t>
            </w:r>
          </w:p>
        </w:tc>
      </w:tr>
      <w:tr w:rsidR="00433C4C" w:rsidRPr="00857AAA" w14:paraId="57B62AE6" w14:textId="77777777" w:rsidTr="00F05C13">
        <w:trPr>
          <w:trHeight w:val="441"/>
        </w:trPr>
        <w:tc>
          <w:tcPr>
            <w:tcW w:w="4515" w:type="dxa"/>
            <w:vAlign w:val="center"/>
          </w:tcPr>
          <w:p w14:paraId="71A5885D" w14:textId="77777777" w:rsidR="00433C4C" w:rsidRPr="00B1010C" w:rsidRDefault="00433C4C" w:rsidP="00B1010C">
            <w:pPr>
              <w:spacing w:line="360" w:lineRule="auto"/>
              <w:rPr>
                <w:rFonts w:ascii="Arial" w:hAnsi="Arial" w:cs="Arial"/>
                <w:b/>
                <w:sz w:val="20"/>
                <w:szCs w:val="20"/>
              </w:rPr>
            </w:pPr>
            <w:r w:rsidRPr="00B1010C">
              <w:rPr>
                <w:rFonts w:ascii="Arial" w:hAnsi="Arial" w:cs="Arial"/>
                <w:b/>
                <w:sz w:val="20"/>
                <w:szCs w:val="20"/>
              </w:rPr>
              <w:t>Analysis of Data</w:t>
            </w:r>
          </w:p>
        </w:tc>
        <w:tc>
          <w:tcPr>
            <w:tcW w:w="1999" w:type="dxa"/>
            <w:vAlign w:val="center"/>
          </w:tcPr>
          <w:p w14:paraId="766D52E4" w14:textId="11ADAA54" w:rsidR="00433C4C" w:rsidRPr="00857AAA" w:rsidRDefault="00295C90" w:rsidP="00857AAA">
            <w:pPr>
              <w:spacing w:line="360" w:lineRule="auto"/>
              <w:rPr>
                <w:rFonts w:ascii="Arial" w:hAnsi="Arial" w:cs="Arial"/>
                <w:sz w:val="20"/>
                <w:szCs w:val="20"/>
              </w:rPr>
            </w:pPr>
            <w:r>
              <w:rPr>
                <w:rFonts w:ascii="Arial" w:hAnsi="Arial" w:cs="Arial"/>
                <w:sz w:val="20"/>
                <w:szCs w:val="20"/>
              </w:rPr>
              <w:t xml:space="preserve">February </w:t>
            </w:r>
            <w:r w:rsidR="00433C4C" w:rsidRPr="00857AAA">
              <w:rPr>
                <w:rFonts w:ascii="Arial" w:hAnsi="Arial" w:cs="Arial"/>
                <w:sz w:val="20"/>
                <w:szCs w:val="20"/>
              </w:rPr>
              <w:t>202</w:t>
            </w:r>
            <w:r>
              <w:rPr>
                <w:rFonts w:ascii="Arial" w:hAnsi="Arial" w:cs="Arial"/>
                <w:sz w:val="20"/>
                <w:szCs w:val="20"/>
              </w:rPr>
              <w:t>2</w:t>
            </w:r>
          </w:p>
        </w:tc>
        <w:tc>
          <w:tcPr>
            <w:tcW w:w="1972" w:type="dxa"/>
            <w:vAlign w:val="center"/>
          </w:tcPr>
          <w:p w14:paraId="5B11DF73" w14:textId="20BED056" w:rsidR="00433C4C" w:rsidRPr="00857AAA" w:rsidRDefault="00295C90" w:rsidP="00857AAA">
            <w:pPr>
              <w:spacing w:line="360" w:lineRule="auto"/>
              <w:rPr>
                <w:rFonts w:ascii="Arial" w:hAnsi="Arial" w:cs="Arial"/>
                <w:sz w:val="20"/>
                <w:szCs w:val="20"/>
              </w:rPr>
            </w:pPr>
            <w:r>
              <w:rPr>
                <w:rFonts w:ascii="Arial" w:hAnsi="Arial" w:cs="Arial"/>
                <w:sz w:val="20"/>
                <w:szCs w:val="20"/>
              </w:rPr>
              <w:t xml:space="preserve">February </w:t>
            </w:r>
            <w:r w:rsidR="00433C4C" w:rsidRPr="00857AAA">
              <w:rPr>
                <w:rFonts w:ascii="Arial" w:hAnsi="Arial" w:cs="Arial"/>
                <w:sz w:val="20"/>
                <w:szCs w:val="20"/>
              </w:rPr>
              <w:t>202</w:t>
            </w:r>
            <w:r>
              <w:rPr>
                <w:rFonts w:ascii="Arial" w:hAnsi="Arial" w:cs="Arial"/>
                <w:sz w:val="20"/>
                <w:szCs w:val="20"/>
              </w:rPr>
              <w:t>2</w:t>
            </w:r>
          </w:p>
        </w:tc>
      </w:tr>
      <w:tr w:rsidR="00433C4C" w:rsidRPr="00857AAA" w14:paraId="03F356BB" w14:textId="77777777" w:rsidTr="00F05C13">
        <w:trPr>
          <w:trHeight w:val="441"/>
        </w:trPr>
        <w:tc>
          <w:tcPr>
            <w:tcW w:w="4515" w:type="dxa"/>
            <w:vAlign w:val="center"/>
          </w:tcPr>
          <w:p w14:paraId="02989785" w14:textId="77777777" w:rsidR="00433C4C" w:rsidRPr="00B1010C" w:rsidRDefault="00433C4C" w:rsidP="00B1010C">
            <w:pPr>
              <w:spacing w:line="360" w:lineRule="auto"/>
              <w:rPr>
                <w:rFonts w:ascii="Arial" w:hAnsi="Arial" w:cs="Arial"/>
                <w:b/>
                <w:sz w:val="20"/>
                <w:szCs w:val="20"/>
              </w:rPr>
            </w:pPr>
            <w:r w:rsidRPr="00B1010C">
              <w:rPr>
                <w:rFonts w:ascii="Arial" w:hAnsi="Arial" w:cs="Arial"/>
                <w:b/>
                <w:sz w:val="20"/>
                <w:szCs w:val="20"/>
              </w:rPr>
              <w:t xml:space="preserve">Publication Draft </w:t>
            </w:r>
          </w:p>
        </w:tc>
        <w:tc>
          <w:tcPr>
            <w:tcW w:w="1999" w:type="dxa"/>
            <w:vAlign w:val="center"/>
          </w:tcPr>
          <w:p w14:paraId="32F97440" w14:textId="09889F6F" w:rsidR="00433C4C" w:rsidRPr="00857AAA" w:rsidRDefault="00295C90" w:rsidP="00857AAA">
            <w:pPr>
              <w:spacing w:line="360" w:lineRule="auto"/>
              <w:rPr>
                <w:rFonts w:ascii="Arial" w:hAnsi="Arial" w:cs="Arial"/>
                <w:sz w:val="20"/>
                <w:szCs w:val="20"/>
              </w:rPr>
            </w:pPr>
            <w:r>
              <w:rPr>
                <w:rFonts w:ascii="Arial" w:hAnsi="Arial" w:cs="Arial"/>
                <w:sz w:val="20"/>
                <w:szCs w:val="20"/>
              </w:rPr>
              <w:t>March</w:t>
            </w:r>
            <w:r w:rsidRPr="00857AAA">
              <w:rPr>
                <w:rFonts w:ascii="Arial" w:hAnsi="Arial" w:cs="Arial"/>
                <w:sz w:val="20"/>
                <w:szCs w:val="20"/>
              </w:rPr>
              <w:t xml:space="preserve"> </w:t>
            </w:r>
            <w:r w:rsidR="00433C4C" w:rsidRPr="00857AAA">
              <w:rPr>
                <w:rFonts w:ascii="Arial" w:hAnsi="Arial" w:cs="Arial"/>
                <w:sz w:val="20"/>
                <w:szCs w:val="20"/>
              </w:rPr>
              <w:t>202</w:t>
            </w:r>
            <w:r>
              <w:rPr>
                <w:rFonts w:ascii="Arial" w:hAnsi="Arial" w:cs="Arial"/>
                <w:sz w:val="20"/>
                <w:szCs w:val="20"/>
              </w:rPr>
              <w:t>2</w:t>
            </w:r>
          </w:p>
        </w:tc>
        <w:tc>
          <w:tcPr>
            <w:tcW w:w="1972" w:type="dxa"/>
            <w:vAlign w:val="center"/>
          </w:tcPr>
          <w:p w14:paraId="26ED982A" w14:textId="4D4C7D49" w:rsidR="00433C4C" w:rsidRPr="00857AAA" w:rsidRDefault="00295C90" w:rsidP="00857AAA">
            <w:pPr>
              <w:spacing w:line="360" w:lineRule="auto"/>
              <w:rPr>
                <w:rFonts w:ascii="Arial" w:hAnsi="Arial" w:cs="Arial"/>
                <w:sz w:val="20"/>
                <w:szCs w:val="20"/>
              </w:rPr>
            </w:pPr>
            <w:r>
              <w:rPr>
                <w:rFonts w:ascii="Arial" w:hAnsi="Arial" w:cs="Arial"/>
                <w:sz w:val="20"/>
                <w:szCs w:val="20"/>
              </w:rPr>
              <w:t>March</w:t>
            </w:r>
            <w:r w:rsidRPr="00857AAA">
              <w:rPr>
                <w:rFonts w:ascii="Arial" w:hAnsi="Arial" w:cs="Arial"/>
                <w:sz w:val="20"/>
                <w:szCs w:val="20"/>
              </w:rPr>
              <w:t xml:space="preserve"> </w:t>
            </w:r>
            <w:r w:rsidR="00433C4C" w:rsidRPr="00857AAA">
              <w:rPr>
                <w:rFonts w:ascii="Arial" w:hAnsi="Arial" w:cs="Arial"/>
                <w:sz w:val="20"/>
                <w:szCs w:val="20"/>
              </w:rPr>
              <w:t>202</w:t>
            </w:r>
            <w:r>
              <w:rPr>
                <w:rFonts w:ascii="Arial" w:hAnsi="Arial" w:cs="Arial"/>
                <w:sz w:val="20"/>
                <w:szCs w:val="20"/>
              </w:rPr>
              <w:t>2</w:t>
            </w:r>
          </w:p>
        </w:tc>
      </w:tr>
      <w:tr w:rsidR="00433C4C" w:rsidRPr="00857AAA" w14:paraId="18B0DCD2" w14:textId="77777777" w:rsidTr="00F05C13">
        <w:trPr>
          <w:trHeight w:val="441"/>
        </w:trPr>
        <w:tc>
          <w:tcPr>
            <w:tcW w:w="4515" w:type="dxa"/>
            <w:vAlign w:val="center"/>
          </w:tcPr>
          <w:p w14:paraId="295304C0" w14:textId="77777777" w:rsidR="00433C4C" w:rsidRPr="00B1010C" w:rsidRDefault="00433C4C" w:rsidP="00B1010C">
            <w:pPr>
              <w:spacing w:line="360" w:lineRule="auto"/>
              <w:rPr>
                <w:rFonts w:ascii="Arial" w:hAnsi="Arial" w:cs="Arial"/>
                <w:b/>
                <w:sz w:val="20"/>
                <w:szCs w:val="20"/>
              </w:rPr>
            </w:pPr>
            <w:r w:rsidRPr="00B1010C">
              <w:rPr>
                <w:rFonts w:ascii="Arial" w:hAnsi="Arial" w:cs="Arial"/>
                <w:b/>
                <w:sz w:val="20"/>
                <w:szCs w:val="20"/>
              </w:rPr>
              <w:t>Submission of Publications and Final Reports</w:t>
            </w:r>
          </w:p>
        </w:tc>
        <w:tc>
          <w:tcPr>
            <w:tcW w:w="1999" w:type="dxa"/>
            <w:vAlign w:val="center"/>
          </w:tcPr>
          <w:p w14:paraId="70E9F1CB" w14:textId="0A6F41AC" w:rsidR="00433C4C" w:rsidRPr="00857AAA" w:rsidRDefault="00295C90" w:rsidP="00857AAA">
            <w:pPr>
              <w:spacing w:line="360" w:lineRule="auto"/>
              <w:rPr>
                <w:rFonts w:ascii="Arial" w:hAnsi="Arial" w:cs="Arial"/>
                <w:sz w:val="20"/>
                <w:szCs w:val="20"/>
              </w:rPr>
            </w:pPr>
            <w:r>
              <w:rPr>
                <w:rFonts w:ascii="Arial" w:hAnsi="Arial" w:cs="Arial"/>
                <w:sz w:val="20"/>
                <w:szCs w:val="20"/>
              </w:rPr>
              <w:t>April</w:t>
            </w:r>
            <w:r w:rsidRPr="00857AAA">
              <w:rPr>
                <w:rFonts w:ascii="Arial" w:hAnsi="Arial" w:cs="Arial"/>
                <w:sz w:val="20"/>
                <w:szCs w:val="20"/>
              </w:rPr>
              <w:t xml:space="preserve"> </w:t>
            </w:r>
            <w:r w:rsidR="00433C4C" w:rsidRPr="00857AAA">
              <w:rPr>
                <w:rFonts w:ascii="Arial" w:hAnsi="Arial" w:cs="Arial"/>
                <w:sz w:val="20"/>
                <w:szCs w:val="20"/>
              </w:rPr>
              <w:t>202</w:t>
            </w:r>
            <w:r w:rsidR="00EB35BC" w:rsidRPr="00857AAA">
              <w:rPr>
                <w:rFonts w:ascii="Arial" w:hAnsi="Arial" w:cs="Arial"/>
                <w:sz w:val="20"/>
                <w:szCs w:val="20"/>
              </w:rPr>
              <w:t>2</w:t>
            </w:r>
          </w:p>
        </w:tc>
        <w:tc>
          <w:tcPr>
            <w:tcW w:w="1972" w:type="dxa"/>
            <w:vAlign w:val="center"/>
          </w:tcPr>
          <w:p w14:paraId="59EDF3DA" w14:textId="69372964" w:rsidR="00433C4C" w:rsidRPr="00857AAA" w:rsidRDefault="00295C90" w:rsidP="00857AAA">
            <w:pPr>
              <w:spacing w:line="360" w:lineRule="auto"/>
              <w:rPr>
                <w:rFonts w:ascii="Arial" w:hAnsi="Arial" w:cs="Arial"/>
                <w:sz w:val="20"/>
                <w:szCs w:val="20"/>
              </w:rPr>
            </w:pPr>
            <w:r>
              <w:rPr>
                <w:rFonts w:ascii="Arial" w:hAnsi="Arial" w:cs="Arial"/>
                <w:sz w:val="20"/>
                <w:szCs w:val="20"/>
              </w:rPr>
              <w:t>April</w:t>
            </w:r>
            <w:r w:rsidRPr="00857AAA">
              <w:rPr>
                <w:rFonts w:ascii="Arial" w:hAnsi="Arial" w:cs="Arial"/>
                <w:sz w:val="20"/>
                <w:szCs w:val="20"/>
              </w:rPr>
              <w:t xml:space="preserve"> </w:t>
            </w:r>
            <w:r w:rsidR="00433C4C" w:rsidRPr="00857AAA">
              <w:rPr>
                <w:rFonts w:ascii="Arial" w:hAnsi="Arial" w:cs="Arial"/>
                <w:sz w:val="20"/>
                <w:szCs w:val="20"/>
              </w:rPr>
              <w:t>202</w:t>
            </w:r>
            <w:r w:rsidR="00EB35BC" w:rsidRPr="00857AAA">
              <w:rPr>
                <w:rFonts w:ascii="Arial" w:hAnsi="Arial" w:cs="Arial"/>
                <w:sz w:val="20"/>
                <w:szCs w:val="20"/>
              </w:rPr>
              <w:t>2</w:t>
            </w:r>
          </w:p>
        </w:tc>
      </w:tr>
    </w:tbl>
    <w:p w14:paraId="541429F9" w14:textId="77777777" w:rsidR="00433C4C" w:rsidRPr="00B1010C" w:rsidRDefault="00433C4C" w:rsidP="00B1010C">
      <w:pPr>
        <w:spacing w:line="360" w:lineRule="auto"/>
        <w:rPr>
          <w:rFonts w:ascii="Arial" w:hAnsi="Arial" w:cs="Arial"/>
          <w:sz w:val="20"/>
          <w:szCs w:val="20"/>
        </w:rPr>
      </w:pPr>
    </w:p>
    <w:p w14:paraId="249B0C73" w14:textId="77777777" w:rsidR="00433C4C" w:rsidRPr="00B1010C" w:rsidRDefault="00433C4C" w:rsidP="00B1010C">
      <w:pPr>
        <w:pStyle w:val="Heading3"/>
        <w:rPr>
          <w:rFonts w:ascii="Arial" w:hAnsi="Arial" w:cs="Arial"/>
          <w:sz w:val="20"/>
          <w:szCs w:val="20"/>
        </w:rPr>
      </w:pPr>
      <w:bookmarkStart w:id="11" w:name="_Toc62721820"/>
      <w:r w:rsidRPr="00B1010C">
        <w:rPr>
          <w:rFonts w:ascii="Arial" w:hAnsi="Arial" w:cs="Arial"/>
          <w:sz w:val="20"/>
          <w:szCs w:val="20"/>
        </w:rPr>
        <w:t>4.4.</w:t>
      </w:r>
      <w:r w:rsidRPr="00B1010C">
        <w:rPr>
          <w:rFonts w:ascii="Arial" w:hAnsi="Arial" w:cs="Arial"/>
          <w:sz w:val="20"/>
          <w:szCs w:val="20"/>
        </w:rPr>
        <w:tab/>
        <w:t>ENDPOINTS</w:t>
      </w:r>
      <w:bookmarkEnd w:id="11"/>
    </w:p>
    <w:p w14:paraId="6B396D31" w14:textId="77777777" w:rsidR="00433C4C" w:rsidRPr="00857AAA" w:rsidRDefault="00433C4C" w:rsidP="00857AAA">
      <w:pPr>
        <w:spacing w:line="360" w:lineRule="auto"/>
        <w:rPr>
          <w:rFonts w:ascii="Arial" w:hAnsi="Arial" w:cs="Arial"/>
          <w:sz w:val="20"/>
          <w:szCs w:val="20"/>
        </w:rPr>
      </w:pPr>
    </w:p>
    <w:p w14:paraId="56FB754A" w14:textId="77777777" w:rsidR="00A60F02" w:rsidRPr="00857AAA" w:rsidRDefault="00433C4C" w:rsidP="00857AAA">
      <w:pPr>
        <w:spacing w:line="360" w:lineRule="auto"/>
        <w:rPr>
          <w:rFonts w:ascii="Arial" w:hAnsi="Arial" w:cs="Arial"/>
          <w:sz w:val="20"/>
          <w:szCs w:val="20"/>
        </w:rPr>
      </w:pPr>
      <w:r w:rsidRPr="00857AAA">
        <w:rPr>
          <w:rFonts w:ascii="Arial" w:hAnsi="Arial" w:cs="Arial"/>
          <w:sz w:val="20"/>
          <w:szCs w:val="20"/>
        </w:rPr>
        <w:t>PRIMARY ENDPOINTS</w:t>
      </w:r>
    </w:p>
    <w:p w14:paraId="5D067DFF" w14:textId="0A4B8437" w:rsidR="006D031A" w:rsidRPr="00857AAA" w:rsidRDefault="00A60F02" w:rsidP="00857AAA">
      <w:pPr>
        <w:pStyle w:val="ListParagraph"/>
        <w:numPr>
          <w:ilvl w:val="0"/>
          <w:numId w:val="9"/>
        </w:numPr>
      </w:pPr>
      <w:r w:rsidRPr="00857AAA">
        <w:rPr>
          <w:rFonts w:eastAsiaTheme="minorHAnsi"/>
          <w:lang w:val="en-GB" w:eastAsia="en-US"/>
        </w:rPr>
        <w:t xml:space="preserve">Number of </w:t>
      </w:r>
      <w:r w:rsidR="00AA0F6D" w:rsidRPr="00857AAA">
        <w:rPr>
          <w:rFonts w:eastAsiaTheme="minorHAnsi"/>
          <w:lang w:val="en-GB" w:eastAsia="en-US"/>
        </w:rPr>
        <w:t>s</w:t>
      </w:r>
      <w:r w:rsidRPr="00857AAA">
        <w:rPr>
          <w:rFonts w:eastAsiaTheme="minorHAnsi"/>
          <w:lang w:val="en-GB" w:eastAsia="en-US"/>
        </w:rPr>
        <w:t xml:space="preserve">entinel </w:t>
      </w:r>
      <w:r w:rsidR="00AA0F6D" w:rsidRPr="00857AAA">
        <w:rPr>
          <w:rFonts w:eastAsiaTheme="minorHAnsi"/>
          <w:lang w:val="en-GB" w:eastAsia="en-US"/>
        </w:rPr>
        <w:t>l</w:t>
      </w:r>
      <w:r w:rsidRPr="00857AAA">
        <w:rPr>
          <w:rFonts w:eastAsiaTheme="minorHAnsi"/>
          <w:lang w:val="en-GB" w:eastAsia="en-US"/>
        </w:rPr>
        <w:t xml:space="preserve">ymph </w:t>
      </w:r>
      <w:r w:rsidR="00AA0F6D" w:rsidRPr="00857AAA">
        <w:rPr>
          <w:rFonts w:eastAsiaTheme="minorHAnsi"/>
          <w:lang w:val="en-GB" w:eastAsia="en-US"/>
        </w:rPr>
        <w:t>n</w:t>
      </w:r>
      <w:r w:rsidRPr="00857AAA">
        <w:rPr>
          <w:rFonts w:eastAsiaTheme="minorHAnsi"/>
          <w:lang w:val="en-GB" w:eastAsia="en-US"/>
        </w:rPr>
        <w:t xml:space="preserve">odes </w:t>
      </w:r>
      <w:r w:rsidR="00AA0F6D" w:rsidRPr="00857AAA">
        <w:rPr>
          <w:rFonts w:eastAsiaTheme="minorHAnsi"/>
          <w:lang w:val="en-GB" w:eastAsia="en-US"/>
        </w:rPr>
        <w:t>i</w:t>
      </w:r>
      <w:r w:rsidRPr="00857AAA">
        <w:rPr>
          <w:rFonts w:eastAsiaTheme="minorHAnsi"/>
          <w:lang w:val="en-GB" w:eastAsia="en-US"/>
        </w:rPr>
        <w:t xml:space="preserve">dentified with ICG and 99mTc </w:t>
      </w:r>
      <w:r w:rsidR="00AA0F6D" w:rsidRPr="00857AAA">
        <w:rPr>
          <w:rFonts w:eastAsiaTheme="minorHAnsi"/>
          <w:lang w:val="en-GB" w:eastAsia="en-US"/>
        </w:rPr>
        <w:t>m</w:t>
      </w:r>
      <w:r w:rsidRPr="00857AAA">
        <w:rPr>
          <w:rFonts w:eastAsiaTheme="minorHAnsi"/>
          <w:lang w:val="en-GB" w:eastAsia="en-US"/>
        </w:rPr>
        <w:t>ethods</w:t>
      </w:r>
      <w:r w:rsidR="008677A6" w:rsidRPr="00857AAA">
        <w:rPr>
          <w:rFonts w:eastAsiaTheme="minorHAnsi"/>
          <w:lang w:val="en-GB" w:eastAsia="en-US"/>
        </w:rPr>
        <w:t>.</w:t>
      </w:r>
    </w:p>
    <w:p w14:paraId="74E9FD6D" w14:textId="0E1BE649" w:rsidR="00133730" w:rsidRPr="00857AAA" w:rsidRDefault="00AA0F6D" w:rsidP="00857AAA">
      <w:pPr>
        <w:pStyle w:val="ListParagraph"/>
        <w:numPr>
          <w:ilvl w:val="0"/>
          <w:numId w:val="9"/>
        </w:numPr>
        <w:rPr>
          <w:shd w:val="clear" w:color="auto" w:fill="FFFFFF"/>
        </w:rPr>
      </w:pPr>
      <w:r w:rsidRPr="00857AAA">
        <w:rPr>
          <w:rFonts w:eastAsiaTheme="minorHAnsi"/>
          <w:lang w:val="en-GB" w:eastAsia="en-US"/>
        </w:rPr>
        <w:t>Number of m</w:t>
      </w:r>
      <w:r w:rsidR="00EB35BC" w:rsidRPr="00857AAA">
        <w:rPr>
          <w:rFonts w:eastAsiaTheme="minorHAnsi"/>
          <w:lang w:val="en-GB" w:eastAsia="en-US"/>
        </w:rPr>
        <w:t xml:space="preserve">etastatic nodes positive and negative for </w:t>
      </w:r>
      <w:r w:rsidRPr="00857AAA">
        <w:rPr>
          <w:rFonts w:eastAsiaTheme="minorHAnsi"/>
          <w:lang w:val="en-GB" w:eastAsia="en-US"/>
        </w:rPr>
        <w:t xml:space="preserve">ICG and </w:t>
      </w:r>
      <w:r w:rsidR="006D031A" w:rsidRPr="00857AAA">
        <w:rPr>
          <w:rFonts w:eastAsiaTheme="minorHAnsi"/>
          <w:lang w:val="en-GB" w:eastAsia="en-US"/>
        </w:rPr>
        <w:t>99mTc</w:t>
      </w:r>
      <w:r w:rsidRPr="00857AAA">
        <w:rPr>
          <w:rFonts w:eastAsiaTheme="minorHAnsi"/>
          <w:lang w:val="en-GB" w:eastAsia="en-US"/>
        </w:rPr>
        <w:t xml:space="preserve"> methods</w:t>
      </w:r>
      <w:r w:rsidR="008677A6" w:rsidRPr="00857AAA">
        <w:rPr>
          <w:rFonts w:eastAsiaTheme="minorHAnsi"/>
          <w:lang w:val="en-GB" w:eastAsia="en-US"/>
        </w:rPr>
        <w:t>.</w:t>
      </w:r>
    </w:p>
    <w:p w14:paraId="3B430542" w14:textId="77777777" w:rsidR="006D031A" w:rsidRPr="00857AAA" w:rsidRDefault="006D031A" w:rsidP="00857AAA">
      <w:pPr>
        <w:pStyle w:val="ListParagraph"/>
        <w:rPr>
          <w:shd w:val="clear" w:color="auto" w:fill="FFFFFF"/>
        </w:rPr>
      </w:pPr>
    </w:p>
    <w:p w14:paraId="787FB56C" w14:textId="77777777" w:rsidR="00433C4C" w:rsidRPr="00857AAA" w:rsidRDefault="00433C4C" w:rsidP="00857AAA">
      <w:pPr>
        <w:spacing w:line="360" w:lineRule="auto"/>
        <w:rPr>
          <w:rFonts w:ascii="Arial" w:hAnsi="Arial" w:cs="Arial"/>
          <w:color w:val="000000" w:themeColor="text1"/>
          <w:sz w:val="20"/>
          <w:szCs w:val="20"/>
        </w:rPr>
      </w:pPr>
      <w:r w:rsidRPr="00857AAA">
        <w:rPr>
          <w:rFonts w:ascii="Arial" w:hAnsi="Arial" w:cs="Arial"/>
          <w:color w:val="000000" w:themeColor="text1"/>
          <w:sz w:val="20"/>
          <w:szCs w:val="20"/>
        </w:rPr>
        <w:t>SECONDARY ENDPOINTS</w:t>
      </w:r>
    </w:p>
    <w:p w14:paraId="3075BE4E" w14:textId="77777777" w:rsidR="008677A6" w:rsidRPr="00857AAA" w:rsidRDefault="006D031A" w:rsidP="00857AAA">
      <w:pPr>
        <w:pStyle w:val="ListParagraph"/>
        <w:numPr>
          <w:ilvl w:val="0"/>
          <w:numId w:val="8"/>
        </w:numPr>
        <w:rPr>
          <w:color w:val="000000"/>
        </w:rPr>
      </w:pPr>
      <w:r w:rsidRPr="00857AAA">
        <w:rPr>
          <w:lang w:val="en-US"/>
        </w:rPr>
        <w:t>The surgeon’s reported ease of identifying SLNs with ICG compared to 99mTc.</w:t>
      </w:r>
    </w:p>
    <w:p w14:paraId="721B159C" w14:textId="4F358928" w:rsidR="008677A6" w:rsidRPr="00857AAA" w:rsidRDefault="008677A6" w:rsidP="00857AAA">
      <w:pPr>
        <w:pStyle w:val="ListParagraph"/>
        <w:numPr>
          <w:ilvl w:val="0"/>
          <w:numId w:val="8"/>
        </w:numPr>
        <w:rPr>
          <w:color w:val="000000"/>
        </w:rPr>
      </w:pPr>
      <w:r w:rsidRPr="00857AAA">
        <w:rPr>
          <w:lang w:val="en-GB"/>
        </w:rPr>
        <w:t>To identify any complications related to ICG and 99mTc.</w:t>
      </w:r>
    </w:p>
    <w:p w14:paraId="20824F3D" w14:textId="77777777" w:rsidR="008677A6" w:rsidRPr="00857AAA" w:rsidRDefault="008677A6" w:rsidP="00857AAA">
      <w:pPr>
        <w:spacing w:line="360" w:lineRule="auto"/>
        <w:rPr>
          <w:rFonts w:ascii="Arial" w:hAnsi="Arial" w:cs="Arial"/>
          <w:color w:val="000000"/>
          <w:sz w:val="20"/>
          <w:szCs w:val="20"/>
        </w:rPr>
      </w:pPr>
    </w:p>
    <w:p w14:paraId="3DC71490" w14:textId="77777777" w:rsidR="00433C4C" w:rsidRPr="00857AAA" w:rsidRDefault="00433C4C" w:rsidP="00857AAA">
      <w:pPr>
        <w:spacing w:line="360" w:lineRule="auto"/>
        <w:rPr>
          <w:rFonts w:ascii="Arial" w:eastAsia="Calibri" w:hAnsi="Arial" w:cs="Arial"/>
          <w:sz w:val="20"/>
          <w:szCs w:val="20"/>
          <w:lang w:val="en-GB" w:eastAsia="en-US"/>
        </w:rPr>
      </w:pPr>
    </w:p>
    <w:p w14:paraId="22B181F6" w14:textId="1A723FC4" w:rsidR="00433C4C" w:rsidRPr="00857AAA" w:rsidRDefault="00433C4C" w:rsidP="00B1010C">
      <w:pPr>
        <w:pStyle w:val="Heading3"/>
        <w:rPr>
          <w:rFonts w:ascii="Arial" w:hAnsi="Arial" w:cs="Arial"/>
          <w:sz w:val="20"/>
          <w:szCs w:val="20"/>
        </w:rPr>
      </w:pPr>
      <w:bookmarkStart w:id="12" w:name="_Toc62721821"/>
      <w:r w:rsidRPr="00857AAA">
        <w:rPr>
          <w:rFonts w:ascii="Arial" w:hAnsi="Arial" w:cs="Arial"/>
          <w:sz w:val="20"/>
          <w:szCs w:val="20"/>
        </w:rPr>
        <w:t>4.5.</w:t>
      </w:r>
      <w:r w:rsidRPr="00857AAA">
        <w:rPr>
          <w:rFonts w:ascii="Arial" w:hAnsi="Arial" w:cs="Arial"/>
          <w:sz w:val="20"/>
          <w:szCs w:val="20"/>
        </w:rPr>
        <w:tab/>
        <w:t>CENTRE</w:t>
      </w:r>
      <w:bookmarkEnd w:id="12"/>
    </w:p>
    <w:p w14:paraId="2C04F2AF" w14:textId="54DEEB0E" w:rsidR="006D031A" w:rsidRPr="00857AAA" w:rsidRDefault="006D031A" w:rsidP="00857AAA">
      <w:pPr>
        <w:spacing w:line="360" w:lineRule="auto"/>
        <w:rPr>
          <w:rFonts w:ascii="Arial" w:hAnsi="Arial" w:cs="Arial"/>
          <w:sz w:val="20"/>
          <w:szCs w:val="20"/>
        </w:rPr>
      </w:pPr>
    </w:p>
    <w:p w14:paraId="06EC5CDE" w14:textId="5D8FEFEC" w:rsidR="006D031A" w:rsidRPr="00857AAA" w:rsidRDefault="006D031A" w:rsidP="00857AAA">
      <w:pPr>
        <w:spacing w:line="360" w:lineRule="auto"/>
        <w:rPr>
          <w:rFonts w:ascii="Arial" w:hAnsi="Arial" w:cs="Arial"/>
          <w:sz w:val="20"/>
          <w:szCs w:val="20"/>
        </w:rPr>
      </w:pPr>
      <w:r w:rsidRPr="00857AAA">
        <w:rPr>
          <w:rFonts w:ascii="Arial" w:hAnsi="Arial" w:cs="Arial"/>
          <w:sz w:val="20"/>
          <w:szCs w:val="20"/>
        </w:rPr>
        <w:t xml:space="preserve">There will be only </w:t>
      </w:r>
      <w:r w:rsidR="00283409" w:rsidRPr="00857AAA">
        <w:rPr>
          <w:rFonts w:ascii="Arial" w:hAnsi="Arial" w:cs="Arial"/>
          <w:sz w:val="20"/>
          <w:szCs w:val="20"/>
        </w:rPr>
        <w:t>1</w:t>
      </w:r>
      <w:r w:rsidRPr="00857AAA">
        <w:rPr>
          <w:rFonts w:ascii="Arial" w:hAnsi="Arial" w:cs="Arial"/>
          <w:sz w:val="20"/>
          <w:szCs w:val="20"/>
        </w:rPr>
        <w:t xml:space="preserve"> study site.</w:t>
      </w:r>
    </w:p>
    <w:tbl>
      <w:tblPr>
        <w:tblpPr w:leftFromText="180" w:rightFromText="180" w:vertAnchor="text" w:horzAnchor="margin" w:tblpY="291"/>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4"/>
        <w:gridCol w:w="5670"/>
      </w:tblGrid>
      <w:tr w:rsidR="00433C4C" w:rsidRPr="00857AAA" w14:paraId="4D6C8116" w14:textId="77777777" w:rsidTr="00F05C13">
        <w:trPr>
          <w:trHeight w:val="558"/>
        </w:trPr>
        <w:tc>
          <w:tcPr>
            <w:tcW w:w="3114" w:type="dxa"/>
            <w:shd w:val="clear" w:color="auto" w:fill="D9D9D9"/>
          </w:tcPr>
          <w:p w14:paraId="0ED37E8E" w14:textId="31D3BB87" w:rsidR="00433C4C" w:rsidRPr="00857AAA" w:rsidRDefault="00433C4C" w:rsidP="00B1010C">
            <w:pPr>
              <w:spacing w:line="360" w:lineRule="auto"/>
              <w:rPr>
                <w:rFonts w:ascii="Arial" w:hAnsi="Arial" w:cs="Arial"/>
                <w:b/>
                <w:sz w:val="20"/>
                <w:szCs w:val="20"/>
                <w:lang w:val="en-US"/>
              </w:rPr>
            </w:pPr>
            <w:r w:rsidRPr="00857AAA">
              <w:rPr>
                <w:rFonts w:ascii="Arial" w:hAnsi="Arial" w:cs="Arial"/>
                <w:b/>
                <w:sz w:val="20"/>
                <w:szCs w:val="20"/>
                <w:lang w:val="en-US"/>
              </w:rPr>
              <w:t>Site Name</w:t>
            </w:r>
          </w:p>
        </w:tc>
        <w:tc>
          <w:tcPr>
            <w:tcW w:w="5670" w:type="dxa"/>
          </w:tcPr>
          <w:p w14:paraId="62AACC4D" w14:textId="77777777" w:rsidR="00433C4C" w:rsidRPr="00857AAA" w:rsidRDefault="00433C4C" w:rsidP="00857AAA">
            <w:pPr>
              <w:spacing w:line="360" w:lineRule="auto"/>
              <w:rPr>
                <w:rFonts w:ascii="Arial" w:hAnsi="Arial" w:cs="Arial"/>
                <w:sz w:val="20"/>
                <w:szCs w:val="20"/>
                <w:lang w:val="en-US"/>
              </w:rPr>
            </w:pPr>
            <w:r w:rsidRPr="00857AAA">
              <w:rPr>
                <w:rFonts w:ascii="Arial" w:hAnsi="Arial" w:cs="Arial"/>
                <w:sz w:val="20"/>
                <w:szCs w:val="20"/>
                <w:lang w:val="en-US"/>
              </w:rPr>
              <w:t xml:space="preserve"> Chris O’Brien Lifehouse</w:t>
            </w:r>
          </w:p>
        </w:tc>
      </w:tr>
      <w:tr w:rsidR="00433C4C" w:rsidRPr="00857AAA" w14:paraId="6DA78E1B" w14:textId="77777777" w:rsidTr="00F05C13">
        <w:trPr>
          <w:trHeight w:val="617"/>
        </w:trPr>
        <w:tc>
          <w:tcPr>
            <w:tcW w:w="3114" w:type="dxa"/>
            <w:shd w:val="clear" w:color="auto" w:fill="D9D9D9"/>
          </w:tcPr>
          <w:p w14:paraId="56A0FE09" w14:textId="77777777" w:rsidR="00433C4C" w:rsidRPr="00B1010C" w:rsidRDefault="00433C4C" w:rsidP="00B1010C">
            <w:pPr>
              <w:spacing w:line="360" w:lineRule="auto"/>
              <w:rPr>
                <w:rFonts w:ascii="Arial" w:hAnsi="Arial" w:cs="Arial"/>
                <w:b/>
                <w:sz w:val="20"/>
                <w:szCs w:val="20"/>
                <w:lang w:val="en-US"/>
              </w:rPr>
            </w:pPr>
            <w:r w:rsidRPr="00B1010C">
              <w:rPr>
                <w:rFonts w:ascii="Arial" w:hAnsi="Arial" w:cs="Arial"/>
                <w:b/>
                <w:sz w:val="20"/>
                <w:szCs w:val="20"/>
                <w:lang w:val="en-US"/>
              </w:rPr>
              <w:t>Site Contact/Investigator</w:t>
            </w:r>
          </w:p>
        </w:tc>
        <w:tc>
          <w:tcPr>
            <w:tcW w:w="5670" w:type="dxa"/>
          </w:tcPr>
          <w:p w14:paraId="793E7F53" w14:textId="77777777" w:rsidR="00433C4C" w:rsidRPr="00857AAA" w:rsidRDefault="00433C4C" w:rsidP="00857AAA">
            <w:pPr>
              <w:spacing w:line="360" w:lineRule="auto"/>
              <w:rPr>
                <w:rFonts w:ascii="Arial" w:hAnsi="Arial" w:cs="Arial"/>
                <w:sz w:val="20"/>
                <w:szCs w:val="20"/>
                <w:lang w:val="en-US"/>
              </w:rPr>
            </w:pPr>
            <w:r w:rsidRPr="00857AAA">
              <w:rPr>
                <w:rFonts w:ascii="Arial" w:hAnsi="Arial" w:cs="Arial"/>
                <w:sz w:val="20"/>
                <w:szCs w:val="20"/>
                <w:lang w:val="en-US"/>
              </w:rPr>
              <w:t xml:space="preserve"> A/Prof Sanjay Warrier, Dr Chu Nguyen</w:t>
            </w:r>
          </w:p>
        </w:tc>
      </w:tr>
      <w:tr w:rsidR="00433C4C" w:rsidRPr="00857AAA" w14:paraId="24FE8FF2" w14:textId="77777777" w:rsidTr="00F05C13">
        <w:trPr>
          <w:trHeight w:val="501"/>
        </w:trPr>
        <w:tc>
          <w:tcPr>
            <w:tcW w:w="3114" w:type="dxa"/>
            <w:shd w:val="clear" w:color="auto" w:fill="D9D9D9"/>
          </w:tcPr>
          <w:p w14:paraId="5003A4DC" w14:textId="77777777" w:rsidR="00433C4C" w:rsidRPr="00B1010C" w:rsidRDefault="00433C4C" w:rsidP="00B1010C">
            <w:pPr>
              <w:spacing w:line="360" w:lineRule="auto"/>
              <w:rPr>
                <w:rFonts w:ascii="Arial" w:hAnsi="Arial" w:cs="Arial"/>
                <w:b/>
                <w:sz w:val="20"/>
                <w:szCs w:val="20"/>
                <w:lang w:val="en-US"/>
              </w:rPr>
            </w:pPr>
            <w:r w:rsidRPr="00B1010C">
              <w:rPr>
                <w:rFonts w:ascii="Arial" w:hAnsi="Arial" w:cs="Arial"/>
                <w:b/>
                <w:sz w:val="20"/>
                <w:szCs w:val="20"/>
                <w:lang w:val="en-US"/>
              </w:rPr>
              <w:t>Public Health Organisation (PHO)</w:t>
            </w:r>
          </w:p>
        </w:tc>
        <w:tc>
          <w:tcPr>
            <w:tcW w:w="5670" w:type="dxa"/>
          </w:tcPr>
          <w:p w14:paraId="36D859EC" w14:textId="77777777" w:rsidR="00433C4C" w:rsidRPr="00857AAA" w:rsidRDefault="00433C4C" w:rsidP="00857AAA">
            <w:pPr>
              <w:spacing w:line="360" w:lineRule="auto"/>
              <w:rPr>
                <w:rFonts w:ascii="Arial" w:hAnsi="Arial" w:cs="Arial"/>
                <w:bCs/>
                <w:sz w:val="20"/>
                <w:szCs w:val="20"/>
                <w:lang w:val="en-US"/>
              </w:rPr>
            </w:pPr>
            <w:r w:rsidRPr="00857AAA">
              <w:rPr>
                <w:rFonts w:ascii="Arial" w:hAnsi="Arial" w:cs="Arial"/>
                <w:bCs/>
                <w:sz w:val="20"/>
                <w:szCs w:val="20"/>
                <w:lang w:val="en-US"/>
              </w:rPr>
              <w:t xml:space="preserve"> No</w:t>
            </w:r>
          </w:p>
        </w:tc>
      </w:tr>
      <w:tr w:rsidR="00433C4C" w:rsidRPr="00857AAA" w14:paraId="0CDA1365" w14:textId="77777777" w:rsidTr="00F05C13">
        <w:trPr>
          <w:trHeight w:val="795"/>
        </w:trPr>
        <w:tc>
          <w:tcPr>
            <w:tcW w:w="3114" w:type="dxa"/>
            <w:shd w:val="clear" w:color="auto" w:fill="D9D9D9"/>
          </w:tcPr>
          <w:p w14:paraId="54E50F41" w14:textId="77777777" w:rsidR="00433C4C" w:rsidRPr="00B1010C" w:rsidRDefault="00433C4C" w:rsidP="00B1010C">
            <w:pPr>
              <w:spacing w:line="360" w:lineRule="auto"/>
              <w:rPr>
                <w:rFonts w:ascii="Arial" w:hAnsi="Arial" w:cs="Arial"/>
                <w:b/>
                <w:sz w:val="20"/>
                <w:szCs w:val="20"/>
                <w:lang w:val="en-US"/>
              </w:rPr>
            </w:pPr>
            <w:r w:rsidRPr="00B1010C">
              <w:rPr>
                <w:rFonts w:ascii="Arial" w:hAnsi="Arial" w:cs="Arial"/>
                <w:b/>
                <w:sz w:val="20"/>
                <w:szCs w:val="20"/>
                <w:lang w:val="en-US"/>
              </w:rPr>
              <w:t>If a non-PHO is an External Entity Agreement (EEA) in place?</w:t>
            </w:r>
          </w:p>
        </w:tc>
        <w:tc>
          <w:tcPr>
            <w:tcW w:w="5670" w:type="dxa"/>
          </w:tcPr>
          <w:p w14:paraId="7287105E" w14:textId="77777777" w:rsidR="00433C4C" w:rsidRPr="00857AAA" w:rsidRDefault="00433C4C" w:rsidP="00857AAA">
            <w:pPr>
              <w:spacing w:line="360" w:lineRule="auto"/>
              <w:rPr>
                <w:rFonts w:ascii="Arial" w:hAnsi="Arial" w:cs="Arial"/>
                <w:bCs/>
                <w:sz w:val="20"/>
                <w:szCs w:val="20"/>
                <w:lang w:val="en-US"/>
              </w:rPr>
            </w:pPr>
            <w:r w:rsidRPr="00857AAA">
              <w:rPr>
                <w:rFonts w:ascii="Arial" w:hAnsi="Arial" w:cs="Arial"/>
                <w:bCs/>
                <w:sz w:val="20"/>
                <w:szCs w:val="20"/>
                <w:lang w:val="en-US"/>
              </w:rPr>
              <w:t xml:space="preserve"> Yes</w:t>
            </w:r>
          </w:p>
          <w:p w14:paraId="428BEB99" w14:textId="77777777" w:rsidR="00433C4C" w:rsidRPr="00857AAA" w:rsidRDefault="00433C4C" w:rsidP="00857AAA">
            <w:pPr>
              <w:spacing w:line="360" w:lineRule="auto"/>
              <w:rPr>
                <w:rFonts w:ascii="Arial" w:hAnsi="Arial" w:cs="Arial"/>
                <w:bCs/>
                <w:sz w:val="20"/>
                <w:szCs w:val="20"/>
                <w:lang w:val="en-US"/>
              </w:rPr>
            </w:pPr>
          </w:p>
        </w:tc>
      </w:tr>
      <w:tr w:rsidR="00433C4C" w:rsidRPr="00857AAA" w14:paraId="73CD7124" w14:textId="77777777" w:rsidTr="00F05C13">
        <w:trPr>
          <w:trHeight w:val="649"/>
        </w:trPr>
        <w:tc>
          <w:tcPr>
            <w:tcW w:w="3114" w:type="dxa"/>
            <w:shd w:val="clear" w:color="auto" w:fill="D9D9D9"/>
          </w:tcPr>
          <w:p w14:paraId="2526AFC2" w14:textId="77777777" w:rsidR="00433C4C" w:rsidRPr="00B1010C" w:rsidRDefault="00433C4C" w:rsidP="00B1010C">
            <w:pPr>
              <w:spacing w:line="360" w:lineRule="auto"/>
              <w:rPr>
                <w:rFonts w:ascii="Arial" w:hAnsi="Arial" w:cs="Arial"/>
                <w:b/>
                <w:sz w:val="20"/>
                <w:szCs w:val="20"/>
                <w:lang w:val="en-US"/>
              </w:rPr>
            </w:pPr>
            <w:r w:rsidRPr="00B1010C">
              <w:rPr>
                <w:rFonts w:ascii="Arial" w:hAnsi="Arial" w:cs="Arial"/>
                <w:b/>
                <w:sz w:val="20"/>
                <w:szCs w:val="20"/>
                <w:lang w:val="en-US"/>
              </w:rPr>
              <w:t>Study Procedures</w:t>
            </w:r>
          </w:p>
        </w:tc>
        <w:tc>
          <w:tcPr>
            <w:tcW w:w="5670" w:type="dxa"/>
          </w:tcPr>
          <w:p w14:paraId="58316371" w14:textId="77777777" w:rsidR="00433C4C" w:rsidRPr="00857AAA" w:rsidRDefault="00433C4C" w:rsidP="00857AAA">
            <w:pPr>
              <w:spacing w:line="360" w:lineRule="auto"/>
              <w:rPr>
                <w:rFonts w:ascii="Arial" w:hAnsi="Arial" w:cs="Arial"/>
                <w:sz w:val="20"/>
                <w:szCs w:val="20"/>
                <w:lang w:val="en-US"/>
              </w:rPr>
            </w:pPr>
            <w:r w:rsidRPr="00857AAA">
              <w:rPr>
                <w:rFonts w:ascii="Arial" w:hAnsi="Arial" w:cs="Arial"/>
                <w:sz w:val="20"/>
                <w:szCs w:val="20"/>
                <w:lang w:val="en-US"/>
              </w:rPr>
              <w:t xml:space="preserve"> Recruitment/ data collection / data analysis / data storage</w:t>
            </w:r>
          </w:p>
          <w:p w14:paraId="79C0C834" w14:textId="77777777" w:rsidR="00433C4C" w:rsidRPr="00857AAA" w:rsidRDefault="00433C4C" w:rsidP="00857AAA">
            <w:pPr>
              <w:spacing w:line="360" w:lineRule="auto"/>
              <w:rPr>
                <w:rFonts w:ascii="Arial" w:hAnsi="Arial" w:cs="Arial"/>
                <w:sz w:val="20"/>
                <w:szCs w:val="20"/>
                <w:lang w:val="en-US"/>
              </w:rPr>
            </w:pPr>
          </w:p>
        </w:tc>
      </w:tr>
    </w:tbl>
    <w:p w14:paraId="037E2AA8" w14:textId="77777777" w:rsidR="00433C4C" w:rsidRPr="00B1010C" w:rsidRDefault="00433C4C" w:rsidP="00857AAA">
      <w:pPr>
        <w:spacing w:line="360" w:lineRule="auto"/>
        <w:rPr>
          <w:rFonts w:ascii="Arial" w:hAnsi="Arial" w:cs="Arial"/>
          <w:sz w:val="20"/>
          <w:szCs w:val="20"/>
        </w:rPr>
      </w:pPr>
      <w:bookmarkStart w:id="13" w:name="_Toc62721822"/>
    </w:p>
    <w:p w14:paraId="1A371339" w14:textId="77777777" w:rsidR="00433C4C" w:rsidRPr="00B1010C" w:rsidRDefault="00433C4C" w:rsidP="00B1010C">
      <w:pPr>
        <w:pStyle w:val="Heading1"/>
        <w:spacing w:line="360" w:lineRule="auto"/>
        <w:rPr>
          <w:rFonts w:ascii="Arial" w:hAnsi="Arial" w:cs="Arial"/>
          <w:sz w:val="20"/>
          <w:szCs w:val="20"/>
        </w:rPr>
      </w:pPr>
      <w:r w:rsidRPr="00B1010C">
        <w:rPr>
          <w:rFonts w:ascii="Arial" w:hAnsi="Arial" w:cs="Arial"/>
          <w:sz w:val="20"/>
          <w:szCs w:val="20"/>
        </w:rPr>
        <w:lastRenderedPageBreak/>
        <w:t>5.</w:t>
      </w:r>
      <w:r w:rsidRPr="00B1010C">
        <w:rPr>
          <w:rFonts w:ascii="Arial" w:hAnsi="Arial" w:cs="Arial"/>
          <w:sz w:val="20"/>
          <w:szCs w:val="20"/>
        </w:rPr>
        <w:tab/>
        <w:t xml:space="preserve"> STUDY PARTICIPANTS</w:t>
      </w:r>
      <w:bookmarkEnd w:id="13"/>
    </w:p>
    <w:p w14:paraId="4DE94148" w14:textId="77777777" w:rsidR="00433C4C" w:rsidRPr="00857AAA" w:rsidRDefault="00433C4C" w:rsidP="00857AAA">
      <w:pPr>
        <w:spacing w:line="360" w:lineRule="auto"/>
        <w:rPr>
          <w:rFonts w:ascii="Arial" w:hAnsi="Arial" w:cs="Arial"/>
          <w:sz w:val="20"/>
          <w:szCs w:val="20"/>
        </w:rPr>
      </w:pPr>
    </w:p>
    <w:p w14:paraId="087A3D41" w14:textId="77777777" w:rsidR="00433C4C" w:rsidRPr="00857AAA" w:rsidRDefault="00433C4C" w:rsidP="00857AAA">
      <w:pPr>
        <w:pStyle w:val="Heading3"/>
        <w:rPr>
          <w:rFonts w:ascii="Arial" w:hAnsi="Arial" w:cs="Arial"/>
          <w:sz w:val="20"/>
          <w:szCs w:val="20"/>
        </w:rPr>
      </w:pPr>
      <w:bookmarkStart w:id="14" w:name="_Toc62721823"/>
      <w:r w:rsidRPr="00857AAA">
        <w:rPr>
          <w:rFonts w:ascii="Arial" w:hAnsi="Arial" w:cs="Arial"/>
          <w:sz w:val="20"/>
          <w:szCs w:val="20"/>
        </w:rPr>
        <w:t>5.1.</w:t>
      </w:r>
      <w:r w:rsidRPr="00857AAA">
        <w:rPr>
          <w:rFonts w:ascii="Arial" w:hAnsi="Arial" w:cs="Arial"/>
          <w:sz w:val="20"/>
          <w:szCs w:val="20"/>
        </w:rPr>
        <w:tab/>
        <w:t>INCLUSION CRITERIA</w:t>
      </w:r>
      <w:bookmarkEnd w:id="14"/>
    </w:p>
    <w:p w14:paraId="2F4E298F" w14:textId="63B54F98" w:rsidR="00433C4C" w:rsidRPr="00857AAA" w:rsidRDefault="00433C4C" w:rsidP="00857AAA">
      <w:pPr>
        <w:pStyle w:val="Heading3"/>
        <w:rPr>
          <w:rFonts w:ascii="Arial" w:eastAsiaTheme="minorHAnsi" w:hAnsi="Arial" w:cs="Arial"/>
          <w:sz w:val="20"/>
          <w:szCs w:val="20"/>
          <w:lang w:val="en-GB" w:eastAsia="en-US"/>
        </w:rPr>
      </w:pPr>
      <w:r w:rsidRPr="00857AAA">
        <w:rPr>
          <w:rFonts w:ascii="Arial" w:hAnsi="Arial" w:cs="Arial"/>
          <w:sz w:val="20"/>
          <w:szCs w:val="20"/>
        </w:rPr>
        <w:t xml:space="preserve">- </w:t>
      </w:r>
      <w:r w:rsidR="006D031A" w:rsidRPr="00857AAA">
        <w:rPr>
          <w:rFonts w:ascii="Arial" w:hAnsi="Arial" w:cs="Arial"/>
          <w:sz w:val="20"/>
          <w:szCs w:val="20"/>
          <w:lang w:val="en-GB"/>
        </w:rPr>
        <w:t xml:space="preserve">Participant </w:t>
      </w:r>
      <w:r w:rsidR="00B24CF8" w:rsidRPr="00857AAA">
        <w:rPr>
          <w:rFonts w:ascii="Arial" w:eastAsiaTheme="minorHAnsi" w:hAnsi="Arial" w:cs="Arial"/>
          <w:sz w:val="20"/>
          <w:szCs w:val="20"/>
          <w:lang w:val="en-GB" w:eastAsia="en-US"/>
        </w:rPr>
        <w:t>has</w:t>
      </w:r>
      <w:r w:rsidR="006D031A" w:rsidRPr="00857AAA">
        <w:rPr>
          <w:rFonts w:ascii="Arial" w:eastAsiaTheme="minorHAnsi" w:hAnsi="Arial" w:cs="Arial"/>
          <w:sz w:val="20"/>
          <w:szCs w:val="20"/>
          <w:lang w:val="en-GB" w:eastAsia="en-US"/>
        </w:rPr>
        <w:t xml:space="preserve"> clinically node-negative early breast cancer undergoing sentinel lymph node biopsy</w:t>
      </w:r>
    </w:p>
    <w:p w14:paraId="350120D0" w14:textId="52D36F30" w:rsidR="006D031A" w:rsidRPr="00857AAA" w:rsidRDefault="006D031A" w:rsidP="00857AAA">
      <w:pPr>
        <w:pStyle w:val="Heading3"/>
        <w:rPr>
          <w:rFonts w:ascii="Arial" w:hAnsi="Arial" w:cs="Arial"/>
          <w:sz w:val="20"/>
          <w:szCs w:val="20"/>
        </w:rPr>
      </w:pPr>
      <w:r w:rsidRPr="00857AAA">
        <w:rPr>
          <w:rFonts w:ascii="Arial" w:hAnsi="Arial" w:cs="Arial"/>
          <w:sz w:val="20"/>
          <w:szCs w:val="20"/>
        </w:rPr>
        <w:t>- Female, age 18 years or older</w:t>
      </w:r>
    </w:p>
    <w:p w14:paraId="649D0E71" w14:textId="77777777" w:rsidR="00433C4C" w:rsidRPr="00857AAA" w:rsidRDefault="00433C4C" w:rsidP="00857AAA">
      <w:pPr>
        <w:pStyle w:val="Heading3"/>
        <w:rPr>
          <w:rFonts w:ascii="Arial" w:hAnsi="Arial" w:cs="Arial"/>
          <w:sz w:val="20"/>
          <w:szCs w:val="20"/>
        </w:rPr>
      </w:pPr>
      <w:r w:rsidRPr="00857AAA">
        <w:rPr>
          <w:rFonts w:ascii="Arial" w:hAnsi="Arial" w:cs="Arial"/>
          <w:sz w:val="20"/>
          <w:szCs w:val="20"/>
          <w:shd w:val="clear" w:color="auto" w:fill="FFFFFF"/>
        </w:rPr>
        <w:t xml:space="preserve">- </w:t>
      </w:r>
      <w:r w:rsidRPr="00857AAA">
        <w:rPr>
          <w:rFonts w:ascii="Arial" w:hAnsi="Arial" w:cs="Arial"/>
          <w:sz w:val="20"/>
          <w:szCs w:val="20"/>
        </w:rPr>
        <w:t>Participant understands the study procedures and can provide informed consent to participate in the study</w:t>
      </w:r>
    </w:p>
    <w:p w14:paraId="783FE76E" w14:textId="77777777" w:rsidR="00433C4C" w:rsidRPr="00857AAA" w:rsidRDefault="00433C4C" w:rsidP="00857AAA">
      <w:pPr>
        <w:spacing w:line="360" w:lineRule="auto"/>
        <w:rPr>
          <w:rFonts w:ascii="Arial" w:hAnsi="Arial" w:cs="Arial"/>
          <w:sz w:val="20"/>
          <w:szCs w:val="20"/>
        </w:rPr>
      </w:pPr>
    </w:p>
    <w:p w14:paraId="469E53C2" w14:textId="4CA58C28" w:rsidR="00433C4C" w:rsidRPr="00857AAA" w:rsidRDefault="00433C4C" w:rsidP="00857AAA">
      <w:pPr>
        <w:pStyle w:val="Heading3"/>
        <w:rPr>
          <w:rFonts w:ascii="Arial" w:hAnsi="Arial" w:cs="Arial"/>
          <w:sz w:val="20"/>
          <w:szCs w:val="20"/>
        </w:rPr>
      </w:pPr>
      <w:bookmarkStart w:id="15" w:name="_Toc62721824"/>
      <w:r w:rsidRPr="00857AAA">
        <w:rPr>
          <w:rFonts w:ascii="Arial" w:hAnsi="Arial" w:cs="Arial"/>
          <w:sz w:val="20"/>
          <w:szCs w:val="20"/>
        </w:rPr>
        <w:t>5.2.</w:t>
      </w:r>
      <w:r w:rsidRPr="00857AAA">
        <w:rPr>
          <w:rFonts w:ascii="Arial" w:hAnsi="Arial" w:cs="Arial"/>
          <w:sz w:val="20"/>
          <w:szCs w:val="20"/>
        </w:rPr>
        <w:tab/>
        <w:t>EXCLUSION CRITERIA</w:t>
      </w:r>
      <w:bookmarkEnd w:id="15"/>
    </w:p>
    <w:p w14:paraId="05FEB9C5" w14:textId="5A206C6E" w:rsidR="006D031A" w:rsidRPr="00857AAA" w:rsidRDefault="006D031A" w:rsidP="00857AAA">
      <w:pPr>
        <w:pStyle w:val="Heading3"/>
        <w:rPr>
          <w:rFonts w:ascii="Arial" w:eastAsiaTheme="minorHAnsi" w:hAnsi="Arial" w:cs="Arial"/>
          <w:color w:val="000000"/>
          <w:sz w:val="20"/>
          <w:szCs w:val="20"/>
          <w:lang w:val="en-GB" w:eastAsia="en-US"/>
        </w:rPr>
      </w:pPr>
      <w:r w:rsidRPr="00857AAA">
        <w:rPr>
          <w:rFonts w:ascii="Arial" w:hAnsi="Arial" w:cs="Arial"/>
          <w:sz w:val="20"/>
          <w:szCs w:val="20"/>
        </w:rPr>
        <w:t xml:space="preserve">- </w:t>
      </w:r>
      <w:r w:rsidRPr="00857AAA">
        <w:rPr>
          <w:rFonts w:ascii="Arial" w:eastAsiaTheme="minorHAnsi" w:hAnsi="Arial" w:cs="Arial"/>
          <w:color w:val="000000"/>
          <w:sz w:val="20"/>
          <w:szCs w:val="20"/>
          <w:lang w:val="en-GB" w:eastAsia="en-US"/>
        </w:rPr>
        <w:t>Participant does not have clinically node-negative early breast cancer (tumour size &gt;3 cm +/- clinically positive lymph nodes)</w:t>
      </w:r>
    </w:p>
    <w:p w14:paraId="73766D2A" w14:textId="77777777" w:rsidR="00433C4C" w:rsidRPr="00857AAA" w:rsidRDefault="00433C4C" w:rsidP="00857AAA">
      <w:pPr>
        <w:pStyle w:val="Heading3"/>
        <w:rPr>
          <w:rFonts w:ascii="Arial" w:hAnsi="Arial" w:cs="Arial"/>
          <w:sz w:val="20"/>
          <w:szCs w:val="20"/>
        </w:rPr>
      </w:pPr>
      <w:r w:rsidRPr="00857AAA">
        <w:rPr>
          <w:rFonts w:ascii="Arial" w:hAnsi="Arial" w:cs="Arial"/>
          <w:sz w:val="20"/>
          <w:szCs w:val="20"/>
        </w:rPr>
        <w:t>- Participant has known contraindication to ICG injection, i.e., previous reaction to ICG</w:t>
      </w:r>
    </w:p>
    <w:p w14:paraId="2146EAE8" w14:textId="77777777" w:rsidR="00433C4C" w:rsidRPr="00857AAA" w:rsidRDefault="00433C4C" w:rsidP="00857AAA">
      <w:pPr>
        <w:pStyle w:val="Heading3"/>
        <w:rPr>
          <w:rFonts w:ascii="Arial" w:hAnsi="Arial" w:cs="Arial"/>
          <w:sz w:val="20"/>
          <w:szCs w:val="20"/>
        </w:rPr>
      </w:pPr>
      <w:r w:rsidRPr="00857AAA">
        <w:rPr>
          <w:rFonts w:ascii="Arial" w:hAnsi="Arial" w:cs="Arial"/>
          <w:sz w:val="20"/>
          <w:szCs w:val="20"/>
        </w:rPr>
        <w:t>- Participant has Iodine allergy</w:t>
      </w:r>
    </w:p>
    <w:p w14:paraId="38AE897E" w14:textId="77777777" w:rsidR="00433C4C" w:rsidRPr="00857AAA" w:rsidRDefault="00433C4C" w:rsidP="00857AAA">
      <w:pPr>
        <w:pStyle w:val="Heading3"/>
        <w:rPr>
          <w:rFonts w:ascii="Arial" w:hAnsi="Arial" w:cs="Arial"/>
          <w:sz w:val="20"/>
          <w:szCs w:val="20"/>
          <w:lang w:val="en-GB"/>
        </w:rPr>
      </w:pPr>
      <w:r w:rsidRPr="00857AAA">
        <w:rPr>
          <w:rFonts w:ascii="Arial" w:hAnsi="Arial" w:cs="Arial"/>
          <w:color w:val="000000"/>
          <w:sz w:val="20"/>
          <w:szCs w:val="20"/>
        </w:rPr>
        <w:t xml:space="preserve">- Participant has </w:t>
      </w:r>
      <w:r w:rsidRPr="00857AAA">
        <w:rPr>
          <w:rFonts w:ascii="Arial" w:hAnsi="Arial" w:cs="Arial"/>
          <w:sz w:val="20"/>
          <w:szCs w:val="20"/>
          <w:lang w:val="en-GB"/>
        </w:rPr>
        <w:t>chronic kidney disease stage 3, 4, or 5</w:t>
      </w:r>
    </w:p>
    <w:p w14:paraId="3E373D3C" w14:textId="16B09680" w:rsidR="00433C4C" w:rsidRPr="00857AAA" w:rsidRDefault="00433C4C" w:rsidP="00857AAA">
      <w:pPr>
        <w:pStyle w:val="Heading3"/>
        <w:rPr>
          <w:rFonts w:ascii="Arial" w:hAnsi="Arial" w:cs="Arial"/>
          <w:sz w:val="20"/>
          <w:szCs w:val="20"/>
        </w:rPr>
      </w:pPr>
      <w:r w:rsidRPr="00857AAA">
        <w:rPr>
          <w:rFonts w:ascii="Arial" w:hAnsi="Arial" w:cs="Arial"/>
          <w:sz w:val="20"/>
          <w:szCs w:val="20"/>
          <w:lang w:val="en-GB"/>
        </w:rPr>
        <w:t xml:space="preserve">- </w:t>
      </w:r>
      <w:r w:rsidRPr="00857AAA">
        <w:rPr>
          <w:rFonts w:ascii="Arial" w:hAnsi="Arial" w:cs="Arial"/>
          <w:sz w:val="20"/>
          <w:szCs w:val="20"/>
        </w:rPr>
        <w:t>Participant is pregnant</w:t>
      </w:r>
    </w:p>
    <w:p w14:paraId="0F8A714A" w14:textId="316506E8" w:rsidR="006D031A" w:rsidRPr="00857AAA" w:rsidRDefault="006D031A" w:rsidP="00857AAA">
      <w:pPr>
        <w:pStyle w:val="Heading3"/>
        <w:rPr>
          <w:rFonts w:ascii="Arial" w:hAnsi="Arial" w:cs="Arial"/>
          <w:sz w:val="20"/>
          <w:szCs w:val="20"/>
        </w:rPr>
      </w:pPr>
      <w:r w:rsidRPr="00857AAA">
        <w:rPr>
          <w:rFonts w:ascii="Arial" w:hAnsi="Arial" w:cs="Arial"/>
          <w:color w:val="000000"/>
          <w:sz w:val="20"/>
          <w:szCs w:val="20"/>
        </w:rPr>
        <w:t xml:space="preserve">- </w:t>
      </w:r>
      <w:r w:rsidRPr="00857AAA">
        <w:rPr>
          <w:rFonts w:ascii="Arial" w:hAnsi="Arial" w:cs="Arial"/>
          <w:sz w:val="20"/>
          <w:szCs w:val="20"/>
        </w:rPr>
        <w:t>Refusal to consent to participation in the study</w:t>
      </w:r>
    </w:p>
    <w:p w14:paraId="7EC0FC8C" w14:textId="77777777" w:rsidR="006D031A" w:rsidRPr="00857AAA" w:rsidRDefault="006D031A" w:rsidP="00857AAA">
      <w:pPr>
        <w:spacing w:line="360" w:lineRule="auto"/>
        <w:rPr>
          <w:rFonts w:ascii="Arial" w:hAnsi="Arial" w:cs="Arial"/>
          <w:sz w:val="20"/>
          <w:szCs w:val="20"/>
        </w:rPr>
      </w:pPr>
    </w:p>
    <w:p w14:paraId="6834F6F8" w14:textId="77777777" w:rsidR="00433C4C" w:rsidRPr="00857AAA" w:rsidRDefault="00433C4C" w:rsidP="00B1010C">
      <w:pPr>
        <w:spacing w:line="360" w:lineRule="auto"/>
        <w:rPr>
          <w:rFonts w:ascii="Arial" w:hAnsi="Arial" w:cs="Arial"/>
          <w:sz w:val="20"/>
          <w:szCs w:val="20"/>
        </w:rPr>
      </w:pPr>
      <w:r w:rsidRPr="00857AAA">
        <w:rPr>
          <w:rFonts w:ascii="Arial" w:hAnsi="Arial" w:cs="Arial"/>
          <w:sz w:val="20"/>
          <w:szCs w:val="20"/>
        </w:rPr>
        <w:t xml:space="preserve">5.3 </w:t>
      </w:r>
      <w:r w:rsidRPr="00857AAA">
        <w:rPr>
          <w:rFonts w:ascii="Arial" w:hAnsi="Arial" w:cs="Arial"/>
          <w:sz w:val="20"/>
          <w:szCs w:val="20"/>
        </w:rPr>
        <w:tab/>
        <w:t>Key Elements of Recruitment (as per NS)</w:t>
      </w:r>
    </w:p>
    <w:p w14:paraId="52F36F92" w14:textId="043BCD3B" w:rsidR="00433C4C" w:rsidRPr="00857AAA" w:rsidRDefault="006D031A" w:rsidP="00857AAA">
      <w:pPr>
        <w:spacing w:line="360" w:lineRule="auto"/>
        <w:rPr>
          <w:rFonts w:ascii="Arial" w:hAnsi="Arial" w:cs="Arial"/>
          <w:sz w:val="20"/>
          <w:szCs w:val="20"/>
        </w:rPr>
      </w:pPr>
      <w:r w:rsidRPr="00857AAA">
        <w:rPr>
          <w:rFonts w:ascii="Arial" w:hAnsi="Arial" w:cs="Arial"/>
          <w:sz w:val="20"/>
          <w:szCs w:val="20"/>
        </w:rPr>
        <w:t>Participants will only be recruited if they meet the inclusion and exclusion criteria.</w:t>
      </w:r>
      <w:r w:rsidR="008D6DA6" w:rsidRPr="00857AAA">
        <w:rPr>
          <w:rFonts w:ascii="Arial" w:hAnsi="Arial" w:cs="Arial"/>
          <w:sz w:val="20"/>
          <w:szCs w:val="20"/>
        </w:rPr>
        <w:t xml:space="preserve"> The current </w:t>
      </w:r>
      <w:r w:rsidR="00D4444C">
        <w:rPr>
          <w:rFonts w:ascii="Arial" w:hAnsi="Arial" w:cs="Arial"/>
          <w:sz w:val="20"/>
          <w:szCs w:val="20"/>
        </w:rPr>
        <w:t xml:space="preserve">gold </w:t>
      </w:r>
      <w:r w:rsidR="008D6DA6" w:rsidRPr="00857AAA">
        <w:rPr>
          <w:rFonts w:ascii="Arial" w:hAnsi="Arial" w:cs="Arial"/>
          <w:sz w:val="20"/>
          <w:szCs w:val="20"/>
        </w:rPr>
        <w:t>standard for axillary sentinel lymph node biopsy is the dual technique of blue dye and radioisotope. At Chris O’Brien Lifehouse, blue dye is no longer used given the high anaphylaxis rate. The proposed trial will use the dual technique of ICG and radioisotope.</w:t>
      </w:r>
    </w:p>
    <w:p w14:paraId="600C07F5" w14:textId="77777777" w:rsidR="00433C4C" w:rsidRPr="00857AAA" w:rsidRDefault="00433C4C" w:rsidP="00857AAA">
      <w:pPr>
        <w:spacing w:line="360" w:lineRule="auto"/>
        <w:rPr>
          <w:rFonts w:ascii="Arial" w:hAnsi="Arial" w:cs="Arial"/>
          <w:sz w:val="20"/>
          <w:szCs w:val="20"/>
        </w:rPr>
      </w:pPr>
    </w:p>
    <w:p w14:paraId="489A2CA0" w14:textId="77777777" w:rsidR="00433C4C" w:rsidRPr="00857AAA" w:rsidRDefault="00433C4C" w:rsidP="00857AAA">
      <w:pPr>
        <w:pStyle w:val="ListParagraph"/>
        <w:numPr>
          <w:ilvl w:val="0"/>
          <w:numId w:val="3"/>
        </w:numPr>
      </w:pPr>
      <w:r w:rsidRPr="00857AAA">
        <w:t>Who will be recruited?</w:t>
      </w:r>
    </w:p>
    <w:p w14:paraId="19CC7448" w14:textId="155021EA" w:rsidR="006D031A" w:rsidRPr="00857AAA" w:rsidRDefault="00433C4C" w:rsidP="00857AAA">
      <w:pPr>
        <w:pStyle w:val="Heading3"/>
        <w:rPr>
          <w:rFonts w:ascii="Arial" w:eastAsiaTheme="minorHAnsi" w:hAnsi="Arial" w:cs="Arial"/>
          <w:sz w:val="20"/>
          <w:szCs w:val="20"/>
          <w:lang w:val="en-GB" w:eastAsia="en-US"/>
        </w:rPr>
      </w:pPr>
      <w:r w:rsidRPr="00857AAA">
        <w:rPr>
          <w:rFonts w:ascii="Arial" w:hAnsi="Arial" w:cs="Arial"/>
          <w:sz w:val="20"/>
          <w:szCs w:val="20"/>
        </w:rPr>
        <w:t xml:space="preserve">Patients who are </w:t>
      </w:r>
      <w:r w:rsidRPr="00857AAA">
        <w:rPr>
          <w:rFonts w:ascii="Arial" w:hAnsi="Arial" w:cs="Arial"/>
          <w:color w:val="000000"/>
          <w:sz w:val="20"/>
          <w:szCs w:val="20"/>
        </w:rPr>
        <w:t xml:space="preserve">being scheduled for </w:t>
      </w:r>
      <w:r w:rsidR="006D031A" w:rsidRPr="00857AAA">
        <w:rPr>
          <w:rFonts w:ascii="Arial" w:eastAsiaTheme="minorHAnsi" w:hAnsi="Arial" w:cs="Arial"/>
          <w:sz w:val="20"/>
          <w:szCs w:val="20"/>
          <w:lang w:val="en-GB" w:eastAsia="en-US"/>
        </w:rPr>
        <w:t>sentinel lymph node biopsy for clinically node-negative early breast cancer.</w:t>
      </w:r>
    </w:p>
    <w:p w14:paraId="192788FB" w14:textId="5395A348" w:rsidR="00433C4C" w:rsidRPr="00857AAA" w:rsidRDefault="00433C4C" w:rsidP="00857AAA">
      <w:pPr>
        <w:spacing w:line="360" w:lineRule="auto"/>
        <w:rPr>
          <w:rFonts w:ascii="Arial" w:hAnsi="Arial" w:cs="Arial"/>
          <w:sz w:val="20"/>
          <w:szCs w:val="20"/>
        </w:rPr>
      </w:pPr>
    </w:p>
    <w:p w14:paraId="1CBEB43E" w14:textId="77777777" w:rsidR="00433C4C" w:rsidRPr="00A76F50" w:rsidRDefault="00433C4C" w:rsidP="00FF490A">
      <w:pPr>
        <w:pStyle w:val="ListParagraph"/>
        <w:numPr>
          <w:ilvl w:val="0"/>
          <w:numId w:val="3"/>
        </w:numPr>
      </w:pPr>
      <w:r w:rsidRPr="00A76F50">
        <w:t>How will participants be identified and recruited?</w:t>
      </w:r>
    </w:p>
    <w:p w14:paraId="7333CAAA" w14:textId="78D9FC4E" w:rsidR="004F7A7D" w:rsidRPr="00D735A1" w:rsidRDefault="00433C4C" w:rsidP="00D735A1">
      <w:pPr>
        <w:spacing w:line="360" w:lineRule="auto"/>
      </w:pPr>
      <w:r w:rsidRPr="00D735A1">
        <w:rPr>
          <w:rFonts w:ascii="Arial" w:hAnsi="Arial" w:cs="Arial"/>
          <w:color w:val="000000" w:themeColor="text1"/>
          <w:sz w:val="20"/>
          <w:szCs w:val="20"/>
        </w:rPr>
        <w:t>The Surgeons</w:t>
      </w:r>
      <w:r w:rsidR="00094CDC" w:rsidRPr="00D735A1">
        <w:rPr>
          <w:rFonts w:ascii="Arial" w:hAnsi="Arial" w:cs="Arial"/>
          <w:color w:val="000000" w:themeColor="text1"/>
          <w:sz w:val="20"/>
          <w:szCs w:val="20"/>
        </w:rPr>
        <w:t xml:space="preserve">, </w:t>
      </w:r>
      <w:r w:rsidRPr="00D735A1">
        <w:rPr>
          <w:rFonts w:ascii="Arial" w:hAnsi="Arial" w:cs="Arial"/>
          <w:color w:val="000000" w:themeColor="text1"/>
          <w:sz w:val="20"/>
          <w:szCs w:val="20"/>
        </w:rPr>
        <w:t xml:space="preserve">Fellows </w:t>
      </w:r>
      <w:r w:rsidR="00094CDC" w:rsidRPr="00D735A1">
        <w:rPr>
          <w:rFonts w:ascii="Arial" w:hAnsi="Arial" w:cs="Arial"/>
          <w:color w:val="000000" w:themeColor="text1"/>
          <w:sz w:val="20"/>
          <w:szCs w:val="20"/>
        </w:rPr>
        <w:t xml:space="preserve">and Registrars </w:t>
      </w:r>
      <w:r w:rsidRPr="00D735A1">
        <w:rPr>
          <w:rFonts w:ascii="Arial" w:hAnsi="Arial" w:cs="Arial"/>
          <w:color w:val="000000" w:themeColor="text1"/>
          <w:sz w:val="20"/>
          <w:szCs w:val="20"/>
        </w:rPr>
        <w:t>will have contact with the patients who have been referred to the</w:t>
      </w:r>
      <w:r w:rsidR="00FF490A" w:rsidRPr="00D735A1">
        <w:rPr>
          <w:rFonts w:ascii="Arial" w:hAnsi="Arial" w:cs="Arial"/>
          <w:color w:val="000000" w:themeColor="text1"/>
          <w:sz w:val="20"/>
          <w:szCs w:val="20"/>
        </w:rPr>
        <w:t xml:space="preserve"> </w:t>
      </w:r>
      <w:r w:rsidRPr="00D735A1">
        <w:rPr>
          <w:rFonts w:ascii="Arial" w:hAnsi="Arial" w:cs="Arial"/>
          <w:color w:val="000000" w:themeColor="text1"/>
          <w:sz w:val="20"/>
          <w:szCs w:val="20"/>
        </w:rPr>
        <w:t>Surgeon’s rooms or the Hospital’s Breast Clinic by GPs or specialists or from the BreastScreen NSW Program. This is all part of routine standard</w:t>
      </w:r>
      <w:r w:rsidR="006D031A" w:rsidRPr="00D735A1">
        <w:rPr>
          <w:rFonts w:ascii="Arial" w:hAnsi="Arial" w:cs="Arial"/>
          <w:color w:val="000000" w:themeColor="text1"/>
          <w:sz w:val="20"/>
          <w:szCs w:val="20"/>
        </w:rPr>
        <w:t>-</w:t>
      </w:r>
      <w:r w:rsidRPr="00D735A1">
        <w:rPr>
          <w:rFonts w:ascii="Arial" w:hAnsi="Arial" w:cs="Arial"/>
          <w:color w:val="000000" w:themeColor="text1"/>
          <w:sz w:val="20"/>
          <w:szCs w:val="20"/>
        </w:rPr>
        <w:t>of</w:t>
      </w:r>
      <w:r w:rsidR="006D031A" w:rsidRPr="00D735A1">
        <w:rPr>
          <w:rFonts w:ascii="Arial" w:hAnsi="Arial" w:cs="Arial"/>
          <w:color w:val="000000" w:themeColor="text1"/>
          <w:sz w:val="20"/>
          <w:szCs w:val="20"/>
        </w:rPr>
        <w:t>-</w:t>
      </w:r>
      <w:r w:rsidRPr="00D735A1">
        <w:rPr>
          <w:rFonts w:ascii="Arial" w:hAnsi="Arial" w:cs="Arial"/>
          <w:color w:val="000000" w:themeColor="text1"/>
          <w:sz w:val="20"/>
          <w:szCs w:val="20"/>
        </w:rPr>
        <w:t xml:space="preserve">care. </w:t>
      </w:r>
      <w:r w:rsidR="00FF490A" w:rsidRPr="00D735A1">
        <w:rPr>
          <w:rFonts w:ascii="Arial" w:hAnsi="Arial" w:cs="Arial"/>
          <w:sz w:val="20"/>
          <w:szCs w:val="20"/>
        </w:rPr>
        <w:t xml:space="preserve">Recruitment and consent will be carried out by a medical officer who is a researcher and independent from the attending medical team. </w:t>
      </w:r>
      <w:r w:rsidR="00FF490A" w:rsidRPr="00D735A1">
        <w:rPr>
          <w:rFonts w:ascii="Arial" w:hAnsi="Arial" w:cs="Arial"/>
          <w:color w:val="000000" w:themeColor="text1"/>
          <w:sz w:val="20"/>
          <w:szCs w:val="20"/>
        </w:rPr>
        <w:t>If t</w:t>
      </w:r>
      <w:proofErr w:type="gramStart"/>
      <w:r w:rsidRPr="00D735A1">
        <w:rPr>
          <w:rFonts w:ascii="Arial" w:hAnsi="Arial" w:cs="Arial"/>
          <w:color w:val="000000" w:themeColor="text1"/>
          <w:sz w:val="20"/>
          <w:szCs w:val="20"/>
        </w:rPr>
        <w:t>he</w:t>
      </w:r>
      <w:proofErr w:type="gramEnd"/>
      <w:r w:rsidRPr="00D735A1">
        <w:rPr>
          <w:rFonts w:ascii="Arial" w:hAnsi="Arial" w:cs="Arial"/>
          <w:color w:val="000000" w:themeColor="text1"/>
          <w:sz w:val="20"/>
          <w:szCs w:val="20"/>
        </w:rPr>
        <w:t xml:space="preserve"> patient meets the inclusion</w:t>
      </w:r>
      <w:r w:rsidR="006D031A" w:rsidRPr="00D735A1">
        <w:rPr>
          <w:rFonts w:ascii="Arial" w:hAnsi="Arial" w:cs="Arial"/>
          <w:color w:val="000000" w:themeColor="text1"/>
          <w:sz w:val="20"/>
          <w:szCs w:val="20"/>
        </w:rPr>
        <w:t xml:space="preserve"> and </w:t>
      </w:r>
      <w:r w:rsidRPr="00D735A1">
        <w:rPr>
          <w:rFonts w:ascii="Arial" w:hAnsi="Arial" w:cs="Arial"/>
          <w:color w:val="000000" w:themeColor="text1"/>
          <w:sz w:val="20"/>
          <w:szCs w:val="20"/>
        </w:rPr>
        <w:t xml:space="preserve">exclusion criteria for the </w:t>
      </w:r>
      <w:r w:rsidR="006D031A" w:rsidRPr="00D735A1">
        <w:rPr>
          <w:rFonts w:ascii="Arial" w:hAnsi="Arial" w:cs="Arial"/>
          <w:color w:val="000000" w:themeColor="text1"/>
          <w:sz w:val="20"/>
          <w:szCs w:val="20"/>
        </w:rPr>
        <w:t>study</w:t>
      </w:r>
      <w:r w:rsidRPr="00D735A1">
        <w:rPr>
          <w:rFonts w:ascii="Arial" w:hAnsi="Arial" w:cs="Arial"/>
          <w:color w:val="000000" w:themeColor="text1"/>
          <w:sz w:val="20"/>
          <w:szCs w:val="20"/>
        </w:rPr>
        <w:t>, they will be consented for participation.</w:t>
      </w:r>
      <w:r w:rsidR="004F7A7D" w:rsidRPr="00D735A1">
        <w:rPr>
          <w:rFonts w:ascii="Arial" w:hAnsi="Arial" w:cs="Arial"/>
          <w:color w:val="000000" w:themeColor="text1"/>
          <w:sz w:val="20"/>
          <w:szCs w:val="20"/>
        </w:rPr>
        <w:t xml:space="preserve"> </w:t>
      </w:r>
      <w:r w:rsidR="004F7A7D" w:rsidRPr="00D735A1">
        <w:rPr>
          <w:rFonts w:ascii="Arial" w:hAnsi="Arial" w:cs="Arial"/>
          <w:sz w:val="20"/>
          <w:szCs w:val="20"/>
        </w:rPr>
        <w:t>Patients with a new diagnosis of breast cancer have multiple outpatient clinic visits prior to consent for their operation. The initial visit mostly provides them with the details of their cancer, any further tests required such as imaging</w:t>
      </w:r>
      <w:r w:rsidR="004F7A7D" w:rsidRPr="00857AAA">
        <w:rPr>
          <w:sz w:val="20"/>
          <w:szCs w:val="20"/>
        </w:rPr>
        <w:t xml:space="preserve">, and the potential treatment they may require including adjuvant therapy and surgery. Their case may then be discussed at a Multidisciplinary Meeting (MDT) to come to an agreement about the most appropriate treatment. They then have further outpatient clinic visits to discuss these treatments and the </w:t>
      </w:r>
      <w:r w:rsidR="004F7A7D" w:rsidRPr="00857AAA">
        <w:rPr>
          <w:sz w:val="20"/>
          <w:szCs w:val="20"/>
        </w:rPr>
        <w:lastRenderedPageBreak/>
        <w:t>consent for an operation, if it is indicated, finally takes place. It is at this subsequent visit that information about participation in the trial will be provided to the patient.</w:t>
      </w:r>
    </w:p>
    <w:p w14:paraId="5EC4E704" w14:textId="77777777" w:rsidR="00433C4C" w:rsidRPr="00857AAA" w:rsidRDefault="00433C4C" w:rsidP="00857AAA">
      <w:pPr>
        <w:spacing w:line="360" w:lineRule="auto"/>
        <w:rPr>
          <w:rFonts w:ascii="Arial" w:hAnsi="Arial" w:cs="Arial"/>
          <w:color w:val="000000" w:themeColor="text1"/>
          <w:sz w:val="20"/>
          <w:szCs w:val="20"/>
        </w:rPr>
      </w:pPr>
    </w:p>
    <w:p w14:paraId="42DF62F0" w14:textId="77777777" w:rsidR="00433C4C" w:rsidRPr="00857AAA" w:rsidRDefault="00433C4C" w:rsidP="00857AAA">
      <w:pPr>
        <w:pStyle w:val="ListParagraph"/>
        <w:numPr>
          <w:ilvl w:val="0"/>
          <w:numId w:val="3"/>
        </w:numPr>
        <w:rPr>
          <w:color w:val="000000" w:themeColor="text1"/>
        </w:rPr>
      </w:pPr>
      <w:r w:rsidRPr="00857AAA">
        <w:t>Will the potential participants be screened?</w:t>
      </w:r>
    </w:p>
    <w:p w14:paraId="0EE36CE7" w14:textId="4AE25CCC" w:rsidR="00433C4C" w:rsidRPr="00857AAA" w:rsidRDefault="00433C4C" w:rsidP="00857AAA">
      <w:pPr>
        <w:spacing w:line="360" w:lineRule="auto"/>
        <w:rPr>
          <w:rFonts w:ascii="Arial" w:hAnsi="Arial" w:cs="Arial"/>
          <w:sz w:val="20"/>
          <w:szCs w:val="20"/>
        </w:rPr>
      </w:pPr>
      <w:r w:rsidRPr="00857AAA">
        <w:rPr>
          <w:rFonts w:ascii="Arial" w:hAnsi="Arial" w:cs="Arial"/>
          <w:color w:val="000000" w:themeColor="text1"/>
          <w:sz w:val="20"/>
          <w:szCs w:val="20"/>
        </w:rPr>
        <w:t>Patients will be screened based on inclusion</w:t>
      </w:r>
      <w:r w:rsidR="006D031A" w:rsidRPr="00857AAA">
        <w:rPr>
          <w:rFonts w:ascii="Arial" w:hAnsi="Arial" w:cs="Arial"/>
          <w:color w:val="000000" w:themeColor="text1"/>
          <w:sz w:val="20"/>
          <w:szCs w:val="20"/>
        </w:rPr>
        <w:t xml:space="preserve"> and</w:t>
      </w:r>
      <w:r w:rsidRPr="00857AAA">
        <w:rPr>
          <w:rFonts w:ascii="Arial" w:hAnsi="Arial" w:cs="Arial"/>
          <w:color w:val="000000" w:themeColor="text1"/>
          <w:sz w:val="20"/>
          <w:szCs w:val="20"/>
        </w:rPr>
        <w:t xml:space="preserve"> exclusion criteria during the initial consultation.</w:t>
      </w:r>
    </w:p>
    <w:p w14:paraId="45D599FB" w14:textId="77777777" w:rsidR="00433C4C" w:rsidRPr="00857AAA" w:rsidRDefault="00433C4C" w:rsidP="00857AAA">
      <w:pPr>
        <w:spacing w:line="360" w:lineRule="auto"/>
        <w:rPr>
          <w:rFonts w:ascii="Arial" w:hAnsi="Arial" w:cs="Arial"/>
          <w:sz w:val="20"/>
          <w:szCs w:val="20"/>
        </w:rPr>
      </w:pPr>
    </w:p>
    <w:p w14:paraId="2E8117A3" w14:textId="77777777" w:rsidR="00433C4C" w:rsidRPr="00857AAA" w:rsidRDefault="00433C4C" w:rsidP="00857AAA">
      <w:pPr>
        <w:pStyle w:val="ListParagraph"/>
        <w:numPr>
          <w:ilvl w:val="0"/>
          <w:numId w:val="3"/>
        </w:numPr>
      </w:pPr>
      <w:r w:rsidRPr="00857AAA">
        <w:t>What is the impact of any relationship between researchers and potential participants on recruitment?</w:t>
      </w:r>
    </w:p>
    <w:p w14:paraId="29749FCF" w14:textId="1620FCB9" w:rsidR="00433C4C" w:rsidRPr="00857AAA" w:rsidRDefault="00433C4C" w:rsidP="00857AAA">
      <w:pPr>
        <w:spacing w:line="360" w:lineRule="auto"/>
        <w:rPr>
          <w:rFonts w:ascii="Arial" w:hAnsi="Arial" w:cs="Arial"/>
          <w:sz w:val="20"/>
          <w:szCs w:val="20"/>
        </w:rPr>
      </w:pPr>
      <w:r w:rsidRPr="00857AAA">
        <w:rPr>
          <w:rFonts w:ascii="Arial" w:hAnsi="Arial" w:cs="Arial"/>
          <w:sz w:val="20"/>
          <w:szCs w:val="20"/>
        </w:rPr>
        <w:t>All participants will be receiving routine standard</w:t>
      </w:r>
      <w:r w:rsidR="006D031A" w:rsidRPr="00857AAA">
        <w:rPr>
          <w:rFonts w:ascii="Arial" w:hAnsi="Arial" w:cs="Arial"/>
          <w:sz w:val="20"/>
          <w:szCs w:val="20"/>
        </w:rPr>
        <w:t>-o</w:t>
      </w:r>
      <w:r w:rsidRPr="00857AAA">
        <w:rPr>
          <w:rFonts w:ascii="Arial" w:hAnsi="Arial" w:cs="Arial"/>
          <w:sz w:val="20"/>
          <w:szCs w:val="20"/>
        </w:rPr>
        <w:t>f</w:t>
      </w:r>
      <w:r w:rsidR="006D031A" w:rsidRPr="00857AAA">
        <w:rPr>
          <w:rFonts w:ascii="Arial" w:hAnsi="Arial" w:cs="Arial"/>
          <w:sz w:val="20"/>
          <w:szCs w:val="20"/>
        </w:rPr>
        <w:t>-</w:t>
      </w:r>
      <w:r w:rsidRPr="00857AAA">
        <w:rPr>
          <w:rFonts w:ascii="Arial" w:hAnsi="Arial" w:cs="Arial"/>
          <w:sz w:val="20"/>
          <w:szCs w:val="20"/>
        </w:rPr>
        <w:t xml:space="preserve">care for management of their breast cancer whether or not they choose to participate in the </w:t>
      </w:r>
      <w:r w:rsidR="006D031A" w:rsidRPr="00857AAA">
        <w:rPr>
          <w:rFonts w:ascii="Arial" w:hAnsi="Arial" w:cs="Arial"/>
          <w:sz w:val="20"/>
          <w:szCs w:val="20"/>
        </w:rPr>
        <w:t>study</w:t>
      </w:r>
      <w:r w:rsidRPr="00857AAA">
        <w:rPr>
          <w:rFonts w:ascii="Arial" w:hAnsi="Arial" w:cs="Arial"/>
          <w:sz w:val="20"/>
          <w:szCs w:val="20"/>
        </w:rPr>
        <w:t>.</w:t>
      </w:r>
    </w:p>
    <w:p w14:paraId="7A2388A2" w14:textId="77777777" w:rsidR="00433C4C" w:rsidRPr="00857AAA" w:rsidRDefault="00433C4C" w:rsidP="00857AAA">
      <w:pPr>
        <w:spacing w:line="360" w:lineRule="auto"/>
        <w:rPr>
          <w:rFonts w:ascii="Arial" w:hAnsi="Arial" w:cs="Arial"/>
          <w:sz w:val="20"/>
          <w:szCs w:val="20"/>
        </w:rPr>
      </w:pPr>
    </w:p>
    <w:p w14:paraId="403DB725" w14:textId="77777777" w:rsidR="00433C4C" w:rsidRPr="00857AAA" w:rsidRDefault="00433C4C" w:rsidP="00857AAA">
      <w:pPr>
        <w:pStyle w:val="ListParagraph"/>
        <w:numPr>
          <w:ilvl w:val="0"/>
          <w:numId w:val="3"/>
        </w:numPr>
      </w:pPr>
      <w:r w:rsidRPr="00857AAA">
        <w:t>How will the recruitment strategy facilitate obtaining the consent of participants?</w:t>
      </w:r>
    </w:p>
    <w:p w14:paraId="48374064" w14:textId="77777777" w:rsidR="00EA5B99" w:rsidRDefault="00433C4C">
      <w:pPr>
        <w:ind w:left="720" w:hanging="720"/>
        <w:rPr>
          <w:rFonts w:ascii="Arial" w:hAnsi="Arial" w:cs="Arial"/>
          <w:sz w:val="20"/>
          <w:szCs w:val="20"/>
        </w:rPr>
      </w:pPr>
      <w:r w:rsidRPr="00857AAA">
        <w:rPr>
          <w:rFonts w:ascii="Arial" w:hAnsi="Arial" w:cs="Arial"/>
          <w:sz w:val="20"/>
          <w:szCs w:val="20"/>
        </w:rPr>
        <w:t>Patients will be reviewed by the Consultant, Fellow or Registrar as usual during the initial pre</w:t>
      </w:r>
    </w:p>
    <w:p w14:paraId="432BA5A4" w14:textId="5DB129BB" w:rsidR="00EA5B99" w:rsidRDefault="00433C4C">
      <w:pPr>
        <w:ind w:left="720" w:hanging="720"/>
        <w:rPr>
          <w:rFonts w:ascii="Arial" w:hAnsi="Arial" w:cs="Arial"/>
          <w:sz w:val="20"/>
          <w:szCs w:val="20"/>
        </w:rPr>
      </w:pPr>
      <w:r w:rsidRPr="00857AAA">
        <w:rPr>
          <w:rFonts w:ascii="Arial" w:hAnsi="Arial" w:cs="Arial"/>
          <w:sz w:val="20"/>
          <w:szCs w:val="20"/>
        </w:rPr>
        <w:t xml:space="preserve">operative visit. </w:t>
      </w:r>
      <w:r w:rsidR="00FF490A">
        <w:rPr>
          <w:rFonts w:ascii="Arial" w:hAnsi="Arial" w:cs="Arial"/>
          <w:sz w:val="20"/>
          <w:szCs w:val="20"/>
        </w:rPr>
        <w:t>A</w:t>
      </w:r>
      <w:r w:rsidR="00FF490A" w:rsidRPr="00857AAA">
        <w:rPr>
          <w:rFonts w:ascii="Arial" w:hAnsi="Arial" w:cs="Arial"/>
          <w:sz w:val="20"/>
          <w:szCs w:val="20"/>
        </w:rPr>
        <w:t xml:space="preserve"> medical officer who is a researcher and independent from the attending medical</w:t>
      </w:r>
    </w:p>
    <w:p w14:paraId="16AB640A" w14:textId="7D9B24AA" w:rsidR="00EA5B99" w:rsidRDefault="00FF490A">
      <w:pPr>
        <w:ind w:left="720" w:hanging="720"/>
        <w:rPr>
          <w:rFonts w:ascii="Arial" w:hAnsi="Arial" w:cs="Arial"/>
          <w:sz w:val="20"/>
          <w:szCs w:val="20"/>
        </w:rPr>
      </w:pPr>
      <w:r w:rsidRPr="00857AAA">
        <w:rPr>
          <w:rFonts w:ascii="Arial" w:hAnsi="Arial" w:cs="Arial"/>
          <w:sz w:val="20"/>
          <w:szCs w:val="20"/>
        </w:rPr>
        <w:t>team</w:t>
      </w:r>
      <w:r>
        <w:rPr>
          <w:rFonts w:ascii="Arial" w:hAnsi="Arial" w:cs="Arial"/>
          <w:sz w:val="20"/>
          <w:szCs w:val="20"/>
        </w:rPr>
        <w:t xml:space="preserve"> </w:t>
      </w:r>
      <w:r w:rsidR="00433C4C" w:rsidRPr="00857AAA">
        <w:rPr>
          <w:rFonts w:ascii="Arial" w:hAnsi="Arial" w:cs="Arial"/>
          <w:sz w:val="20"/>
          <w:szCs w:val="20"/>
        </w:rPr>
        <w:t>will be invite</w:t>
      </w:r>
      <w:r>
        <w:rPr>
          <w:rFonts w:ascii="Arial" w:hAnsi="Arial" w:cs="Arial"/>
          <w:sz w:val="20"/>
          <w:szCs w:val="20"/>
        </w:rPr>
        <w:t xml:space="preserve"> the patient</w:t>
      </w:r>
      <w:r w:rsidR="00433C4C" w:rsidRPr="00857AAA">
        <w:rPr>
          <w:rFonts w:ascii="Arial" w:hAnsi="Arial" w:cs="Arial"/>
          <w:sz w:val="20"/>
          <w:szCs w:val="20"/>
        </w:rPr>
        <w:t xml:space="preserve"> to participate in the </w:t>
      </w:r>
      <w:r w:rsidR="006D031A" w:rsidRPr="00857AAA">
        <w:rPr>
          <w:rFonts w:ascii="Arial" w:hAnsi="Arial" w:cs="Arial"/>
          <w:sz w:val="20"/>
          <w:szCs w:val="20"/>
        </w:rPr>
        <w:t>study</w:t>
      </w:r>
      <w:r w:rsidR="00433C4C" w:rsidRPr="00857AAA">
        <w:rPr>
          <w:rFonts w:ascii="Arial" w:hAnsi="Arial" w:cs="Arial"/>
          <w:sz w:val="20"/>
          <w:szCs w:val="20"/>
        </w:rPr>
        <w:t xml:space="preserve"> during this visit and </w:t>
      </w:r>
      <w:r>
        <w:rPr>
          <w:rFonts w:ascii="Arial" w:hAnsi="Arial" w:cs="Arial"/>
          <w:sz w:val="20"/>
          <w:szCs w:val="20"/>
        </w:rPr>
        <w:t xml:space="preserve">they will be </w:t>
      </w:r>
      <w:r w:rsidR="006D031A" w:rsidRPr="00857AAA">
        <w:rPr>
          <w:rFonts w:ascii="Arial" w:hAnsi="Arial" w:cs="Arial"/>
          <w:sz w:val="20"/>
          <w:szCs w:val="20"/>
        </w:rPr>
        <w:t>provided with</w:t>
      </w:r>
    </w:p>
    <w:p w14:paraId="1AA7EFDE" w14:textId="52FE72E6" w:rsidR="00433C4C" w:rsidRPr="00D735A1" w:rsidRDefault="006D031A" w:rsidP="00D735A1">
      <w:pPr>
        <w:ind w:left="720" w:hanging="720"/>
        <w:rPr>
          <w:rFonts w:ascii="Arial" w:hAnsi="Arial" w:cs="Arial"/>
        </w:rPr>
      </w:pPr>
      <w:r w:rsidRPr="00857AAA">
        <w:rPr>
          <w:rFonts w:ascii="Arial" w:hAnsi="Arial" w:cs="Arial"/>
          <w:sz w:val="20"/>
          <w:szCs w:val="20"/>
        </w:rPr>
        <w:t xml:space="preserve">at least </w:t>
      </w:r>
      <w:r w:rsidR="009D6CD6">
        <w:rPr>
          <w:rFonts w:ascii="Arial" w:hAnsi="Arial" w:cs="Arial"/>
          <w:sz w:val="20"/>
          <w:szCs w:val="20"/>
        </w:rPr>
        <w:t>1 week</w:t>
      </w:r>
      <w:r w:rsidRPr="00857AAA">
        <w:rPr>
          <w:rFonts w:ascii="Arial" w:hAnsi="Arial" w:cs="Arial"/>
          <w:sz w:val="20"/>
          <w:szCs w:val="20"/>
        </w:rPr>
        <w:t xml:space="preserve"> to consider participation in the study.</w:t>
      </w:r>
    </w:p>
    <w:p w14:paraId="37A9E0EE" w14:textId="77777777" w:rsidR="00433C4C" w:rsidRPr="00857AAA" w:rsidRDefault="00433C4C" w:rsidP="00857AAA">
      <w:pPr>
        <w:spacing w:line="360" w:lineRule="auto"/>
        <w:rPr>
          <w:rFonts w:ascii="Arial" w:hAnsi="Arial" w:cs="Arial"/>
          <w:sz w:val="20"/>
          <w:szCs w:val="20"/>
        </w:rPr>
      </w:pPr>
    </w:p>
    <w:p w14:paraId="0B26D6AB" w14:textId="77777777" w:rsidR="00433C4C" w:rsidRPr="00857AAA" w:rsidRDefault="00433C4C" w:rsidP="00857AAA">
      <w:pPr>
        <w:pStyle w:val="ListParagraph"/>
        <w:numPr>
          <w:ilvl w:val="0"/>
          <w:numId w:val="3"/>
        </w:numPr>
      </w:pPr>
      <w:r w:rsidRPr="00857AAA">
        <w:t>How will the recruitment strategy ensure that participants can make an informed decision about participation?</w:t>
      </w:r>
    </w:p>
    <w:p w14:paraId="6C06072E" w14:textId="5BE85524" w:rsidR="00433C4C" w:rsidRPr="00857AAA" w:rsidRDefault="00433C4C" w:rsidP="00857AAA">
      <w:pPr>
        <w:spacing w:line="360" w:lineRule="auto"/>
        <w:rPr>
          <w:rFonts w:ascii="Arial" w:hAnsi="Arial" w:cs="Arial"/>
          <w:sz w:val="20"/>
          <w:szCs w:val="20"/>
        </w:rPr>
      </w:pPr>
      <w:r w:rsidRPr="00857AAA">
        <w:rPr>
          <w:rFonts w:ascii="Arial" w:hAnsi="Arial" w:cs="Arial"/>
          <w:sz w:val="20"/>
          <w:szCs w:val="20"/>
        </w:rPr>
        <w:t xml:space="preserve">The consent will be carried out by </w:t>
      </w:r>
      <w:r w:rsidR="00FF490A">
        <w:rPr>
          <w:rFonts w:ascii="Arial" w:hAnsi="Arial" w:cs="Arial"/>
          <w:sz w:val="20"/>
          <w:szCs w:val="20"/>
        </w:rPr>
        <w:t>a</w:t>
      </w:r>
      <w:r w:rsidR="00FF490A" w:rsidRPr="00857AAA">
        <w:rPr>
          <w:rFonts w:ascii="Arial" w:hAnsi="Arial" w:cs="Arial"/>
          <w:sz w:val="20"/>
          <w:szCs w:val="20"/>
        </w:rPr>
        <w:t xml:space="preserve"> medical officer who is a researcher and independent from the attending medical team</w:t>
      </w:r>
      <w:r w:rsidRPr="00857AAA">
        <w:rPr>
          <w:rFonts w:ascii="Arial" w:hAnsi="Arial" w:cs="Arial"/>
          <w:sz w:val="20"/>
          <w:szCs w:val="20"/>
        </w:rPr>
        <w:t xml:space="preserve"> who </w:t>
      </w:r>
      <w:r w:rsidR="00FF490A">
        <w:rPr>
          <w:rFonts w:ascii="Arial" w:hAnsi="Arial" w:cs="Arial"/>
          <w:sz w:val="20"/>
          <w:szCs w:val="20"/>
        </w:rPr>
        <w:t>will have</w:t>
      </w:r>
      <w:r w:rsidR="00FF490A" w:rsidRPr="00857AAA">
        <w:rPr>
          <w:rFonts w:ascii="Arial" w:hAnsi="Arial" w:cs="Arial"/>
          <w:sz w:val="20"/>
          <w:szCs w:val="20"/>
        </w:rPr>
        <w:t xml:space="preserve"> </w:t>
      </w:r>
      <w:r w:rsidRPr="00857AAA">
        <w:rPr>
          <w:rFonts w:ascii="Arial" w:hAnsi="Arial" w:cs="Arial"/>
          <w:sz w:val="20"/>
          <w:szCs w:val="20"/>
        </w:rPr>
        <w:t xml:space="preserve">adequate training to consent patients. The consent will be obtained in a way that the patient is informed about the nature of the </w:t>
      </w:r>
      <w:r w:rsidR="006D031A" w:rsidRPr="00857AAA">
        <w:rPr>
          <w:rFonts w:ascii="Arial" w:hAnsi="Arial" w:cs="Arial"/>
          <w:sz w:val="20"/>
          <w:szCs w:val="20"/>
        </w:rPr>
        <w:t>study</w:t>
      </w:r>
      <w:r w:rsidRPr="00857AAA">
        <w:rPr>
          <w:rFonts w:ascii="Arial" w:hAnsi="Arial" w:cs="Arial"/>
          <w:sz w:val="20"/>
          <w:szCs w:val="20"/>
        </w:rPr>
        <w:t xml:space="preserve">, risks and benefits, plans for use of the data for analysis and dissemination at scientific conferences and publication in a journal. An interpreter will be arranged if required. The consent will be specific for the additional imaging technique used in the </w:t>
      </w:r>
      <w:r w:rsidR="006D031A" w:rsidRPr="00857AAA">
        <w:rPr>
          <w:rFonts w:ascii="Arial" w:hAnsi="Arial" w:cs="Arial"/>
          <w:sz w:val="20"/>
          <w:szCs w:val="20"/>
        </w:rPr>
        <w:t>study</w:t>
      </w:r>
      <w:r w:rsidRPr="00857AAA">
        <w:rPr>
          <w:rFonts w:ascii="Arial" w:hAnsi="Arial" w:cs="Arial"/>
          <w:sz w:val="20"/>
          <w:szCs w:val="20"/>
        </w:rPr>
        <w:t>. The patient will not be coerced.</w:t>
      </w:r>
      <w:r w:rsidR="00094CDC" w:rsidRPr="00857AAA">
        <w:rPr>
          <w:rFonts w:ascii="Arial" w:hAnsi="Arial" w:cs="Arial"/>
          <w:sz w:val="20"/>
          <w:szCs w:val="20"/>
        </w:rPr>
        <w:t xml:space="preserve"> The patient will have at least </w:t>
      </w:r>
      <w:r w:rsidR="009D6CD6">
        <w:rPr>
          <w:rFonts w:ascii="Arial" w:hAnsi="Arial" w:cs="Arial"/>
          <w:sz w:val="20"/>
          <w:szCs w:val="20"/>
        </w:rPr>
        <w:t>1 week</w:t>
      </w:r>
      <w:r w:rsidR="00094CDC" w:rsidRPr="00857AAA">
        <w:rPr>
          <w:rFonts w:ascii="Arial" w:hAnsi="Arial" w:cs="Arial"/>
          <w:sz w:val="20"/>
          <w:szCs w:val="20"/>
        </w:rPr>
        <w:t xml:space="preserve"> to consider participation in the trial.</w:t>
      </w:r>
      <w:r w:rsidR="004F7A7D" w:rsidRPr="00857AAA">
        <w:rPr>
          <w:rFonts w:ascii="Arial" w:hAnsi="Arial" w:cs="Arial"/>
          <w:sz w:val="20"/>
          <w:szCs w:val="20"/>
        </w:rPr>
        <w:t xml:space="preserve"> The patient’s participation in the trial will be revisited during their preadmissions visit. This will have given them at least a week to consider participation as cancer surgery often is booked on the waitlist as “Category A” urgency (within 30 days). Consent for participation in the trial will take place during this visit. This will be carried out by a medical officer who is a researcher and independent from the attending medical team.</w:t>
      </w:r>
    </w:p>
    <w:p w14:paraId="3E4E5E3B" w14:textId="77777777" w:rsidR="00433C4C" w:rsidRPr="00857AAA" w:rsidRDefault="00433C4C" w:rsidP="00857AAA">
      <w:pPr>
        <w:spacing w:line="360" w:lineRule="auto"/>
        <w:rPr>
          <w:rFonts w:ascii="Arial" w:hAnsi="Arial" w:cs="Arial"/>
          <w:sz w:val="20"/>
          <w:szCs w:val="20"/>
        </w:rPr>
      </w:pPr>
    </w:p>
    <w:p w14:paraId="5F81D446" w14:textId="77777777" w:rsidR="00433C4C" w:rsidRPr="00857AAA" w:rsidRDefault="00433C4C" w:rsidP="00857AAA">
      <w:pPr>
        <w:pStyle w:val="ListParagraph"/>
        <w:numPr>
          <w:ilvl w:val="0"/>
          <w:numId w:val="3"/>
        </w:numPr>
      </w:pPr>
      <w:r w:rsidRPr="00857AAA">
        <w:t>Are there any risks associated with the recruitment strategy for potential participants or for the viability of the project?</w:t>
      </w:r>
    </w:p>
    <w:p w14:paraId="12B96F47" w14:textId="77777777" w:rsidR="00433C4C" w:rsidRPr="00857AAA" w:rsidRDefault="00433C4C" w:rsidP="00857AAA">
      <w:pPr>
        <w:spacing w:line="360" w:lineRule="auto"/>
        <w:rPr>
          <w:rFonts w:ascii="Arial" w:hAnsi="Arial" w:cs="Arial"/>
          <w:sz w:val="20"/>
          <w:szCs w:val="20"/>
        </w:rPr>
      </w:pPr>
      <w:r w:rsidRPr="00857AAA">
        <w:rPr>
          <w:rFonts w:ascii="Arial" w:hAnsi="Arial" w:cs="Arial"/>
          <w:sz w:val="20"/>
          <w:szCs w:val="20"/>
        </w:rPr>
        <w:t>No risks identified.</w:t>
      </w:r>
    </w:p>
    <w:p w14:paraId="6EEEB535" w14:textId="77777777" w:rsidR="00433C4C" w:rsidRPr="00857AAA" w:rsidRDefault="00433C4C" w:rsidP="00857AAA">
      <w:pPr>
        <w:spacing w:line="360" w:lineRule="auto"/>
        <w:rPr>
          <w:rFonts w:ascii="Arial" w:hAnsi="Arial" w:cs="Arial"/>
          <w:i/>
          <w:sz w:val="20"/>
          <w:szCs w:val="20"/>
        </w:rPr>
      </w:pPr>
    </w:p>
    <w:p w14:paraId="56AA97DB" w14:textId="77777777" w:rsidR="00433C4C" w:rsidRPr="00857AAA" w:rsidRDefault="00433C4C" w:rsidP="00857AAA">
      <w:pPr>
        <w:spacing w:line="360" w:lineRule="auto"/>
        <w:rPr>
          <w:rFonts w:ascii="Arial" w:hAnsi="Arial" w:cs="Arial"/>
          <w:sz w:val="20"/>
          <w:szCs w:val="20"/>
        </w:rPr>
      </w:pPr>
      <w:r w:rsidRPr="00857AAA">
        <w:rPr>
          <w:rFonts w:ascii="Arial" w:hAnsi="Arial" w:cs="Arial"/>
          <w:sz w:val="20"/>
          <w:szCs w:val="20"/>
        </w:rPr>
        <w:t xml:space="preserve">5.4 </w:t>
      </w:r>
      <w:r w:rsidRPr="00857AAA">
        <w:rPr>
          <w:rFonts w:ascii="Arial" w:hAnsi="Arial" w:cs="Arial"/>
          <w:sz w:val="20"/>
          <w:szCs w:val="20"/>
        </w:rPr>
        <w:tab/>
        <w:t>CONFOUNDERS</w:t>
      </w:r>
    </w:p>
    <w:p w14:paraId="69909216" w14:textId="77777777" w:rsidR="00433C4C" w:rsidRPr="00857AAA" w:rsidRDefault="00433C4C" w:rsidP="00857AAA">
      <w:pPr>
        <w:spacing w:line="360" w:lineRule="auto"/>
        <w:rPr>
          <w:rFonts w:ascii="Arial" w:hAnsi="Arial" w:cs="Arial"/>
          <w:sz w:val="20"/>
          <w:szCs w:val="20"/>
        </w:rPr>
      </w:pPr>
      <w:r w:rsidRPr="00857AAA">
        <w:rPr>
          <w:rFonts w:ascii="Arial" w:hAnsi="Arial" w:cs="Arial"/>
          <w:sz w:val="20"/>
          <w:szCs w:val="20"/>
        </w:rPr>
        <w:t>Potential confounders include:</w:t>
      </w:r>
    </w:p>
    <w:p w14:paraId="6A41348D" w14:textId="48C40409" w:rsidR="00433C4C" w:rsidRPr="00857AAA" w:rsidRDefault="00433C4C" w:rsidP="00857AAA">
      <w:pPr>
        <w:spacing w:line="360" w:lineRule="auto"/>
        <w:rPr>
          <w:rFonts w:ascii="Arial" w:hAnsi="Arial" w:cs="Arial"/>
          <w:sz w:val="20"/>
          <w:szCs w:val="20"/>
        </w:rPr>
      </w:pPr>
      <w:r w:rsidRPr="00857AAA">
        <w:rPr>
          <w:rFonts w:ascii="Arial" w:hAnsi="Arial" w:cs="Arial"/>
          <w:sz w:val="20"/>
          <w:szCs w:val="20"/>
        </w:rPr>
        <w:t xml:space="preserve">- Baseline demographics: age, tumour type, previous </w:t>
      </w:r>
      <w:r w:rsidR="006D031A" w:rsidRPr="00857AAA">
        <w:rPr>
          <w:rFonts w:ascii="Arial" w:hAnsi="Arial" w:cs="Arial"/>
          <w:sz w:val="20"/>
          <w:szCs w:val="20"/>
        </w:rPr>
        <w:t>breast or axilla surgery and</w:t>
      </w:r>
      <w:r w:rsidRPr="00857AAA">
        <w:rPr>
          <w:rFonts w:ascii="Arial" w:hAnsi="Arial" w:cs="Arial"/>
          <w:sz w:val="20"/>
          <w:szCs w:val="20"/>
        </w:rPr>
        <w:t xml:space="preserve"> obesity</w:t>
      </w:r>
      <w:r w:rsidR="006D031A" w:rsidRPr="00857AAA">
        <w:rPr>
          <w:rFonts w:ascii="Arial" w:hAnsi="Arial" w:cs="Arial"/>
          <w:sz w:val="20"/>
          <w:szCs w:val="20"/>
        </w:rPr>
        <w:t>.</w:t>
      </w:r>
    </w:p>
    <w:p w14:paraId="6289E7E7" w14:textId="6BF84AAD" w:rsidR="00433C4C" w:rsidRPr="00857AAA" w:rsidRDefault="00433C4C" w:rsidP="00857AAA">
      <w:pPr>
        <w:spacing w:line="360" w:lineRule="auto"/>
        <w:rPr>
          <w:rFonts w:ascii="Arial" w:hAnsi="Arial" w:cs="Arial"/>
          <w:sz w:val="20"/>
          <w:szCs w:val="20"/>
        </w:rPr>
      </w:pPr>
      <w:r w:rsidRPr="00857AAA">
        <w:rPr>
          <w:rFonts w:ascii="Arial" w:hAnsi="Arial" w:cs="Arial"/>
          <w:sz w:val="20"/>
          <w:szCs w:val="20"/>
        </w:rPr>
        <w:t xml:space="preserve">- Surgical factors: </w:t>
      </w:r>
      <w:r w:rsidR="006D031A" w:rsidRPr="00857AAA">
        <w:rPr>
          <w:rFonts w:ascii="Arial" w:hAnsi="Arial" w:cs="Arial"/>
          <w:color w:val="222222"/>
          <w:sz w:val="20"/>
          <w:szCs w:val="20"/>
          <w:shd w:val="clear" w:color="auto" w:fill="FFFFFF"/>
        </w:rPr>
        <w:t>s</w:t>
      </w:r>
      <w:r w:rsidRPr="00857AAA">
        <w:rPr>
          <w:rFonts w:ascii="Arial" w:hAnsi="Arial" w:cs="Arial"/>
          <w:color w:val="222222"/>
          <w:sz w:val="20"/>
          <w:szCs w:val="20"/>
          <w:shd w:val="clear" w:color="auto" w:fill="FFFFFF"/>
        </w:rPr>
        <w:t xml:space="preserve">urgeon experience </w:t>
      </w:r>
      <w:r w:rsidR="006D031A" w:rsidRPr="00857AAA">
        <w:rPr>
          <w:rFonts w:ascii="Arial" w:hAnsi="Arial" w:cs="Arial"/>
          <w:color w:val="222222"/>
          <w:sz w:val="20"/>
          <w:szCs w:val="20"/>
          <w:shd w:val="clear" w:color="auto" w:fill="FFFFFF"/>
        </w:rPr>
        <w:t xml:space="preserve">with ICG </w:t>
      </w:r>
      <w:r w:rsidR="00763DA7" w:rsidRPr="00857AAA">
        <w:rPr>
          <w:rFonts w:ascii="Arial" w:hAnsi="Arial" w:cs="Arial"/>
          <w:color w:val="222222"/>
          <w:sz w:val="20"/>
          <w:szCs w:val="20"/>
          <w:shd w:val="clear" w:color="auto" w:fill="FFFFFF"/>
        </w:rPr>
        <w:t>technology.</w:t>
      </w:r>
    </w:p>
    <w:p w14:paraId="0F284F8A" w14:textId="77777777" w:rsidR="00433C4C" w:rsidRPr="00857AAA" w:rsidRDefault="00433C4C" w:rsidP="00857AAA">
      <w:pPr>
        <w:spacing w:line="360" w:lineRule="auto"/>
        <w:rPr>
          <w:rFonts w:ascii="Arial" w:hAnsi="Arial" w:cs="Arial"/>
          <w:sz w:val="20"/>
          <w:szCs w:val="20"/>
        </w:rPr>
      </w:pPr>
    </w:p>
    <w:p w14:paraId="18800ED8" w14:textId="77777777" w:rsidR="00433C4C" w:rsidRPr="00857AAA" w:rsidRDefault="00433C4C" w:rsidP="00857AAA">
      <w:pPr>
        <w:spacing w:line="360" w:lineRule="auto"/>
        <w:rPr>
          <w:rFonts w:ascii="Arial" w:hAnsi="Arial" w:cs="Arial"/>
          <w:sz w:val="20"/>
          <w:szCs w:val="20"/>
        </w:rPr>
      </w:pPr>
      <w:r w:rsidRPr="00857AAA">
        <w:rPr>
          <w:rFonts w:ascii="Arial" w:hAnsi="Arial" w:cs="Arial"/>
          <w:sz w:val="20"/>
          <w:szCs w:val="20"/>
        </w:rPr>
        <w:t>5.5</w:t>
      </w:r>
      <w:r w:rsidRPr="00857AAA">
        <w:rPr>
          <w:rFonts w:ascii="Arial" w:hAnsi="Arial" w:cs="Arial"/>
          <w:sz w:val="20"/>
          <w:szCs w:val="20"/>
        </w:rPr>
        <w:tab/>
        <w:t>STUDY LIMITATIONS</w:t>
      </w:r>
    </w:p>
    <w:p w14:paraId="03C6204E" w14:textId="7F5B66DC" w:rsidR="00433C4C" w:rsidRPr="00857AAA" w:rsidRDefault="00433C4C" w:rsidP="00857AAA">
      <w:pPr>
        <w:spacing w:line="360" w:lineRule="auto"/>
        <w:rPr>
          <w:rFonts w:ascii="Arial" w:hAnsi="Arial" w:cs="Arial"/>
          <w:sz w:val="20"/>
          <w:szCs w:val="20"/>
        </w:rPr>
      </w:pPr>
      <w:r w:rsidRPr="00857AAA">
        <w:rPr>
          <w:rFonts w:ascii="Arial" w:hAnsi="Arial" w:cs="Arial"/>
          <w:sz w:val="20"/>
          <w:szCs w:val="20"/>
        </w:rPr>
        <w:lastRenderedPageBreak/>
        <w:t xml:space="preserve">A limitation will be that the </w:t>
      </w:r>
      <w:r w:rsidR="00763DA7" w:rsidRPr="00857AAA">
        <w:rPr>
          <w:rFonts w:ascii="Arial" w:hAnsi="Arial" w:cs="Arial"/>
          <w:sz w:val="20"/>
          <w:szCs w:val="20"/>
        </w:rPr>
        <w:t>study</w:t>
      </w:r>
      <w:r w:rsidRPr="00857AAA">
        <w:rPr>
          <w:rFonts w:ascii="Arial" w:hAnsi="Arial" w:cs="Arial"/>
          <w:sz w:val="20"/>
          <w:szCs w:val="20"/>
        </w:rPr>
        <w:t xml:space="preserve"> </w:t>
      </w:r>
      <w:r w:rsidR="00763DA7" w:rsidRPr="00857AAA">
        <w:rPr>
          <w:rFonts w:ascii="Arial" w:hAnsi="Arial" w:cs="Arial"/>
          <w:sz w:val="20"/>
          <w:szCs w:val="20"/>
        </w:rPr>
        <w:t>is that it is not randomized. This is because, the safety and efficacy of the technique needs to be validated first. This involves using the technique in combination with standard-of-care 99mTc to avoid missing any sentinel lymph nodes.</w:t>
      </w:r>
      <w:r w:rsidR="006004B0" w:rsidRPr="00857AAA">
        <w:rPr>
          <w:rFonts w:ascii="Arial" w:hAnsi="Arial" w:cs="Arial"/>
          <w:sz w:val="20"/>
          <w:szCs w:val="20"/>
        </w:rPr>
        <w:t xml:space="preserve"> </w:t>
      </w:r>
    </w:p>
    <w:p w14:paraId="7085FABC" w14:textId="77777777" w:rsidR="006004B0" w:rsidRPr="00857AAA" w:rsidRDefault="006004B0" w:rsidP="00857AAA">
      <w:pPr>
        <w:spacing w:line="360" w:lineRule="auto"/>
        <w:rPr>
          <w:rFonts w:ascii="Arial" w:hAnsi="Arial" w:cs="Arial"/>
          <w:sz w:val="20"/>
          <w:szCs w:val="20"/>
        </w:rPr>
      </w:pPr>
    </w:p>
    <w:p w14:paraId="0F92890B" w14:textId="77777777" w:rsidR="00433C4C" w:rsidRPr="00857AAA" w:rsidRDefault="00433C4C" w:rsidP="00857AAA">
      <w:pPr>
        <w:pStyle w:val="Heading1"/>
        <w:spacing w:line="360" w:lineRule="auto"/>
        <w:rPr>
          <w:rFonts w:ascii="Arial" w:hAnsi="Arial" w:cs="Arial"/>
          <w:sz w:val="20"/>
          <w:szCs w:val="20"/>
        </w:rPr>
      </w:pPr>
      <w:bookmarkStart w:id="16" w:name="_Toc62721825"/>
      <w:r w:rsidRPr="00857AAA">
        <w:rPr>
          <w:rFonts w:ascii="Arial" w:hAnsi="Arial" w:cs="Arial"/>
          <w:sz w:val="20"/>
          <w:szCs w:val="20"/>
        </w:rPr>
        <w:t>6.</w:t>
      </w:r>
      <w:r w:rsidRPr="00857AAA">
        <w:rPr>
          <w:rFonts w:ascii="Arial" w:hAnsi="Arial" w:cs="Arial"/>
          <w:sz w:val="20"/>
          <w:szCs w:val="20"/>
        </w:rPr>
        <w:tab/>
        <w:t xml:space="preserve"> STUDY PROCEDURES</w:t>
      </w:r>
      <w:bookmarkEnd w:id="16"/>
    </w:p>
    <w:p w14:paraId="03A02F7C" w14:textId="77777777" w:rsidR="00433C4C" w:rsidRPr="00857AAA" w:rsidRDefault="00433C4C" w:rsidP="00857AAA">
      <w:pPr>
        <w:pStyle w:val="Heading3"/>
        <w:rPr>
          <w:rFonts w:ascii="Arial" w:hAnsi="Arial" w:cs="Arial"/>
          <w:sz w:val="20"/>
          <w:szCs w:val="20"/>
        </w:rPr>
      </w:pPr>
      <w:bookmarkStart w:id="17" w:name="_Toc62721826"/>
      <w:r w:rsidRPr="00857AAA">
        <w:rPr>
          <w:rFonts w:ascii="Arial" w:hAnsi="Arial" w:cs="Arial"/>
          <w:color w:val="000000"/>
          <w:sz w:val="20"/>
          <w:szCs w:val="20"/>
        </w:rPr>
        <w:t>6.1.</w:t>
      </w:r>
      <w:r w:rsidRPr="00857AAA">
        <w:rPr>
          <w:rFonts w:ascii="Arial" w:hAnsi="Arial" w:cs="Arial"/>
          <w:color w:val="000000"/>
          <w:sz w:val="20"/>
          <w:szCs w:val="20"/>
        </w:rPr>
        <w:tab/>
      </w:r>
      <w:r w:rsidRPr="00857AAA">
        <w:rPr>
          <w:rFonts w:ascii="Arial" w:hAnsi="Arial" w:cs="Arial"/>
          <w:sz w:val="20"/>
          <w:szCs w:val="20"/>
        </w:rPr>
        <w:t xml:space="preserve">STUDY FLOW CHART </w:t>
      </w:r>
      <w:bookmarkEnd w:id="17"/>
    </w:p>
    <w:p w14:paraId="334A5C46" w14:textId="77777777" w:rsidR="00433C4C" w:rsidRPr="00857AAA" w:rsidRDefault="00433C4C" w:rsidP="00857AAA">
      <w:pPr>
        <w:spacing w:line="360" w:lineRule="auto"/>
        <w:rPr>
          <w:rFonts w:ascii="Arial" w:hAnsi="Arial" w:cs="Arial"/>
          <w:sz w:val="20"/>
          <w:szCs w:val="20"/>
        </w:rPr>
      </w:pPr>
    </w:p>
    <w:p w14:paraId="46C2B40F" w14:textId="77777777" w:rsidR="00433C4C" w:rsidRPr="00857AAA" w:rsidRDefault="00433C4C" w:rsidP="00857AAA">
      <w:pPr>
        <w:pBdr>
          <w:top w:val="single" w:sz="4" w:space="1" w:color="auto"/>
          <w:left w:val="single" w:sz="4" w:space="4" w:color="auto"/>
          <w:bottom w:val="single" w:sz="4" w:space="1" w:color="auto"/>
          <w:right w:val="single" w:sz="4" w:space="4" w:color="auto"/>
        </w:pBdr>
        <w:tabs>
          <w:tab w:val="left" w:pos="3510"/>
        </w:tabs>
        <w:spacing w:line="360" w:lineRule="auto"/>
        <w:jc w:val="center"/>
        <w:rPr>
          <w:rFonts w:ascii="Arial" w:hAnsi="Arial" w:cs="Arial"/>
          <w:b/>
          <w:bCs/>
          <w:sz w:val="20"/>
          <w:szCs w:val="20"/>
        </w:rPr>
      </w:pPr>
      <w:r w:rsidRPr="00857AAA">
        <w:rPr>
          <w:rFonts w:ascii="Arial" w:hAnsi="Arial" w:cs="Arial"/>
          <w:b/>
          <w:bCs/>
          <w:sz w:val="20"/>
          <w:szCs w:val="20"/>
        </w:rPr>
        <w:t>Enrolment</w:t>
      </w:r>
    </w:p>
    <w:p w14:paraId="368279FE" w14:textId="6A4361EE" w:rsidR="00433C4C" w:rsidRPr="00857AAA" w:rsidRDefault="00433C4C" w:rsidP="00857AAA">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0"/>
          <w:szCs w:val="20"/>
        </w:rPr>
      </w:pPr>
      <w:r w:rsidRPr="00857AAA">
        <w:rPr>
          <w:rFonts w:ascii="Arial" w:hAnsi="Arial" w:cs="Arial"/>
          <w:sz w:val="20"/>
          <w:szCs w:val="20"/>
        </w:rPr>
        <w:t xml:space="preserve">Setting: </w:t>
      </w:r>
      <w:r w:rsidR="00763DA7" w:rsidRPr="00857AAA">
        <w:rPr>
          <w:rFonts w:ascii="Arial" w:hAnsi="Arial" w:cs="Arial"/>
          <w:sz w:val="20"/>
          <w:szCs w:val="20"/>
        </w:rPr>
        <w:t>1</w:t>
      </w:r>
      <w:r w:rsidRPr="00857AAA">
        <w:rPr>
          <w:rFonts w:ascii="Arial" w:hAnsi="Arial" w:cs="Arial"/>
          <w:sz w:val="20"/>
          <w:szCs w:val="20"/>
        </w:rPr>
        <w:t xml:space="preserve"> centre </w:t>
      </w:r>
    </w:p>
    <w:p w14:paraId="0878DC7E" w14:textId="77777777" w:rsidR="00B24CF8" w:rsidRPr="00857AAA" w:rsidRDefault="00433C4C" w:rsidP="00857AAA">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0"/>
          <w:szCs w:val="20"/>
        </w:rPr>
      </w:pPr>
      <w:r w:rsidRPr="00857AAA">
        <w:rPr>
          <w:rFonts w:ascii="Arial" w:hAnsi="Arial" w:cs="Arial"/>
          <w:sz w:val="20"/>
          <w:szCs w:val="20"/>
        </w:rPr>
        <w:t xml:space="preserve">Population: Patients </w:t>
      </w:r>
      <w:r w:rsidR="00B24CF8" w:rsidRPr="00857AAA">
        <w:rPr>
          <w:rFonts w:ascii="Arial" w:hAnsi="Arial" w:cs="Arial"/>
          <w:color w:val="000000"/>
          <w:sz w:val="20"/>
          <w:szCs w:val="20"/>
        </w:rPr>
        <w:t>with</w:t>
      </w:r>
      <w:r w:rsidRPr="00857AAA">
        <w:rPr>
          <w:rFonts w:ascii="Arial" w:hAnsi="Arial" w:cs="Arial"/>
          <w:color w:val="000000"/>
          <w:sz w:val="20"/>
          <w:szCs w:val="20"/>
        </w:rPr>
        <w:t xml:space="preserve"> </w:t>
      </w:r>
      <w:r w:rsidR="00763DA7" w:rsidRPr="00857AAA">
        <w:rPr>
          <w:rFonts w:ascii="Arial" w:eastAsiaTheme="minorHAnsi" w:hAnsi="Arial" w:cs="Arial"/>
          <w:sz w:val="20"/>
          <w:szCs w:val="20"/>
          <w:lang w:val="en-GB" w:eastAsia="en-US"/>
        </w:rPr>
        <w:t>clinically node-negative early breast cancer undergoing sentinel lymph node biopsy</w:t>
      </w:r>
      <w:r w:rsidR="00763DA7" w:rsidRPr="00857AAA">
        <w:rPr>
          <w:rFonts w:ascii="Arial" w:hAnsi="Arial" w:cs="Arial"/>
          <w:sz w:val="20"/>
          <w:szCs w:val="20"/>
        </w:rPr>
        <w:t xml:space="preserve"> </w:t>
      </w:r>
    </w:p>
    <w:p w14:paraId="70E45AC9" w14:textId="3F5A5B99" w:rsidR="00433C4C" w:rsidRPr="00857AAA" w:rsidRDefault="00433C4C" w:rsidP="00857AAA">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color w:val="000000"/>
          <w:sz w:val="20"/>
          <w:szCs w:val="20"/>
        </w:rPr>
      </w:pPr>
      <w:r w:rsidRPr="00857AAA">
        <w:rPr>
          <w:rFonts w:ascii="Arial" w:hAnsi="Arial" w:cs="Arial"/>
          <w:sz w:val="20"/>
          <w:szCs w:val="20"/>
        </w:rPr>
        <w:t xml:space="preserve">Inclusion criteria: </w:t>
      </w:r>
      <w:r w:rsidRPr="00857AAA">
        <w:rPr>
          <w:rFonts w:ascii="Arial" w:hAnsi="Arial" w:cs="Arial"/>
          <w:color w:val="000000"/>
          <w:sz w:val="20"/>
          <w:szCs w:val="20"/>
        </w:rPr>
        <w:t xml:space="preserve">Female, age 18 years or older; Being scheduled for </w:t>
      </w:r>
      <w:r w:rsidR="00763DA7" w:rsidRPr="00857AAA">
        <w:rPr>
          <w:rFonts w:ascii="Arial" w:eastAsiaTheme="minorHAnsi" w:hAnsi="Arial" w:cs="Arial"/>
          <w:sz w:val="20"/>
          <w:szCs w:val="20"/>
          <w:lang w:val="en-GB" w:eastAsia="en-US"/>
        </w:rPr>
        <w:t>clinically node-negative early breast cancer undergoing sentinel lymph node biopsy</w:t>
      </w:r>
      <w:r w:rsidRPr="00857AAA">
        <w:rPr>
          <w:rFonts w:ascii="Arial" w:hAnsi="Arial" w:cs="Arial"/>
          <w:color w:val="000000"/>
          <w:sz w:val="20"/>
          <w:szCs w:val="20"/>
        </w:rPr>
        <w:t>; Participant can provide informed consent to participate.</w:t>
      </w:r>
    </w:p>
    <w:p w14:paraId="037BB521" w14:textId="7E576BF3" w:rsidR="00433C4C" w:rsidRPr="00857AAA" w:rsidRDefault="00433C4C" w:rsidP="00857AAA">
      <w:pPr>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857AAA">
        <w:rPr>
          <w:rFonts w:ascii="Arial" w:hAnsi="Arial" w:cs="Arial"/>
          <w:sz w:val="20"/>
          <w:szCs w:val="20"/>
        </w:rPr>
        <w:t xml:space="preserve">Exclusion criteria: </w:t>
      </w:r>
      <w:r w:rsidR="00763DA7" w:rsidRPr="00857AAA">
        <w:rPr>
          <w:rFonts w:ascii="Arial" w:eastAsiaTheme="minorHAnsi" w:hAnsi="Arial" w:cs="Arial"/>
          <w:color w:val="000000"/>
          <w:sz w:val="20"/>
          <w:szCs w:val="20"/>
          <w:lang w:val="en-GB" w:eastAsia="en-US"/>
        </w:rPr>
        <w:t>Participant does not have clinically node-negative early breast cancer (tumour size &gt;3 cm +/- clinically positive lymph nodes</w:t>
      </w:r>
      <w:r w:rsidR="00763DA7" w:rsidRPr="00857AAA">
        <w:rPr>
          <w:rFonts w:ascii="Arial" w:hAnsi="Arial" w:cs="Arial"/>
          <w:color w:val="000000"/>
          <w:sz w:val="20"/>
          <w:szCs w:val="20"/>
        </w:rPr>
        <w:t xml:space="preserve">; </w:t>
      </w:r>
      <w:r w:rsidRPr="00857AAA">
        <w:rPr>
          <w:rFonts w:ascii="Arial" w:hAnsi="Arial" w:cs="Arial"/>
          <w:color w:val="000000"/>
          <w:sz w:val="20"/>
          <w:szCs w:val="20"/>
        </w:rPr>
        <w:t xml:space="preserve">Contraindication to ICG, i.e., previous reaction to ICG; Iodine allergy; </w:t>
      </w:r>
      <w:r w:rsidRPr="00857AAA">
        <w:rPr>
          <w:rFonts w:ascii="Arial" w:hAnsi="Arial" w:cs="Arial"/>
          <w:sz w:val="20"/>
          <w:szCs w:val="20"/>
          <w:lang w:val="en-GB"/>
        </w:rPr>
        <w:t xml:space="preserve">Chronic kidney disease stage 3, 4, or </w:t>
      </w:r>
      <w:r w:rsidRPr="00857AAA">
        <w:rPr>
          <w:rFonts w:ascii="Arial" w:hAnsi="Arial" w:cs="Arial"/>
          <w:sz w:val="20"/>
          <w:szCs w:val="20"/>
        </w:rPr>
        <w:t xml:space="preserve">5; </w:t>
      </w:r>
      <w:r w:rsidRPr="00857AAA">
        <w:rPr>
          <w:rFonts w:ascii="Arial" w:hAnsi="Arial" w:cs="Arial"/>
          <w:color w:val="000000"/>
          <w:sz w:val="20"/>
          <w:szCs w:val="20"/>
        </w:rPr>
        <w:t>Pregnant</w:t>
      </w:r>
      <w:r w:rsidR="00763DA7" w:rsidRPr="00857AAA">
        <w:rPr>
          <w:rFonts w:ascii="Arial" w:hAnsi="Arial" w:cs="Arial"/>
          <w:color w:val="000000"/>
          <w:sz w:val="20"/>
          <w:szCs w:val="20"/>
        </w:rPr>
        <w:t>; Refusal to consent to participate</w:t>
      </w:r>
      <w:r w:rsidR="00F554D0" w:rsidRPr="00857AAA">
        <w:rPr>
          <w:rFonts w:ascii="Arial" w:hAnsi="Arial" w:cs="Arial"/>
          <w:color w:val="000000"/>
          <w:sz w:val="20"/>
          <w:szCs w:val="20"/>
        </w:rPr>
        <w:t>.</w:t>
      </w:r>
    </w:p>
    <w:p w14:paraId="3BE059E0" w14:textId="77777777" w:rsidR="00433C4C" w:rsidRPr="00B1010C" w:rsidRDefault="00433C4C" w:rsidP="00857AAA">
      <w:pPr>
        <w:tabs>
          <w:tab w:val="left" w:pos="3510"/>
        </w:tabs>
        <w:spacing w:line="360" w:lineRule="auto"/>
        <w:jc w:val="center"/>
        <w:rPr>
          <w:rFonts w:ascii="Arial" w:hAnsi="Arial" w:cs="Arial"/>
          <w:sz w:val="20"/>
          <w:szCs w:val="20"/>
        </w:rPr>
      </w:pPr>
      <w:r w:rsidRPr="00B1010C">
        <w:rPr>
          <w:rFonts w:ascii="Arial" w:hAnsi="Arial" w:cs="Arial"/>
          <w:noProof/>
          <w:sz w:val="20"/>
          <w:szCs w:val="20"/>
        </w:rPr>
        <mc:AlternateContent>
          <mc:Choice Requires="wps">
            <w:drawing>
              <wp:anchor distT="0" distB="0" distL="114298" distR="114298" simplePos="0" relativeHeight="251661312" behindDoc="0" locked="0" layoutInCell="1" allowOverlap="1" wp14:anchorId="2133A353" wp14:editId="550D62B8">
                <wp:simplePos x="0" y="0"/>
                <wp:positionH relativeFrom="column">
                  <wp:posOffset>2730992</wp:posOffset>
                </wp:positionH>
                <wp:positionV relativeFrom="paragraph">
                  <wp:posOffset>50929</wp:posOffset>
                </wp:positionV>
                <wp:extent cx="0" cy="342900"/>
                <wp:effectExtent l="63500" t="0" r="25400" b="25400"/>
                <wp:wrapNone/>
                <wp:docPr id="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314BAB6" id="Straight Connector 11"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5.05pt,4pt" to="215.0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">
                <v:stroke endarrow="block"/>
                <o:lock v:ext="edit" shapetype="f"/>
              </v:line>
            </w:pict>
          </mc:Fallback>
        </mc:AlternateContent>
      </w:r>
    </w:p>
    <w:p w14:paraId="28E4CAA1" w14:textId="77777777" w:rsidR="00433C4C" w:rsidRPr="00B1010C" w:rsidRDefault="00433C4C" w:rsidP="00857AAA">
      <w:pPr>
        <w:tabs>
          <w:tab w:val="left" w:pos="3510"/>
        </w:tabs>
        <w:spacing w:line="360" w:lineRule="auto"/>
        <w:jc w:val="center"/>
        <w:rPr>
          <w:rFonts w:ascii="Arial" w:hAnsi="Arial" w:cs="Arial"/>
          <w:sz w:val="20"/>
          <w:szCs w:val="20"/>
        </w:rPr>
      </w:pPr>
    </w:p>
    <w:p w14:paraId="6C3E5DAC" w14:textId="77777777" w:rsidR="00433C4C" w:rsidRPr="00857AAA" w:rsidRDefault="00433C4C" w:rsidP="00857AAA">
      <w:pPr>
        <w:tabs>
          <w:tab w:val="left" w:pos="3510"/>
        </w:tabs>
        <w:spacing w:line="360" w:lineRule="auto"/>
        <w:jc w:val="center"/>
        <w:rPr>
          <w:rFonts w:ascii="Arial" w:hAnsi="Arial" w:cs="Arial"/>
          <w:sz w:val="20"/>
          <w:szCs w:val="20"/>
        </w:rPr>
      </w:pPr>
      <w:r w:rsidRPr="00857AAA">
        <w:rPr>
          <w:rFonts w:ascii="Arial" w:hAnsi="Arial" w:cs="Arial"/>
          <w:sz w:val="20"/>
          <w:szCs w:val="20"/>
        </w:rPr>
        <w:tab/>
      </w:r>
      <w:r w:rsidRPr="00857AAA">
        <w:rPr>
          <w:rFonts w:ascii="Arial" w:hAnsi="Arial" w:cs="Arial"/>
          <w:sz w:val="20"/>
          <w:szCs w:val="20"/>
        </w:rPr>
        <w:tab/>
      </w:r>
    </w:p>
    <w:p w14:paraId="2F9C91DC" w14:textId="77777777" w:rsidR="00433C4C" w:rsidRPr="00857AAA" w:rsidRDefault="00433C4C" w:rsidP="00857AA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Arial" w:hAnsi="Arial" w:cs="Arial"/>
          <w:b/>
          <w:bCs/>
          <w:sz w:val="20"/>
          <w:szCs w:val="20"/>
        </w:rPr>
      </w:pPr>
      <w:r w:rsidRPr="00857AAA">
        <w:rPr>
          <w:rFonts w:ascii="Arial" w:hAnsi="Arial" w:cs="Arial"/>
          <w:b/>
          <w:bCs/>
          <w:sz w:val="20"/>
          <w:szCs w:val="20"/>
        </w:rPr>
        <w:t>Baseline data collection</w:t>
      </w:r>
    </w:p>
    <w:p w14:paraId="249480DC" w14:textId="36D04224" w:rsidR="00433C4C" w:rsidRPr="00857AAA" w:rsidRDefault="00433C4C" w:rsidP="00857AA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Arial" w:hAnsi="Arial" w:cs="Arial"/>
          <w:sz w:val="20"/>
          <w:szCs w:val="20"/>
        </w:rPr>
      </w:pPr>
      <w:r w:rsidRPr="00857AAA">
        <w:rPr>
          <w:rFonts w:ascii="Arial" w:hAnsi="Arial" w:cs="Arial"/>
          <w:sz w:val="20"/>
          <w:szCs w:val="20"/>
        </w:rPr>
        <w:t>Demographics, tumour characteristics, pr</w:t>
      </w:r>
      <w:r w:rsidR="00763DA7" w:rsidRPr="00857AAA">
        <w:rPr>
          <w:rFonts w:ascii="Arial" w:hAnsi="Arial" w:cs="Arial"/>
          <w:sz w:val="20"/>
          <w:szCs w:val="20"/>
        </w:rPr>
        <w:t>evious surgery</w:t>
      </w:r>
      <w:r w:rsidRPr="00857AAA">
        <w:rPr>
          <w:rFonts w:ascii="Arial" w:hAnsi="Arial" w:cs="Arial"/>
          <w:sz w:val="20"/>
          <w:szCs w:val="20"/>
        </w:rPr>
        <w:t xml:space="preserve">, </w:t>
      </w:r>
      <w:r w:rsidR="00763DA7" w:rsidRPr="00857AAA">
        <w:rPr>
          <w:rFonts w:ascii="Arial" w:hAnsi="Arial" w:cs="Arial"/>
          <w:sz w:val="20"/>
          <w:szCs w:val="20"/>
        </w:rPr>
        <w:t>obesity</w:t>
      </w:r>
    </w:p>
    <w:p w14:paraId="70204CE3" w14:textId="77777777" w:rsidR="00433C4C" w:rsidRPr="00B1010C" w:rsidRDefault="00433C4C" w:rsidP="00857AAA">
      <w:pPr>
        <w:tabs>
          <w:tab w:val="left" w:pos="3510"/>
        </w:tabs>
        <w:spacing w:line="360" w:lineRule="auto"/>
        <w:jc w:val="center"/>
        <w:rPr>
          <w:rFonts w:ascii="Arial" w:hAnsi="Arial" w:cs="Arial"/>
          <w:sz w:val="20"/>
          <w:szCs w:val="20"/>
        </w:rPr>
      </w:pPr>
      <w:r w:rsidRPr="00B1010C">
        <w:rPr>
          <w:rFonts w:ascii="Arial" w:hAnsi="Arial" w:cs="Arial"/>
          <w:noProof/>
          <w:sz w:val="20"/>
          <w:szCs w:val="20"/>
        </w:rPr>
        <mc:AlternateContent>
          <mc:Choice Requires="wps">
            <w:drawing>
              <wp:anchor distT="0" distB="0" distL="114298" distR="114298" simplePos="0" relativeHeight="251666432" behindDoc="0" locked="0" layoutInCell="1" allowOverlap="1" wp14:anchorId="7D911631" wp14:editId="420D3E7A">
                <wp:simplePos x="0" y="0"/>
                <wp:positionH relativeFrom="column">
                  <wp:posOffset>2724487</wp:posOffset>
                </wp:positionH>
                <wp:positionV relativeFrom="paragraph">
                  <wp:posOffset>120753</wp:posOffset>
                </wp:positionV>
                <wp:extent cx="0" cy="342900"/>
                <wp:effectExtent l="63500" t="0" r="25400" b="25400"/>
                <wp:wrapNone/>
                <wp:docPr id="1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44A7567" id="Straight Connector 11"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4.55pt,9.5pt" to="214.55pt,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">
                <v:stroke endarrow="block"/>
                <o:lock v:ext="edit" shapetype="f"/>
              </v:line>
            </w:pict>
          </mc:Fallback>
        </mc:AlternateContent>
      </w:r>
    </w:p>
    <w:p w14:paraId="22329FEC" w14:textId="77777777" w:rsidR="00433C4C" w:rsidRPr="00B1010C" w:rsidRDefault="00433C4C" w:rsidP="00857AAA">
      <w:pPr>
        <w:tabs>
          <w:tab w:val="left" w:pos="3510"/>
        </w:tabs>
        <w:spacing w:line="360" w:lineRule="auto"/>
        <w:jc w:val="center"/>
        <w:rPr>
          <w:rFonts w:ascii="Arial" w:hAnsi="Arial" w:cs="Arial"/>
          <w:sz w:val="20"/>
          <w:szCs w:val="20"/>
        </w:rPr>
      </w:pPr>
    </w:p>
    <w:p w14:paraId="0B2DD32A" w14:textId="77777777" w:rsidR="00433C4C" w:rsidRPr="00B1010C" w:rsidRDefault="00433C4C" w:rsidP="00857AAA">
      <w:pPr>
        <w:tabs>
          <w:tab w:val="left" w:pos="3510"/>
        </w:tabs>
        <w:spacing w:line="360" w:lineRule="auto"/>
        <w:jc w:val="center"/>
        <w:rPr>
          <w:rFonts w:ascii="Arial" w:hAnsi="Arial" w:cs="Arial"/>
          <w:sz w:val="20"/>
          <w:szCs w:val="20"/>
        </w:rPr>
      </w:pPr>
    </w:p>
    <w:p w14:paraId="780AAF19" w14:textId="77777777" w:rsidR="00433C4C" w:rsidRPr="00857AAA" w:rsidRDefault="00433C4C" w:rsidP="00857AAA">
      <w:pPr>
        <w:tabs>
          <w:tab w:val="left" w:pos="3510"/>
        </w:tabs>
        <w:spacing w:line="360" w:lineRule="auto"/>
        <w:jc w:val="center"/>
        <w:rPr>
          <w:rFonts w:ascii="Arial" w:hAnsi="Arial" w:cs="Arial"/>
          <w:sz w:val="20"/>
          <w:szCs w:val="20"/>
        </w:rPr>
      </w:pPr>
    </w:p>
    <w:p w14:paraId="4CEC3ECD" w14:textId="41D19281" w:rsidR="00433C4C" w:rsidRPr="00857AAA" w:rsidRDefault="00763DA7" w:rsidP="00857AAA">
      <w:pPr>
        <w:pBdr>
          <w:top w:val="single" w:sz="4" w:space="1" w:color="auto"/>
          <w:left w:val="single" w:sz="4" w:space="4" w:color="auto"/>
          <w:bottom w:val="single" w:sz="4" w:space="1" w:color="auto"/>
          <w:right w:val="single" w:sz="4" w:space="4" w:color="auto"/>
        </w:pBdr>
        <w:tabs>
          <w:tab w:val="left" w:pos="3510"/>
        </w:tabs>
        <w:spacing w:line="360" w:lineRule="auto"/>
        <w:jc w:val="center"/>
        <w:rPr>
          <w:rFonts w:ascii="Arial" w:hAnsi="Arial" w:cs="Arial"/>
          <w:b/>
          <w:bCs/>
          <w:sz w:val="20"/>
          <w:szCs w:val="20"/>
        </w:rPr>
      </w:pPr>
      <w:r w:rsidRPr="00857AAA">
        <w:rPr>
          <w:rFonts w:ascii="Arial" w:hAnsi="Arial" w:cs="Arial"/>
          <w:b/>
          <w:bCs/>
          <w:sz w:val="20"/>
          <w:szCs w:val="20"/>
        </w:rPr>
        <w:t>Surgery</w:t>
      </w:r>
    </w:p>
    <w:p w14:paraId="1E322DE5" w14:textId="65A4F5C2" w:rsidR="00433C4C" w:rsidRPr="00857AAA" w:rsidRDefault="00763DA7" w:rsidP="00857AAA">
      <w:pPr>
        <w:pBdr>
          <w:top w:val="single" w:sz="4" w:space="1" w:color="auto"/>
          <w:left w:val="single" w:sz="4" w:space="4" w:color="auto"/>
          <w:bottom w:val="single" w:sz="4" w:space="1" w:color="auto"/>
          <w:right w:val="single" w:sz="4" w:space="4" w:color="auto"/>
        </w:pBdr>
        <w:tabs>
          <w:tab w:val="left" w:pos="3510"/>
        </w:tabs>
        <w:spacing w:line="360" w:lineRule="auto"/>
        <w:jc w:val="center"/>
        <w:rPr>
          <w:rFonts w:ascii="Arial" w:hAnsi="Arial" w:cs="Arial"/>
          <w:sz w:val="20"/>
          <w:szCs w:val="20"/>
        </w:rPr>
      </w:pPr>
      <w:r w:rsidRPr="00857AAA">
        <w:rPr>
          <w:rFonts w:ascii="Arial" w:hAnsi="Arial" w:cs="Arial"/>
          <w:sz w:val="20"/>
          <w:szCs w:val="20"/>
          <w:lang w:val="en-GB"/>
        </w:rPr>
        <w:t>Standard-of-care sentinel lymph node biopsy with the addition of indocyanine green</w:t>
      </w:r>
      <w:r w:rsidR="00B24CF8" w:rsidRPr="00857AAA">
        <w:rPr>
          <w:rFonts w:ascii="Arial" w:hAnsi="Arial" w:cs="Arial"/>
          <w:sz w:val="20"/>
          <w:szCs w:val="20"/>
          <w:lang w:val="en-GB"/>
        </w:rPr>
        <w:t xml:space="preserve"> for</w:t>
      </w:r>
      <w:r w:rsidRPr="00857AAA">
        <w:rPr>
          <w:rFonts w:ascii="Arial" w:hAnsi="Arial" w:cs="Arial"/>
          <w:sz w:val="20"/>
          <w:szCs w:val="20"/>
          <w:lang w:val="en-GB"/>
        </w:rPr>
        <w:t xml:space="preserve"> sentinel lymph node identification</w:t>
      </w:r>
    </w:p>
    <w:p w14:paraId="0617617E" w14:textId="77777777" w:rsidR="00433C4C" w:rsidRPr="00B1010C" w:rsidRDefault="00433C4C" w:rsidP="00857AAA">
      <w:pPr>
        <w:tabs>
          <w:tab w:val="left" w:pos="3510"/>
        </w:tabs>
        <w:spacing w:line="360" w:lineRule="auto"/>
        <w:jc w:val="center"/>
        <w:rPr>
          <w:rFonts w:ascii="Arial" w:hAnsi="Arial" w:cs="Arial"/>
          <w:sz w:val="20"/>
          <w:szCs w:val="20"/>
        </w:rPr>
      </w:pPr>
      <w:r w:rsidRPr="00B1010C">
        <w:rPr>
          <w:rFonts w:ascii="Arial" w:hAnsi="Arial" w:cs="Arial"/>
          <w:noProof/>
          <w:sz w:val="20"/>
          <w:szCs w:val="20"/>
        </w:rPr>
        <mc:AlternateContent>
          <mc:Choice Requires="wps">
            <w:drawing>
              <wp:anchor distT="0" distB="0" distL="114298" distR="114298" simplePos="0" relativeHeight="251662336" behindDoc="0" locked="0" layoutInCell="1" allowOverlap="1" wp14:anchorId="11229EB9" wp14:editId="782FCEDC">
                <wp:simplePos x="0" y="0"/>
                <wp:positionH relativeFrom="column">
                  <wp:posOffset>2725420</wp:posOffset>
                </wp:positionH>
                <wp:positionV relativeFrom="paragraph">
                  <wp:posOffset>40774</wp:posOffset>
                </wp:positionV>
                <wp:extent cx="437" cy="311319"/>
                <wp:effectExtent l="63500" t="0" r="38100" b="31750"/>
                <wp:wrapNone/>
                <wp:docPr id="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37" cy="311319"/>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2ADCD98" id="Straight Connector 10" o:spid="_x0000_s1026" style="position:absolute;flip:x;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4.6pt,3.2pt" to="214.65pt,2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">
                <v:stroke endarrow="block"/>
                <o:lock v:ext="edit" shapetype="f"/>
              </v:line>
            </w:pict>
          </mc:Fallback>
        </mc:AlternateContent>
      </w:r>
    </w:p>
    <w:p w14:paraId="2E2F54B6" w14:textId="77777777" w:rsidR="00763DA7" w:rsidRPr="00B1010C" w:rsidRDefault="00763DA7" w:rsidP="00857AAA">
      <w:pPr>
        <w:spacing w:line="360" w:lineRule="auto"/>
        <w:rPr>
          <w:rFonts w:ascii="Arial" w:hAnsi="Arial" w:cs="Arial"/>
          <w:sz w:val="20"/>
          <w:szCs w:val="20"/>
        </w:rPr>
      </w:pPr>
    </w:p>
    <w:p w14:paraId="68D1A35B" w14:textId="77777777" w:rsidR="00763DA7" w:rsidRPr="00857AAA" w:rsidRDefault="00763DA7" w:rsidP="00857AAA">
      <w:pPr>
        <w:spacing w:line="360" w:lineRule="auto"/>
        <w:rPr>
          <w:rFonts w:ascii="Arial" w:hAnsi="Arial" w:cs="Arial"/>
          <w:sz w:val="20"/>
          <w:szCs w:val="20"/>
        </w:rPr>
      </w:pPr>
    </w:p>
    <w:p w14:paraId="4D74C0B6" w14:textId="77777777" w:rsidR="00763DA7" w:rsidRPr="00857AAA" w:rsidRDefault="00763DA7" w:rsidP="00857AA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Arial" w:hAnsi="Arial" w:cs="Arial"/>
          <w:sz w:val="20"/>
          <w:szCs w:val="20"/>
        </w:rPr>
      </w:pPr>
      <w:r w:rsidRPr="00857AAA">
        <w:rPr>
          <w:rFonts w:ascii="Arial" w:hAnsi="Arial" w:cs="Arial"/>
          <w:sz w:val="20"/>
          <w:szCs w:val="20"/>
        </w:rPr>
        <w:t>7 days post-operative followup</w:t>
      </w:r>
    </w:p>
    <w:p w14:paraId="1311DA1D" w14:textId="77777777" w:rsidR="00763DA7" w:rsidRPr="00857AAA" w:rsidRDefault="00763DA7" w:rsidP="00857AA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Arial" w:hAnsi="Arial" w:cs="Arial"/>
          <w:sz w:val="20"/>
          <w:szCs w:val="20"/>
        </w:rPr>
      </w:pPr>
      <w:r w:rsidRPr="00857AAA">
        <w:rPr>
          <w:rFonts w:ascii="Arial" w:hAnsi="Arial" w:cs="Arial"/>
          <w:sz w:val="20"/>
          <w:szCs w:val="20"/>
        </w:rPr>
        <w:t>Clinical assessment for complications</w:t>
      </w:r>
    </w:p>
    <w:p w14:paraId="2EE955C4" w14:textId="77777777" w:rsidR="00763DA7" w:rsidRPr="00B1010C" w:rsidRDefault="00763DA7" w:rsidP="00857AAA">
      <w:pPr>
        <w:autoSpaceDE w:val="0"/>
        <w:autoSpaceDN w:val="0"/>
        <w:adjustRightInd w:val="0"/>
        <w:spacing w:line="360" w:lineRule="auto"/>
        <w:jc w:val="center"/>
        <w:rPr>
          <w:rFonts w:ascii="Arial" w:hAnsi="Arial" w:cs="Arial"/>
          <w:sz w:val="20"/>
          <w:szCs w:val="20"/>
        </w:rPr>
      </w:pPr>
      <w:r w:rsidRPr="00B1010C">
        <w:rPr>
          <w:rFonts w:ascii="Arial" w:hAnsi="Arial" w:cs="Arial"/>
          <w:noProof/>
          <w:sz w:val="20"/>
          <w:szCs w:val="20"/>
        </w:rPr>
        <mc:AlternateContent>
          <mc:Choice Requires="wps">
            <w:drawing>
              <wp:anchor distT="0" distB="0" distL="114298" distR="114298" simplePos="0" relativeHeight="251673600" behindDoc="0" locked="0" layoutInCell="1" allowOverlap="1" wp14:anchorId="3E2C9392" wp14:editId="4F2619EF">
                <wp:simplePos x="0" y="0"/>
                <wp:positionH relativeFrom="column">
                  <wp:posOffset>2704465</wp:posOffset>
                </wp:positionH>
                <wp:positionV relativeFrom="paragraph">
                  <wp:posOffset>13558</wp:posOffset>
                </wp:positionV>
                <wp:extent cx="1270" cy="288925"/>
                <wp:effectExtent l="63500" t="0" r="49530" b="41275"/>
                <wp:wrapNone/>
                <wp:docPr id="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 cy="28892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6C949E5" id="Straight Connector 11"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2.95pt,1.05pt" to="213.05pt,2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">
                <v:stroke endarrow="block"/>
                <o:lock v:ext="edit" shapetype="f"/>
              </v:line>
            </w:pict>
          </mc:Fallback>
        </mc:AlternateContent>
      </w:r>
    </w:p>
    <w:p w14:paraId="5C7FB8D9" w14:textId="03BDD41F" w:rsidR="00433C4C" w:rsidRPr="00B1010C" w:rsidRDefault="00433C4C" w:rsidP="00857AAA">
      <w:pPr>
        <w:spacing w:line="360" w:lineRule="auto"/>
        <w:rPr>
          <w:rFonts w:ascii="Arial" w:hAnsi="Arial" w:cs="Arial"/>
          <w:sz w:val="20"/>
          <w:szCs w:val="20"/>
        </w:rPr>
      </w:pPr>
    </w:p>
    <w:p w14:paraId="247F6B20" w14:textId="77777777" w:rsidR="00763DA7" w:rsidRPr="00857AAA" w:rsidRDefault="00763DA7" w:rsidP="00857AAA">
      <w:pPr>
        <w:spacing w:line="360" w:lineRule="auto"/>
        <w:rPr>
          <w:rFonts w:ascii="Arial" w:hAnsi="Arial" w:cs="Arial"/>
          <w:sz w:val="20"/>
          <w:szCs w:val="20"/>
        </w:rPr>
      </w:pPr>
    </w:p>
    <w:p w14:paraId="6CA65445" w14:textId="09361A46" w:rsidR="00433C4C" w:rsidRPr="00857AAA" w:rsidRDefault="00763DA7" w:rsidP="00857AA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Arial" w:hAnsi="Arial" w:cs="Arial"/>
          <w:sz w:val="20"/>
          <w:szCs w:val="20"/>
        </w:rPr>
      </w:pPr>
      <w:r w:rsidRPr="00857AAA">
        <w:rPr>
          <w:rFonts w:ascii="Arial" w:hAnsi="Arial" w:cs="Arial"/>
          <w:sz w:val="20"/>
          <w:szCs w:val="20"/>
        </w:rPr>
        <w:lastRenderedPageBreak/>
        <w:t xml:space="preserve">Histopathology results of sentinel lymph node </w:t>
      </w:r>
      <w:r w:rsidR="00283409" w:rsidRPr="00857AAA">
        <w:rPr>
          <w:rFonts w:ascii="Arial" w:hAnsi="Arial" w:cs="Arial"/>
          <w:sz w:val="20"/>
          <w:szCs w:val="20"/>
        </w:rPr>
        <w:t>biopsy</w:t>
      </w:r>
      <w:r w:rsidR="00B24CF8" w:rsidRPr="00857AAA">
        <w:rPr>
          <w:rFonts w:ascii="Arial" w:hAnsi="Arial" w:cs="Arial"/>
          <w:sz w:val="20"/>
          <w:szCs w:val="20"/>
        </w:rPr>
        <w:t xml:space="preserve"> reviewed</w:t>
      </w:r>
    </w:p>
    <w:p w14:paraId="43FBD546" w14:textId="77777777" w:rsidR="00433C4C" w:rsidRPr="00B1010C" w:rsidRDefault="00433C4C" w:rsidP="00857AAA">
      <w:pPr>
        <w:autoSpaceDE w:val="0"/>
        <w:autoSpaceDN w:val="0"/>
        <w:adjustRightInd w:val="0"/>
        <w:spacing w:line="360" w:lineRule="auto"/>
        <w:jc w:val="center"/>
        <w:rPr>
          <w:rFonts w:ascii="Arial" w:hAnsi="Arial" w:cs="Arial"/>
          <w:sz w:val="20"/>
          <w:szCs w:val="20"/>
        </w:rPr>
      </w:pPr>
      <w:r w:rsidRPr="00B1010C">
        <w:rPr>
          <w:rFonts w:ascii="Arial" w:hAnsi="Arial" w:cs="Arial"/>
          <w:noProof/>
          <w:sz w:val="20"/>
          <w:szCs w:val="20"/>
        </w:rPr>
        <mc:AlternateContent>
          <mc:Choice Requires="wps">
            <w:drawing>
              <wp:anchor distT="0" distB="0" distL="114298" distR="114298" simplePos="0" relativeHeight="251671552" behindDoc="0" locked="0" layoutInCell="1" allowOverlap="1" wp14:anchorId="65AC94A1" wp14:editId="28CED6FB">
                <wp:simplePos x="0" y="0"/>
                <wp:positionH relativeFrom="column">
                  <wp:posOffset>2704465</wp:posOffset>
                </wp:positionH>
                <wp:positionV relativeFrom="paragraph">
                  <wp:posOffset>13558</wp:posOffset>
                </wp:positionV>
                <wp:extent cx="1270" cy="288925"/>
                <wp:effectExtent l="63500" t="0" r="49530" b="41275"/>
                <wp:wrapNone/>
                <wp:docPr id="20"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 cy="28892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A4416A5" id="Straight Connector 11" o:spid="_x0000_s1026" style="position:absolute;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2.95pt,1.05pt" to="213.05pt,2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">
                <v:stroke endarrow="block"/>
                <o:lock v:ext="edit" shapetype="f"/>
              </v:line>
            </w:pict>
          </mc:Fallback>
        </mc:AlternateContent>
      </w:r>
    </w:p>
    <w:p w14:paraId="2F31C229" w14:textId="77777777" w:rsidR="00433C4C" w:rsidRPr="00B1010C" w:rsidRDefault="00433C4C" w:rsidP="00857AAA">
      <w:pPr>
        <w:autoSpaceDE w:val="0"/>
        <w:autoSpaceDN w:val="0"/>
        <w:adjustRightInd w:val="0"/>
        <w:spacing w:line="360" w:lineRule="auto"/>
        <w:jc w:val="center"/>
        <w:rPr>
          <w:rFonts w:ascii="Arial" w:hAnsi="Arial" w:cs="Arial"/>
          <w:sz w:val="20"/>
          <w:szCs w:val="20"/>
        </w:rPr>
      </w:pPr>
    </w:p>
    <w:p w14:paraId="22F26FAB" w14:textId="77777777" w:rsidR="00433C4C" w:rsidRPr="00857AAA" w:rsidRDefault="00433C4C" w:rsidP="00857AAA">
      <w:pPr>
        <w:autoSpaceDE w:val="0"/>
        <w:autoSpaceDN w:val="0"/>
        <w:adjustRightInd w:val="0"/>
        <w:spacing w:line="360" w:lineRule="auto"/>
        <w:jc w:val="center"/>
        <w:rPr>
          <w:rFonts w:ascii="Arial" w:hAnsi="Arial" w:cs="Arial"/>
          <w:sz w:val="20"/>
          <w:szCs w:val="20"/>
        </w:rPr>
      </w:pPr>
    </w:p>
    <w:p w14:paraId="49B2C59E" w14:textId="77777777" w:rsidR="00433C4C" w:rsidRPr="00857AAA" w:rsidRDefault="00433C4C" w:rsidP="00857AA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Arial" w:hAnsi="Arial" w:cs="Arial"/>
          <w:sz w:val="20"/>
          <w:szCs w:val="20"/>
        </w:rPr>
      </w:pPr>
      <w:r w:rsidRPr="00857AAA">
        <w:rPr>
          <w:rFonts w:ascii="Arial" w:hAnsi="Arial" w:cs="Arial"/>
          <w:sz w:val="20"/>
          <w:szCs w:val="20"/>
        </w:rPr>
        <w:t>30 days post-operative followup</w:t>
      </w:r>
    </w:p>
    <w:p w14:paraId="6A5417B6" w14:textId="77777777" w:rsidR="00433C4C" w:rsidRPr="00857AAA" w:rsidRDefault="00433C4C" w:rsidP="00857AA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Arial" w:hAnsi="Arial" w:cs="Arial"/>
          <w:sz w:val="20"/>
          <w:szCs w:val="20"/>
        </w:rPr>
      </w:pPr>
      <w:r w:rsidRPr="00857AAA">
        <w:rPr>
          <w:rFonts w:ascii="Arial" w:hAnsi="Arial" w:cs="Arial"/>
          <w:sz w:val="20"/>
          <w:szCs w:val="20"/>
        </w:rPr>
        <w:t>Clinical assessment for complications</w:t>
      </w:r>
    </w:p>
    <w:p w14:paraId="371E8EBD" w14:textId="48CE3A0B" w:rsidR="00433C4C" w:rsidRPr="00857AAA" w:rsidRDefault="00433C4C" w:rsidP="00857AAA">
      <w:pPr>
        <w:autoSpaceDE w:val="0"/>
        <w:autoSpaceDN w:val="0"/>
        <w:adjustRightInd w:val="0"/>
        <w:spacing w:line="360" w:lineRule="auto"/>
        <w:jc w:val="center"/>
        <w:rPr>
          <w:rFonts w:ascii="Arial" w:hAnsi="Arial" w:cs="Arial"/>
          <w:sz w:val="20"/>
          <w:szCs w:val="20"/>
        </w:rPr>
      </w:pPr>
    </w:p>
    <w:p w14:paraId="2A56B889" w14:textId="77777777" w:rsidR="00433C4C" w:rsidRPr="00857AAA" w:rsidRDefault="00433C4C" w:rsidP="00857AAA">
      <w:pPr>
        <w:autoSpaceDE w:val="0"/>
        <w:autoSpaceDN w:val="0"/>
        <w:adjustRightInd w:val="0"/>
        <w:spacing w:line="360" w:lineRule="auto"/>
        <w:jc w:val="center"/>
        <w:rPr>
          <w:rFonts w:ascii="Arial" w:hAnsi="Arial" w:cs="Arial"/>
          <w:sz w:val="20"/>
          <w:szCs w:val="20"/>
        </w:rPr>
      </w:pPr>
    </w:p>
    <w:p w14:paraId="5BF22B5F" w14:textId="77777777" w:rsidR="00433C4C" w:rsidRPr="00857AAA" w:rsidRDefault="00433C4C" w:rsidP="00857AAA">
      <w:pPr>
        <w:autoSpaceDE w:val="0"/>
        <w:autoSpaceDN w:val="0"/>
        <w:adjustRightInd w:val="0"/>
        <w:spacing w:line="360" w:lineRule="auto"/>
        <w:jc w:val="center"/>
        <w:rPr>
          <w:rFonts w:ascii="Arial" w:hAnsi="Arial" w:cs="Arial"/>
          <w:sz w:val="20"/>
          <w:szCs w:val="20"/>
        </w:rPr>
      </w:pPr>
    </w:p>
    <w:p w14:paraId="3F948B2F" w14:textId="239AA325" w:rsidR="00433C4C" w:rsidRPr="00857AAA" w:rsidRDefault="00433C4C" w:rsidP="00B1010C">
      <w:pPr>
        <w:pStyle w:val="Heading3"/>
        <w:rPr>
          <w:rFonts w:ascii="Arial" w:hAnsi="Arial" w:cs="Arial"/>
          <w:sz w:val="20"/>
          <w:szCs w:val="20"/>
        </w:rPr>
      </w:pPr>
      <w:bookmarkStart w:id="18" w:name="_Toc62721827"/>
      <w:r w:rsidRPr="00857AAA">
        <w:rPr>
          <w:rFonts w:ascii="Arial" w:hAnsi="Arial" w:cs="Arial"/>
          <w:sz w:val="20"/>
          <w:szCs w:val="20"/>
        </w:rPr>
        <w:t>6.2.</w:t>
      </w:r>
      <w:r w:rsidRPr="00857AAA">
        <w:rPr>
          <w:rFonts w:ascii="Arial" w:hAnsi="Arial" w:cs="Arial"/>
          <w:sz w:val="20"/>
          <w:szCs w:val="20"/>
        </w:rPr>
        <w:tab/>
        <w:t>INVESTIGATION PLAN</w:t>
      </w:r>
      <w:bookmarkEnd w:id="18"/>
    </w:p>
    <w:p w14:paraId="77C77DBE" w14:textId="1714CBDC" w:rsidR="00E92C8F" w:rsidRPr="00857AAA" w:rsidRDefault="009662A7" w:rsidP="00857AAA">
      <w:pPr>
        <w:spacing w:line="360" w:lineRule="auto"/>
        <w:rPr>
          <w:rFonts w:ascii="Arial" w:hAnsi="Arial" w:cs="Arial"/>
          <w:b/>
          <w:bCs/>
          <w:i/>
          <w:iCs/>
          <w:sz w:val="20"/>
          <w:szCs w:val="20"/>
        </w:rPr>
      </w:pPr>
      <w:r w:rsidRPr="00857AAA">
        <w:rPr>
          <w:rFonts w:ascii="Arial" w:hAnsi="Arial" w:cs="Arial"/>
          <w:b/>
          <w:bCs/>
          <w:i/>
          <w:iCs/>
          <w:sz w:val="20"/>
          <w:szCs w:val="20"/>
        </w:rPr>
        <w:t>Summary</w:t>
      </w:r>
    </w:p>
    <w:p w14:paraId="239F3C8D" w14:textId="0678A653" w:rsidR="00E92C8F" w:rsidRPr="00857AAA" w:rsidRDefault="00283409" w:rsidP="00857AAA">
      <w:pPr>
        <w:spacing w:line="360" w:lineRule="auto"/>
        <w:rPr>
          <w:rFonts w:ascii="Arial" w:eastAsiaTheme="minorHAnsi" w:hAnsi="Arial" w:cs="Arial"/>
          <w:sz w:val="20"/>
          <w:szCs w:val="20"/>
          <w:lang w:val="en-GB" w:eastAsia="en-US"/>
        </w:rPr>
      </w:pPr>
      <w:r w:rsidRPr="00857AAA">
        <w:rPr>
          <w:rFonts w:ascii="Arial" w:hAnsi="Arial" w:cs="Arial"/>
          <w:sz w:val="20"/>
          <w:szCs w:val="20"/>
          <w:lang w:val="en-GB"/>
        </w:rPr>
        <w:t xml:space="preserve">Patients </w:t>
      </w:r>
      <w:r w:rsidRPr="00857AAA">
        <w:rPr>
          <w:rFonts w:ascii="Arial" w:eastAsiaTheme="minorHAnsi" w:hAnsi="Arial" w:cs="Arial"/>
          <w:sz w:val="20"/>
          <w:szCs w:val="20"/>
          <w:lang w:val="en-GB" w:eastAsia="en-US"/>
        </w:rPr>
        <w:t xml:space="preserve">with clinically node-negative early breast cancer undergoing sentinel lymph node biopsy (SLNB) </w:t>
      </w:r>
      <w:r w:rsidR="00E92C8F" w:rsidRPr="00857AAA">
        <w:rPr>
          <w:rFonts w:ascii="Arial" w:eastAsiaTheme="minorHAnsi" w:hAnsi="Arial" w:cs="Arial"/>
          <w:sz w:val="20"/>
          <w:szCs w:val="20"/>
          <w:lang w:val="en-GB" w:eastAsia="en-US"/>
        </w:rPr>
        <w:t>will be prospectively enrolled. All the patients will undergo sentinel lymph node</w:t>
      </w:r>
      <w:r w:rsidRPr="00857AAA">
        <w:rPr>
          <w:rFonts w:ascii="Arial" w:eastAsiaTheme="minorHAnsi" w:hAnsi="Arial" w:cs="Arial"/>
          <w:sz w:val="20"/>
          <w:szCs w:val="20"/>
          <w:lang w:val="en-GB" w:eastAsia="en-US"/>
        </w:rPr>
        <w:t xml:space="preserve"> (SLN)</w:t>
      </w:r>
      <w:r w:rsidR="00E92C8F" w:rsidRPr="00857AAA">
        <w:rPr>
          <w:rFonts w:ascii="Arial" w:eastAsiaTheme="minorHAnsi" w:hAnsi="Arial" w:cs="Arial"/>
          <w:sz w:val="20"/>
          <w:szCs w:val="20"/>
          <w:lang w:val="en-GB" w:eastAsia="en-US"/>
        </w:rPr>
        <w:t xml:space="preserve"> detection using the standard-of-care procedure with </w:t>
      </w:r>
      <w:r w:rsidR="0045441C" w:rsidRPr="00857AAA">
        <w:rPr>
          <w:rFonts w:ascii="Arial" w:eastAsiaTheme="minorHAnsi" w:hAnsi="Arial" w:cs="Arial"/>
          <w:sz w:val="20"/>
          <w:szCs w:val="20"/>
          <w:lang w:val="en-GB" w:eastAsia="en-US"/>
        </w:rPr>
        <w:t xml:space="preserve">the </w:t>
      </w:r>
      <w:r w:rsidR="00E92C8F" w:rsidRPr="00857AAA">
        <w:rPr>
          <w:rFonts w:ascii="Arial" w:eastAsiaTheme="minorHAnsi" w:hAnsi="Arial" w:cs="Arial"/>
          <w:sz w:val="20"/>
          <w:szCs w:val="20"/>
          <w:lang w:val="en-GB" w:eastAsia="en-US"/>
        </w:rPr>
        <w:t>radioisotope technetium</w:t>
      </w:r>
      <w:r w:rsidR="0045441C" w:rsidRPr="00857AAA">
        <w:rPr>
          <w:rFonts w:ascii="Arial" w:eastAsiaTheme="minorHAnsi" w:hAnsi="Arial" w:cs="Arial"/>
          <w:sz w:val="20"/>
          <w:szCs w:val="20"/>
          <w:lang w:val="en-GB" w:eastAsia="en-US"/>
        </w:rPr>
        <w:t xml:space="preserve">-99m </w:t>
      </w:r>
      <w:r w:rsidR="00E92C8F" w:rsidRPr="00857AAA">
        <w:rPr>
          <w:rFonts w:ascii="Arial" w:eastAsiaTheme="minorHAnsi" w:hAnsi="Arial" w:cs="Arial"/>
          <w:sz w:val="20"/>
          <w:szCs w:val="20"/>
          <w:lang w:val="en-GB" w:eastAsia="en-US"/>
        </w:rPr>
        <w:t>(99mTc)</w:t>
      </w:r>
      <w:r w:rsidRPr="00857AAA">
        <w:rPr>
          <w:rFonts w:ascii="Arial" w:eastAsiaTheme="minorHAnsi" w:hAnsi="Arial" w:cs="Arial"/>
          <w:sz w:val="20"/>
          <w:szCs w:val="20"/>
          <w:lang w:val="en-GB" w:eastAsia="en-US"/>
        </w:rPr>
        <w:t xml:space="preserve">. In addition, </w:t>
      </w:r>
      <w:r w:rsidR="00E92C8F" w:rsidRPr="00857AAA">
        <w:rPr>
          <w:rFonts w:ascii="Arial" w:eastAsiaTheme="minorHAnsi" w:hAnsi="Arial" w:cs="Arial"/>
          <w:sz w:val="20"/>
          <w:szCs w:val="20"/>
          <w:lang w:val="en-GB" w:eastAsia="en-US"/>
        </w:rPr>
        <w:t>indocyanine green (ICG) using a near</w:t>
      </w:r>
      <w:r w:rsidR="000B3D0F" w:rsidRPr="00857AAA">
        <w:rPr>
          <w:rFonts w:ascii="Arial" w:eastAsiaTheme="minorHAnsi" w:hAnsi="Arial" w:cs="Arial"/>
          <w:sz w:val="20"/>
          <w:szCs w:val="20"/>
          <w:lang w:val="en-GB" w:eastAsia="en-US"/>
        </w:rPr>
        <w:t>-</w:t>
      </w:r>
      <w:r w:rsidR="00E92C8F" w:rsidRPr="00857AAA">
        <w:rPr>
          <w:rFonts w:ascii="Arial" w:eastAsiaTheme="minorHAnsi" w:hAnsi="Arial" w:cs="Arial"/>
          <w:sz w:val="20"/>
          <w:szCs w:val="20"/>
          <w:lang w:val="en-GB" w:eastAsia="en-US"/>
        </w:rPr>
        <w:t xml:space="preserve">infrared </w:t>
      </w:r>
      <w:r w:rsidR="000B3D0F" w:rsidRPr="00857AAA">
        <w:rPr>
          <w:rFonts w:ascii="Arial" w:eastAsiaTheme="minorHAnsi" w:hAnsi="Arial" w:cs="Arial"/>
          <w:sz w:val="20"/>
          <w:szCs w:val="20"/>
          <w:lang w:val="en-GB" w:eastAsia="en-US"/>
        </w:rPr>
        <w:t xml:space="preserve">(NIR) </w:t>
      </w:r>
      <w:r w:rsidR="00E92C8F" w:rsidRPr="00857AAA">
        <w:rPr>
          <w:rFonts w:ascii="Arial" w:eastAsiaTheme="minorHAnsi" w:hAnsi="Arial" w:cs="Arial"/>
          <w:sz w:val="20"/>
          <w:szCs w:val="20"/>
          <w:lang w:val="en-GB" w:eastAsia="en-US"/>
        </w:rPr>
        <w:t>camera (SPY-PHI fluorescence imaging technology)</w:t>
      </w:r>
      <w:r w:rsidRPr="00857AAA">
        <w:rPr>
          <w:rFonts w:ascii="Arial" w:eastAsiaTheme="minorHAnsi" w:hAnsi="Arial" w:cs="Arial"/>
          <w:sz w:val="20"/>
          <w:szCs w:val="20"/>
          <w:lang w:val="en-GB" w:eastAsia="en-US"/>
        </w:rPr>
        <w:t xml:space="preserve"> will be used.</w:t>
      </w:r>
    </w:p>
    <w:p w14:paraId="7A4DF067" w14:textId="77777777" w:rsidR="0045441C" w:rsidRPr="00857AAA" w:rsidRDefault="0045441C" w:rsidP="00857AAA">
      <w:pPr>
        <w:autoSpaceDE w:val="0"/>
        <w:autoSpaceDN w:val="0"/>
        <w:adjustRightInd w:val="0"/>
        <w:spacing w:line="360" w:lineRule="auto"/>
        <w:rPr>
          <w:rFonts w:ascii="Arial" w:eastAsiaTheme="minorHAnsi" w:hAnsi="Arial" w:cs="Arial"/>
          <w:sz w:val="20"/>
          <w:szCs w:val="20"/>
          <w:lang w:val="en-GB" w:eastAsia="en-US"/>
        </w:rPr>
      </w:pPr>
    </w:p>
    <w:p w14:paraId="1B0C94D5" w14:textId="7DA42CB5" w:rsidR="0045441C" w:rsidRPr="00857AAA" w:rsidRDefault="0045441C" w:rsidP="00857AAA">
      <w:pPr>
        <w:autoSpaceDE w:val="0"/>
        <w:autoSpaceDN w:val="0"/>
        <w:adjustRightInd w:val="0"/>
        <w:spacing w:line="360" w:lineRule="auto"/>
        <w:rPr>
          <w:rFonts w:ascii="Arial" w:eastAsiaTheme="minorHAnsi" w:hAnsi="Arial" w:cs="Arial"/>
          <w:sz w:val="20"/>
          <w:szCs w:val="20"/>
          <w:lang w:val="en-GB" w:eastAsia="en-US"/>
        </w:rPr>
      </w:pPr>
      <w:r w:rsidRPr="00857AAA">
        <w:rPr>
          <w:rFonts w:ascii="Arial" w:eastAsiaTheme="minorHAnsi" w:hAnsi="Arial" w:cs="Arial"/>
          <w:sz w:val="20"/>
          <w:szCs w:val="20"/>
          <w:lang w:val="en-GB" w:eastAsia="en-US"/>
        </w:rPr>
        <w:t>Patients will receive subdermal/ peri-tumour injection of 99mTc-labeled tracer for lymphoscintigraphy preoperatively followed by intraoperative injection of ICG for fluorescence detection of sentinel lymph nodes (SLN). Sentinel lymph nodes first identified by the fluorescence method (ICG-positive) will be removed and a gamma-detecting probe then used to determine whether ICG-positive SLNs are hot (99mTc -positive) and to identify and remove any 99mTc -positive (ICG-negative) SLNs remaining in the axilla. To assess the need for 99mTc to localize the SLN, the gamma</w:t>
      </w:r>
      <w:r w:rsidR="008628D2" w:rsidRPr="00857AAA">
        <w:rPr>
          <w:rFonts w:ascii="Arial" w:eastAsiaTheme="minorHAnsi" w:hAnsi="Arial" w:cs="Arial"/>
          <w:sz w:val="20"/>
          <w:szCs w:val="20"/>
          <w:lang w:val="en-GB" w:eastAsia="en-US"/>
        </w:rPr>
        <w:t>-detecting</w:t>
      </w:r>
      <w:r w:rsidRPr="00857AAA">
        <w:rPr>
          <w:rFonts w:ascii="Arial" w:eastAsiaTheme="minorHAnsi" w:hAnsi="Arial" w:cs="Arial"/>
          <w:sz w:val="20"/>
          <w:szCs w:val="20"/>
          <w:lang w:val="en-GB" w:eastAsia="en-US"/>
        </w:rPr>
        <w:t xml:space="preserve"> probe will be utilised if no lymph nodes are initially localised with ICG.    </w:t>
      </w:r>
    </w:p>
    <w:p w14:paraId="4CB67B22" w14:textId="77777777" w:rsidR="0045441C" w:rsidRPr="00857AAA" w:rsidRDefault="0045441C" w:rsidP="00857AAA">
      <w:pPr>
        <w:autoSpaceDE w:val="0"/>
        <w:autoSpaceDN w:val="0"/>
        <w:adjustRightInd w:val="0"/>
        <w:spacing w:line="360" w:lineRule="auto"/>
        <w:rPr>
          <w:rFonts w:ascii="Arial" w:eastAsiaTheme="minorHAnsi" w:hAnsi="Arial" w:cs="Arial"/>
          <w:sz w:val="20"/>
          <w:szCs w:val="20"/>
          <w:lang w:val="en-GB" w:eastAsia="en-US"/>
        </w:rPr>
      </w:pPr>
    </w:p>
    <w:p w14:paraId="494632F7" w14:textId="5186DE66" w:rsidR="00A52988" w:rsidRPr="00857AAA" w:rsidRDefault="0045441C" w:rsidP="00857AAA">
      <w:pPr>
        <w:autoSpaceDE w:val="0"/>
        <w:autoSpaceDN w:val="0"/>
        <w:adjustRightInd w:val="0"/>
        <w:spacing w:line="360" w:lineRule="auto"/>
        <w:rPr>
          <w:rFonts w:ascii="Arial" w:eastAsiaTheme="minorHAnsi" w:hAnsi="Arial" w:cs="Arial"/>
          <w:sz w:val="20"/>
          <w:szCs w:val="20"/>
          <w:lang w:val="en-GB" w:eastAsia="en-US"/>
        </w:rPr>
      </w:pPr>
      <w:r w:rsidRPr="00857AAA">
        <w:rPr>
          <w:rFonts w:ascii="Arial" w:eastAsiaTheme="minorHAnsi" w:hAnsi="Arial" w:cs="Arial"/>
          <w:sz w:val="20"/>
          <w:szCs w:val="20"/>
          <w:lang w:val="en-GB" w:eastAsia="en-US"/>
        </w:rPr>
        <w:t xml:space="preserve">A comparison of the detection rate and diagnostic accuracy of the two methods will be performed to detect equivalency of the two methods.    </w:t>
      </w:r>
    </w:p>
    <w:p w14:paraId="0B9F6304" w14:textId="77777777" w:rsidR="00A52988" w:rsidRPr="00857AAA" w:rsidRDefault="00A52988" w:rsidP="00857AAA">
      <w:pPr>
        <w:spacing w:line="360" w:lineRule="auto"/>
        <w:rPr>
          <w:rFonts w:ascii="Arial" w:hAnsi="Arial" w:cs="Arial"/>
          <w:sz w:val="20"/>
          <w:szCs w:val="20"/>
        </w:rPr>
      </w:pPr>
    </w:p>
    <w:p w14:paraId="735B6495" w14:textId="0AA90330" w:rsidR="001D0148" w:rsidRPr="00857AAA" w:rsidRDefault="00433C4C" w:rsidP="00857AAA">
      <w:pPr>
        <w:spacing w:line="360" w:lineRule="auto"/>
        <w:rPr>
          <w:rFonts w:ascii="Arial" w:hAnsi="Arial" w:cs="Arial"/>
          <w:b/>
          <w:bCs/>
          <w:sz w:val="20"/>
          <w:szCs w:val="20"/>
        </w:rPr>
      </w:pPr>
      <w:r w:rsidRPr="00857AAA">
        <w:rPr>
          <w:rFonts w:ascii="Arial" w:hAnsi="Arial" w:cs="Arial"/>
          <w:b/>
          <w:bCs/>
          <w:sz w:val="20"/>
          <w:szCs w:val="20"/>
        </w:rPr>
        <w:t>Methodology</w:t>
      </w:r>
    </w:p>
    <w:p w14:paraId="2E4013AD" w14:textId="4B31721B" w:rsidR="00433C4C" w:rsidRPr="00857AAA" w:rsidRDefault="00433C4C" w:rsidP="00857AAA">
      <w:pPr>
        <w:autoSpaceDE w:val="0"/>
        <w:autoSpaceDN w:val="0"/>
        <w:adjustRightInd w:val="0"/>
        <w:spacing w:line="360" w:lineRule="auto"/>
        <w:rPr>
          <w:rFonts w:ascii="Arial" w:hAnsi="Arial" w:cs="Arial"/>
          <w:b/>
          <w:bCs/>
          <w:i/>
          <w:iCs/>
          <w:sz w:val="20"/>
          <w:szCs w:val="20"/>
        </w:rPr>
      </w:pPr>
      <w:r w:rsidRPr="00857AAA">
        <w:rPr>
          <w:rFonts w:ascii="Arial" w:hAnsi="Arial" w:cs="Arial"/>
          <w:b/>
          <w:bCs/>
          <w:i/>
          <w:iCs/>
          <w:sz w:val="20"/>
          <w:szCs w:val="20"/>
        </w:rPr>
        <w:t>Study design</w:t>
      </w:r>
    </w:p>
    <w:p w14:paraId="39648C05" w14:textId="0B37F864" w:rsidR="00433C4C" w:rsidRPr="00857AAA" w:rsidRDefault="00433C4C" w:rsidP="00857AAA">
      <w:pPr>
        <w:autoSpaceDE w:val="0"/>
        <w:autoSpaceDN w:val="0"/>
        <w:adjustRightInd w:val="0"/>
        <w:spacing w:line="360" w:lineRule="auto"/>
        <w:rPr>
          <w:rFonts w:ascii="Arial" w:hAnsi="Arial" w:cs="Arial"/>
          <w:sz w:val="20"/>
          <w:szCs w:val="20"/>
        </w:rPr>
      </w:pPr>
      <w:r w:rsidRPr="00857AAA">
        <w:rPr>
          <w:rFonts w:ascii="Arial" w:hAnsi="Arial" w:cs="Arial"/>
          <w:sz w:val="20"/>
          <w:szCs w:val="20"/>
        </w:rPr>
        <w:t xml:space="preserve">This will be a </w:t>
      </w:r>
      <w:r w:rsidR="001D0148" w:rsidRPr="00857AAA">
        <w:rPr>
          <w:rFonts w:ascii="Arial" w:hAnsi="Arial" w:cs="Arial"/>
          <w:sz w:val="20"/>
          <w:szCs w:val="20"/>
        </w:rPr>
        <w:t xml:space="preserve">single-centre </w:t>
      </w:r>
      <w:r w:rsidRPr="00857AAA">
        <w:rPr>
          <w:rFonts w:ascii="Arial" w:hAnsi="Arial" w:cs="Arial"/>
          <w:sz w:val="20"/>
          <w:szCs w:val="20"/>
        </w:rPr>
        <w:t>prospective</w:t>
      </w:r>
      <w:r w:rsidR="001D0148" w:rsidRPr="00857AAA">
        <w:rPr>
          <w:rFonts w:ascii="Arial" w:hAnsi="Arial" w:cs="Arial"/>
          <w:sz w:val="20"/>
          <w:szCs w:val="20"/>
        </w:rPr>
        <w:t xml:space="preserve"> cohort study. </w:t>
      </w:r>
      <w:r w:rsidRPr="00857AAA">
        <w:rPr>
          <w:rFonts w:ascii="Arial" w:hAnsi="Arial" w:cs="Arial"/>
          <w:sz w:val="20"/>
          <w:szCs w:val="20"/>
        </w:rPr>
        <w:t>The inclusion criteria are f</w:t>
      </w:r>
      <w:r w:rsidRPr="00857AAA">
        <w:rPr>
          <w:rFonts w:ascii="Arial" w:hAnsi="Arial" w:cs="Arial"/>
          <w:color w:val="000000"/>
          <w:sz w:val="20"/>
          <w:szCs w:val="20"/>
        </w:rPr>
        <w:t xml:space="preserve">emale, age 18 years or older, </w:t>
      </w:r>
      <w:r w:rsidR="001D0148" w:rsidRPr="00857AAA">
        <w:rPr>
          <w:rFonts w:ascii="Arial" w:eastAsiaTheme="minorHAnsi" w:hAnsi="Arial" w:cs="Arial"/>
          <w:color w:val="000000"/>
          <w:sz w:val="20"/>
          <w:szCs w:val="20"/>
          <w:lang w:val="en-GB" w:eastAsia="en-US"/>
        </w:rPr>
        <w:t>with early breast cancer confirmed by core or fine needle biopsy, and a clinically negative axilla,</w:t>
      </w:r>
      <w:r w:rsidR="001D0148" w:rsidRPr="00857AAA">
        <w:rPr>
          <w:rFonts w:ascii="Arial" w:hAnsi="Arial" w:cs="Arial"/>
          <w:color w:val="000000"/>
          <w:sz w:val="20"/>
          <w:szCs w:val="20"/>
        </w:rPr>
        <w:t xml:space="preserve"> and</w:t>
      </w:r>
      <w:r w:rsidRPr="00857AAA">
        <w:rPr>
          <w:rFonts w:ascii="Arial" w:hAnsi="Arial" w:cs="Arial"/>
          <w:color w:val="000000"/>
          <w:sz w:val="20"/>
          <w:szCs w:val="20"/>
        </w:rPr>
        <w:t xml:space="preserve"> scheduled for </w:t>
      </w:r>
      <w:r w:rsidR="00724B2C" w:rsidRPr="00857AAA">
        <w:rPr>
          <w:rFonts w:ascii="Arial" w:hAnsi="Arial" w:cs="Arial"/>
          <w:color w:val="000000"/>
          <w:sz w:val="20"/>
          <w:szCs w:val="20"/>
          <w:shd w:val="clear" w:color="auto" w:fill="FFFFFF"/>
        </w:rPr>
        <w:t>SLNB</w:t>
      </w:r>
      <w:r w:rsidR="001D0148" w:rsidRPr="00857AAA">
        <w:rPr>
          <w:rFonts w:ascii="Arial" w:hAnsi="Arial" w:cs="Arial"/>
          <w:color w:val="000000"/>
          <w:sz w:val="20"/>
          <w:szCs w:val="20"/>
          <w:shd w:val="clear" w:color="auto" w:fill="FFFFFF"/>
        </w:rPr>
        <w:t>.</w:t>
      </w:r>
      <w:r w:rsidRPr="00857AAA">
        <w:rPr>
          <w:rFonts w:ascii="Arial" w:hAnsi="Arial" w:cs="Arial"/>
          <w:sz w:val="20"/>
          <w:szCs w:val="20"/>
        </w:rPr>
        <w:t xml:space="preserve"> Exclusion criteria are </w:t>
      </w:r>
      <w:r w:rsidR="001D0148" w:rsidRPr="00857AAA">
        <w:rPr>
          <w:rFonts w:ascii="Arial" w:hAnsi="Arial" w:cs="Arial"/>
          <w:sz w:val="20"/>
          <w:szCs w:val="20"/>
        </w:rPr>
        <w:t xml:space="preserve">patients with </w:t>
      </w:r>
      <w:r w:rsidR="001D0148" w:rsidRPr="00857AAA">
        <w:rPr>
          <w:rFonts w:ascii="Arial" w:eastAsiaTheme="minorHAnsi" w:hAnsi="Arial" w:cs="Arial"/>
          <w:color w:val="000000"/>
          <w:sz w:val="20"/>
          <w:szCs w:val="20"/>
          <w:lang w:val="en-GB" w:eastAsia="en-US"/>
        </w:rPr>
        <w:t xml:space="preserve">tumour size &gt;3 cm, clinically positive lymph nodes, </w:t>
      </w:r>
      <w:r w:rsidRPr="00857AAA">
        <w:rPr>
          <w:rFonts w:ascii="Arial" w:hAnsi="Arial" w:cs="Arial"/>
          <w:color w:val="000000"/>
          <w:sz w:val="20"/>
          <w:szCs w:val="20"/>
        </w:rPr>
        <w:t xml:space="preserve">known contraindication to ICG, i.e., previous reaction to ICG, iodine allergy, </w:t>
      </w:r>
      <w:r w:rsidRPr="00857AAA">
        <w:rPr>
          <w:rFonts w:ascii="Arial" w:hAnsi="Arial" w:cs="Arial"/>
          <w:sz w:val="20"/>
          <w:szCs w:val="20"/>
          <w:lang w:val="en-GB"/>
        </w:rPr>
        <w:t xml:space="preserve">chronic kidney disease stage 3, 4, or </w:t>
      </w:r>
      <w:r w:rsidRPr="00857AAA">
        <w:rPr>
          <w:rFonts w:ascii="Arial" w:hAnsi="Arial" w:cs="Arial"/>
          <w:sz w:val="20"/>
          <w:szCs w:val="20"/>
        </w:rPr>
        <w:t xml:space="preserve">5, or </w:t>
      </w:r>
      <w:r w:rsidRPr="00857AAA">
        <w:rPr>
          <w:rFonts w:ascii="Arial" w:hAnsi="Arial" w:cs="Arial"/>
          <w:color w:val="000000"/>
          <w:sz w:val="20"/>
          <w:szCs w:val="20"/>
        </w:rPr>
        <w:t>pregnancy.</w:t>
      </w:r>
      <w:r w:rsidRPr="00857AAA">
        <w:rPr>
          <w:rFonts w:ascii="Arial" w:hAnsi="Arial" w:cs="Arial"/>
          <w:sz w:val="20"/>
          <w:szCs w:val="20"/>
        </w:rPr>
        <w:t xml:space="preserve"> </w:t>
      </w:r>
      <w:r w:rsidR="00B176B0" w:rsidRPr="00857AAA">
        <w:rPr>
          <w:rFonts w:ascii="Arial" w:hAnsi="Arial" w:cs="Arial"/>
          <w:sz w:val="20"/>
          <w:szCs w:val="20"/>
        </w:rPr>
        <w:t>Patients meeting the inclusion criteria will under</w:t>
      </w:r>
      <w:r w:rsidR="00724B2C" w:rsidRPr="00857AAA">
        <w:rPr>
          <w:rFonts w:ascii="Arial" w:hAnsi="Arial" w:cs="Arial"/>
          <w:sz w:val="20"/>
          <w:szCs w:val="20"/>
        </w:rPr>
        <w:t xml:space="preserve">go </w:t>
      </w:r>
      <w:r w:rsidR="00B176B0" w:rsidRPr="00857AAA">
        <w:rPr>
          <w:rFonts w:ascii="Arial" w:hAnsi="Arial" w:cs="Arial"/>
          <w:sz w:val="20"/>
          <w:szCs w:val="20"/>
        </w:rPr>
        <w:t xml:space="preserve">standard-of-care </w:t>
      </w:r>
      <w:r w:rsidR="00724B2C" w:rsidRPr="00857AAA">
        <w:rPr>
          <w:rFonts w:ascii="Arial" w:hAnsi="Arial" w:cs="Arial"/>
          <w:sz w:val="20"/>
          <w:szCs w:val="20"/>
        </w:rPr>
        <w:t>SLNB</w:t>
      </w:r>
      <w:r w:rsidR="00B176B0" w:rsidRPr="00857AAA">
        <w:rPr>
          <w:rFonts w:ascii="Arial" w:hAnsi="Arial" w:cs="Arial"/>
          <w:sz w:val="20"/>
          <w:szCs w:val="20"/>
        </w:rPr>
        <w:t xml:space="preserve"> with the addition of ICG use. </w:t>
      </w:r>
      <w:r w:rsidRPr="00857AAA">
        <w:rPr>
          <w:rFonts w:ascii="Arial" w:hAnsi="Arial" w:cs="Arial"/>
          <w:sz w:val="20"/>
          <w:szCs w:val="20"/>
        </w:rPr>
        <w:t xml:space="preserve">Preoperative data, including the patients’ demographics, tumour characteristics, </w:t>
      </w:r>
      <w:r w:rsidR="001D0148" w:rsidRPr="00857AAA">
        <w:rPr>
          <w:rFonts w:ascii="Arial" w:hAnsi="Arial" w:cs="Arial"/>
          <w:sz w:val="20"/>
          <w:szCs w:val="20"/>
        </w:rPr>
        <w:t>previous breast or axilla surgery and body mass index (BMI) will be recor</w:t>
      </w:r>
      <w:r w:rsidR="00B176B0" w:rsidRPr="00857AAA">
        <w:rPr>
          <w:rFonts w:ascii="Arial" w:hAnsi="Arial" w:cs="Arial"/>
          <w:sz w:val="20"/>
          <w:szCs w:val="20"/>
        </w:rPr>
        <w:t>d</w:t>
      </w:r>
      <w:r w:rsidR="001D0148" w:rsidRPr="00857AAA">
        <w:rPr>
          <w:rFonts w:ascii="Arial" w:hAnsi="Arial" w:cs="Arial"/>
          <w:sz w:val="20"/>
          <w:szCs w:val="20"/>
        </w:rPr>
        <w:t>ed.</w:t>
      </w:r>
      <w:r w:rsidR="00D71A10" w:rsidRPr="00857AAA">
        <w:rPr>
          <w:rFonts w:ascii="Arial" w:hAnsi="Arial" w:cs="Arial"/>
          <w:sz w:val="20"/>
          <w:szCs w:val="20"/>
        </w:rPr>
        <w:t xml:space="preserve"> </w:t>
      </w:r>
    </w:p>
    <w:p w14:paraId="615C786D" w14:textId="77777777" w:rsidR="00433C4C" w:rsidRPr="00857AAA" w:rsidRDefault="00433C4C" w:rsidP="00857AAA">
      <w:pPr>
        <w:autoSpaceDE w:val="0"/>
        <w:autoSpaceDN w:val="0"/>
        <w:adjustRightInd w:val="0"/>
        <w:spacing w:line="360" w:lineRule="auto"/>
        <w:rPr>
          <w:rFonts w:ascii="Arial" w:hAnsi="Arial" w:cs="Arial"/>
          <w:b/>
          <w:bCs/>
          <w:i/>
          <w:iCs/>
          <w:sz w:val="20"/>
          <w:szCs w:val="20"/>
        </w:rPr>
      </w:pPr>
    </w:p>
    <w:p w14:paraId="3384DAEB" w14:textId="341FA52A" w:rsidR="00433C4C" w:rsidRPr="00857AAA" w:rsidRDefault="00433C4C" w:rsidP="00857AAA">
      <w:pPr>
        <w:autoSpaceDE w:val="0"/>
        <w:autoSpaceDN w:val="0"/>
        <w:adjustRightInd w:val="0"/>
        <w:spacing w:line="360" w:lineRule="auto"/>
        <w:rPr>
          <w:rFonts w:ascii="Arial" w:hAnsi="Arial" w:cs="Arial"/>
          <w:b/>
          <w:bCs/>
          <w:i/>
          <w:iCs/>
          <w:sz w:val="20"/>
          <w:szCs w:val="20"/>
        </w:rPr>
      </w:pPr>
      <w:r w:rsidRPr="00857AAA">
        <w:rPr>
          <w:rFonts w:ascii="Arial" w:hAnsi="Arial" w:cs="Arial"/>
          <w:b/>
          <w:bCs/>
          <w:i/>
          <w:iCs/>
          <w:sz w:val="20"/>
          <w:szCs w:val="20"/>
        </w:rPr>
        <w:lastRenderedPageBreak/>
        <w:t>Surgical technique</w:t>
      </w:r>
    </w:p>
    <w:p w14:paraId="4294A687" w14:textId="6581271A" w:rsidR="008628D2" w:rsidRPr="00857AAA" w:rsidRDefault="00D71A10" w:rsidP="00857AAA">
      <w:pPr>
        <w:spacing w:line="360" w:lineRule="auto"/>
        <w:rPr>
          <w:rFonts w:ascii="Arial" w:hAnsi="Arial" w:cs="Arial"/>
          <w:sz w:val="20"/>
          <w:szCs w:val="20"/>
        </w:rPr>
      </w:pPr>
      <w:r w:rsidRPr="00857AAA">
        <w:rPr>
          <w:rFonts w:ascii="Arial" w:eastAsiaTheme="minorHAnsi" w:hAnsi="Arial" w:cs="Arial"/>
          <w:color w:val="000000"/>
          <w:sz w:val="20"/>
          <w:szCs w:val="20"/>
          <w:lang w:val="en-GB" w:eastAsia="en-US"/>
        </w:rPr>
        <w:t>Patients eligible for S</w:t>
      </w:r>
      <w:r w:rsidR="00B176B0" w:rsidRPr="00857AAA">
        <w:rPr>
          <w:rFonts w:ascii="Arial" w:eastAsiaTheme="minorHAnsi" w:hAnsi="Arial" w:cs="Arial"/>
          <w:color w:val="000000"/>
          <w:sz w:val="20"/>
          <w:szCs w:val="20"/>
          <w:lang w:val="en-GB" w:eastAsia="en-US"/>
        </w:rPr>
        <w:t>LN</w:t>
      </w:r>
      <w:r w:rsidRPr="00857AAA">
        <w:rPr>
          <w:rFonts w:ascii="Arial" w:eastAsiaTheme="minorHAnsi" w:hAnsi="Arial" w:cs="Arial"/>
          <w:color w:val="000000"/>
          <w:sz w:val="20"/>
          <w:szCs w:val="20"/>
          <w:lang w:val="en-GB" w:eastAsia="en-US"/>
        </w:rPr>
        <w:t xml:space="preserve">B will </w:t>
      </w:r>
      <w:r w:rsidR="00B176B0" w:rsidRPr="00857AAA">
        <w:rPr>
          <w:rFonts w:ascii="Arial" w:eastAsiaTheme="minorHAnsi" w:hAnsi="Arial" w:cs="Arial"/>
          <w:color w:val="000000"/>
          <w:sz w:val="20"/>
          <w:szCs w:val="20"/>
          <w:lang w:val="en-GB" w:eastAsia="en-US"/>
        </w:rPr>
        <w:t xml:space="preserve">undergo </w:t>
      </w:r>
      <w:r w:rsidRPr="00857AAA">
        <w:rPr>
          <w:rFonts w:ascii="Arial" w:eastAsiaTheme="minorHAnsi" w:hAnsi="Arial" w:cs="Arial"/>
          <w:color w:val="000000"/>
          <w:sz w:val="20"/>
          <w:szCs w:val="20"/>
          <w:lang w:val="en-GB" w:eastAsia="en-US"/>
        </w:rPr>
        <w:t>standard-of-care preoperative</w:t>
      </w:r>
      <w:r w:rsidR="00B176B0" w:rsidRPr="00857AAA">
        <w:rPr>
          <w:rFonts w:ascii="Arial" w:eastAsiaTheme="minorHAnsi" w:hAnsi="Arial" w:cs="Arial"/>
          <w:color w:val="000000"/>
          <w:sz w:val="20"/>
          <w:szCs w:val="20"/>
          <w:lang w:val="en-GB" w:eastAsia="en-US"/>
        </w:rPr>
        <w:t xml:space="preserve"> </w:t>
      </w:r>
      <w:r w:rsidR="00B176B0" w:rsidRPr="00857AAA">
        <w:rPr>
          <w:rFonts w:ascii="Arial" w:hAnsi="Arial" w:cs="Arial"/>
          <w:color w:val="202124"/>
          <w:sz w:val="20"/>
          <w:szCs w:val="20"/>
        </w:rPr>
        <w:t>l</w:t>
      </w:r>
      <w:r w:rsidR="008677A6" w:rsidRPr="00857AAA">
        <w:rPr>
          <w:rFonts w:ascii="Arial" w:hAnsi="Arial" w:cs="Arial"/>
          <w:color w:val="202124"/>
          <w:sz w:val="20"/>
          <w:szCs w:val="20"/>
        </w:rPr>
        <w:t>ymphoscintigraphy</w:t>
      </w:r>
      <w:r w:rsidR="008677A6" w:rsidRPr="00857AAA">
        <w:rPr>
          <w:rFonts w:ascii="Arial" w:hAnsi="Arial" w:cs="Arial"/>
          <w:sz w:val="20"/>
          <w:szCs w:val="20"/>
        </w:rPr>
        <w:t xml:space="preserve"> </w:t>
      </w:r>
      <w:r w:rsidRPr="00857AAA">
        <w:rPr>
          <w:rFonts w:ascii="Arial" w:hAnsi="Arial" w:cs="Arial"/>
          <w:sz w:val="20"/>
          <w:szCs w:val="20"/>
        </w:rPr>
        <w:t>with</w:t>
      </w:r>
      <w:r w:rsidRPr="00857AAA">
        <w:rPr>
          <w:rFonts w:ascii="Arial" w:eastAsiaTheme="minorHAnsi" w:hAnsi="Arial" w:cs="Arial"/>
          <w:color w:val="000000"/>
          <w:sz w:val="20"/>
          <w:szCs w:val="20"/>
          <w:lang w:val="en-GB" w:eastAsia="en-US"/>
        </w:rPr>
        <w:t xml:space="preserve"> subdermal/ peri</w:t>
      </w:r>
      <w:r w:rsidR="00FC33B8" w:rsidRPr="00857AAA">
        <w:rPr>
          <w:rFonts w:ascii="Arial" w:eastAsiaTheme="minorHAnsi" w:hAnsi="Arial" w:cs="Arial"/>
          <w:color w:val="000000"/>
          <w:sz w:val="20"/>
          <w:szCs w:val="20"/>
          <w:lang w:val="en-GB" w:eastAsia="en-US"/>
        </w:rPr>
        <w:t>-</w:t>
      </w:r>
      <w:r w:rsidRPr="00857AAA">
        <w:rPr>
          <w:rFonts w:ascii="Arial" w:eastAsiaTheme="minorHAnsi" w:hAnsi="Arial" w:cs="Arial"/>
          <w:color w:val="000000"/>
          <w:sz w:val="20"/>
          <w:szCs w:val="20"/>
          <w:lang w:val="en-GB" w:eastAsia="en-US"/>
        </w:rPr>
        <w:t xml:space="preserve">tumour injection of 99mTc </w:t>
      </w:r>
      <w:r w:rsidRPr="00857AAA">
        <w:rPr>
          <w:rFonts w:ascii="Arial" w:hAnsi="Arial" w:cs="Arial"/>
          <w:sz w:val="20"/>
          <w:szCs w:val="20"/>
        </w:rPr>
        <w:t>the day prior to surgery.</w:t>
      </w:r>
      <w:r w:rsidR="008628D2" w:rsidRPr="00857AAA">
        <w:rPr>
          <w:rFonts w:ascii="Arial" w:hAnsi="Arial" w:cs="Arial"/>
          <w:sz w:val="20"/>
          <w:szCs w:val="20"/>
        </w:rPr>
        <w:t xml:space="preserve"> </w:t>
      </w:r>
      <w:r w:rsidR="000B3D0F" w:rsidRPr="00857AAA">
        <w:rPr>
          <w:rFonts w:ascii="Arial" w:eastAsiaTheme="minorHAnsi" w:hAnsi="Arial" w:cs="Arial"/>
          <w:color w:val="000000"/>
          <w:sz w:val="20"/>
          <w:szCs w:val="20"/>
          <w:lang w:val="en-GB" w:eastAsia="en-US"/>
        </w:rPr>
        <w:t>At the time of surgery a</w:t>
      </w:r>
      <w:r w:rsidRPr="00857AAA">
        <w:rPr>
          <w:rFonts w:ascii="Arial" w:eastAsiaTheme="minorHAnsi" w:hAnsi="Arial" w:cs="Arial"/>
          <w:color w:val="000000"/>
          <w:sz w:val="20"/>
          <w:szCs w:val="20"/>
          <w:lang w:val="en-GB" w:eastAsia="en-US"/>
        </w:rPr>
        <w:t>fter anaesthesia and immediately before</w:t>
      </w:r>
      <w:r w:rsidR="000B3D0F" w:rsidRPr="00857AAA">
        <w:rPr>
          <w:rFonts w:ascii="Arial" w:eastAsiaTheme="minorHAnsi" w:hAnsi="Arial" w:cs="Arial"/>
          <w:color w:val="000000"/>
          <w:sz w:val="20"/>
          <w:szCs w:val="20"/>
          <w:lang w:val="en-GB" w:eastAsia="en-US"/>
        </w:rPr>
        <w:t xml:space="preserve"> the operation</w:t>
      </w:r>
      <w:r w:rsidRPr="00857AAA">
        <w:rPr>
          <w:rFonts w:ascii="Arial" w:eastAsiaTheme="minorHAnsi" w:hAnsi="Arial" w:cs="Arial"/>
          <w:color w:val="000000"/>
          <w:sz w:val="20"/>
          <w:szCs w:val="20"/>
          <w:lang w:val="en-GB" w:eastAsia="en-US"/>
        </w:rPr>
        <w:t xml:space="preserve">, 0.5 mL </w:t>
      </w:r>
      <w:r w:rsidR="00DE0ABA" w:rsidRPr="00857AAA">
        <w:rPr>
          <w:rFonts w:ascii="Arial" w:eastAsiaTheme="minorHAnsi" w:hAnsi="Arial" w:cs="Arial"/>
          <w:color w:val="000000"/>
          <w:sz w:val="20"/>
          <w:szCs w:val="20"/>
          <w:lang w:val="en-GB" w:eastAsia="en-US"/>
        </w:rPr>
        <w:t>of</w:t>
      </w:r>
      <w:r w:rsidRPr="00857AAA">
        <w:rPr>
          <w:rFonts w:ascii="Arial" w:eastAsiaTheme="minorHAnsi" w:hAnsi="Arial" w:cs="Arial"/>
          <w:color w:val="000000"/>
          <w:sz w:val="20"/>
          <w:szCs w:val="20"/>
          <w:lang w:val="en-GB" w:eastAsia="en-US"/>
        </w:rPr>
        <w:t xml:space="preserve"> </w:t>
      </w:r>
      <w:r w:rsidR="00DE0ABA" w:rsidRPr="00857AAA">
        <w:rPr>
          <w:rFonts w:ascii="Arial" w:hAnsi="Arial" w:cs="Arial"/>
          <w:color w:val="000000"/>
          <w:sz w:val="20"/>
          <w:szCs w:val="20"/>
        </w:rPr>
        <w:t xml:space="preserve">Infracyanine® 25mg/10mL (SERB, Paris, France) </w:t>
      </w:r>
      <w:r w:rsidRPr="00857AAA">
        <w:rPr>
          <w:rFonts w:ascii="Arial" w:eastAsiaTheme="minorHAnsi" w:hAnsi="Arial" w:cs="Arial"/>
          <w:color w:val="000000"/>
          <w:sz w:val="20"/>
          <w:szCs w:val="20"/>
          <w:lang w:val="en-GB" w:eastAsia="en-US"/>
        </w:rPr>
        <w:t>will be injected subdermally into the peri-areolar area</w:t>
      </w:r>
      <w:r w:rsidR="000B3D0F" w:rsidRPr="00857AAA">
        <w:rPr>
          <w:rFonts w:ascii="Arial" w:eastAsiaTheme="minorHAnsi" w:hAnsi="Arial" w:cs="Arial"/>
          <w:color w:val="000000"/>
          <w:sz w:val="20"/>
          <w:szCs w:val="20"/>
          <w:lang w:val="en-GB" w:eastAsia="en-US"/>
        </w:rPr>
        <w:t xml:space="preserve"> of the breast</w:t>
      </w:r>
      <w:r w:rsidRPr="00857AAA">
        <w:rPr>
          <w:rFonts w:ascii="Arial" w:eastAsiaTheme="minorHAnsi" w:hAnsi="Arial" w:cs="Arial"/>
          <w:color w:val="000000"/>
          <w:sz w:val="20"/>
          <w:szCs w:val="20"/>
          <w:lang w:val="en-GB" w:eastAsia="en-US"/>
        </w:rPr>
        <w:t xml:space="preserve">. </w:t>
      </w:r>
      <w:r w:rsidR="00DE0ABA" w:rsidRPr="00857AAA">
        <w:rPr>
          <w:rFonts w:ascii="Arial" w:eastAsiaTheme="minorHAnsi" w:hAnsi="Arial" w:cs="Arial"/>
          <w:color w:val="000000"/>
          <w:sz w:val="20"/>
          <w:szCs w:val="20"/>
          <w:lang w:val="en-GB" w:eastAsia="en-US"/>
        </w:rPr>
        <w:t>M</w:t>
      </w:r>
      <w:r w:rsidRPr="00857AAA">
        <w:rPr>
          <w:rFonts w:ascii="Arial" w:eastAsiaTheme="minorHAnsi" w:hAnsi="Arial" w:cs="Arial"/>
          <w:color w:val="000000"/>
          <w:sz w:val="20"/>
          <w:szCs w:val="20"/>
          <w:lang w:val="en-GB" w:eastAsia="en-US"/>
        </w:rPr>
        <w:t xml:space="preserve">ovement </w:t>
      </w:r>
      <w:r w:rsidR="00DE0ABA" w:rsidRPr="00857AAA">
        <w:rPr>
          <w:rFonts w:ascii="Arial" w:eastAsiaTheme="minorHAnsi" w:hAnsi="Arial" w:cs="Arial"/>
          <w:color w:val="000000"/>
          <w:sz w:val="20"/>
          <w:szCs w:val="20"/>
          <w:lang w:val="en-GB" w:eastAsia="en-US"/>
        </w:rPr>
        <w:t xml:space="preserve">of ICG </w:t>
      </w:r>
      <w:r w:rsidRPr="00857AAA">
        <w:rPr>
          <w:rFonts w:ascii="Arial" w:eastAsiaTheme="minorHAnsi" w:hAnsi="Arial" w:cs="Arial"/>
          <w:color w:val="000000"/>
          <w:sz w:val="20"/>
          <w:szCs w:val="20"/>
          <w:lang w:val="en-GB" w:eastAsia="en-US"/>
        </w:rPr>
        <w:t>in the lymph ducts will be facilitated by</w:t>
      </w:r>
      <w:r w:rsidR="000B3D0F" w:rsidRPr="00857AAA">
        <w:rPr>
          <w:rFonts w:ascii="Arial" w:eastAsiaTheme="minorHAnsi" w:hAnsi="Arial" w:cs="Arial"/>
          <w:color w:val="000000"/>
          <w:sz w:val="20"/>
          <w:szCs w:val="20"/>
          <w:lang w:val="en-GB" w:eastAsia="en-US"/>
        </w:rPr>
        <w:t xml:space="preserve"> manual</w:t>
      </w:r>
      <w:r w:rsidRPr="00857AAA">
        <w:rPr>
          <w:rFonts w:ascii="Arial" w:eastAsiaTheme="minorHAnsi" w:hAnsi="Arial" w:cs="Arial"/>
          <w:color w:val="000000"/>
          <w:sz w:val="20"/>
          <w:szCs w:val="20"/>
          <w:lang w:val="en-GB" w:eastAsia="en-US"/>
        </w:rPr>
        <w:t xml:space="preserve"> massage.</w:t>
      </w:r>
      <w:r w:rsidR="008628D2" w:rsidRPr="00857AAA">
        <w:rPr>
          <w:rFonts w:ascii="Arial" w:hAnsi="Arial" w:cs="Arial"/>
          <w:sz w:val="20"/>
          <w:szCs w:val="20"/>
        </w:rPr>
        <w:t xml:space="preserve"> </w:t>
      </w:r>
    </w:p>
    <w:p w14:paraId="40DBF737" w14:textId="77777777" w:rsidR="008628D2" w:rsidRPr="00857AAA" w:rsidRDefault="008628D2" w:rsidP="00857AAA">
      <w:pPr>
        <w:spacing w:line="360" w:lineRule="auto"/>
        <w:rPr>
          <w:rFonts w:ascii="Arial" w:hAnsi="Arial" w:cs="Arial"/>
          <w:sz w:val="20"/>
          <w:szCs w:val="20"/>
        </w:rPr>
      </w:pPr>
    </w:p>
    <w:p w14:paraId="0619D38F" w14:textId="180F3249" w:rsidR="00D71A10" w:rsidRPr="00857AAA" w:rsidRDefault="00D7246C" w:rsidP="00857AAA">
      <w:pPr>
        <w:spacing w:line="360" w:lineRule="auto"/>
        <w:rPr>
          <w:rFonts w:ascii="Arial" w:hAnsi="Arial" w:cs="Arial"/>
          <w:sz w:val="20"/>
          <w:szCs w:val="20"/>
        </w:rPr>
      </w:pPr>
      <w:r w:rsidRPr="00857AAA">
        <w:rPr>
          <w:rFonts w:ascii="Arial" w:hAnsi="Arial" w:cs="Arial"/>
          <w:sz w:val="20"/>
          <w:szCs w:val="20"/>
          <w:lang w:val="en-GB"/>
        </w:rPr>
        <w:t xml:space="preserve">Operating room lights will be turned off to avoid any potential interference of ambient light with detection of ICG fluorescence. </w:t>
      </w:r>
      <w:r w:rsidR="00EC7F28" w:rsidRPr="00857AAA">
        <w:rPr>
          <w:rFonts w:ascii="Arial" w:eastAsiaTheme="minorHAnsi" w:hAnsi="Arial" w:cs="Arial"/>
          <w:color w:val="000000"/>
          <w:sz w:val="20"/>
          <w:szCs w:val="20"/>
          <w:lang w:val="en-GB" w:eastAsia="en-US"/>
        </w:rPr>
        <w:t>F</w:t>
      </w:r>
      <w:r w:rsidR="00D71A10" w:rsidRPr="00857AAA">
        <w:rPr>
          <w:rFonts w:ascii="Arial" w:eastAsiaTheme="minorHAnsi" w:hAnsi="Arial" w:cs="Arial"/>
          <w:color w:val="000000"/>
          <w:sz w:val="20"/>
          <w:szCs w:val="20"/>
          <w:lang w:val="en-GB" w:eastAsia="en-US"/>
        </w:rPr>
        <w:t>luorescence</w:t>
      </w:r>
      <w:r w:rsidR="00EC7F28" w:rsidRPr="00857AAA">
        <w:rPr>
          <w:rFonts w:ascii="Arial" w:eastAsiaTheme="minorHAnsi" w:hAnsi="Arial" w:cs="Arial"/>
          <w:color w:val="000000"/>
          <w:sz w:val="20"/>
          <w:szCs w:val="20"/>
          <w:lang w:val="en-GB" w:eastAsia="en-US"/>
        </w:rPr>
        <w:t xml:space="preserve"> of ICG</w:t>
      </w:r>
      <w:r w:rsidR="00D71A10" w:rsidRPr="00857AAA">
        <w:rPr>
          <w:rFonts w:ascii="Arial" w:eastAsiaTheme="minorHAnsi" w:hAnsi="Arial" w:cs="Arial"/>
          <w:color w:val="000000"/>
          <w:sz w:val="20"/>
          <w:szCs w:val="20"/>
          <w:lang w:val="en-GB" w:eastAsia="en-US"/>
        </w:rPr>
        <w:t xml:space="preserve"> will </w:t>
      </w:r>
      <w:r w:rsidR="00BE1C02" w:rsidRPr="00857AAA">
        <w:rPr>
          <w:rFonts w:ascii="Arial" w:eastAsiaTheme="minorHAnsi" w:hAnsi="Arial" w:cs="Arial"/>
          <w:color w:val="000000"/>
          <w:sz w:val="20"/>
          <w:szCs w:val="20"/>
          <w:lang w:val="en-GB" w:eastAsia="en-US"/>
        </w:rPr>
        <w:t xml:space="preserve">be </w:t>
      </w:r>
      <w:r w:rsidR="000B3D0F" w:rsidRPr="00857AAA">
        <w:rPr>
          <w:rFonts w:ascii="Arial" w:eastAsiaTheme="minorHAnsi" w:hAnsi="Arial" w:cs="Arial"/>
          <w:color w:val="000000"/>
          <w:sz w:val="20"/>
          <w:szCs w:val="20"/>
          <w:lang w:val="en-GB" w:eastAsia="en-US"/>
        </w:rPr>
        <w:t xml:space="preserve">immediately </w:t>
      </w:r>
      <w:r w:rsidR="00D71A10" w:rsidRPr="00857AAA">
        <w:rPr>
          <w:rFonts w:ascii="Arial" w:eastAsiaTheme="minorHAnsi" w:hAnsi="Arial" w:cs="Arial"/>
          <w:color w:val="000000"/>
          <w:sz w:val="20"/>
          <w:szCs w:val="20"/>
          <w:lang w:val="en-GB" w:eastAsia="en-US"/>
        </w:rPr>
        <w:t xml:space="preserve">elicited and detected by </w:t>
      </w:r>
      <w:r w:rsidR="000B3D0F" w:rsidRPr="00857AAA">
        <w:rPr>
          <w:rFonts w:ascii="Arial" w:eastAsiaTheme="minorHAnsi" w:hAnsi="Arial" w:cs="Arial"/>
          <w:color w:val="000000"/>
          <w:sz w:val="20"/>
          <w:szCs w:val="20"/>
          <w:lang w:val="en-GB" w:eastAsia="en-US"/>
        </w:rPr>
        <w:t>the near-infrared (NIR) camera (</w:t>
      </w:r>
      <w:r w:rsidR="00BE1C02" w:rsidRPr="00857AAA">
        <w:rPr>
          <w:rFonts w:ascii="Arial" w:eastAsiaTheme="minorHAnsi" w:hAnsi="Arial" w:cs="Arial"/>
          <w:color w:val="000000"/>
          <w:sz w:val="20"/>
          <w:szCs w:val="20"/>
          <w:lang w:val="en-GB" w:eastAsia="en-US"/>
        </w:rPr>
        <w:t>SP</w:t>
      </w:r>
      <w:r w:rsidR="00D71A10" w:rsidRPr="00857AAA">
        <w:rPr>
          <w:rFonts w:ascii="Arial" w:eastAsiaTheme="minorHAnsi" w:hAnsi="Arial" w:cs="Arial"/>
          <w:color w:val="000000"/>
          <w:sz w:val="20"/>
          <w:szCs w:val="20"/>
          <w:lang w:val="en-GB" w:eastAsia="en-US"/>
        </w:rPr>
        <w:t>Y-PHI</w:t>
      </w:r>
      <w:r w:rsidR="000B3D0F" w:rsidRPr="00857AAA">
        <w:rPr>
          <w:rFonts w:ascii="Arial" w:eastAsiaTheme="minorHAnsi" w:hAnsi="Arial" w:cs="Arial"/>
          <w:color w:val="000000"/>
          <w:sz w:val="20"/>
          <w:szCs w:val="20"/>
          <w:lang w:val="en-GB" w:eastAsia="en-US"/>
        </w:rPr>
        <w:t xml:space="preserve">, </w:t>
      </w:r>
      <w:r w:rsidR="009662A7" w:rsidRPr="00857AAA">
        <w:rPr>
          <w:rFonts w:ascii="Arial" w:hAnsi="Arial" w:cs="Arial"/>
          <w:sz w:val="20"/>
          <w:szCs w:val="20"/>
        </w:rPr>
        <w:t>Novadaq Technologies Inc., Mississauga, Canada)</w:t>
      </w:r>
      <w:r w:rsidR="000B3D0F" w:rsidRPr="00857AAA">
        <w:rPr>
          <w:rFonts w:ascii="Arial" w:hAnsi="Arial" w:cs="Arial"/>
          <w:sz w:val="20"/>
          <w:szCs w:val="20"/>
        </w:rPr>
        <w:t xml:space="preserve">. </w:t>
      </w:r>
      <w:r w:rsidR="000B3D0F" w:rsidRPr="00857AAA">
        <w:rPr>
          <w:rFonts w:ascii="Arial" w:eastAsiaTheme="minorHAnsi" w:hAnsi="Arial" w:cs="Arial"/>
          <w:color w:val="000000"/>
          <w:sz w:val="20"/>
          <w:szCs w:val="20"/>
          <w:lang w:val="en-GB" w:eastAsia="en-US"/>
        </w:rPr>
        <w:t>The</w:t>
      </w:r>
      <w:r w:rsidR="00D71A10" w:rsidRPr="00857AAA">
        <w:rPr>
          <w:rFonts w:ascii="Arial" w:eastAsiaTheme="minorHAnsi" w:hAnsi="Arial" w:cs="Arial"/>
          <w:color w:val="000000"/>
          <w:sz w:val="20"/>
          <w:szCs w:val="20"/>
          <w:lang w:val="en-GB" w:eastAsia="en-US"/>
        </w:rPr>
        <w:t xml:space="preserve"> lymphatic drainage</w:t>
      </w:r>
      <w:r w:rsidR="00BE1C02" w:rsidRPr="00857AAA">
        <w:rPr>
          <w:rFonts w:ascii="Arial" w:eastAsiaTheme="minorHAnsi" w:hAnsi="Arial" w:cs="Arial"/>
          <w:color w:val="000000"/>
          <w:sz w:val="20"/>
          <w:szCs w:val="20"/>
          <w:lang w:val="en-GB" w:eastAsia="en-US"/>
        </w:rPr>
        <w:t xml:space="preserve"> will be</w:t>
      </w:r>
      <w:r w:rsidR="00D71A10" w:rsidRPr="00857AAA">
        <w:rPr>
          <w:rFonts w:ascii="Arial" w:eastAsiaTheme="minorHAnsi" w:hAnsi="Arial" w:cs="Arial"/>
          <w:color w:val="000000"/>
          <w:sz w:val="20"/>
          <w:szCs w:val="20"/>
          <w:lang w:val="en-GB" w:eastAsia="en-US"/>
        </w:rPr>
        <w:t xml:space="preserve"> visualized in real time on a monitor. The fluorescence </w:t>
      </w:r>
      <w:r w:rsidR="00BE1C02" w:rsidRPr="00857AAA">
        <w:rPr>
          <w:rFonts w:ascii="Arial" w:eastAsiaTheme="minorHAnsi" w:hAnsi="Arial" w:cs="Arial"/>
          <w:color w:val="000000"/>
          <w:sz w:val="20"/>
          <w:szCs w:val="20"/>
          <w:lang w:val="en-GB" w:eastAsia="en-US"/>
        </w:rPr>
        <w:t>will be</w:t>
      </w:r>
      <w:r w:rsidR="00D71A10" w:rsidRPr="00857AAA">
        <w:rPr>
          <w:rFonts w:ascii="Arial" w:eastAsiaTheme="minorHAnsi" w:hAnsi="Arial" w:cs="Arial"/>
          <w:color w:val="000000"/>
          <w:sz w:val="20"/>
          <w:szCs w:val="20"/>
          <w:lang w:val="en-GB" w:eastAsia="en-US"/>
        </w:rPr>
        <w:t xml:space="preserve"> followed from the site of injection towards the axilla, and where the fluorescence disappear</w:t>
      </w:r>
      <w:r w:rsidR="00BE1C02" w:rsidRPr="00857AAA">
        <w:rPr>
          <w:rFonts w:ascii="Arial" w:eastAsiaTheme="minorHAnsi" w:hAnsi="Arial" w:cs="Arial"/>
          <w:color w:val="000000"/>
          <w:sz w:val="20"/>
          <w:szCs w:val="20"/>
          <w:lang w:val="en-GB" w:eastAsia="en-US"/>
        </w:rPr>
        <w:t>s</w:t>
      </w:r>
      <w:r w:rsidR="00D71A10" w:rsidRPr="00857AAA">
        <w:rPr>
          <w:rFonts w:ascii="Arial" w:eastAsiaTheme="minorHAnsi" w:hAnsi="Arial" w:cs="Arial"/>
          <w:color w:val="000000"/>
          <w:sz w:val="20"/>
          <w:szCs w:val="20"/>
          <w:lang w:val="en-GB" w:eastAsia="en-US"/>
        </w:rPr>
        <w:t xml:space="preserve"> into the axilla, an incision </w:t>
      </w:r>
      <w:r w:rsidR="00BE1C02" w:rsidRPr="00857AAA">
        <w:rPr>
          <w:rFonts w:ascii="Arial" w:eastAsiaTheme="minorHAnsi" w:hAnsi="Arial" w:cs="Arial"/>
          <w:color w:val="000000"/>
          <w:sz w:val="20"/>
          <w:szCs w:val="20"/>
          <w:lang w:val="en-GB" w:eastAsia="en-US"/>
        </w:rPr>
        <w:t>is</w:t>
      </w:r>
      <w:r w:rsidR="00D71A10" w:rsidRPr="00857AAA">
        <w:rPr>
          <w:rFonts w:ascii="Arial" w:eastAsiaTheme="minorHAnsi" w:hAnsi="Arial" w:cs="Arial"/>
          <w:color w:val="000000"/>
          <w:sz w:val="20"/>
          <w:szCs w:val="20"/>
          <w:lang w:val="en-GB" w:eastAsia="en-US"/>
        </w:rPr>
        <w:t xml:space="preserve"> made to </w:t>
      </w:r>
      <w:r w:rsidR="008628D2" w:rsidRPr="00857AAA">
        <w:rPr>
          <w:rFonts w:ascii="Arial" w:eastAsiaTheme="minorHAnsi" w:hAnsi="Arial" w:cs="Arial"/>
          <w:color w:val="000000"/>
          <w:sz w:val="20"/>
          <w:szCs w:val="20"/>
          <w:lang w:val="en-GB" w:eastAsia="en-US"/>
        </w:rPr>
        <w:t>commence</w:t>
      </w:r>
      <w:r w:rsidR="00D71A10" w:rsidRPr="00857AAA">
        <w:rPr>
          <w:rFonts w:ascii="Arial" w:eastAsiaTheme="minorHAnsi" w:hAnsi="Arial" w:cs="Arial"/>
          <w:color w:val="000000"/>
          <w:sz w:val="20"/>
          <w:szCs w:val="20"/>
          <w:lang w:val="en-GB" w:eastAsia="en-US"/>
        </w:rPr>
        <w:t xml:space="preserve"> the biopsy. </w:t>
      </w:r>
    </w:p>
    <w:p w14:paraId="27D5BE29" w14:textId="77777777" w:rsidR="00D71A10" w:rsidRPr="00857AAA" w:rsidRDefault="00D71A10" w:rsidP="00857AAA">
      <w:pPr>
        <w:autoSpaceDE w:val="0"/>
        <w:autoSpaceDN w:val="0"/>
        <w:adjustRightInd w:val="0"/>
        <w:spacing w:line="360" w:lineRule="auto"/>
        <w:rPr>
          <w:rFonts w:ascii="Arial" w:eastAsiaTheme="minorHAnsi" w:hAnsi="Arial" w:cs="Arial"/>
          <w:color w:val="000000"/>
          <w:sz w:val="20"/>
          <w:szCs w:val="20"/>
          <w:lang w:val="en-GB" w:eastAsia="en-US"/>
        </w:rPr>
      </w:pPr>
    </w:p>
    <w:p w14:paraId="4DED00FD" w14:textId="4B082D7F" w:rsidR="00D71A10" w:rsidRPr="00857AAA" w:rsidRDefault="000B3D0F" w:rsidP="00857AAA">
      <w:pPr>
        <w:autoSpaceDE w:val="0"/>
        <w:autoSpaceDN w:val="0"/>
        <w:adjustRightInd w:val="0"/>
        <w:spacing w:line="360" w:lineRule="auto"/>
        <w:rPr>
          <w:rFonts w:ascii="Arial" w:eastAsiaTheme="minorHAnsi" w:hAnsi="Arial" w:cs="Arial"/>
          <w:color w:val="000000"/>
          <w:sz w:val="20"/>
          <w:szCs w:val="20"/>
          <w:lang w:val="en-GB" w:eastAsia="en-US"/>
        </w:rPr>
      </w:pPr>
      <w:r w:rsidRPr="00857AAA">
        <w:rPr>
          <w:rFonts w:ascii="Arial" w:eastAsiaTheme="minorHAnsi" w:hAnsi="Arial" w:cs="Arial"/>
          <w:color w:val="000000"/>
          <w:sz w:val="20"/>
          <w:szCs w:val="20"/>
          <w:lang w:val="en-GB" w:eastAsia="en-US"/>
        </w:rPr>
        <w:t xml:space="preserve">The fluorescent lymphatic channels will then be dissected and followed to the first ICG avid lymph node with assistance from the NIR camera. The lymphatic channels will be clipped and ligated to avoid ICG leakage into the dissection field which can distort visualisation of lymphatic anatomy. </w:t>
      </w:r>
      <w:r w:rsidR="00D71A10" w:rsidRPr="00857AAA">
        <w:rPr>
          <w:rFonts w:ascii="Arial" w:eastAsiaTheme="minorHAnsi" w:hAnsi="Arial" w:cs="Arial"/>
          <w:color w:val="000000"/>
          <w:sz w:val="20"/>
          <w:szCs w:val="20"/>
          <w:lang w:val="en-GB" w:eastAsia="en-US"/>
        </w:rPr>
        <w:t xml:space="preserve">Fluorescent lymph nodes (ICG-positive) </w:t>
      </w:r>
      <w:r w:rsidR="00BE1C02" w:rsidRPr="00857AAA">
        <w:rPr>
          <w:rFonts w:ascii="Arial" w:eastAsiaTheme="minorHAnsi" w:hAnsi="Arial" w:cs="Arial"/>
          <w:color w:val="000000"/>
          <w:sz w:val="20"/>
          <w:szCs w:val="20"/>
          <w:lang w:val="en-GB" w:eastAsia="en-US"/>
        </w:rPr>
        <w:t>will</w:t>
      </w:r>
      <w:r w:rsidR="00D71A10" w:rsidRPr="00857AAA">
        <w:rPr>
          <w:rFonts w:ascii="Arial" w:eastAsiaTheme="minorHAnsi" w:hAnsi="Arial" w:cs="Arial"/>
          <w:color w:val="000000"/>
          <w:sz w:val="20"/>
          <w:szCs w:val="20"/>
          <w:lang w:val="en-GB" w:eastAsia="en-US"/>
        </w:rPr>
        <w:t xml:space="preserve"> then </w:t>
      </w:r>
      <w:r w:rsidR="00BE1C02" w:rsidRPr="00857AAA">
        <w:rPr>
          <w:rFonts w:ascii="Arial" w:eastAsiaTheme="minorHAnsi" w:hAnsi="Arial" w:cs="Arial"/>
          <w:color w:val="000000"/>
          <w:sz w:val="20"/>
          <w:szCs w:val="20"/>
          <w:lang w:val="en-GB" w:eastAsia="en-US"/>
        </w:rPr>
        <w:t xml:space="preserve">be </w:t>
      </w:r>
      <w:r w:rsidR="00D71A10" w:rsidRPr="00857AAA">
        <w:rPr>
          <w:rFonts w:ascii="Arial" w:eastAsiaTheme="minorHAnsi" w:hAnsi="Arial" w:cs="Arial"/>
          <w:color w:val="000000"/>
          <w:sz w:val="20"/>
          <w:szCs w:val="20"/>
          <w:lang w:val="en-GB" w:eastAsia="en-US"/>
        </w:rPr>
        <w:t>localized and excise</w:t>
      </w:r>
      <w:r w:rsidR="008628D2" w:rsidRPr="00857AAA">
        <w:rPr>
          <w:rFonts w:ascii="Arial" w:eastAsiaTheme="minorHAnsi" w:hAnsi="Arial" w:cs="Arial"/>
          <w:color w:val="000000"/>
          <w:sz w:val="20"/>
          <w:szCs w:val="20"/>
          <w:lang w:val="en-GB" w:eastAsia="en-US"/>
        </w:rPr>
        <w:t>d</w:t>
      </w:r>
      <w:r w:rsidR="00D71A10" w:rsidRPr="00857AAA">
        <w:rPr>
          <w:rFonts w:ascii="Arial" w:eastAsiaTheme="minorHAnsi" w:hAnsi="Arial" w:cs="Arial"/>
          <w:color w:val="000000"/>
          <w:sz w:val="20"/>
          <w:szCs w:val="20"/>
          <w:lang w:val="en-GB" w:eastAsia="en-US"/>
        </w:rPr>
        <w:t xml:space="preserve">. </w:t>
      </w:r>
      <w:r w:rsidR="008628D2" w:rsidRPr="00857AAA">
        <w:rPr>
          <w:rFonts w:ascii="Arial" w:eastAsiaTheme="minorHAnsi" w:hAnsi="Arial" w:cs="Arial"/>
          <w:color w:val="000000"/>
          <w:sz w:val="20"/>
          <w:szCs w:val="20"/>
          <w:lang w:val="en-GB" w:eastAsia="en-US"/>
        </w:rPr>
        <w:t>These e</w:t>
      </w:r>
      <w:r w:rsidR="00D71A10" w:rsidRPr="00857AAA">
        <w:rPr>
          <w:rFonts w:ascii="Arial" w:eastAsiaTheme="minorHAnsi" w:hAnsi="Arial" w:cs="Arial"/>
          <w:color w:val="000000"/>
          <w:sz w:val="20"/>
          <w:szCs w:val="20"/>
          <w:lang w:val="en-GB" w:eastAsia="en-US"/>
        </w:rPr>
        <w:t xml:space="preserve">xcised ICG-positive nodes </w:t>
      </w:r>
      <w:r w:rsidR="00BE1C02" w:rsidRPr="00857AAA">
        <w:rPr>
          <w:rFonts w:ascii="Arial" w:eastAsiaTheme="minorHAnsi" w:hAnsi="Arial" w:cs="Arial"/>
          <w:color w:val="000000"/>
          <w:sz w:val="20"/>
          <w:szCs w:val="20"/>
          <w:lang w:val="en-GB" w:eastAsia="en-US"/>
        </w:rPr>
        <w:t>will</w:t>
      </w:r>
      <w:r w:rsidR="00D71A10" w:rsidRPr="00857AAA">
        <w:rPr>
          <w:rFonts w:ascii="Arial" w:eastAsiaTheme="minorHAnsi" w:hAnsi="Arial" w:cs="Arial"/>
          <w:color w:val="000000"/>
          <w:sz w:val="20"/>
          <w:szCs w:val="20"/>
          <w:lang w:val="en-GB" w:eastAsia="en-US"/>
        </w:rPr>
        <w:t xml:space="preserve"> then </w:t>
      </w:r>
      <w:r w:rsidR="00BE1C02" w:rsidRPr="00857AAA">
        <w:rPr>
          <w:rFonts w:ascii="Arial" w:eastAsiaTheme="minorHAnsi" w:hAnsi="Arial" w:cs="Arial"/>
          <w:color w:val="000000"/>
          <w:sz w:val="20"/>
          <w:szCs w:val="20"/>
          <w:lang w:val="en-GB" w:eastAsia="en-US"/>
        </w:rPr>
        <w:t xml:space="preserve">be </w:t>
      </w:r>
      <w:r w:rsidR="00D71A10" w:rsidRPr="00857AAA">
        <w:rPr>
          <w:rFonts w:ascii="Arial" w:eastAsiaTheme="minorHAnsi" w:hAnsi="Arial" w:cs="Arial"/>
          <w:color w:val="000000"/>
          <w:sz w:val="20"/>
          <w:szCs w:val="20"/>
          <w:lang w:val="en-GB" w:eastAsia="en-US"/>
        </w:rPr>
        <w:t xml:space="preserve">tested for radioactivity using a gamma-detecting probe </w:t>
      </w:r>
      <w:r w:rsidR="00D71A10" w:rsidRPr="00857AAA">
        <w:rPr>
          <w:rFonts w:ascii="Arial" w:eastAsiaTheme="minorHAnsi" w:hAnsi="Arial" w:cs="Arial"/>
          <w:sz w:val="20"/>
          <w:szCs w:val="20"/>
          <w:lang w:val="en-GB" w:eastAsia="en-US"/>
        </w:rPr>
        <w:t>and classified as hot (99mTc-positive) or cold (99mTc-negative).</w:t>
      </w:r>
      <w:r w:rsidRPr="00857AAA">
        <w:rPr>
          <w:rFonts w:ascii="Arial" w:eastAsiaTheme="minorHAnsi" w:hAnsi="Arial" w:cs="Arial"/>
          <w:color w:val="000000"/>
          <w:sz w:val="20"/>
          <w:szCs w:val="20"/>
          <w:lang w:val="en-GB" w:eastAsia="en-US"/>
        </w:rPr>
        <w:t xml:space="preserve"> Sentinel lymph node removal will continue until no residual fluorescence is visible in the axilla.</w:t>
      </w:r>
    </w:p>
    <w:p w14:paraId="184BB870" w14:textId="77777777" w:rsidR="00D71A10" w:rsidRPr="00857AAA" w:rsidRDefault="00D71A10" w:rsidP="00857AAA">
      <w:pPr>
        <w:autoSpaceDE w:val="0"/>
        <w:autoSpaceDN w:val="0"/>
        <w:adjustRightInd w:val="0"/>
        <w:spacing w:line="360" w:lineRule="auto"/>
        <w:rPr>
          <w:rFonts w:ascii="Arial" w:eastAsiaTheme="minorHAnsi" w:hAnsi="Arial" w:cs="Arial"/>
          <w:sz w:val="20"/>
          <w:szCs w:val="20"/>
          <w:lang w:val="en-GB" w:eastAsia="en-US"/>
        </w:rPr>
      </w:pPr>
    </w:p>
    <w:p w14:paraId="622ADB65" w14:textId="4097F2E6" w:rsidR="000B3D0F" w:rsidRPr="00857AAA" w:rsidRDefault="00D71A10" w:rsidP="00857AAA">
      <w:pPr>
        <w:autoSpaceDE w:val="0"/>
        <w:autoSpaceDN w:val="0"/>
        <w:adjustRightInd w:val="0"/>
        <w:spacing w:line="360" w:lineRule="auto"/>
        <w:rPr>
          <w:rFonts w:ascii="Arial" w:hAnsi="Arial" w:cs="Arial"/>
          <w:sz w:val="20"/>
          <w:szCs w:val="20"/>
        </w:rPr>
      </w:pPr>
      <w:r w:rsidRPr="00857AAA">
        <w:rPr>
          <w:rFonts w:ascii="Arial" w:eastAsiaTheme="minorHAnsi" w:hAnsi="Arial" w:cs="Arial"/>
          <w:sz w:val="20"/>
          <w:szCs w:val="20"/>
          <w:lang w:val="en-GB" w:eastAsia="en-US"/>
        </w:rPr>
        <w:t>Finally, the axill</w:t>
      </w:r>
      <w:r w:rsidR="00A821AE" w:rsidRPr="00857AAA">
        <w:rPr>
          <w:rFonts w:ascii="Arial" w:eastAsiaTheme="minorHAnsi" w:hAnsi="Arial" w:cs="Arial"/>
          <w:sz w:val="20"/>
          <w:szCs w:val="20"/>
          <w:lang w:val="en-GB" w:eastAsia="en-US"/>
        </w:rPr>
        <w:t>a</w:t>
      </w:r>
      <w:r w:rsidRPr="00857AAA">
        <w:rPr>
          <w:rFonts w:ascii="Arial" w:eastAsiaTheme="minorHAnsi" w:hAnsi="Arial" w:cs="Arial"/>
          <w:sz w:val="20"/>
          <w:szCs w:val="20"/>
          <w:lang w:val="en-GB" w:eastAsia="en-US"/>
        </w:rPr>
        <w:t xml:space="preserve"> </w:t>
      </w:r>
      <w:r w:rsidR="00BE1C02" w:rsidRPr="00857AAA">
        <w:rPr>
          <w:rFonts w:ascii="Arial" w:eastAsiaTheme="minorHAnsi" w:hAnsi="Arial" w:cs="Arial"/>
          <w:sz w:val="20"/>
          <w:szCs w:val="20"/>
          <w:lang w:val="en-GB" w:eastAsia="en-US"/>
        </w:rPr>
        <w:t>will be</w:t>
      </w:r>
      <w:r w:rsidRPr="00857AAA">
        <w:rPr>
          <w:rFonts w:ascii="Arial" w:eastAsiaTheme="minorHAnsi" w:hAnsi="Arial" w:cs="Arial"/>
          <w:sz w:val="20"/>
          <w:szCs w:val="20"/>
          <w:lang w:val="en-GB" w:eastAsia="en-US"/>
        </w:rPr>
        <w:t xml:space="preserve"> </w:t>
      </w:r>
      <w:r w:rsidR="000B3D0F" w:rsidRPr="00857AAA">
        <w:rPr>
          <w:rFonts w:ascii="Arial" w:eastAsiaTheme="minorHAnsi" w:hAnsi="Arial" w:cs="Arial"/>
          <w:sz w:val="20"/>
          <w:szCs w:val="20"/>
          <w:lang w:val="en-GB" w:eastAsia="en-US"/>
        </w:rPr>
        <w:t>inspected</w:t>
      </w:r>
      <w:r w:rsidRPr="00857AAA">
        <w:rPr>
          <w:rFonts w:ascii="Arial" w:eastAsiaTheme="minorHAnsi" w:hAnsi="Arial" w:cs="Arial"/>
          <w:sz w:val="20"/>
          <w:szCs w:val="20"/>
          <w:lang w:val="en-GB" w:eastAsia="en-US"/>
        </w:rPr>
        <w:t xml:space="preserve"> with the gamma-detecting probe to determine whether any radioactivity </w:t>
      </w:r>
      <w:r w:rsidR="00BE1C02" w:rsidRPr="00857AAA">
        <w:rPr>
          <w:rFonts w:ascii="Arial" w:eastAsiaTheme="minorHAnsi" w:hAnsi="Arial" w:cs="Arial"/>
          <w:sz w:val="20"/>
          <w:szCs w:val="20"/>
          <w:lang w:val="en-GB" w:eastAsia="en-US"/>
        </w:rPr>
        <w:t>is</w:t>
      </w:r>
      <w:r w:rsidRPr="00857AAA">
        <w:rPr>
          <w:rFonts w:ascii="Arial" w:eastAsiaTheme="minorHAnsi" w:hAnsi="Arial" w:cs="Arial"/>
          <w:sz w:val="20"/>
          <w:szCs w:val="20"/>
          <w:lang w:val="en-GB" w:eastAsia="en-US"/>
        </w:rPr>
        <w:t xml:space="preserve"> left. </w:t>
      </w:r>
      <w:r w:rsidR="00BE1C02" w:rsidRPr="00857AAA">
        <w:rPr>
          <w:rFonts w:ascii="Arial" w:eastAsiaTheme="minorHAnsi" w:hAnsi="Arial" w:cs="Arial"/>
          <w:sz w:val="20"/>
          <w:szCs w:val="20"/>
          <w:lang w:val="en-GB" w:eastAsia="en-US"/>
        </w:rPr>
        <w:t>If there is</w:t>
      </w:r>
      <w:r w:rsidRPr="00857AAA">
        <w:rPr>
          <w:rFonts w:ascii="Arial" w:eastAsiaTheme="minorHAnsi" w:hAnsi="Arial" w:cs="Arial"/>
          <w:sz w:val="20"/>
          <w:szCs w:val="20"/>
          <w:lang w:val="en-GB" w:eastAsia="en-US"/>
        </w:rPr>
        <w:t xml:space="preserve"> significant residual radioactivity the hot spot (considered to be a 99mTc-positive </w:t>
      </w:r>
      <w:r w:rsidR="00BE1C02" w:rsidRPr="00857AAA">
        <w:rPr>
          <w:rFonts w:ascii="Arial" w:eastAsiaTheme="minorHAnsi" w:hAnsi="Arial" w:cs="Arial"/>
          <w:sz w:val="20"/>
          <w:szCs w:val="20"/>
          <w:lang w:val="en-GB" w:eastAsia="en-US"/>
        </w:rPr>
        <w:t>SLN</w:t>
      </w:r>
      <w:r w:rsidRPr="00857AAA">
        <w:rPr>
          <w:rFonts w:ascii="Arial" w:eastAsiaTheme="minorHAnsi" w:hAnsi="Arial" w:cs="Arial"/>
          <w:sz w:val="20"/>
          <w:szCs w:val="20"/>
          <w:lang w:val="en-GB" w:eastAsia="en-US"/>
        </w:rPr>
        <w:t xml:space="preserve">) </w:t>
      </w:r>
      <w:r w:rsidR="00BE1C02" w:rsidRPr="00857AAA">
        <w:rPr>
          <w:rFonts w:ascii="Arial" w:eastAsiaTheme="minorHAnsi" w:hAnsi="Arial" w:cs="Arial"/>
          <w:sz w:val="20"/>
          <w:szCs w:val="20"/>
          <w:lang w:val="en-GB" w:eastAsia="en-US"/>
        </w:rPr>
        <w:t>will be</w:t>
      </w:r>
      <w:r w:rsidRPr="00857AAA">
        <w:rPr>
          <w:rFonts w:ascii="Arial" w:eastAsiaTheme="minorHAnsi" w:hAnsi="Arial" w:cs="Arial"/>
          <w:sz w:val="20"/>
          <w:szCs w:val="20"/>
          <w:lang w:val="en-GB" w:eastAsia="en-US"/>
        </w:rPr>
        <w:t xml:space="preserve"> removed and examined. The number of sentinel nodes (ICG-positive, 99mTc-positive, or both) removed from each patient </w:t>
      </w:r>
      <w:r w:rsidR="00BE1C02" w:rsidRPr="00857AAA">
        <w:rPr>
          <w:rFonts w:ascii="Arial" w:eastAsiaTheme="minorHAnsi" w:hAnsi="Arial" w:cs="Arial"/>
          <w:sz w:val="20"/>
          <w:szCs w:val="20"/>
          <w:lang w:val="en-GB" w:eastAsia="en-US"/>
        </w:rPr>
        <w:t>will be documented</w:t>
      </w:r>
      <w:r w:rsidRPr="00857AAA">
        <w:rPr>
          <w:rFonts w:ascii="Arial" w:eastAsiaTheme="minorHAnsi" w:hAnsi="Arial" w:cs="Arial"/>
          <w:sz w:val="20"/>
          <w:szCs w:val="20"/>
          <w:lang w:val="en-GB" w:eastAsia="en-US"/>
        </w:rPr>
        <w:t xml:space="preserve">. </w:t>
      </w:r>
      <w:r w:rsidR="000B3D0F" w:rsidRPr="00857AAA">
        <w:rPr>
          <w:rFonts w:ascii="Arial" w:eastAsiaTheme="minorHAnsi" w:hAnsi="Arial" w:cs="Arial"/>
          <w:color w:val="000000"/>
          <w:sz w:val="20"/>
          <w:szCs w:val="20"/>
          <w:lang w:val="en-GB" w:eastAsia="en-US"/>
        </w:rPr>
        <w:t xml:space="preserve">With regard to radioactivity, </w:t>
      </w:r>
      <w:r w:rsidR="00A821AE" w:rsidRPr="00857AAA">
        <w:rPr>
          <w:rFonts w:ascii="Arial" w:eastAsiaTheme="minorHAnsi" w:hAnsi="Arial" w:cs="Arial"/>
          <w:color w:val="000000"/>
          <w:sz w:val="20"/>
          <w:szCs w:val="20"/>
          <w:lang w:val="en-GB" w:eastAsia="en-US"/>
        </w:rPr>
        <w:t xml:space="preserve">a </w:t>
      </w:r>
      <w:r w:rsidR="000B3D0F" w:rsidRPr="00857AAA">
        <w:rPr>
          <w:rFonts w:ascii="Arial" w:eastAsiaTheme="minorHAnsi" w:hAnsi="Arial" w:cs="Arial"/>
          <w:color w:val="000000"/>
          <w:sz w:val="20"/>
          <w:szCs w:val="20"/>
          <w:lang w:val="en-GB" w:eastAsia="en-US"/>
        </w:rPr>
        <w:t xml:space="preserve">SLN will be defined as </w:t>
      </w:r>
      <w:r w:rsidR="0069713D" w:rsidRPr="0069713D">
        <w:rPr>
          <w:rFonts w:ascii="Arial" w:eastAsiaTheme="minorHAnsi" w:hAnsi="Arial" w:cs="Arial"/>
          <w:color w:val="000000"/>
          <w:sz w:val="20"/>
          <w:szCs w:val="20"/>
          <w:lang w:val="en-GB" w:eastAsia="en-US"/>
        </w:rPr>
        <w:t>a</w:t>
      </w:r>
      <w:r w:rsidR="0069713D">
        <w:rPr>
          <w:rFonts w:ascii="Arial" w:eastAsiaTheme="minorHAnsi" w:hAnsi="Arial" w:cs="Arial"/>
          <w:color w:val="000000"/>
          <w:sz w:val="20"/>
          <w:szCs w:val="20"/>
          <w:lang w:val="en-GB" w:eastAsia="en-US"/>
        </w:rPr>
        <w:t>ny</w:t>
      </w:r>
      <w:r w:rsidR="0069713D" w:rsidRPr="0069713D">
        <w:rPr>
          <w:rFonts w:ascii="Arial" w:eastAsiaTheme="minorHAnsi" w:hAnsi="Arial" w:cs="Arial"/>
          <w:color w:val="000000"/>
          <w:sz w:val="20"/>
          <w:szCs w:val="20"/>
          <w:lang w:val="en-GB" w:eastAsia="en-US"/>
        </w:rPr>
        <w:t xml:space="preserve"> node that when measured ex vivo will have a gamma count ratio, compared to the background axilla, of 10:1</w:t>
      </w:r>
      <w:r w:rsidR="000B3D0F" w:rsidRPr="00857AAA">
        <w:rPr>
          <w:rFonts w:ascii="Arial" w:hAnsi="Arial" w:cs="Arial"/>
          <w:sz w:val="20"/>
          <w:szCs w:val="20"/>
        </w:rPr>
        <w:t>.</w:t>
      </w:r>
      <w:r w:rsidR="000B3D0F" w:rsidRPr="00857AAA">
        <w:rPr>
          <w:rFonts w:ascii="Arial" w:eastAsiaTheme="minorHAnsi" w:hAnsi="Arial" w:cs="Arial"/>
          <w:color w:val="000000"/>
          <w:sz w:val="20"/>
          <w:szCs w:val="20"/>
          <w:lang w:val="en-GB" w:eastAsia="en-US"/>
        </w:rPr>
        <w:t xml:space="preserve"> All SLNs will be sent for </w:t>
      </w:r>
      <w:r w:rsidR="00A821AE" w:rsidRPr="00857AAA">
        <w:rPr>
          <w:rFonts w:ascii="Arial" w:eastAsiaTheme="minorHAnsi" w:hAnsi="Arial" w:cs="Arial"/>
          <w:color w:val="000000"/>
          <w:sz w:val="20"/>
          <w:szCs w:val="20"/>
          <w:lang w:val="en-GB" w:eastAsia="en-US"/>
        </w:rPr>
        <w:t>histo</w:t>
      </w:r>
      <w:r w:rsidR="000B3D0F" w:rsidRPr="00857AAA">
        <w:rPr>
          <w:rFonts w:ascii="Arial" w:eastAsiaTheme="minorHAnsi" w:hAnsi="Arial" w:cs="Arial"/>
          <w:color w:val="000000"/>
          <w:sz w:val="20"/>
          <w:szCs w:val="20"/>
          <w:lang w:val="en-GB" w:eastAsia="en-US"/>
        </w:rPr>
        <w:t>patholog</w:t>
      </w:r>
      <w:r w:rsidR="00A821AE" w:rsidRPr="00857AAA">
        <w:rPr>
          <w:rFonts w:ascii="Arial" w:eastAsiaTheme="minorHAnsi" w:hAnsi="Arial" w:cs="Arial"/>
          <w:color w:val="000000"/>
          <w:sz w:val="20"/>
          <w:szCs w:val="20"/>
          <w:lang w:val="en-GB" w:eastAsia="en-US"/>
        </w:rPr>
        <w:t>y</w:t>
      </w:r>
      <w:r w:rsidR="000B3D0F" w:rsidRPr="00857AAA">
        <w:rPr>
          <w:rFonts w:ascii="Arial" w:eastAsiaTheme="minorHAnsi" w:hAnsi="Arial" w:cs="Arial"/>
          <w:color w:val="000000"/>
          <w:sz w:val="20"/>
          <w:szCs w:val="20"/>
          <w:lang w:val="en-GB" w:eastAsia="en-US"/>
        </w:rPr>
        <w:t xml:space="preserve"> analysis.</w:t>
      </w:r>
    </w:p>
    <w:p w14:paraId="2BEF61F4" w14:textId="212F9DB4" w:rsidR="00D71A10" w:rsidRPr="00857AAA" w:rsidRDefault="00D71A10" w:rsidP="00857AAA">
      <w:pPr>
        <w:autoSpaceDE w:val="0"/>
        <w:autoSpaceDN w:val="0"/>
        <w:adjustRightInd w:val="0"/>
        <w:spacing w:line="360" w:lineRule="auto"/>
        <w:rPr>
          <w:rFonts w:ascii="Arial" w:eastAsiaTheme="minorHAnsi" w:hAnsi="Arial" w:cs="Arial"/>
          <w:sz w:val="20"/>
          <w:szCs w:val="20"/>
          <w:lang w:val="en-GB" w:eastAsia="en-US"/>
        </w:rPr>
      </w:pPr>
    </w:p>
    <w:p w14:paraId="0E7871A3" w14:textId="48907047" w:rsidR="00BE1C02" w:rsidRPr="00857AAA" w:rsidRDefault="00D7246C" w:rsidP="00857AAA">
      <w:pPr>
        <w:autoSpaceDE w:val="0"/>
        <w:autoSpaceDN w:val="0"/>
        <w:adjustRightInd w:val="0"/>
        <w:spacing w:line="360" w:lineRule="auto"/>
        <w:rPr>
          <w:rFonts w:ascii="Arial" w:eastAsiaTheme="minorHAnsi" w:hAnsi="Arial" w:cs="Arial"/>
          <w:sz w:val="20"/>
          <w:szCs w:val="20"/>
          <w:lang w:val="en-GB" w:eastAsia="en-US"/>
        </w:rPr>
      </w:pPr>
      <w:r w:rsidRPr="00857AAA">
        <w:rPr>
          <w:rFonts w:ascii="Arial" w:eastAsiaTheme="minorHAnsi" w:hAnsi="Arial" w:cs="Arial"/>
          <w:sz w:val="20"/>
          <w:szCs w:val="20"/>
          <w:lang w:val="en-GB" w:eastAsia="en-US"/>
        </w:rPr>
        <w:t xml:space="preserve">Sentinel lymph nodes </w:t>
      </w:r>
      <w:r w:rsidR="009B62AC" w:rsidRPr="00857AAA">
        <w:rPr>
          <w:rFonts w:ascii="Arial" w:eastAsiaTheme="minorHAnsi" w:hAnsi="Arial" w:cs="Arial"/>
          <w:sz w:val="20"/>
          <w:szCs w:val="20"/>
          <w:lang w:val="en-GB" w:eastAsia="en-US"/>
        </w:rPr>
        <w:t>will be</w:t>
      </w:r>
      <w:r w:rsidRPr="00857AAA">
        <w:rPr>
          <w:rFonts w:ascii="Arial" w:eastAsiaTheme="minorHAnsi" w:hAnsi="Arial" w:cs="Arial"/>
          <w:sz w:val="20"/>
          <w:szCs w:val="20"/>
          <w:lang w:val="en-GB" w:eastAsia="en-US"/>
        </w:rPr>
        <w:t xml:space="preserve"> compared to identify concordance among those identified as fluorescent, radioactive, and both. The total number of SLNs identified by ICG, 99mTc, or both, </w:t>
      </w:r>
      <w:r w:rsidR="009B62AC" w:rsidRPr="00857AAA">
        <w:rPr>
          <w:rFonts w:ascii="Arial" w:eastAsiaTheme="minorHAnsi" w:hAnsi="Arial" w:cs="Arial"/>
          <w:sz w:val="20"/>
          <w:szCs w:val="20"/>
          <w:lang w:val="en-GB" w:eastAsia="en-US"/>
        </w:rPr>
        <w:t>will</w:t>
      </w:r>
      <w:r w:rsidRPr="00857AAA">
        <w:rPr>
          <w:rFonts w:ascii="Arial" w:eastAsiaTheme="minorHAnsi" w:hAnsi="Arial" w:cs="Arial"/>
          <w:sz w:val="20"/>
          <w:szCs w:val="20"/>
          <w:lang w:val="en-GB" w:eastAsia="en-US"/>
        </w:rPr>
        <w:t xml:space="preserve"> </w:t>
      </w:r>
      <w:r w:rsidR="009B62AC" w:rsidRPr="00857AAA">
        <w:rPr>
          <w:rFonts w:ascii="Arial" w:eastAsiaTheme="minorHAnsi" w:hAnsi="Arial" w:cs="Arial"/>
          <w:sz w:val="20"/>
          <w:szCs w:val="20"/>
          <w:lang w:val="en-GB" w:eastAsia="en-US"/>
        </w:rPr>
        <w:t>be</w:t>
      </w:r>
      <w:r w:rsidRPr="00857AAA">
        <w:rPr>
          <w:rFonts w:ascii="Arial" w:eastAsiaTheme="minorHAnsi" w:hAnsi="Arial" w:cs="Arial"/>
          <w:sz w:val="20"/>
          <w:szCs w:val="20"/>
          <w:lang w:val="en-GB" w:eastAsia="en-US"/>
        </w:rPr>
        <w:t xml:space="preserve"> recorded.</w:t>
      </w:r>
    </w:p>
    <w:p w14:paraId="71517957" w14:textId="77777777" w:rsidR="00433C4C" w:rsidRPr="00857AAA" w:rsidRDefault="00433C4C" w:rsidP="00857AAA">
      <w:pPr>
        <w:autoSpaceDE w:val="0"/>
        <w:autoSpaceDN w:val="0"/>
        <w:adjustRightInd w:val="0"/>
        <w:spacing w:line="360" w:lineRule="auto"/>
        <w:rPr>
          <w:rFonts w:ascii="Arial" w:hAnsi="Arial" w:cs="Arial"/>
          <w:color w:val="000000"/>
          <w:sz w:val="20"/>
          <w:szCs w:val="20"/>
        </w:rPr>
      </w:pPr>
    </w:p>
    <w:p w14:paraId="5DA8E93A" w14:textId="5E3568FD" w:rsidR="00433C4C" w:rsidRPr="00857AAA" w:rsidRDefault="00433C4C" w:rsidP="00857AAA">
      <w:pPr>
        <w:autoSpaceDE w:val="0"/>
        <w:autoSpaceDN w:val="0"/>
        <w:adjustRightInd w:val="0"/>
        <w:spacing w:line="360" w:lineRule="auto"/>
        <w:rPr>
          <w:rFonts w:ascii="Arial" w:hAnsi="Arial" w:cs="Arial"/>
          <w:b/>
          <w:bCs/>
          <w:i/>
          <w:iCs/>
          <w:color w:val="000000"/>
          <w:sz w:val="20"/>
          <w:szCs w:val="20"/>
        </w:rPr>
      </w:pPr>
      <w:r w:rsidRPr="00857AAA">
        <w:rPr>
          <w:rFonts w:ascii="Arial" w:hAnsi="Arial" w:cs="Arial"/>
          <w:b/>
          <w:bCs/>
          <w:i/>
          <w:iCs/>
          <w:color w:val="000000"/>
          <w:sz w:val="20"/>
          <w:szCs w:val="20"/>
        </w:rPr>
        <w:t>Outcomes</w:t>
      </w:r>
    </w:p>
    <w:p w14:paraId="52A8A204" w14:textId="2D874155" w:rsidR="00510B7E" w:rsidRPr="00857AAA" w:rsidRDefault="00510B7E" w:rsidP="00857AAA">
      <w:pPr>
        <w:autoSpaceDE w:val="0"/>
        <w:autoSpaceDN w:val="0"/>
        <w:adjustRightInd w:val="0"/>
        <w:spacing w:line="360" w:lineRule="auto"/>
        <w:rPr>
          <w:rFonts w:ascii="Arial" w:hAnsi="Arial" w:cs="Arial"/>
          <w:b/>
          <w:bCs/>
          <w:color w:val="000000"/>
          <w:sz w:val="20"/>
          <w:szCs w:val="20"/>
        </w:rPr>
      </w:pPr>
      <w:r w:rsidRPr="00857AAA">
        <w:rPr>
          <w:rFonts w:ascii="Arial" w:hAnsi="Arial" w:cs="Arial"/>
          <w:color w:val="000000"/>
          <w:sz w:val="20"/>
          <w:szCs w:val="20"/>
        </w:rPr>
        <w:t>Demographic information will be collected including</w:t>
      </w:r>
      <w:r w:rsidRPr="00857AAA">
        <w:rPr>
          <w:rFonts w:ascii="Arial" w:hAnsi="Arial" w:cs="Arial"/>
          <w:sz w:val="20"/>
          <w:szCs w:val="20"/>
        </w:rPr>
        <w:t xml:space="preserve"> tumour type, previous breast or axilla surgery and obesity.</w:t>
      </w:r>
      <w:r w:rsidR="009B62AC" w:rsidRPr="00857AAA">
        <w:rPr>
          <w:rFonts w:ascii="Arial" w:hAnsi="Arial" w:cs="Arial"/>
          <w:b/>
          <w:bCs/>
          <w:color w:val="000000"/>
          <w:sz w:val="20"/>
          <w:szCs w:val="20"/>
        </w:rPr>
        <w:t xml:space="preserve"> </w:t>
      </w:r>
      <w:r w:rsidRPr="00857AAA">
        <w:rPr>
          <w:rFonts w:ascii="Arial" w:hAnsi="Arial" w:cs="Arial"/>
          <w:color w:val="000000"/>
          <w:sz w:val="20"/>
          <w:szCs w:val="20"/>
        </w:rPr>
        <w:t>Intraoperative information will be collected including</w:t>
      </w:r>
      <w:r w:rsidRPr="00857AAA">
        <w:rPr>
          <w:rFonts w:ascii="Arial" w:hAnsi="Arial" w:cs="Arial"/>
          <w:sz w:val="20"/>
          <w:szCs w:val="20"/>
        </w:rPr>
        <w:t xml:space="preserve"> the </w:t>
      </w:r>
      <w:r w:rsidRPr="00857AAA">
        <w:rPr>
          <w:rFonts w:ascii="Arial" w:eastAsiaTheme="minorHAnsi" w:hAnsi="Arial" w:cs="Arial"/>
          <w:color w:val="000000"/>
          <w:sz w:val="20"/>
          <w:szCs w:val="20"/>
          <w:lang w:val="en-GB" w:eastAsia="en-US"/>
        </w:rPr>
        <w:t xml:space="preserve">number of nodes identified </w:t>
      </w:r>
      <w:r w:rsidRPr="00857AAA">
        <w:rPr>
          <w:rFonts w:ascii="Arial" w:hAnsi="Arial" w:cs="Arial"/>
          <w:sz w:val="20"/>
          <w:szCs w:val="20"/>
          <w:lang w:val="en-US"/>
        </w:rPr>
        <w:t>with ICG and 99mTc, which technique allowed for first detection of the lymph node, the surgeon’s reported ease of detection with ICG and 99mTc, and operation duration.</w:t>
      </w:r>
      <w:r w:rsidR="009B62AC" w:rsidRPr="00857AAA">
        <w:rPr>
          <w:rFonts w:ascii="Arial" w:hAnsi="Arial" w:cs="Arial"/>
          <w:b/>
          <w:bCs/>
          <w:color w:val="000000"/>
          <w:sz w:val="20"/>
          <w:szCs w:val="20"/>
        </w:rPr>
        <w:t xml:space="preserve"> </w:t>
      </w:r>
      <w:r w:rsidRPr="00857AAA">
        <w:rPr>
          <w:rFonts w:ascii="Arial" w:hAnsi="Arial" w:cs="Arial"/>
          <w:sz w:val="20"/>
          <w:szCs w:val="20"/>
          <w:lang w:val="en-US"/>
        </w:rPr>
        <w:t>Postoperative information will be collect</w:t>
      </w:r>
      <w:r w:rsidR="004D2921" w:rsidRPr="00857AAA">
        <w:rPr>
          <w:rFonts w:ascii="Arial" w:hAnsi="Arial" w:cs="Arial"/>
          <w:sz w:val="20"/>
          <w:szCs w:val="20"/>
          <w:lang w:val="en-US"/>
        </w:rPr>
        <w:t>ed</w:t>
      </w:r>
      <w:r w:rsidRPr="00857AAA">
        <w:rPr>
          <w:rFonts w:ascii="Arial" w:hAnsi="Arial" w:cs="Arial"/>
          <w:sz w:val="20"/>
          <w:szCs w:val="20"/>
          <w:lang w:val="en-US"/>
        </w:rPr>
        <w:t xml:space="preserve"> including hospital admission duration, complications, the number of </w:t>
      </w:r>
      <w:r w:rsidRPr="00857AAA">
        <w:rPr>
          <w:rFonts w:ascii="Arial" w:eastAsiaTheme="minorHAnsi" w:hAnsi="Arial" w:cs="Arial"/>
          <w:color w:val="000000"/>
          <w:sz w:val="20"/>
          <w:szCs w:val="20"/>
          <w:lang w:val="en-GB" w:eastAsia="en-US"/>
        </w:rPr>
        <w:t xml:space="preserve">pathologically positive </w:t>
      </w:r>
      <w:r w:rsidRPr="00857AAA">
        <w:rPr>
          <w:rFonts w:ascii="Arial" w:eastAsiaTheme="minorHAnsi" w:hAnsi="Arial" w:cs="Arial"/>
          <w:color w:val="000000"/>
          <w:sz w:val="20"/>
          <w:szCs w:val="20"/>
          <w:lang w:val="en-GB" w:eastAsia="en-US"/>
        </w:rPr>
        <w:lastRenderedPageBreak/>
        <w:t>lymph nodes on histopathology, the need for any axillary treatment (none, radiotherapy</w:t>
      </w:r>
      <w:r w:rsidR="004D2921" w:rsidRPr="00857AAA">
        <w:rPr>
          <w:rFonts w:ascii="Arial" w:eastAsiaTheme="minorHAnsi" w:hAnsi="Arial" w:cs="Arial"/>
          <w:color w:val="000000"/>
          <w:sz w:val="20"/>
          <w:szCs w:val="20"/>
          <w:lang w:val="en-GB" w:eastAsia="en-US"/>
        </w:rPr>
        <w:t xml:space="preserve"> or </w:t>
      </w:r>
      <w:r w:rsidRPr="00857AAA">
        <w:rPr>
          <w:rFonts w:ascii="Arial" w:eastAsiaTheme="minorHAnsi" w:hAnsi="Arial" w:cs="Arial"/>
          <w:color w:val="000000"/>
          <w:sz w:val="20"/>
          <w:szCs w:val="20"/>
          <w:lang w:val="en-GB" w:eastAsia="en-US"/>
        </w:rPr>
        <w:t xml:space="preserve">axillary dissection), and </w:t>
      </w:r>
      <w:r w:rsidR="00EC42F7" w:rsidRPr="00857AAA">
        <w:rPr>
          <w:rFonts w:ascii="Arial" w:eastAsiaTheme="minorHAnsi" w:hAnsi="Arial" w:cs="Arial"/>
          <w:color w:val="000000"/>
          <w:sz w:val="20"/>
          <w:szCs w:val="20"/>
          <w:lang w:val="en-GB" w:eastAsia="en-US"/>
        </w:rPr>
        <w:t xml:space="preserve">followup visit information at </w:t>
      </w:r>
      <w:r w:rsidR="004D2921" w:rsidRPr="00857AAA">
        <w:rPr>
          <w:rFonts w:ascii="Arial" w:eastAsiaTheme="minorHAnsi" w:hAnsi="Arial" w:cs="Arial"/>
          <w:color w:val="000000"/>
          <w:sz w:val="20"/>
          <w:szCs w:val="20"/>
          <w:lang w:val="en-GB" w:eastAsia="en-US"/>
        </w:rPr>
        <w:t xml:space="preserve">7 and </w:t>
      </w:r>
      <w:r w:rsidR="00EC42F7" w:rsidRPr="00857AAA">
        <w:rPr>
          <w:rFonts w:ascii="Arial" w:eastAsiaTheme="minorHAnsi" w:hAnsi="Arial" w:cs="Arial"/>
          <w:color w:val="000000"/>
          <w:sz w:val="20"/>
          <w:szCs w:val="20"/>
          <w:lang w:val="en-GB" w:eastAsia="en-US"/>
        </w:rPr>
        <w:t>30 days postoperative.</w:t>
      </w:r>
    </w:p>
    <w:p w14:paraId="4D8BA4A0" w14:textId="77777777" w:rsidR="00433C4C" w:rsidRPr="00857AAA" w:rsidRDefault="00433C4C" w:rsidP="00857AAA">
      <w:pPr>
        <w:spacing w:line="360" w:lineRule="auto"/>
        <w:rPr>
          <w:rFonts w:ascii="Arial" w:hAnsi="Arial" w:cs="Arial"/>
          <w:color w:val="000000"/>
          <w:sz w:val="20"/>
          <w:szCs w:val="20"/>
        </w:rPr>
      </w:pPr>
    </w:p>
    <w:p w14:paraId="013770F6" w14:textId="77777777" w:rsidR="00433C4C" w:rsidRPr="00857AAA" w:rsidRDefault="00433C4C" w:rsidP="00857AAA">
      <w:pPr>
        <w:autoSpaceDE w:val="0"/>
        <w:autoSpaceDN w:val="0"/>
        <w:adjustRightInd w:val="0"/>
        <w:spacing w:line="360" w:lineRule="auto"/>
        <w:rPr>
          <w:rFonts w:ascii="Arial" w:hAnsi="Arial" w:cs="Arial"/>
          <w:b/>
          <w:bCs/>
          <w:i/>
          <w:iCs/>
          <w:sz w:val="20"/>
          <w:szCs w:val="20"/>
        </w:rPr>
      </w:pPr>
      <w:r w:rsidRPr="00857AAA">
        <w:rPr>
          <w:rFonts w:ascii="Arial" w:hAnsi="Arial" w:cs="Arial"/>
          <w:b/>
          <w:bCs/>
          <w:i/>
          <w:iCs/>
          <w:sz w:val="20"/>
          <w:szCs w:val="20"/>
        </w:rPr>
        <w:t>Statistical analysis</w:t>
      </w:r>
    </w:p>
    <w:p w14:paraId="16081B21" w14:textId="77777777" w:rsidR="00BE323B" w:rsidRPr="00F057E1" w:rsidRDefault="00A60F02" w:rsidP="00857AAA">
      <w:pPr>
        <w:autoSpaceDE w:val="0"/>
        <w:autoSpaceDN w:val="0"/>
        <w:adjustRightInd w:val="0"/>
        <w:spacing w:line="360" w:lineRule="auto"/>
        <w:rPr>
          <w:rFonts w:ascii="Arial" w:eastAsiaTheme="minorHAnsi" w:hAnsi="Arial" w:cs="Arial"/>
          <w:color w:val="000000"/>
          <w:sz w:val="20"/>
          <w:szCs w:val="20"/>
          <w:lang w:val="en-GB" w:eastAsia="en-US"/>
        </w:rPr>
      </w:pPr>
      <w:r w:rsidRPr="00857AAA">
        <w:rPr>
          <w:rFonts w:ascii="Arial" w:eastAsiaTheme="minorHAnsi" w:hAnsi="Arial" w:cs="Arial"/>
          <w:color w:val="000000"/>
          <w:sz w:val="20"/>
          <w:szCs w:val="20"/>
          <w:lang w:val="en-GB" w:eastAsia="en-US"/>
        </w:rPr>
        <w:t xml:space="preserve">Data </w:t>
      </w:r>
      <w:r w:rsidR="00852F4C" w:rsidRPr="00857AAA">
        <w:rPr>
          <w:rFonts w:ascii="Arial" w:eastAsiaTheme="minorHAnsi" w:hAnsi="Arial" w:cs="Arial"/>
          <w:color w:val="000000"/>
          <w:sz w:val="20"/>
          <w:szCs w:val="20"/>
          <w:lang w:val="en-GB" w:eastAsia="en-US"/>
        </w:rPr>
        <w:t>will be</w:t>
      </w:r>
      <w:r w:rsidRPr="00857AAA">
        <w:rPr>
          <w:rFonts w:ascii="Arial" w:eastAsiaTheme="minorHAnsi" w:hAnsi="Arial" w:cs="Arial"/>
          <w:color w:val="000000"/>
          <w:sz w:val="20"/>
          <w:szCs w:val="20"/>
          <w:lang w:val="en-GB" w:eastAsia="en-US"/>
        </w:rPr>
        <w:t xml:space="preserve"> described using means or medians where appropriate, ranges for continuous variables, and counts </w:t>
      </w:r>
      <w:r w:rsidRPr="00BE323B">
        <w:rPr>
          <w:rFonts w:ascii="Arial" w:eastAsiaTheme="minorHAnsi" w:hAnsi="Arial" w:cs="Arial"/>
          <w:color w:val="000000"/>
          <w:sz w:val="20"/>
          <w:szCs w:val="20"/>
          <w:lang w:val="en-GB" w:eastAsia="en-US"/>
        </w:rPr>
        <w:t xml:space="preserve">and percentages for categorical variables. </w:t>
      </w:r>
    </w:p>
    <w:p w14:paraId="7EB8EF39" w14:textId="6EC3674F" w:rsidR="00BE323B" w:rsidRPr="00606CD1" w:rsidRDefault="00BE323B" w:rsidP="00857AAA">
      <w:pPr>
        <w:autoSpaceDE w:val="0"/>
        <w:autoSpaceDN w:val="0"/>
        <w:adjustRightInd w:val="0"/>
        <w:spacing w:line="360" w:lineRule="auto"/>
        <w:rPr>
          <w:rFonts w:ascii="Arial" w:eastAsiaTheme="minorHAnsi" w:hAnsi="Arial" w:cs="Arial"/>
          <w:color w:val="000000"/>
          <w:sz w:val="20"/>
          <w:szCs w:val="20"/>
          <w:lang w:val="en-GB" w:eastAsia="en-US"/>
        </w:rPr>
      </w:pPr>
    </w:p>
    <w:p w14:paraId="46758A9D" w14:textId="3A69FBEE" w:rsidR="00BE323B" w:rsidRPr="00D735A1" w:rsidRDefault="00BE323B" w:rsidP="00D735A1">
      <w:pPr>
        <w:autoSpaceDE w:val="0"/>
        <w:autoSpaceDN w:val="0"/>
        <w:adjustRightInd w:val="0"/>
        <w:rPr>
          <w:rFonts w:ascii="Arial" w:hAnsi="Arial" w:cs="Arial"/>
          <w:color w:val="000000"/>
          <w:sz w:val="20"/>
          <w:szCs w:val="20"/>
        </w:rPr>
      </w:pPr>
      <w:r w:rsidRPr="00D735A1">
        <w:rPr>
          <w:rFonts w:ascii="Arial" w:hAnsi="Arial" w:cs="Arial"/>
          <w:sz w:val="20"/>
          <w:szCs w:val="20"/>
        </w:rPr>
        <w:t xml:space="preserve">Sample size estimates were calculated </w:t>
      </w:r>
      <w:r w:rsidRPr="00D735A1">
        <w:rPr>
          <w:rFonts w:ascii="Arial" w:hAnsi="Arial" w:cs="Arial"/>
          <w:color w:val="000000"/>
          <w:sz w:val="20"/>
          <w:szCs w:val="20"/>
        </w:rPr>
        <w:t xml:space="preserve">to evaluate the equivalency of ICG to 99mTc in terms of detection rate of sentinel lymph nodes. They </w:t>
      </w:r>
      <w:r w:rsidRPr="00D735A1">
        <w:rPr>
          <w:rFonts w:ascii="Arial" w:hAnsi="Arial" w:cs="Arial"/>
          <w:sz w:val="20"/>
          <w:szCs w:val="20"/>
        </w:rPr>
        <w:t>are based on a detection rate with 99mTc of 96.5%.</w:t>
      </w:r>
      <w:r w:rsidRPr="00D735A1">
        <w:rPr>
          <w:rFonts w:ascii="Arial" w:hAnsi="Arial" w:cs="Arial"/>
          <w:color w:val="000000"/>
          <w:sz w:val="20"/>
          <w:szCs w:val="20"/>
        </w:rPr>
        <w:t xml:space="preserve"> A δ = 5% difference in detection rate was of no clinical significance. Using a true detection rate, θ</w:t>
      </w:r>
      <w:r w:rsidRPr="00D735A1">
        <w:rPr>
          <w:rFonts w:ascii="Arial" w:hAnsi="Arial" w:cs="Arial"/>
          <w:color w:val="000000"/>
          <w:sz w:val="20"/>
          <w:szCs w:val="20"/>
          <w:vertAlign w:val="subscript"/>
        </w:rPr>
        <w:t xml:space="preserve">0  </w:t>
      </w:r>
      <w:r w:rsidRPr="00D735A1">
        <w:rPr>
          <w:rFonts w:ascii="Arial" w:hAnsi="Arial" w:cs="Arial"/>
          <w:color w:val="000000"/>
          <w:sz w:val="20"/>
          <w:szCs w:val="20"/>
        </w:rPr>
        <w:t>= 97.9%, at α = 0.05, the sample size to yield 80% power (β=0.2) is n = 224 sentinel lymph nodes.</w:t>
      </w:r>
      <w:r w:rsidRPr="00BE323B">
        <w:rPr>
          <w:rFonts w:eastAsiaTheme="minorHAnsi"/>
          <w:sz w:val="20"/>
          <w:szCs w:val="20"/>
          <w:lang w:val="en-GB" w:eastAsia="en-US"/>
        </w:rPr>
        <w:t xml:space="preserve"> </w:t>
      </w:r>
      <w:r w:rsidRPr="00D735A1">
        <w:rPr>
          <w:rFonts w:ascii="Arial" w:hAnsi="Arial" w:cs="Arial"/>
          <w:color w:val="000000"/>
          <w:sz w:val="20"/>
          <w:szCs w:val="20"/>
        </w:rPr>
        <w:t>The mean number of sentinel lymph nodes removed based on the literature was taken as 2.4, equating to at least 93 patients needed for this trial.</w:t>
      </w:r>
      <w:r w:rsidR="00EB6FC8">
        <w:rPr>
          <w:rFonts w:ascii="Arial" w:hAnsi="Arial" w:cs="Arial"/>
          <w:color w:val="000000"/>
          <w:sz w:val="20"/>
          <w:szCs w:val="20"/>
        </w:rPr>
        <w:fldChar w:fldCharType="begin">
          <w:fldData xml:space="preserve">PEVuZE5vdGU+PENpdGU+PEF1dGhvcj5EaXhvbjwvQXV0aG9yPjxZZWFyPjIwMjA8L1llYXI+PFJl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</w:fldData>
        </w:fldChar>
      </w:r>
      <w:r w:rsidR="00EB6FC8">
        <w:rPr>
          <w:rFonts w:ascii="Arial" w:hAnsi="Arial" w:cs="Arial"/>
          <w:color w:val="000000"/>
          <w:sz w:val="20"/>
          <w:szCs w:val="20"/>
        </w:rPr>
        <w:instrText xml:space="preserve"> ADDIN EN.CITE </w:instrText>
      </w:r>
      <w:r w:rsidR="00EB6FC8">
        <w:rPr>
          <w:rFonts w:ascii="Arial" w:hAnsi="Arial" w:cs="Arial"/>
          <w:color w:val="000000"/>
          <w:sz w:val="20"/>
          <w:szCs w:val="20"/>
        </w:rPr>
        <w:fldChar w:fldCharType="begin">
          <w:fldData xml:space="preserve">PEVuZE5vdGU+PENpdGU+PEF1dGhvcj5EaXhvbjwvQXV0aG9yPjxZZWFyPjIwMjA8L1llYXI+PFJl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</w:fldData>
        </w:fldChar>
      </w:r>
      <w:r w:rsidR="00EB6FC8">
        <w:rPr>
          <w:rFonts w:ascii="Arial" w:hAnsi="Arial" w:cs="Arial"/>
          <w:color w:val="000000"/>
          <w:sz w:val="20"/>
          <w:szCs w:val="20"/>
        </w:rPr>
        <w:instrText xml:space="preserve"> ADDIN EN.CITE.DATA </w:instrText>
      </w:r>
      <w:r w:rsidR="00EB6FC8">
        <w:rPr>
          <w:rFonts w:ascii="Arial" w:hAnsi="Arial" w:cs="Arial"/>
          <w:color w:val="000000"/>
          <w:sz w:val="20"/>
          <w:szCs w:val="20"/>
        </w:rPr>
      </w:r>
      <w:r w:rsidR="00EB6FC8">
        <w:rPr>
          <w:rFonts w:ascii="Arial" w:hAnsi="Arial" w:cs="Arial"/>
          <w:color w:val="000000"/>
          <w:sz w:val="20"/>
          <w:szCs w:val="20"/>
        </w:rPr>
        <w:fldChar w:fldCharType="end"/>
      </w:r>
      <w:r w:rsidR="00EB6FC8">
        <w:rPr>
          <w:rFonts w:ascii="Arial" w:hAnsi="Arial" w:cs="Arial"/>
          <w:color w:val="000000"/>
          <w:sz w:val="20"/>
          <w:szCs w:val="20"/>
        </w:rPr>
        <w:fldChar w:fldCharType="separate"/>
      </w:r>
      <w:r w:rsidR="00EB6FC8" w:rsidRPr="00EB6FC8">
        <w:rPr>
          <w:rFonts w:ascii="Arial" w:hAnsi="Arial" w:cs="Arial"/>
          <w:noProof/>
          <w:color w:val="000000"/>
          <w:sz w:val="20"/>
          <w:szCs w:val="20"/>
          <w:vertAlign w:val="superscript"/>
        </w:rPr>
        <w:t>35</w:t>
      </w:r>
      <w:r w:rsidR="00EB6FC8">
        <w:rPr>
          <w:rFonts w:ascii="Arial" w:hAnsi="Arial" w:cs="Arial"/>
          <w:color w:val="000000"/>
          <w:sz w:val="20"/>
          <w:szCs w:val="20"/>
        </w:rPr>
        <w:fldChar w:fldCharType="end"/>
      </w:r>
    </w:p>
    <w:p w14:paraId="7D258563" w14:textId="77777777" w:rsidR="00BE323B" w:rsidRPr="00BE323B" w:rsidRDefault="00BE323B" w:rsidP="00857AAA">
      <w:pPr>
        <w:autoSpaceDE w:val="0"/>
        <w:autoSpaceDN w:val="0"/>
        <w:adjustRightInd w:val="0"/>
        <w:spacing w:line="360" w:lineRule="auto"/>
        <w:rPr>
          <w:rFonts w:ascii="Arial" w:eastAsiaTheme="minorHAnsi" w:hAnsi="Arial" w:cs="Arial"/>
          <w:color w:val="000000"/>
          <w:sz w:val="20"/>
          <w:szCs w:val="20"/>
          <w:lang w:val="en-GB" w:eastAsia="en-US"/>
        </w:rPr>
      </w:pPr>
    </w:p>
    <w:p w14:paraId="28E150D8" w14:textId="204E2F42" w:rsidR="00433C4C" w:rsidRPr="00857AAA" w:rsidRDefault="00A60F02" w:rsidP="00857AAA">
      <w:pPr>
        <w:autoSpaceDE w:val="0"/>
        <w:autoSpaceDN w:val="0"/>
        <w:adjustRightInd w:val="0"/>
        <w:spacing w:line="360" w:lineRule="auto"/>
        <w:rPr>
          <w:rFonts w:ascii="Arial" w:eastAsiaTheme="minorHAnsi" w:hAnsi="Arial" w:cs="Arial"/>
          <w:color w:val="000000"/>
          <w:sz w:val="20"/>
          <w:szCs w:val="20"/>
          <w:lang w:val="en-GB" w:eastAsia="en-US"/>
        </w:rPr>
      </w:pPr>
      <w:r w:rsidRPr="00606CD1">
        <w:rPr>
          <w:rFonts w:ascii="Arial" w:eastAsiaTheme="minorHAnsi" w:hAnsi="Arial" w:cs="Arial"/>
          <w:color w:val="000000"/>
          <w:sz w:val="20"/>
          <w:szCs w:val="20"/>
          <w:lang w:val="en-GB" w:eastAsia="en-US"/>
        </w:rPr>
        <w:t>The null hypothesis for equivalence of ICG and 99mTc SLN mapping techniques will be the difference between the propo</w:t>
      </w:r>
      <w:r w:rsidRPr="00BE323B">
        <w:rPr>
          <w:rFonts w:ascii="Arial" w:eastAsiaTheme="minorHAnsi" w:hAnsi="Arial" w:cs="Arial"/>
          <w:color w:val="000000"/>
          <w:sz w:val="20"/>
          <w:szCs w:val="20"/>
          <w:lang w:val="en-GB" w:eastAsia="en-US"/>
        </w:rPr>
        <w:t>rtion of SLNs detected by each method that lie outside the margin (-5%, 5%). Tests for equivalence will be based on analysing clustered paired binary data and results presented by a 2-sided 95% confidence interval compared with 5% equivalence region</w:t>
      </w:r>
      <w:r w:rsidR="0058635C" w:rsidRPr="00BE323B">
        <w:rPr>
          <w:rFonts w:ascii="Arial" w:eastAsiaTheme="minorHAnsi" w:hAnsi="Arial" w:cs="Arial"/>
          <w:color w:val="000000"/>
          <w:sz w:val="20"/>
          <w:szCs w:val="20"/>
          <w:lang w:val="en-GB" w:eastAsia="en-US"/>
        </w:rPr>
        <w:t>.</w:t>
      </w:r>
      <w:r w:rsidRPr="00BE323B">
        <w:rPr>
          <w:rFonts w:ascii="Arial" w:eastAsiaTheme="minorHAnsi" w:hAnsi="Arial" w:cs="Arial"/>
          <w:color w:val="2197D2"/>
          <w:sz w:val="20"/>
          <w:szCs w:val="20"/>
          <w:lang w:val="en-GB" w:eastAsia="en-US"/>
        </w:rPr>
        <w:t xml:space="preserve"> </w:t>
      </w:r>
      <w:r w:rsidRPr="00BE323B">
        <w:rPr>
          <w:rFonts w:ascii="Arial" w:eastAsiaTheme="minorHAnsi" w:hAnsi="Arial" w:cs="Arial"/>
          <w:color w:val="000000"/>
          <w:sz w:val="20"/>
          <w:szCs w:val="20"/>
          <w:lang w:val="en-GB" w:eastAsia="en-US"/>
        </w:rPr>
        <w:t>McNemar test will be used to compare the difference in detection rate between the 2 methods for pathologically positive axillary SLNs</w:t>
      </w:r>
      <w:r w:rsidR="0058635C" w:rsidRPr="00BE323B">
        <w:rPr>
          <w:rFonts w:ascii="Arial" w:eastAsiaTheme="minorHAnsi" w:hAnsi="Arial" w:cs="Arial"/>
          <w:color w:val="000000"/>
          <w:sz w:val="20"/>
          <w:szCs w:val="20"/>
          <w:lang w:val="en-GB" w:eastAsia="en-US"/>
        </w:rPr>
        <w:t>.</w:t>
      </w:r>
      <w:r w:rsidR="0058635C" w:rsidRPr="00F057E1">
        <w:rPr>
          <w:rFonts w:ascii="Arial" w:eastAsiaTheme="minorHAnsi" w:hAnsi="Arial" w:cs="Arial"/>
          <w:color w:val="000000"/>
          <w:sz w:val="20"/>
          <w:szCs w:val="20"/>
          <w:lang w:val="en-GB" w:eastAsia="en-US"/>
        </w:rPr>
        <w:fldChar w:fldCharType="begin">
          <w:fldData xml:space="preserve">PEVuZE5vdGU+PENpdGU+PEF1dGhvcj5CYWxsYXJkaW5pPC9BdXRob3I+PFllYXI+MjAxMzwvWWVh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=
</w:fldData>
        </w:fldChar>
      </w:r>
      <w:r w:rsidR="00EB6FC8">
        <w:rPr>
          <w:rFonts w:ascii="Arial" w:eastAsiaTheme="minorHAnsi" w:hAnsi="Arial" w:cs="Arial"/>
          <w:color w:val="000000"/>
          <w:sz w:val="20"/>
          <w:szCs w:val="20"/>
          <w:lang w:val="en-GB" w:eastAsia="en-US"/>
        </w:rPr>
        <w:instrText xml:space="preserve"> ADDIN EN.CITE </w:instrText>
      </w:r>
      <w:r w:rsidR="00EB6FC8">
        <w:rPr>
          <w:rFonts w:ascii="Arial" w:eastAsiaTheme="minorHAnsi" w:hAnsi="Arial" w:cs="Arial"/>
          <w:color w:val="000000"/>
          <w:sz w:val="20"/>
          <w:szCs w:val="20"/>
          <w:lang w:val="en-GB" w:eastAsia="en-US"/>
        </w:rPr>
        <w:fldChar w:fldCharType="begin">
          <w:fldData xml:space="preserve">PEVuZE5vdGU+PENpdGU+PEF1dGhvcj5CYWxsYXJkaW5pPC9BdXRob3I+PFllYXI+MjAxMzwvWWVh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=
</w:fldData>
        </w:fldChar>
      </w:r>
      <w:r w:rsidR="00EB6FC8">
        <w:rPr>
          <w:rFonts w:ascii="Arial" w:eastAsiaTheme="minorHAnsi" w:hAnsi="Arial" w:cs="Arial"/>
          <w:color w:val="000000"/>
          <w:sz w:val="20"/>
          <w:szCs w:val="20"/>
          <w:lang w:val="en-GB" w:eastAsia="en-US"/>
        </w:rPr>
        <w:instrText xml:space="preserve"> ADDIN EN.CITE.DATA </w:instrText>
      </w:r>
      <w:r w:rsidR="00EB6FC8">
        <w:rPr>
          <w:rFonts w:ascii="Arial" w:eastAsiaTheme="minorHAnsi" w:hAnsi="Arial" w:cs="Arial"/>
          <w:color w:val="000000"/>
          <w:sz w:val="20"/>
          <w:szCs w:val="20"/>
          <w:lang w:val="en-GB" w:eastAsia="en-US"/>
        </w:rPr>
      </w:r>
      <w:r w:rsidR="00EB6FC8">
        <w:rPr>
          <w:rFonts w:ascii="Arial" w:eastAsiaTheme="minorHAnsi" w:hAnsi="Arial" w:cs="Arial"/>
          <w:color w:val="000000"/>
          <w:sz w:val="20"/>
          <w:szCs w:val="20"/>
          <w:lang w:val="en-GB" w:eastAsia="en-US"/>
        </w:rPr>
        <w:fldChar w:fldCharType="end"/>
      </w:r>
      <w:r w:rsidR="0058635C" w:rsidRPr="00D735A1">
        <w:rPr>
          <w:rFonts w:ascii="Arial" w:eastAsiaTheme="minorHAnsi" w:hAnsi="Arial" w:cs="Arial"/>
          <w:color w:val="000000"/>
          <w:sz w:val="20"/>
          <w:szCs w:val="20"/>
          <w:lang w:val="en-GB" w:eastAsia="en-US"/>
        </w:rPr>
        <w:fldChar w:fldCharType="separate"/>
      </w:r>
      <w:r w:rsidR="00EB6FC8" w:rsidRPr="00EB6FC8">
        <w:rPr>
          <w:rFonts w:ascii="Arial" w:eastAsiaTheme="minorHAnsi" w:hAnsi="Arial" w:cs="Arial"/>
          <w:noProof/>
          <w:color w:val="000000"/>
          <w:sz w:val="20"/>
          <w:szCs w:val="20"/>
          <w:vertAlign w:val="superscript"/>
          <w:lang w:val="en-GB" w:eastAsia="en-US"/>
        </w:rPr>
        <w:t>29, 36</w:t>
      </w:r>
      <w:r w:rsidR="0058635C" w:rsidRPr="00F057E1">
        <w:rPr>
          <w:rFonts w:ascii="Arial" w:eastAsiaTheme="minorHAnsi" w:hAnsi="Arial" w:cs="Arial"/>
          <w:color w:val="000000"/>
          <w:sz w:val="20"/>
          <w:szCs w:val="20"/>
          <w:lang w:val="en-GB" w:eastAsia="en-US"/>
        </w:rPr>
        <w:fldChar w:fldCharType="end"/>
      </w:r>
      <w:r w:rsidRPr="00BE323B">
        <w:rPr>
          <w:rFonts w:ascii="Arial" w:eastAsiaTheme="minorHAnsi" w:hAnsi="Arial" w:cs="Arial"/>
          <w:color w:val="000000"/>
          <w:sz w:val="20"/>
          <w:szCs w:val="20"/>
          <w:lang w:val="en-GB" w:eastAsia="en-US"/>
        </w:rPr>
        <w:t xml:space="preserve"> </w:t>
      </w:r>
      <w:r w:rsidRPr="00F057E1">
        <w:rPr>
          <w:rFonts w:ascii="Arial" w:hAnsi="Arial" w:cs="Arial"/>
          <w:color w:val="000000" w:themeColor="text1"/>
          <w:sz w:val="20"/>
          <w:szCs w:val="20"/>
        </w:rPr>
        <w:t>Statistical analysis will be performed with RStudio</w:t>
      </w:r>
      <w:r w:rsidRPr="00F057E1">
        <w:rPr>
          <w:rFonts w:ascii="Arial" w:hAnsi="Arial" w:cs="Arial"/>
          <w:color w:val="000000" w:themeColor="text1"/>
          <w:sz w:val="20"/>
          <w:szCs w:val="20"/>
          <w:lang w:val="en-US"/>
        </w:rPr>
        <w:t>, version 1.4.1106.</w:t>
      </w:r>
    </w:p>
    <w:p w14:paraId="4E721197" w14:textId="2AFF7D9A" w:rsidR="00952320" w:rsidRPr="00857AAA" w:rsidRDefault="00952320" w:rsidP="00857AAA">
      <w:pPr>
        <w:spacing w:line="360" w:lineRule="auto"/>
        <w:rPr>
          <w:rFonts w:ascii="Arial" w:hAnsi="Arial" w:cs="Arial"/>
          <w:b/>
          <w:bCs/>
          <w:sz w:val="20"/>
          <w:szCs w:val="20"/>
          <w:lang w:val="en-GB"/>
        </w:rPr>
      </w:pPr>
    </w:p>
    <w:p w14:paraId="366BBE8C" w14:textId="77777777" w:rsidR="00952320" w:rsidRPr="00857AAA" w:rsidRDefault="00952320" w:rsidP="00857AAA">
      <w:pPr>
        <w:pStyle w:val="Heading3"/>
        <w:rPr>
          <w:rFonts w:ascii="Arial" w:hAnsi="Arial" w:cs="Arial"/>
          <w:sz w:val="20"/>
          <w:szCs w:val="20"/>
        </w:rPr>
      </w:pPr>
      <w:bookmarkStart w:id="19" w:name="_Toc62721828"/>
    </w:p>
    <w:p w14:paraId="2DB42C4D" w14:textId="09199B69" w:rsidR="00433C4C" w:rsidRPr="00857AAA" w:rsidRDefault="00433C4C" w:rsidP="00857AAA">
      <w:pPr>
        <w:pStyle w:val="Heading3"/>
        <w:rPr>
          <w:rFonts w:ascii="Arial" w:hAnsi="Arial" w:cs="Arial"/>
          <w:sz w:val="20"/>
          <w:szCs w:val="20"/>
        </w:rPr>
      </w:pPr>
      <w:r w:rsidRPr="00857AAA">
        <w:rPr>
          <w:rFonts w:ascii="Arial" w:hAnsi="Arial" w:cs="Arial"/>
          <w:sz w:val="20"/>
          <w:szCs w:val="20"/>
        </w:rPr>
        <w:t>6.3.</w:t>
      </w:r>
      <w:r w:rsidRPr="00857AAA">
        <w:rPr>
          <w:rFonts w:ascii="Arial" w:hAnsi="Arial" w:cs="Arial"/>
          <w:sz w:val="20"/>
          <w:szCs w:val="20"/>
        </w:rPr>
        <w:tab/>
        <w:t>STUDY PROCEDURE RISKS</w:t>
      </w:r>
      <w:bookmarkEnd w:id="19"/>
    </w:p>
    <w:p w14:paraId="74144B34" w14:textId="59E3E233" w:rsidR="00433C4C" w:rsidRPr="00EA5B99" w:rsidRDefault="00433C4C" w:rsidP="00857AAA">
      <w:pPr>
        <w:spacing w:line="360" w:lineRule="auto"/>
        <w:rPr>
          <w:rFonts w:ascii="Arial" w:hAnsi="Arial" w:cs="Arial"/>
          <w:sz w:val="20"/>
          <w:szCs w:val="20"/>
          <w:lang w:val="en-GB"/>
        </w:rPr>
      </w:pPr>
      <w:r w:rsidRPr="00857AAA">
        <w:rPr>
          <w:rFonts w:ascii="Arial" w:eastAsia="Calibri" w:hAnsi="Arial" w:cs="Arial"/>
          <w:sz w:val="20"/>
          <w:szCs w:val="20"/>
          <w:lang w:val="en-GB" w:eastAsia="en-US"/>
        </w:rPr>
        <w:t>There is a small risk of an adverse reaction to indocyanine green</w:t>
      </w:r>
      <w:r w:rsidRPr="00857AAA">
        <w:rPr>
          <w:rFonts w:ascii="Arial" w:hAnsi="Arial" w:cs="Arial"/>
          <w:sz w:val="20"/>
          <w:szCs w:val="20"/>
        </w:rPr>
        <w:t xml:space="preserve">. It has an excellent safety profile </w:t>
      </w:r>
      <w:r w:rsidRPr="00857AAA">
        <w:rPr>
          <w:rFonts w:ascii="Arial" w:eastAsia="Calibri" w:hAnsi="Arial" w:cs="Arial"/>
          <w:sz w:val="20"/>
          <w:szCs w:val="20"/>
          <w:lang w:val="en-GB" w:eastAsia="en-US"/>
        </w:rPr>
        <w:t xml:space="preserve">with </w:t>
      </w:r>
      <w:r w:rsidRPr="00EA5B99">
        <w:rPr>
          <w:rFonts w:ascii="Arial" w:eastAsia="Calibri" w:hAnsi="Arial" w:cs="Arial"/>
          <w:sz w:val="20"/>
          <w:szCs w:val="20"/>
          <w:lang w:val="en-GB" w:eastAsia="en-US"/>
        </w:rPr>
        <w:t xml:space="preserve">a low incidence of adverse events (1 out of 42,000 patients). </w:t>
      </w:r>
      <w:r w:rsidRPr="00EA5B99">
        <w:rPr>
          <w:rFonts w:ascii="Arial" w:hAnsi="Arial" w:cs="Arial"/>
          <w:sz w:val="20"/>
          <w:szCs w:val="20"/>
          <w:lang w:val="en-GB"/>
        </w:rPr>
        <w:t>Most reported cases of adverse events have been mild and transient.</w:t>
      </w:r>
      <w:r w:rsidRPr="00EA5B99">
        <w:rPr>
          <w:rFonts w:ascii="Arial" w:hAnsi="Arial" w:cs="Arial"/>
          <w:sz w:val="20"/>
          <w:szCs w:val="20"/>
          <w:lang w:val="en-GB"/>
        </w:rPr>
        <w:fldChar w:fldCharType="begin">
          <w:fldData xml:space="preserve">PEVuZE5vdGU+PENpdGU+PEF1dGhvcj5CZW55YTwvQXV0aG9yPjxZZWFyPjE5ODk8L1llYXI+PFJl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</w:fldData>
        </w:fldChar>
      </w:r>
      <w:r w:rsidR="002D3F80" w:rsidRPr="00EA5B99">
        <w:rPr>
          <w:rFonts w:ascii="Arial" w:hAnsi="Arial" w:cs="Arial"/>
          <w:sz w:val="20"/>
          <w:szCs w:val="20"/>
          <w:lang w:val="en-GB"/>
        </w:rPr>
        <w:instrText xml:space="preserve"> ADDIN EN.CITE </w:instrText>
      </w:r>
      <w:r w:rsidR="002D3F80" w:rsidRPr="00D735A1">
        <w:rPr>
          <w:rFonts w:ascii="Arial" w:hAnsi="Arial" w:cs="Arial"/>
          <w:sz w:val="20"/>
          <w:szCs w:val="20"/>
          <w:lang w:val="en-GB"/>
        </w:rPr>
        <w:fldChar w:fldCharType="begin">
          <w:fldData xml:space="preserve">PEVuZE5vdGU+PENpdGU+PEF1dGhvcj5CZW55YTwvQXV0aG9yPjxZZWFyPjE5ODk8L1llYXI+PFJl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</w:fldData>
        </w:fldChar>
      </w:r>
      <w:r w:rsidR="002D3F80" w:rsidRPr="00EA5B99">
        <w:rPr>
          <w:rFonts w:ascii="Arial" w:hAnsi="Arial" w:cs="Arial"/>
          <w:sz w:val="20"/>
          <w:szCs w:val="20"/>
          <w:lang w:val="en-GB"/>
        </w:rPr>
        <w:instrText xml:space="preserve"> ADDIN EN.CITE.DATA </w:instrText>
      </w:r>
      <w:r w:rsidR="002D3F80" w:rsidRPr="00D735A1">
        <w:rPr>
          <w:rFonts w:ascii="Arial" w:hAnsi="Arial" w:cs="Arial"/>
          <w:sz w:val="20"/>
          <w:szCs w:val="20"/>
          <w:lang w:val="en-GB"/>
        </w:rPr>
      </w:r>
      <w:r w:rsidR="002D3F80" w:rsidRPr="00D735A1">
        <w:rPr>
          <w:rFonts w:ascii="Arial" w:hAnsi="Arial" w:cs="Arial"/>
          <w:sz w:val="20"/>
          <w:szCs w:val="20"/>
          <w:lang w:val="en-GB"/>
        </w:rPr>
        <w:fldChar w:fldCharType="end"/>
      </w:r>
      <w:r w:rsidRPr="00D735A1">
        <w:rPr>
          <w:rFonts w:ascii="Arial" w:hAnsi="Arial" w:cs="Arial"/>
          <w:sz w:val="20"/>
          <w:szCs w:val="20"/>
          <w:lang w:val="en-GB"/>
        </w:rPr>
      </w:r>
      <w:r w:rsidRPr="00D735A1">
        <w:rPr>
          <w:rFonts w:ascii="Arial" w:hAnsi="Arial" w:cs="Arial"/>
          <w:sz w:val="20"/>
          <w:szCs w:val="20"/>
          <w:lang w:val="en-GB"/>
        </w:rPr>
        <w:fldChar w:fldCharType="separate"/>
      </w:r>
      <w:r w:rsidR="002D3F80" w:rsidRPr="00EA5B99">
        <w:rPr>
          <w:rFonts w:ascii="Arial" w:hAnsi="Arial" w:cs="Arial"/>
          <w:noProof/>
          <w:sz w:val="20"/>
          <w:szCs w:val="20"/>
          <w:vertAlign w:val="superscript"/>
          <w:lang w:val="en-GB"/>
        </w:rPr>
        <w:t>20, 21</w:t>
      </w:r>
      <w:r w:rsidRPr="00EB6FC8">
        <w:rPr>
          <w:rFonts w:ascii="Arial" w:hAnsi="Arial" w:cs="Arial"/>
          <w:sz w:val="20"/>
          <w:szCs w:val="20"/>
          <w:lang w:val="en-GB"/>
        </w:rPr>
        <w:fldChar w:fldCharType="end"/>
      </w:r>
    </w:p>
    <w:p w14:paraId="499603CC" w14:textId="77777777" w:rsidR="00433C4C" w:rsidRPr="00EA5B99" w:rsidRDefault="00433C4C" w:rsidP="00857AAA">
      <w:pPr>
        <w:spacing w:line="360" w:lineRule="auto"/>
        <w:rPr>
          <w:rFonts w:ascii="Arial" w:eastAsia="Calibri" w:hAnsi="Arial" w:cs="Arial"/>
          <w:sz w:val="20"/>
          <w:szCs w:val="20"/>
          <w:lang w:val="en-GB" w:eastAsia="en-US"/>
        </w:rPr>
      </w:pPr>
    </w:p>
    <w:p w14:paraId="398E6374" w14:textId="0E40506F" w:rsidR="008A0AF4" w:rsidRPr="00D735A1" w:rsidRDefault="00433C4C" w:rsidP="00D735A1">
      <w:pPr>
        <w:pStyle w:val="Heading3"/>
        <w:rPr>
          <w:rFonts w:ascii="Arial" w:hAnsi="Arial" w:cs="Arial"/>
          <w:sz w:val="20"/>
          <w:szCs w:val="20"/>
        </w:rPr>
      </w:pPr>
      <w:bookmarkStart w:id="20" w:name="_Toc62721829"/>
      <w:r w:rsidRPr="00EB6FC8">
        <w:rPr>
          <w:rFonts w:ascii="Arial" w:hAnsi="Arial" w:cs="Arial"/>
          <w:color w:val="000000"/>
          <w:sz w:val="20"/>
          <w:szCs w:val="20"/>
        </w:rPr>
        <w:t>6.4.</w:t>
      </w:r>
      <w:r w:rsidRPr="00EB6FC8">
        <w:rPr>
          <w:rFonts w:ascii="Arial" w:hAnsi="Arial" w:cs="Arial"/>
          <w:color w:val="000000"/>
          <w:sz w:val="20"/>
          <w:szCs w:val="20"/>
        </w:rPr>
        <w:tab/>
        <w:t>PARTICIPAN</w:t>
      </w:r>
      <w:r w:rsidRPr="00EB6FC8">
        <w:rPr>
          <w:rFonts w:ascii="Arial" w:hAnsi="Arial" w:cs="Arial"/>
          <w:sz w:val="20"/>
          <w:szCs w:val="20"/>
        </w:rPr>
        <w:t>T RECRUITMENT AND SCREENING</w:t>
      </w:r>
      <w:bookmarkEnd w:id="20"/>
    </w:p>
    <w:p w14:paraId="268A3DFF" w14:textId="14D1F2E2" w:rsidR="008A0AF4" w:rsidRPr="00D735A1" w:rsidRDefault="008A0AF4" w:rsidP="008A0AF4">
      <w:pPr>
        <w:rPr>
          <w:rFonts w:ascii="Arial" w:hAnsi="Arial" w:cs="Arial"/>
          <w:sz w:val="20"/>
          <w:szCs w:val="20"/>
        </w:rPr>
      </w:pPr>
      <w:r w:rsidRPr="00D735A1">
        <w:rPr>
          <w:rFonts w:ascii="Arial" w:hAnsi="Arial" w:cs="Arial"/>
          <w:sz w:val="20"/>
          <w:szCs w:val="20"/>
        </w:rPr>
        <w:t xml:space="preserve">Recruitment by the surgical team inherently results in the potential for perceived coercion. To avoid this there will be separation of treating medical officers from </w:t>
      </w:r>
      <w:r w:rsidR="00EA5B99">
        <w:rPr>
          <w:rFonts w:ascii="Arial" w:hAnsi="Arial" w:cs="Arial"/>
          <w:sz w:val="20"/>
          <w:szCs w:val="20"/>
        </w:rPr>
        <w:t xml:space="preserve">research </w:t>
      </w:r>
      <w:r w:rsidRPr="00D735A1">
        <w:rPr>
          <w:rFonts w:ascii="Arial" w:hAnsi="Arial" w:cs="Arial"/>
          <w:sz w:val="20"/>
          <w:szCs w:val="20"/>
        </w:rPr>
        <w:t xml:space="preserve">trial personnel undertaking enrolment of participants. Recruitment and consent will be carried out by </w:t>
      </w:r>
      <w:r w:rsidRPr="00EA5B99">
        <w:rPr>
          <w:rFonts w:ascii="Arial" w:hAnsi="Arial" w:cs="Arial"/>
          <w:sz w:val="20"/>
          <w:szCs w:val="20"/>
        </w:rPr>
        <w:t>a medical officer who is a researcher and independent from the attending medical team.</w:t>
      </w:r>
    </w:p>
    <w:p w14:paraId="32E652C6" w14:textId="77777777" w:rsidR="00433C4C" w:rsidRPr="00EA5B99" w:rsidRDefault="00433C4C" w:rsidP="00857AAA">
      <w:pPr>
        <w:spacing w:line="360" w:lineRule="auto"/>
        <w:rPr>
          <w:rFonts w:ascii="Arial" w:hAnsi="Arial" w:cs="Arial"/>
          <w:color w:val="000000" w:themeColor="text1"/>
          <w:sz w:val="20"/>
          <w:szCs w:val="20"/>
        </w:rPr>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4986"/>
      </w:tblGrid>
      <w:tr w:rsidR="00433C4C" w:rsidRPr="00EA5B99" w14:paraId="660FD073" w14:textId="77777777" w:rsidTr="00F05C13">
        <w:trPr>
          <w:trHeight w:val="325"/>
        </w:trPr>
        <w:tc>
          <w:tcPr>
            <w:tcW w:w="4986" w:type="dxa"/>
            <w:shd w:val="clear" w:color="auto" w:fill="auto"/>
          </w:tcPr>
          <w:p w14:paraId="490246ED" w14:textId="77777777" w:rsidR="00433C4C" w:rsidRPr="00EA5B99" w:rsidRDefault="00433C4C" w:rsidP="00857AAA">
            <w:pPr>
              <w:spacing w:line="360" w:lineRule="auto"/>
              <w:rPr>
                <w:rFonts w:ascii="Arial" w:hAnsi="Arial" w:cs="Arial"/>
                <w:b/>
                <w:color w:val="000000" w:themeColor="text1"/>
                <w:sz w:val="20"/>
                <w:szCs w:val="20"/>
              </w:rPr>
            </w:pPr>
            <w:r w:rsidRPr="00EA5B99">
              <w:rPr>
                <w:rFonts w:ascii="Arial" w:hAnsi="Arial" w:cs="Arial"/>
                <w:b/>
                <w:color w:val="000000" w:themeColor="text1"/>
                <w:sz w:val="20"/>
                <w:szCs w:val="20"/>
              </w:rPr>
              <w:t xml:space="preserve">Will participants be screened? </w:t>
            </w:r>
          </w:p>
        </w:tc>
        <w:tc>
          <w:tcPr>
            <w:tcW w:w="4986" w:type="dxa"/>
            <w:shd w:val="clear" w:color="auto" w:fill="auto"/>
          </w:tcPr>
          <w:p w14:paraId="7767D97F" w14:textId="77777777" w:rsidR="00433C4C" w:rsidRPr="00EA5B99" w:rsidRDefault="00433C4C" w:rsidP="00857AAA">
            <w:pPr>
              <w:spacing w:line="360" w:lineRule="auto"/>
              <w:rPr>
                <w:rFonts w:ascii="Arial" w:hAnsi="Arial" w:cs="Arial"/>
                <w:bCs/>
                <w:color w:val="000000" w:themeColor="text1"/>
                <w:sz w:val="20"/>
                <w:szCs w:val="20"/>
              </w:rPr>
            </w:pPr>
            <w:r w:rsidRPr="00EA5B99">
              <w:rPr>
                <w:rFonts w:ascii="Arial" w:hAnsi="Arial" w:cs="Arial"/>
                <w:bCs/>
                <w:color w:val="000000" w:themeColor="text1"/>
                <w:sz w:val="20"/>
                <w:szCs w:val="20"/>
              </w:rPr>
              <w:t xml:space="preserve">Yes </w:t>
            </w:r>
          </w:p>
        </w:tc>
      </w:tr>
      <w:tr w:rsidR="00433C4C" w:rsidRPr="00EA5B99" w14:paraId="731E0D50" w14:textId="77777777" w:rsidTr="00F05C13">
        <w:trPr>
          <w:trHeight w:val="337"/>
        </w:trPr>
        <w:tc>
          <w:tcPr>
            <w:tcW w:w="4986" w:type="dxa"/>
            <w:shd w:val="clear" w:color="auto" w:fill="auto"/>
          </w:tcPr>
          <w:p w14:paraId="07BCBA9A" w14:textId="77777777" w:rsidR="00433C4C" w:rsidRPr="00EA5B99" w:rsidRDefault="00433C4C" w:rsidP="00B1010C">
            <w:pPr>
              <w:spacing w:line="360" w:lineRule="auto"/>
              <w:rPr>
                <w:rFonts w:ascii="Arial" w:hAnsi="Arial" w:cs="Arial"/>
                <w:b/>
                <w:color w:val="000000" w:themeColor="text1"/>
                <w:sz w:val="20"/>
                <w:szCs w:val="20"/>
              </w:rPr>
            </w:pPr>
            <w:r w:rsidRPr="00EA5B99">
              <w:rPr>
                <w:rFonts w:ascii="Arial" w:hAnsi="Arial" w:cs="Arial"/>
                <w:b/>
                <w:color w:val="000000" w:themeColor="text1"/>
                <w:sz w:val="20"/>
                <w:szCs w:val="20"/>
              </w:rPr>
              <w:t>If yes, what data will be collected?</w:t>
            </w:r>
          </w:p>
        </w:tc>
        <w:tc>
          <w:tcPr>
            <w:tcW w:w="4986" w:type="dxa"/>
            <w:shd w:val="clear" w:color="auto" w:fill="auto"/>
          </w:tcPr>
          <w:p w14:paraId="6E4F4BDB" w14:textId="118905F9" w:rsidR="00433C4C" w:rsidRPr="00EA5B99" w:rsidRDefault="00433C4C" w:rsidP="00857AAA">
            <w:pPr>
              <w:pStyle w:val="Heading3"/>
              <w:rPr>
                <w:rFonts w:ascii="Arial" w:hAnsi="Arial" w:cs="Arial"/>
                <w:sz w:val="20"/>
                <w:szCs w:val="20"/>
              </w:rPr>
            </w:pPr>
            <w:r w:rsidRPr="00EA5B99">
              <w:rPr>
                <w:rFonts w:ascii="Arial" w:hAnsi="Arial" w:cs="Arial"/>
                <w:sz w:val="20"/>
                <w:szCs w:val="20"/>
              </w:rPr>
              <w:t>Inclusion</w:t>
            </w:r>
            <w:r w:rsidR="008677A6" w:rsidRPr="00EA5B99">
              <w:rPr>
                <w:rFonts w:ascii="Arial" w:hAnsi="Arial" w:cs="Arial"/>
                <w:sz w:val="20"/>
                <w:szCs w:val="20"/>
              </w:rPr>
              <w:t xml:space="preserve"> and </w:t>
            </w:r>
            <w:r w:rsidRPr="00EA5B99">
              <w:rPr>
                <w:rFonts w:ascii="Arial" w:hAnsi="Arial" w:cs="Arial"/>
                <w:sz w:val="20"/>
                <w:szCs w:val="20"/>
              </w:rPr>
              <w:t>exclusion criteria will be documented</w:t>
            </w:r>
            <w:r w:rsidR="008677A6" w:rsidRPr="00EA5B99">
              <w:rPr>
                <w:rFonts w:ascii="Arial" w:hAnsi="Arial" w:cs="Arial"/>
                <w:sz w:val="20"/>
                <w:szCs w:val="20"/>
              </w:rPr>
              <w:t xml:space="preserve">. </w:t>
            </w:r>
            <w:r w:rsidRPr="00EA5B99">
              <w:rPr>
                <w:rFonts w:ascii="Arial" w:hAnsi="Arial" w:cs="Arial"/>
                <w:sz w:val="20"/>
                <w:szCs w:val="20"/>
                <w:shd w:val="clear" w:color="auto" w:fill="FFFFFF"/>
              </w:rPr>
              <w:t>If the patient is not eligible then the data will not be collected and it will be discarded.</w:t>
            </w:r>
          </w:p>
        </w:tc>
      </w:tr>
      <w:tr w:rsidR="00433C4C" w:rsidRPr="00EA5B99" w14:paraId="5E27C7D7" w14:textId="77777777" w:rsidTr="00F05C13">
        <w:trPr>
          <w:trHeight w:val="337"/>
        </w:trPr>
        <w:tc>
          <w:tcPr>
            <w:tcW w:w="4986" w:type="dxa"/>
            <w:shd w:val="clear" w:color="auto" w:fill="auto"/>
          </w:tcPr>
          <w:p w14:paraId="62F1A089" w14:textId="77777777" w:rsidR="00433C4C" w:rsidRPr="00EA5B99" w:rsidRDefault="00433C4C" w:rsidP="00B1010C">
            <w:pPr>
              <w:spacing w:line="360" w:lineRule="auto"/>
              <w:rPr>
                <w:rFonts w:ascii="Arial" w:hAnsi="Arial" w:cs="Arial"/>
                <w:b/>
                <w:color w:val="000000" w:themeColor="text1"/>
                <w:sz w:val="20"/>
                <w:szCs w:val="20"/>
              </w:rPr>
            </w:pPr>
            <w:r w:rsidRPr="00EA5B99">
              <w:rPr>
                <w:rFonts w:ascii="Arial" w:hAnsi="Arial" w:cs="Arial"/>
                <w:b/>
                <w:color w:val="000000" w:themeColor="text1"/>
                <w:sz w:val="20"/>
                <w:szCs w:val="20"/>
              </w:rPr>
              <w:t>Who will make initial contact with participants?</w:t>
            </w:r>
          </w:p>
        </w:tc>
        <w:tc>
          <w:tcPr>
            <w:tcW w:w="4986" w:type="dxa"/>
            <w:shd w:val="clear" w:color="auto" w:fill="auto"/>
          </w:tcPr>
          <w:p w14:paraId="6AA885F4" w14:textId="59BDF169" w:rsidR="00433C4C" w:rsidRPr="00EA5B99" w:rsidRDefault="00433C4C" w:rsidP="00857AAA">
            <w:pPr>
              <w:spacing w:line="360" w:lineRule="auto"/>
              <w:rPr>
                <w:rFonts w:ascii="Arial" w:hAnsi="Arial" w:cs="Arial"/>
                <w:iCs/>
                <w:color w:val="000000" w:themeColor="text1"/>
                <w:sz w:val="20"/>
                <w:szCs w:val="20"/>
              </w:rPr>
            </w:pPr>
            <w:r w:rsidRPr="00EA5B99">
              <w:rPr>
                <w:rFonts w:ascii="Arial" w:hAnsi="Arial" w:cs="Arial"/>
                <w:iCs/>
                <w:color w:val="000000" w:themeColor="text1"/>
                <w:sz w:val="20"/>
                <w:szCs w:val="20"/>
              </w:rPr>
              <w:t xml:space="preserve">The Surgeons, Fellows and Registrars will have initial contact with the patients. These patients will have been referred to the Surgeon’s rooms or the Hospital’s Breast Clinic by GPs or specialists or from </w:t>
            </w:r>
            <w:r w:rsidRPr="00EA5B99">
              <w:rPr>
                <w:rFonts w:ascii="Arial" w:hAnsi="Arial" w:cs="Arial"/>
                <w:iCs/>
                <w:color w:val="000000" w:themeColor="text1"/>
                <w:sz w:val="20"/>
                <w:szCs w:val="20"/>
              </w:rPr>
              <w:lastRenderedPageBreak/>
              <w:t>the BreastScreen NSW Program for consideration for surgery as part of routine standard</w:t>
            </w:r>
            <w:r w:rsidR="008677A6" w:rsidRPr="00EA5B99">
              <w:rPr>
                <w:rFonts w:ascii="Arial" w:hAnsi="Arial" w:cs="Arial"/>
                <w:iCs/>
                <w:color w:val="000000" w:themeColor="text1"/>
                <w:sz w:val="20"/>
                <w:szCs w:val="20"/>
              </w:rPr>
              <w:t>-</w:t>
            </w:r>
            <w:r w:rsidRPr="00EA5B99">
              <w:rPr>
                <w:rFonts w:ascii="Arial" w:hAnsi="Arial" w:cs="Arial"/>
                <w:iCs/>
                <w:color w:val="000000" w:themeColor="text1"/>
                <w:sz w:val="20"/>
                <w:szCs w:val="20"/>
              </w:rPr>
              <w:t>of</w:t>
            </w:r>
            <w:r w:rsidR="008677A6" w:rsidRPr="00EA5B99">
              <w:rPr>
                <w:rFonts w:ascii="Arial" w:hAnsi="Arial" w:cs="Arial"/>
                <w:iCs/>
                <w:color w:val="000000" w:themeColor="text1"/>
                <w:sz w:val="20"/>
                <w:szCs w:val="20"/>
              </w:rPr>
              <w:t>-</w:t>
            </w:r>
            <w:r w:rsidRPr="00EA5B99">
              <w:rPr>
                <w:rFonts w:ascii="Arial" w:hAnsi="Arial" w:cs="Arial"/>
                <w:iCs/>
                <w:color w:val="000000" w:themeColor="text1"/>
                <w:sz w:val="20"/>
                <w:szCs w:val="20"/>
              </w:rPr>
              <w:t xml:space="preserve">care. </w:t>
            </w:r>
          </w:p>
        </w:tc>
      </w:tr>
      <w:tr w:rsidR="00433C4C" w:rsidRPr="00857AAA" w14:paraId="21FCAE76" w14:textId="77777777" w:rsidTr="00F05C13">
        <w:trPr>
          <w:trHeight w:val="337"/>
        </w:trPr>
        <w:tc>
          <w:tcPr>
            <w:tcW w:w="4986" w:type="dxa"/>
            <w:shd w:val="clear" w:color="auto" w:fill="auto"/>
          </w:tcPr>
          <w:p w14:paraId="372A7A04" w14:textId="77777777" w:rsidR="00433C4C" w:rsidRPr="00857AAA" w:rsidRDefault="00433C4C" w:rsidP="00B1010C">
            <w:pPr>
              <w:spacing w:line="360" w:lineRule="auto"/>
              <w:rPr>
                <w:rFonts w:ascii="Arial" w:hAnsi="Arial" w:cs="Arial"/>
                <w:b/>
                <w:color w:val="000000" w:themeColor="text1"/>
                <w:sz w:val="20"/>
                <w:szCs w:val="20"/>
              </w:rPr>
            </w:pPr>
            <w:r w:rsidRPr="00B1010C">
              <w:rPr>
                <w:rFonts w:ascii="Arial" w:hAnsi="Arial" w:cs="Arial"/>
                <w:b/>
                <w:color w:val="000000" w:themeColor="text1"/>
                <w:sz w:val="20"/>
                <w:szCs w:val="20"/>
              </w:rPr>
              <w:lastRenderedPageBreak/>
              <w:t>Who will perform the consent process? How will this be carried out?</w:t>
            </w:r>
          </w:p>
        </w:tc>
        <w:tc>
          <w:tcPr>
            <w:tcW w:w="4986" w:type="dxa"/>
            <w:shd w:val="clear" w:color="auto" w:fill="auto"/>
          </w:tcPr>
          <w:p w14:paraId="7397CF68" w14:textId="1EE0F544" w:rsidR="00433C4C" w:rsidRPr="00857AAA" w:rsidRDefault="00FF6EC3" w:rsidP="00857AAA">
            <w:pPr>
              <w:spacing w:line="360" w:lineRule="auto"/>
              <w:rPr>
                <w:rFonts w:ascii="Arial" w:hAnsi="Arial" w:cs="Arial"/>
                <w:iCs/>
                <w:color w:val="000000" w:themeColor="text1"/>
                <w:sz w:val="20"/>
                <w:szCs w:val="20"/>
              </w:rPr>
            </w:pPr>
            <w:r w:rsidRPr="00857AAA">
              <w:rPr>
                <w:rFonts w:ascii="Arial" w:hAnsi="Arial" w:cs="Arial"/>
                <w:sz w:val="20"/>
                <w:szCs w:val="20"/>
              </w:rPr>
              <w:t>Consent for participation in the trial will take place during the preadmission clinic visit. This will be carried out by a medical officer who is a researcher and independent from the attending medical team.</w:t>
            </w:r>
          </w:p>
        </w:tc>
      </w:tr>
      <w:tr w:rsidR="00433C4C" w:rsidRPr="00857AAA" w14:paraId="2AF44803" w14:textId="77777777" w:rsidTr="00F05C13">
        <w:trPr>
          <w:trHeight w:val="337"/>
        </w:trPr>
        <w:tc>
          <w:tcPr>
            <w:tcW w:w="4986" w:type="dxa"/>
            <w:shd w:val="clear" w:color="auto" w:fill="auto"/>
          </w:tcPr>
          <w:p w14:paraId="75BDAB12" w14:textId="77777777" w:rsidR="00433C4C" w:rsidRPr="00EA5B99" w:rsidRDefault="00433C4C" w:rsidP="00B1010C">
            <w:pPr>
              <w:spacing w:line="360" w:lineRule="auto"/>
              <w:rPr>
                <w:rFonts w:ascii="Arial" w:hAnsi="Arial" w:cs="Arial"/>
                <w:b/>
                <w:color w:val="000000" w:themeColor="text1"/>
                <w:sz w:val="20"/>
                <w:szCs w:val="20"/>
              </w:rPr>
            </w:pPr>
            <w:r w:rsidRPr="00EA5B99">
              <w:rPr>
                <w:rFonts w:ascii="Arial" w:hAnsi="Arial" w:cs="Arial"/>
                <w:b/>
                <w:color w:val="000000" w:themeColor="text1"/>
                <w:sz w:val="20"/>
                <w:szCs w:val="20"/>
              </w:rPr>
              <w:t>Will participants be consented verbally/explicitly/using eConsent?</w:t>
            </w:r>
          </w:p>
          <w:p w14:paraId="0858D950" w14:textId="77777777" w:rsidR="00433C4C" w:rsidRPr="00EA5B99" w:rsidRDefault="00C34C86" w:rsidP="00B1010C">
            <w:pPr>
              <w:spacing w:line="360" w:lineRule="auto"/>
              <w:rPr>
                <w:rFonts w:ascii="Arial" w:hAnsi="Arial" w:cs="Arial"/>
                <w:color w:val="000000" w:themeColor="text1"/>
                <w:sz w:val="20"/>
                <w:szCs w:val="20"/>
              </w:rPr>
            </w:pPr>
            <w:hyperlink r:id="rId9" w:history="1">
              <w:r w:rsidR="00433C4C" w:rsidRPr="00EA5B99">
                <w:rPr>
                  <w:rStyle w:val="Hyperlink"/>
                  <w:rFonts w:ascii="Arial" w:hAnsi="Arial" w:cs="Arial"/>
                  <w:color w:val="000000" w:themeColor="text1"/>
                  <w:sz w:val="20"/>
                  <w:szCs w:val="20"/>
                </w:rPr>
                <w:t>SLHD Research Forms Link</w:t>
              </w:r>
            </w:hyperlink>
          </w:p>
        </w:tc>
        <w:tc>
          <w:tcPr>
            <w:tcW w:w="4986" w:type="dxa"/>
            <w:shd w:val="clear" w:color="auto" w:fill="auto"/>
          </w:tcPr>
          <w:p w14:paraId="53958AA2" w14:textId="77777777" w:rsidR="00433C4C" w:rsidRPr="00EA5B99" w:rsidRDefault="00433C4C" w:rsidP="00857AAA">
            <w:pPr>
              <w:spacing w:line="360" w:lineRule="auto"/>
              <w:rPr>
                <w:rFonts w:ascii="Arial" w:hAnsi="Arial" w:cs="Arial"/>
                <w:i/>
                <w:color w:val="000000" w:themeColor="text1"/>
                <w:sz w:val="20"/>
                <w:szCs w:val="20"/>
              </w:rPr>
            </w:pPr>
            <w:r w:rsidRPr="00EA5B99">
              <w:rPr>
                <w:rFonts w:ascii="Arial" w:hAnsi="Arial" w:cs="Arial"/>
                <w:iCs/>
                <w:color w:val="000000" w:themeColor="text1"/>
                <w:sz w:val="20"/>
                <w:szCs w:val="20"/>
              </w:rPr>
              <w:t>Written consent will be obtained.</w:t>
            </w:r>
          </w:p>
        </w:tc>
      </w:tr>
      <w:tr w:rsidR="00433C4C" w:rsidRPr="00857AAA" w14:paraId="2F1A0F74" w14:textId="77777777" w:rsidTr="00F05C13">
        <w:trPr>
          <w:trHeight w:val="337"/>
        </w:trPr>
        <w:tc>
          <w:tcPr>
            <w:tcW w:w="4986" w:type="dxa"/>
            <w:shd w:val="clear" w:color="auto" w:fill="auto"/>
          </w:tcPr>
          <w:p w14:paraId="787B68CA" w14:textId="77777777" w:rsidR="00433C4C" w:rsidRPr="00EA5B99" w:rsidRDefault="00433C4C" w:rsidP="00B1010C">
            <w:pPr>
              <w:spacing w:line="360" w:lineRule="auto"/>
              <w:rPr>
                <w:rFonts w:ascii="Arial" w:hAnsi="Arial" w:cs="Arial"/>
                <w:b/>
                <w:color w:val="000000" w:themeColor="text1"/>
                <w:sz w:val="20"/>
                <w:szCs w:val="20"/>
              </w:rPr>
            </w:pPr>
            <w:r w:rsidRPr="00EA5B99">
              <w:rPr>
                <w:rFonts w:ascii="Arial" w:hAnsi="Arial" w:cs="Arial"/>
                <w:b/>
                <w:color w:val="000000" w:themeColor="text1"/>
                <w:sz w:val="20"/>
                <w:szCs w:val="20"/>
              </w:rPr>
              <w:t xml:space="preserve">Will participants be given a specific time period to consider participating? </w:t>
            </w:r>
          </w:p>
        </w:tc>
        <w:tc>
          <w:tcPr>
            <w:tcW w:w="4986" w:type="dxa"/>
            <w:shd w:val="clear" w:color="auto" w:fill="auto"/>
          </w:tcPr>
          <w:p w14:paraId="316FF516" w14:textId="7277B850" w:rsidR="00433C4C" w:rsidRPr="00EA5B99" w:rsidRDefault="00433C4C" w:rsidP="00857AAA">
            <w:pPr>
              <w:spacing w:line="360" w:lineRule="auto"/>
              <w:rPr>
                <w:rFonts w:ascii="Arial" w:hAnsi="Arial" w:cs="Arial"/>
                <w:bCs/>
                <w:color w:val="000000" w:themeColor="text1"/>
                <w:sz w:val="20"/>
                <w:szCs w:val="20"/>
              </w:rPr>
            </w:pPr>
            <w:r w:rsidRPr="00EA5B99">
              <w:rPr>
                <w:rFonts w:ascii="Arial" w:hAnsi="Arial" w:cs="Arial"/>
                <w:bCs/>
                <w:color w:val="000000" w:themeColor="text1"/>
                <w:sz w:val="20"/>
                <w:szCs w:val="20"/>
              </w:rPr>
              <w:t>Yes</w:t>
            </w:r>
            <w:r w:rsidR="00952320" w:rsidRPr="00EA5B99">
              <w:rPr>
                <w:rFonts w:ascii="Arial" w:hAnsi="Arial" w:cs="Arial"/>
                <w:bCs/>
                <w:color w:val="000000" w:themeColor="text1"/>
                <w:sz w:val="20"/>
                <w:szCs w:val="20"/>
              </w:rPr>
              <w:t xml:space="preserve">. They will be given at least </w:t>
            </w:r>
            <w:r w:rsidR="0069713D" w:rsidRPr="00EA5B99">
              <w:rPr>
                <w:rFonts w:ascii="Arial" w:hAnsi="Arial" w:cs="Arial"/>
                <w:bCs/>
                <w:color w:val="000000" w:themeColor="text1"/>
                <w:sz w:val="20"/>
                <w:szCs w:val="20"/>
              </w:rPr>
              <w:t>1 week</w:t>
            </w:r>
            <w:r w:rsidR="00952320" w:rsidRPr="00EA5B99">
              <w:rPr>
                <w:rFonts w:ascii="Arial" w:hAnsi="Arial" w:cs="Arial"/>
                <w:bCs/>
                <w:color w:val="000000" w:themeColor="text1"/>
                <w:sz w:val="20"/>
                <w:szCs w:val="20"/>
              </w:rPr>
              <w:t xml:space="preserve"> consider participating.</w:t>
            </w:r>
          </w:p>
        </w:tc>
      </w:tr>
      <w:tr w:rsidR="00433C4C" w:rsidRPr="00857AAA" w14:paraId="2893A680" w14:textId="77777777" w:rsidTr="00F05C13">
        <w:trPr>
          <w:trHeight w:val="337"/>
        </w:trPr>
        <w:tc>
          <w:tcPr>
            <w:tcW w:w="4986" w:type="dxa"/>
            <w:shd w:val="clear" w:color="auto" w:fill="auto"/>
          </w:tcPr>
          <w:p w14:paraId="15CFB367" w14:textId="77777777" w:rsidR="00433C4C" w:rsidRPr="00EA5B99" w:rsidRDefault="00433C4C" w:rsidP="00B1010C">
            <w:pPr>
              <w:spacing w:after="160" w:line="360" w:lineRule="auto"/>
              <w:rPr>
                <w:rFonts w:ascii="Arial" w:hAnsi="Arial" w:cs="Arial"/>
                <w:b/>
                <w:color w:val="000000" w:themeColor="text1"/>
                <w:sz w:val="20"/>
                <w:szCs w:val="20"/>
              </w:rPr>
            </w:pPr>
            <w:r w:rsidRPr="00EA5B99">
              <w:rPr>
                <w:rFonts w:ascii="Arial" w:eastAsia="Calibri" w:hAnsi="Arial" w:cs="Arial"/>
                <w:b/>
                <w:color w:val="000000" w:themeColor="text1"/>
                <w:sz w:val="20"/>
                <w:szCs w:val="20"/>
                <w:lang w:eastAsia="en-US"/>
              </w:rPr>
              <w:t>Review of existing databases or databanks (please identify the database/databank and the custodian)</w:t>
            </w:r>
          </w:p>
        </w:tc>
        <w:tc>
          <w:tcPr>
            <w:tcW w:w="4986" w:type="dxa"/>
            <w:shd w:val="clear" w:color="auto" w:fill="auto"/>
          </w:tcPr>
          <w:p w14:paraId="5C223D39" w14:textId="75E6BDE2" w:rsidR="00433C4C" w:rsidRPr="00EA5B99" w:rsidRDefault="004E4AA2" w:rsidP="00857AAA">
            <w:pPr>
              <w:spacing w:line="360" w:lineRule="auto"/>
              <w:rPr>
                <w:rFonts w:ascii="Arial" w:hAnsi="Arial" w:cs="Arial"/>
                <w:iCs/>
                <w:color w:val="000000" w:themeColor="text1"/>
                <w:sz w:val="20"/>
                <w:szCs w:val="20"/>
              </w:rPr>
            </w:pPr>
            <w:r w:rsidRPr="00EA5B99">
              <w:rPr>
                <w:rFonts w:ascii="Arial" w:hAnsi="Arial" w:cs="Arial"/>
                <w:iCs/>
                <w:color w:val="000000" w:themeColor="text1"/>
                <w:sz w:val="20"/>
                <w:szCs w:val="20"/>
              </w:rPr>
              <w:t>Yes. The electronic records database of Chris O’Brien Lifehouse will be accessed for histopathology results of lymph node biopsies.</w:t>
            </w:r>
          </w:p>
        </w:tc>
      </w:tr>
      <w:tr w:rsidR="00433C4C" w:rsidRPr="00857AAA" w14:paraId="6C4CB2DA" w14:textId="77777777" w:rsidTr="00F05C13">
        <w:trPr>
          <w:trHeight w:val="337"/>
        </w:trPr>
        <w:tc>
          <w:tcPr>
            <w:tcW w:w="4986" w:type="dxa"/>
            <w:shd w:val="clear" w:color="auto" w:fill="auto"/>
          </w:tcPr>
          <w:p w14:paraId="43673A77" w14:textId="77777777" w:rsidR="00433C4C" w:rsidRPr="00857AAA" w:rsidRDefault="00433C4C" w:rsidP="00B1010C">
            <w:pPr>
              <w:spacing w:line="360" w:lineRule="auto"/>
              <w:rPr>
                <w:rFonts w:ascii="Arial" w:hAnsi="Arial" w:cs="Arial"/>
                <w:b/>
                <w:color w:val="000000" w:themeColor="text1"/>
                <w:sz w:val="20"/>
                <w:szCs w:val="20"/>
              </w:rPr>
            </w:pPr>
            <w:r w:rsidRPr="00B1010C">
              <w:rPr>
                <w:rFonts w:ascii="Arial" w:hAnsi="Arial" w:cs="Arial"/>
                <w:b/>
                <w:color w:val="000000" w:themeColor="text1"/>
                <w:sz w:val="20"/>
                <w:szCs w:val="20"/>
              </w:rPr>
              <w:t xml:space="preserve">Review of clinic files (please include who will be reviewing these files, for example a research coordinator). </w:t>
            </w:r>
          </w:p>
        </w:tc>
        <w:tc>
          <w:tcPr>
            <w:tcW w:w="4986" w:type="dxa"/>
            <w:shd w:val="clear" w:color="auto" w:fill="auto"/>
          </w:tcPr>
          <w:p w14:paraId="6A3AC962" w14:textId="77777777" w:rsidR="00433C4C" w:rsidRPr="00857AAA" w:rsidRDefault="00433C4C" w:rsidP="00857AAA">
            <w:pPr>
              <w:spacing w:line="360" w:lineRule="auto"/>
              <w:rPr>
                <w:rFonts w:ascii="Arial" w:hAnsi="Arial" w:cs="Arial"/>
                <w:iCs/>
                <w:color w:val="000000" w:themeColor="text1"/>
                <w:sz w:val="20"/>
                <w:szCs w:val="20"/>
              </w:rPr>
            </w:pPr>
            <w:r w:rsidRPr="00857AAA">
              <w:rPr>
                <w:rFonts w:ascii="Arial" w:hAnsi="Arial" w:cs="Arial"/>
                <w:iCs/>
                <w:color w:val="000000" w:themeColor="text1"/>
                <w:sz w:val="20"/>
                <w:szCs w:val="20"/>
              </w:rPr>
              <w:t>Not applicable.</w:t>
            </w:r>
          </w:p>
        </w:tc>
      </w:tr>
      <w:tr w:rsidR="00433C4C" w:rsidRPr="00857AAA" w14:paraId="38F78E5A" w14:textId="77777777" w:rsidTr="00F05C13">
        <w:trPr>
          <w:trHeight w:val="337"/>
        </w:trPr>
        <w:tc>
          <w:tcPr>
            <w:tcW w:w="4986" w:type="dxa"/>
            <w:shd w:val="clear" w:color="auto" w:fill="auto"/>
          </w:tcPr>
          <w:p w14:paraId="557657DF" w14:textId="77777777" w:rsidR="00433C4C" w:rsidRPr="00857AAA" w:rsidRDefault="00433C4C" w:rsidP="00B1010C">
            <w:pPr>
              <w:spacing w:after="160" w:line="360" w:lineRule="auto"/>
              <w:rPr>
                <w:rFonts w:ascii="Arial" w:eastAsia="Calibri" w:hAnsi="Arial" w:cs="Arial"/>
                <w:b/>
                <w:color w:val="000000" w:themeColor="text1"/>
                <w:sz w:val="20"/>
                <w:szCs w:val="20"/>
                <w:lang w:eastAsia="en-US"/>
              </w:rPr>
            </w:pPr>
            <w:r w:rsidRPr="00B1010C">
              <w:rPr>
                <w:rFonts w:ascii="Arial" w:eastAsia="Calibri" w:hAnsi="Arial" w:cs="Arial"/>
                <w:b/>
                <w:color w:val="000000" w:themeColor="text1"/>
                <w:sz w:val="20"/>
                <w:szCs w:val="20"/>
                <w:lang w:eastAsia="en-US"/>
              </w:rPr>
              <w:t>Advertisements (please include where the advertisement will be placed for example, in a newspaper, poster in a clinic or hospit</w:t>
            </w:r>
            <w:r w:rsidRPr="00857AAA">
              <w:rPr>
                <w:rFonts w:ascii="Arial" w:eastAsia="Calibri" w:hAnsi="Arial" w:cs="Arial"/>
                <w:b/>
                <w:color w:val="000000" w:themeColor="text1"/>
                <w:sz w:val="20"/>
                <w:szCs w:val="20"/>
                <w:lang w:eastAsia="en-US"/>
              </w:rPr>
              <w:t>al foyer, radio announcements, website etc.)</w:t>
            </w:r>
          </w:p>
        </w:tc>
        <w:tc>
          <w:tcPr>
            <w:tcW w:w="4986" w:type="dxa"/>
            <w:shd w:val="clear" w:color="auto" w:fill="auto"/>
          </w:tcPr>
          <w:p w14:paraId="3815D776" w14:textId="77777777" w:rsidR="00433C4C" w:rsidRPr="00857AAA" w:rsidRDefault="00433C4C" w:rsidP="00857AAA">
            <w:pPr>
              <w:spacing w:line="360" w:lineRule="auto"/>
              <w:rPr>
                <w:rFonts w:ascii="Arial" w:hAnsi="Arial" w:cs="Arial"/>
                <w:iCs/>
                <w:color w:val="000000" w:themeColor="text1"/>
                <w:sz w:val="20"/>
                <w:szCs w:val="20"/>
              </w:rPr>
            </w:pPr>
            <w:r w:rsidRPr="00857AAA">
              <w:rPr>
                <w:rFonts w:ascii="Arial" w:hAnsi="Arial" w:cs="Arial"/>
                <w:iCs/>
                <w:color w:val="000000" w:themeColor="text1"/>
                <w:sz w:val="20"/>
                <w:szCs w:val="20"/>
              </w:rPr>
              <w:t>Not applicable.</w:t>
            </w:r>
          </w:p>
        </w:tc>
      </w:tr>
      <w:tr w:rsidR="00433C4C" w:rsidRPr="00857AAA" w14:paraId="2D6F044E" w14:textId="77777777" w:rsidTr="00F05C13">
        <w:trPr>
          <w:trHeight w:val="337"/>
        </w:trPr>
        <w:tc>
          <w:tcPr>
            <w:tcW w:w="4986" w:type="dxa"/>
            <w:shd w:val="clear" w:color="auto" w:fill="auto"/>
          </w:tcPr>
          <w:p w14:paraId="0C1CED4A" w14:textId="77777777" w:rsidR="00433C4C" w:rsidRPr="00B1010C" w:rsidRDefault="00433C4C" w:rsidP="00B1010C">
            <w:pPr>
              <w:spacing w:line="360" w:lineRule="auto"/>
              <w:rPr>
                <w:rFonts w:ascii="Arial" w:hAnsi="Arial" w:cs="Arial"/>
                <w:b/>
                <w:color w:val="000000" w:themeColor="text1"/>
                <w:sz w:val="20"/>
                <w:szCs w:val="20"/>
              </w:rPr>
            </w:pPr>
            <w:r w:rsidRPr="00B1010C">
              <w:rPr>
                <w:rFonts w:ascii="Arial" w:hAnsi="Arial" w:cs="Arial"/>
                <w:b/>
                <w:color w:val="000000" w:themeColor="text1"/>
                <w:sz w:val="20"/>
                <w:szCs w:val="20"/>
              </w:rPr>
              <w:t xml:space="preserve">Information Letter to Medical practitioners </w:t>
            </w:r>
          </w:p>
          <w:p w14:paraId="4CC7D426" w14:textId="77777777" w:rsidR="00433C4C" w:rsidRPr="00857AAA" w:rsidRDefault="00433C4C" w:rsidP="00857AAA">
            <w:pPr>
              <w:spacing w:line="360" w:lineRule="auto"/>
              <w:rPr>
                <w:rFonts w:ascii="Arial" w:hAnsi="Arial" w:cs="Arial"/>
                <w:b/>
                <w:color w:val="000000" w:themeColor="text1"/>
                <w:sz w:val="20"/>
                <w:szCs w:val="20"/>
              </w:rPr>
            </w:pPr>
          </w:p>
        </w:tc>
        <w:tc>
          <w:tcPr>
            <w:tcW w:w="4986" w:type="dxa"/>
            <w:shd w:val="clear" w:color="auto" w:fill="auto"/>
          </w:tcPr>
          <w:p w14:paraId="29228C59" w14:textId="77777777" w:rsidR="00433C4C" w:rsidRPr="00857AAA" w:rsidRDefault="00433C4C" w:rsidP="00857AAA">
            <w:pPr>
              <w:spacing w:line="360" w:lineRule="auto"/>
              <w:rPr>
                <w:rFonts w:ascii="Arial" w:hAnsi="Arial" w:cs="Arial"/>
                <w:bCs/>
                <w:color w:val="000000" w:themeColor="text1"/>
                <w:sz w:val="20"/>
                <w:szCs w:val="20"/>
              </w:rPr>
            </w:pPr>
            <w:r w:rsidRPr="00857AAA">
              <w:rPr>
                <w:rFonts w:ascii="Arial" w:hAnsi="Arial" w:cs="Arial"/>
                <w:iCs/>
                <w:color w:val="000000" w:themeColor="text1"/>
                <w:sz w:val="20"/>
                <w:szCs w:val="20"/>
              </w:rPr>
              <w:t>No</w:t>
            </w:r>
          </w:p>
        </w:tc>
      </w:tr>
      <w:tr w:rsidR="00433C4C" w:rsidRPr="00857AAA" w14:paraId="38D1F32B" w14:textId="77777777" w:rsidTr="00F05C13">
        <w:trPr>
          <w:trHeight w:val="337"/>
        </w:trPr>
        <w:tc>
          <w:tcPr>
            <w:tcW w:w="4986" w:type="dxa"/>
            <w:shd w:val="clear" w:color="auto" w:fill="auto"/>
          </w:tcPr>
          <w:p w14:paraId="1704F33D" w14:textId="77777777" w:rsidR="00433C4C" w:rsidRPr="00857AAA" w:rsidRDefault="00433C4C" w:rsidP="00B1010C">
            <w:pPr>
              <w:spacing w:line="360" w:lineRule="auto"/>
              <w:rPr>
                <w:rFonts w:ascii="Arial" w:hAnsi="Arial" w:cs="Arial"/>
                <w:b/>
                <w:color w:val="000000" w:themeColor="text1"/>
                <w:sz w:val="20"/>
                <w:szCs w:val="20"/>
              </w:rPr>
            </w:pPr>
            <w:r w:rsidRPr="00B1010C">
              <w:rPr>
                <w:rFonts w:ascii="Arial" w:hAnsi="Arial" w:cs="Arial"/>
                <w:b/>
                <w:color w:val="000000" w:themeColor="text1"/>
                <w:sz w:val="20"/>
                <w:szCs w:val="20"/>
              </w:rPr>
              <w:t xml:space="preserve">Explain how potential participants will be screened for the study </w:t>
            </w:r>
          </w:p>
        </w:tc>
        <w:tc>
          <w:tcPr>
            <w:tcW w:w="4986" w:type="dxa"/>
            <w:shd w:val="clear" w:color="auto" w:fill="auto"/>
          </w:tcPr>
          <w:p w14:paraId="33F428E7" w14:textId="0E30F1B9" w:rsidR="00433C4C" w:rsidRPr="00857AAA" w:rsidRDefault="00433C4C" w:rsidP="00857AAA">
            <w:pPr>
              <w:spacing w:line="360" w:lineRule="auto"/>
              <w:rPr>
                <w:rFonts w:ascii="Arial" w:hAnsi="Arial" w:cs="Arial"/>
                <w:i/>
                <w:color w:val="000000" w:themeColor="text1"/>
                <w:sz w:val="20"/>
                <w:szCs w:val="20"/>
              </w:rPr>
            </w:pPr>
            <w:r w:rsidRPr="00857AAA">
              <w:rPr>
                <w:rFonts w:ascii="Arial" w:hAnsi="Arial" w:cs="Arial"/>
                <w:iCs/>
                <w:color w:val="000000" w:themeColor="text1"/>
                <w:sz w:val="20"/>
                <w:szCs w:val="20"/>
              </w:rPr>
              <w:t>The Surgeons, Fellows and Registrars will have initial contact with the patients who have been referred to the Surgeon’s rooms or the Hospital’s Breast Clinic by GPs or specialists or from the BreastScreen NSW Program. This is all part of routine standard</w:t>
            </w:r>
            <w:r w:rsidR="008677A6" w:rsidRPr="00857AAA">
              <w:rPr>
                <w:rFonts w:ascii="Arial" w:hAnsi="Arial" w:cs="Arial"/>
                <w:iCs/>
                <w:color w:val="000000" w:themeColor="text1"/>
                <w:sz w:val="20"/>
                <w:szCs w:val="20"/>
              </w:rPr>
              <w:t>-</w:t>
            </w:r>
            <w:r w:rsidRPr="00857AAA">
              <w:rPr>
                <w:rFonts w:ascii="Arial" w:hAnsi="Arial" w:cs="Arial"/>
                <w:iCs/>
                <w:color w:val="000000" w:themeColor="text1"/>
                <w:sz w:val="20"/>
                <w:szCs w:val="20"/>
              </w:rPr>
              <w:t>of</w:t>
            </w:r>
            <w:r w:rsidR="008677A6" w:rsidRPr="00857AAA">
              <w:rPr>
                <w:rFonts w:ascii="Arial" w:hAnsi="Arial" w:cs="Arial"/>
                <w:iCs/>
                <w:color w:val="000000" w:themeColor="text1"/>
                <w:sz w:val="20"/>
                <w:szCs w:val="20"/>
              </w:rPr>
              <w:t>-</w:t>
            </w:r>
            <w:r w:rsidRPr="00857AAA">
              <w:rPr>
                <w:rFonts w:ascii="Arial" w:hAnsi="Arial" w:cs="Arial"/>
                <w:iCs/>
                <w:color w:val="000000" w:themeColor="text1"/>
                <w:sz w:val="20"/>
                <w:szCs w:val="20"/>
              </w:rPr>
              <w:t>care. In addition to routine care</w:t>
            </w:r>
            <w:r w:rsidR="00C404AC">
              <w:rPr>
                <w:rFonts w:ascii="Arial" w:hAnsi="Arial" w:cs="Arial"/>
                <w:iCs/>
                <w:color w:val="000000" w:themeColor="text1"/>
                <w:sz w:val="20"/>
                <w:szCs w:val="20"/>
              </w:rPr>
              <w:t>. A</w:t>
            </w:r>
            <w:r w:rsidR="00C404AC" w:rsidRPr="00857AAA">
              <w:rPr>
                <w:rFonts w:ascii="Arial" w:hAnsi="Arial" w:cs="Arial"/>
                <w:sz w:val="20"/>
                <w:szCs w:val="20"/>
              </w:rPr>
              <w:t xml:space="preserve"> medical officer who is a researcher and independent from the attending medical team</w:t>
            </w:r>
            <w:r w:rsidRPr="00857AAA">
              <w:rPr>
                <w:rFonts w:ascii="Arial" w:hAnsi="Arial" w:cs="Arial"/>
                <w:iCs/>
                <w:color w:val="000000" w:themeColor="text1"/>
                <w:sz w:val="20"/>
                <w:szCs w:val="20"/>
              </w:rPr>
              <w:t xml:space="preserve"> </w:t>
            </w:r>
            <w:r w:rsidR="00C404AC">
              <w:rPr>
                <w:rFonts w:ascii="Arial" w:hAnsi="Arial" w:cs="Arial"/>
                <w:iCs/>
                <w:color w:val="000000" w:themeColor="text1"/>
                <w:sz w:val="20"/>
                <w:szCs w:val="20"/>
              </w:rPr>
              <w:t>will assess the patient for</w:t>
            </w:r>
            <w:r w:rsidRPr="00857AAA">
              <w:rPr>
                <w:rFonts w:ascii="Arial" w:hAnsi="Arial" w:cs="Arial"/>
                <w:iCs/>
                <w:color w:val="000000" w:themeColor="text1"/>
                <w:sz w:val="20"/>
                <w:szCs w:val="20"/>
              </w:rPr>
              <w:t xml:space="preserve"> inclusion</w:t>
            </w:r>
            <w:r w:rsidR="008677A6" w:rsidRPr="00857AAA">
              <w:rPr>
                <w:rFonts w:ascii="Arial" w:hAnsi="Arial" w:cs="Arial"/>
                <w:iCs/>
                <w:color w:val="000000" w:themeColor="text1"/>
                <w:sz w:val="20"/>
                <w:szCs w:val="20"/>
              </w:rPr>
              <w:t xml:space="preserve"> and </w:t>
            </w:r>
            <w:r w:rsidRPr="00857AAA">
              <w:rPr>
                <w:rFonts w:ascii="Arial" w:hAnsi="Arial" w:cs="Arial"/>
                <w:iCs/>
                <w:color w:val="000000" w:themeColor="text1"/>
                <w:sz w:val="20"/>
                <w:szCs w:val="20"/>
              </w:rPr>
              <w:t>exclusion criteria for the trial</w:t>
            </w:r>
            <w:r w:rsidR="00C404AC">
              <w:rPr>
                <w:rFonts w:ascii="Arial" w:hAnsi="Arial" w:cs="Arial"/>
                <w:iCs/>
                <w:color w:val="000000" w:themeColor="text1"/>
                <w:sz w:val="20"/>
                <w:szCs w:val="20"/>
              </w:rPr>
              <w:t>. T</w:t>
            </w:r>
            <w:r w:rsidRPr="00857AAA">
              <w:rPr>
                <w:rFonts w:ascii="Arial" w:hAnsi="Arial" w:cs="Arial"/>
                <w:iCs/>
                <w:color w:val="000000" w:themeColor="text1"/>
                <w:sz w:val="20"/>
                <w:szCs w:val="20"/>
              </w:rPr>
              <w:t>hey will be consented for participation</w:t>
            </w:r>
            <w:r w:rsidR="00FF6EC3" w:rsidRPr="00857AAA">
              <w:rPr>
                <w:rFonts w:ascii="Arial" w:hAnsi="Arial" w:cs="Arial"/>
                <w:iCs/>
                <w:color w:val="000000" w:themeColor="text1"/>
                <w:sz w:val="20"/>
                <w:szCs w:val="20"/>
              </w:rPr>
              <w:t xml:space="preserve"> at a later stage after at least </w:t>
            </w:r>
            <w:r w:rsidR="0069713D">
              <w:rPr>
                <w:rFonts w:ascii="Arial" w:hAnsi="Arial" w:cs="Arial"/>
                <w:iCs/>
                <w:color w:val="000000" w:themeColor="text1"/>
                <w:sz w:val="20"/>
                <w:szCs w:val="20"/>
              </w:rPr>
              <w:t>1 week</w:t>
            </w:r>
            <w:r w:rsidR="00FF6EC3" w:rsidRPr="00857AAA">
              <w:rPr>
                <w:rFonts w:ascii="Arial" w:hAnsi="Arial" w:cs="Arial"/>
                <w:iCs/>
                <w:color w:val="000000" w:themeColor="text1"/>
                <w:sz w:val="20"/>
                <w:szCs w:val="20"/>
              </w:rPr>
              <w:t xml:space="preserve"> is given for them to consider participation.</w:t>
            </w:r>
          </w:p>
        </w:tc>
      </w:tr>
      <w:tr w:rsidR="00433C4C" w:rsidRPr="00857AAA" w14:paraId="3CE82853" w14:textId="77777777" w:rsidTr="00F05C13">
        <w:trPr>
          <w:trHeight w:val="337"/>
        </w:trPr>
        <w:tc>
          <w:tcPr>
            <w:tcW w:w="4986" w:type="dxa"/>
            <w:shd w:val="clear" w:color="auto" w:fill="auto"/>
          </w:tcPr>
          <w:p w14:paraId="696A9CDF" w14:textId="77777777" w:rsidR="00433C4C" w:rsidRPr="00B1010C" w:rsidRDefault="00433C4C" w:rsidP="00B1010C">
            <w:pPr>
              <w:spacing w:line="360" w:lineRule="auto"/>
              <w:rPr>
                <w:rFonts w:ascii="Arial" w:hAnsi="Arial" w:cs="Arial"/>
                <w:b/>
                <w:color w:val="000000" w:themeColor="text1"/>
                <w:sz w:val="20"/>
                <w:szCs w:val="20"/>
              </w:rPr>
            </w:pPr>
            <w:r w:rsidRPr="00B1010C">
              <w:rPr>
                <w:rFonts w:ascii="Arial" w:hAnsi="Arial" w:cs="Arial"/>
                <w:b/>
                <w:color w:val="000000" w:themeColor="text1"/>
                <w:sz w:val="20"/>
                <w:szCs w:val="20"/>
              </w:rPr>
              <w:t xml:space="preserve">Any other potential recruitment methods. </w:t>
            </w:r>
          </w:p>
        </w:tc>
        <w:tc>
          <w:tcPr>
            <w:tcW w:w="4986" w:type="dxa"/>
            <w:shd w:val="clear" w:color="auto" w:fill="auto"/>
          </w:tcPr>
          <w:p w14:paraId="3A111890" w14:textId="77777777" w:rsidR="00433C4C" w:rsidRPr="00857AAA" w:rsidRDefault="00433C4C" w:rsidP="00B1010C">
            <w:pPr>
              <w:spacing w:line="360" w:lineRule="auto"/>
              <w:rPr>
                <w:rFonts w:ascii="Arial" w:hAnsi="Arial" w:cs="Arial"/>
                <w:iCs/>
                <w:color w:val="000000" w:themeColor="text1"/>
                <w:sz w:val="20"/>
                <w:szCs w:val="20"/>
              </w:rPr>
            </w:pPr>
            <w:r w:rsidRPr="00B1010C">
              <w:rPr>
                <w:rFonts w:ascii="Arial" w:hAnsi="Arial" w:cs="Arial"/>
                <w:iCs/>
                <w:color w:val="000000" w:themeColor="text1"/>
                <w:sz w:val="20"/>
                <w:szCs w:val="20"/>
              </w:rPr>
              <w:t>No</w:t>
            </w:r>
          </w:p>
        </w:tc>
      </w:tr>
    </w:tbl>
    <w:p w14:paraId="315FD417" w14:textId="77777777" w:rsidR="00433C4C" w:rsidRPr="00B1010C" w:rsidRDefault="00433C4C" w:rsidP="00B1010C">
      <w:pPr>
        <w:spacing w:line="360" w:lineRule="auto"/>
        <w:rPr>
          <w:rFonts w:ascii="Arial" w:hAnsi="Arial" w:cs="Arial"/>
          <w:sz w:val="20"/>
          <w:szCs w:val="20"/>
        </w:rPr>
      </w:pPr>
    </w:p>
    <w:p w14:paraId="44584B53" w14:textId="77777777" w:rsidR="00433C4C" w:rsidRPr="00857AAA" w:rsidRDefault="00433C4C" w:rsidP="00857AAA">
      <w:pPr>
        <w:pStyle w:val="Heading3"/>
        <w:rPr>
          <w:rFonts w:ascii="Arial" w:hAnsi="Arial" w:cs="Arial"/>
          <w:sz w:val="20"/>
          <w:szCs w:val="20"/>
        </w:rPr>
      </w:pPr>
      <w:bookmarkStart w:id="21" w:name="_Toc62721830"/>
      <w:r w:rsidRPr="00857AAA">
        <w:rPr>
          <w:rFonts w:ascii="Arial" w:hAnsi="Arial" w:cs="Arial"/>
          <w:sz w:val="20"/>
          <w:szCs w:val="20"/>
        </w:rPr>
        <w:lastRenderedPageBreak/>
        <w:t>6.5.</w:t>
      </w:r>
      <w:r w:rsidRPr="00857AAA">
        <w:rPr>
          <w:rFonts w:ascii="Arial" w:hAnsi="Arial" w:cs="Arial"/>
          <w:sz w:val="20"/>
          <w:szCs w:val="20"/>
        </w:rPr>
        <w:tab/>
        <w:t>PARTICIPANT ENROLMENT</w:t>
      </w:r>
      <w:bookmarkEnd w:id="21"/>
      <w:r w:rsidRPr="00857AAA">
        <w:rPr>
          <w:rFonts w:ascii="Arial" w:hAnsi="Arial" w:cs="Arial"/>
          <w:sz w:val="20"/>
          <w:szCs w:val="20"/>
        </w:rPr>
        <w:t xml:space="preserve"> </w:t>
      </w:r>
    </w:p>
    <w:p w14:paraId="0A4E883F" w14:textId="38A7795D" w:rsidR="00433C4C" w:rsidRPr="00857AAA" w:rsidRDefault="00433C4C" w:rsidP="00857AAA">
      <w:pPr>
        <w:spacing w:line="360" w:lineRule="auto"/>
        <w:rPr>
          <w:rFonts w:ascii="Arial" w:hAnsi="Arial" w:cs="Arial"/>
          <w:sz w:val="20"/>
          <w:szCs w:val="20"/>
        </w:rPr>
      </w:pPr>
      <w:r w:rsidRPr="00857AAA">
        <w:rPr>
          <w:rFonts w:ascii="Arial" w:hAnsi="Arial" w:cs="Arial"/>
          <w:sz w:val="20"/>
          <w:szCs w:val="20"/>
        </w:rPr>
        <w:t>Potential participants will be enrolled into the study after the informed consent process has been completed for their routine breast cancer reconstruction surgery. The participant will be assessed to see if they meet all the inclusion</w:t>
      </w:r>
      <w:r w:rsidR="008677A6" w:rsidRPr="00857AAA">
        <w:rPr>
          <w:rFonts w:ascii="Arial" w:hAnsi="Arial" w:cs="Arial"/>
          <w:sz w:val="20"/>
          <w:szCs w:val="20"/>
        </w:rPr>
        <w:t xml:space="preserve"> and</w:t>
      </w:r>
      <w:r w:rsidRPr="00857AAA">
        <w:rPr>
          <w:rFonts w:ascii="Arial" w:hAnsi="Arial" w:cs="Arial"/>
          <w:sz w:val="20"/>
          <w:szCs w:val="20"/>
        </w:rPr>
        <w:t xml:space="preserve"> exclusion criteria. Study participants that do meet the criteria will receive a study enrolment number and this will be documented in the participant’s record on the study’s database. </w:t>
      </w:r>
    </w:p>
    <w:p w14:paraId="01CD8B3E" w14:textId="77777777" w:rsidR="00433C4C" w:rsidRPr="00857AAA" w:rsidRDefault="00433C4C" w:rsidP="00857AAA">
      <w:pPr>
        <w:spacing w:line="360" w:lineRule="auto"/>
        <w:rPr>
          <w:rFonts w:ascii="Arial" w:hAnsi="Arial" w:cs="Arial"/>
          <w:sz w:val="20"/>
          <w:szCs w:val="20"/>
        </w:rPr>
      </w:pPr>
    </w:p>
    <w:p w14:paraId="45637F66" w14:textId="77777777" w:rsidR="00433C4C" w:rsidRPr="00857AAA" w:rsidRDefault="00433C4C" w:rsidP="00857AAA">
      <w:pPr>
        <w:pStyle w:val="Heading3"/>
        <w:rPr>
          <w:rFonts w:ascii="Arial" w:hAnsi="Arial" w:cs="Arial"/>
          <w:sz w:val="20"/>
          <w:szCs w:val="20"/>
        </w:rPr>
      </w:pPr>
      <w:bookmarkStart w:id="22" w:name="_Toc62721831"/>
      <w:r w:rsidRPr="00857AAA">
        <w:rPr>
          <w:rFonts w:ascii="Arial" w:hAnsi="Arial" w:cs="Arial"/>
          <w:sz w:val="20"/>
          <w:szCs w:val="20"/>
        </w:rPr>
        <w:t>6.6.</w:t>
      </w:r>
      <w:r w:rsidRPr="00857AAA">
        <w:rPr>
          <w:rFonts w:ascii="Arial" w:hAnsi="Arial" w:cs="Arial"/>
          <w:sz w:val="20"/>
          <w:szCs w:val="20"/>
        </w:rPr>
        <w:tab/>
        <w:t>INFORMATION AND CONSENT</w:t>
      </w:r>
      <w:bookmarkEnd w:id="22"/>
    </w:p>
    <w:p w14:paraId="151B368A" w14:textId="77777777" w:rsidR="00433C4C" w:rsidRPr="00857AAA" w:rsidRDefault="00433C4C" w:rsidP="00857AAA">
      <w:pPr>
        <w:spacing w:line="360" w:lineRule="auto"/>
        <w:rPr>
          <w:rFonts w:ascii="Arial" w:hAnsi="Arial" w:cs="Arial"/>
          <w:sz w:val="20"/>
          <w:szCs w:val="20"/>
        </w:rPr>
      </w:pPr>
      <w:r w:rsidRPr="00857AAA">
        <w:rPr>
          <w:rFonts w:ascii="Arial" w:hAnsi="Arial" w:cs="Arial"/>
          <w:sz w:val="20"/>
          <w:szCs w:val="20"/>
        </w:rPr>
        <w:t xml:space="preserve">The patient will be consented for their procedure as usual. Additional written informed consent will be requested for their participation in this trial. They will receive a Participant Information Sheet. </w:t>
      </w:r>
    </w:p>
    <w:p w14:paraId="50080561" w14:textId="77777777" w:rsidR="00433C4C" w:rsidRPr="00857AAA" w:rsidRDefault="00433C4C" w:rsidP="00857AAA">
      <w:pPr>
        <w:spacing w:line="360" w:lineRule="auto"/>
        <w:rPr>
          <w:rFonts w:ascii="Arial" w:hAnsi="Arial" w:cs="Arial"/>
          <w:sz w:val="20"/>
          <w:szCs w:val="20"/>
        </w:rPr>
      </w:pPr>
    </w:p>
    <w:p w14:paraId="5EC32B62" w14:textId="77777777" w:rsidR="00433C4C" w:rsidRPr="00857AAA" w:rsidRDefault="00433C4C" w:rsidP="00857AAA">
      <w:pPr>
        <w:pStyle w:val="Heading3"/>
        <w:rPr>
          <w:rFonts w:ascii="Arial" w:hAnsi="Arial" w:cs="Arial"/>
          <w:sz w:val="20"/>
          <w:szCs w:val="20"/>
        </w:rPr>
      </w:pPr>
      <w:bookmarkStart w:id="23" w:name="_Toc62721832"/>
      <w:r w:rsidRPr="00857AAA">
        <w:rPr>
          <w:rFonts w:ascii="Arial" w:hAnsi="Arial" w:cs="Arial"/>
          <w:sz w:val="20"/>
          <w:szCs w:val="20"/>
        </w:rPr>
        <w:t>6.7.</w:t>
      </w:r>
      <w:r w:rsidRPr="00857AAA">
        <w:rPr>
          <w:rFonts w:ascii="Arial" w:hAnsi="Arial" w:cs="Arial"/>
          <w:sz w:val="20"/>
          <w:szCs w:val="20"/>
        </w:rPr>
        <w:tab/>
        <w:t>RANDOMISATION PROCEDURE</w:t>
      </w:r>
      <w:bookmarkEnd w:id="23"/>
    </w:p>
    <w:p w14:paraId="006443F2" w14:textId="188BCCB9" w:rsidR="00433C4C" w:rsidRPr="00857AAA" w:rsidRDefault="008677A6" w:rsidP="00857AAA">
      <w:pPr>
        <w:autoSpaceDE w:val="0"/>
        <w:autoSpaceDN w:val="0"/>
        <w:adjustRightInd w:val="0"/>
        <w:spacing w:line="360" w:lineRule="auto"/>
        <w:rPr>
          <w:rFonts w:ascii="Arial" w:hAnsi="Arial" w:cs="Arial"/>
          <w:sz w:val="20"/>
          <w:szCs w:val="20"/>
        </w:rPr>
      </w:pPr>
      <w:r w:rsidRPr="00857AAA">
        <w:rPr>
          <w:rFonts w:ascii="Arial" w:hAnsi="Arial" w:cs="Arial"/>
          <w:sz w:val="20"/>
          <w:szCs w:val="20"/>
          <w:lang w:val="en-GB"/>
        </w:rPr>
        <w:t>None.</w:t>
      </w:r>
    </w:p>
    <w:p w14:paraId="218F3943" w14:textId="77777777" w:rsidR="00433C4C" w:rsidRPr="00857AAA" w:rsidRDefault="00433C4C" w:rsidP="00857AAA">
      <w:pPr>
        <w:spacing w:line="360" w:lineRule="auto"/>
        <w:rPr>
          <w:rFonts w:ascii="Arial" w:hAnsi="Arial" w:cs="Arial"/>
          <w:sz w:val="20"/>
          <w:szCs w:val="20"/>
        </w:rPr>
      </w:pPr>
    </w:p>
    <w:p w14:paraId="0E94887A" w14:textId="77777777" w:rsidR="00433C4C" w:rsidRPr="00857AAA" w:rsidRDefault="00433C4C" w:rsidP="00857AAA">
      <w:pPr>
        <w:spacing w:line="360" w:lineRule="auto"/>
        <w:rPr>
          <w:rFonts w:ascii="Arial" w:hAnsi="Arial" w:cs="Arial"/>
          <w:sz w:val="20"/>
          <w:szCs w:val="20"/>
        </w:rPr>
      </w:pPr>
      <w:r w:rsidRPr="00857AAA">
        <w:rPr>
          <w:rFonts w:ascii="Arial" w:hAnsi="Arial" w:cs="Arial"/>
          <w:sz w:val="20"/>
          <w:szCs w:val="20"/>
        </w:rPr>
        <w:t>6.8.</w:t>
      </w:r>
      <w:r w:rsidRPr="00857AAA">
        <w:rPr>
          <w:rFonts w:ascii="Arial" w:hAnsi="Arial" w:cs="Arial"/>
          <w:sz w:val="20"/>
          <w:szCs w:val="20"/>
        </w:rPr>
        <w:tab/>
        <w:t xml:space="preserve">END OF STUDY TREATMENT/WITHDRAWAL PROCEDURE </w:t>
      </w:r>
    </w:p>
    <w:p w14:paraId="7344569B" w14:textId="3530FDC0" w:rsidR="00433C4C" w:rsidRPr="00857AAA" w:rsidRDefault="00433C4C" w:rsidP="00857AAA">
      <w:pPr>
        <w:spacing w:line="360" w:lineRule="auto"/>
        <w:rPr>
          <w:rFonts w:ascii="Arial" w:hAnsi="Arial" w:cs="Arial"/>
          <w:iCs/>
          <w:sz w:val="20"/>
          <w:szCs w:val="20"/>
        </w:rPr>
      </w:pPr>
      <w:r w:rsidRPr="00857AAA">
        <w:rPr>
          <w:rFonts w:ascii="Arial" w:hAnsi="Arial" w:cs="Arial"/>
          <w:sz w:val="20"/>
          <w:szCs w:val="20"/>
        </w:rPr>
        <w:t xml:space="preserve">A patient may withdraw from having their data used for the study at any time. This will not affect their ongoing care postoperatively. </w:t>
      </w:r>
      <w:r w:rsidRPr="00857AAA">
        <w:rPr>
          <w:rFonts w:ascii="Arial" w:hAnsi="Arial" w:cs="Arial"/>
          <w:iCs/>
          <w:sz w:val="20"/>
          <w:szCs w:val="20"/>
        </w:rPr>
        <w:t>Withdrawn participants will be replaced in order to attain the required number of participants to maintain enough statistical power.</w:t>
      </w:r>
    </w:p>
    <w:p w14:paraId="338384C5" w14:textId="77777777" w:rsidR="00952320" w:rsidRPr="00857AAA" w:rsidRDefault="00952320" w:rsidP="00857AAA">
      <w:pPr>
        <w:spacing w:line="360" w:lineRule="auto"/>
        <w:rPr>
          <w:rFonts w:ascii="Arial" w:hAnsi="Arial" w:cs="Arial"/>
          <w:sz w:val="20"/>
          <w:szCs w:val="20"/>
        </w:rPr>
      </w:pPr>
    </w:p>
    <w:p w14:paraId="1FBB718B" w14:textId="77777777" w:rsidR="00433C4C" w:rsidRPr="00857AAA" w:rsidRDefault="00433C4C" w:rsidP="00857AAA">
      <w:pPr>
        <w:pStyle w:val="Heading3"/>
        <w:rPr>
          <w:rFonts w:ascii="Arial" w:hAnsi="Arial" w:cs="Arial"/>
          <w:sz w:val="20"/>
          <w:szCs w:val="20"/>
        </w:rPr>
      </w:pPr>
      <w:bookmarkStart w:id="24" w:name="_Toc62721833"/>
      <w:r w:rsidRPr="00857AAA">
        <w:rPr>
          <w:rFonts w:ascii="Arial" w:hAnsi="Arial" w:cs="Arial"/>
          <w:sz w:val="20"/>
          <w:szCs w:val="20"/>
        </w:rPr>
        <w:t>6.8.</w:t>
      </w:r>
      <w:r w:rsidRPr="00857AAA">
        <w:rPr>
          <w:rFonts w:ascii="Arial" w:hAnsi="Arial" w:cs="Arial"/>
          <w:sz w:val="20"/>
          <w:szCs w:val="20"/>
        </w:rPr>
        <w:tab/>
        <w:t>PATIENT WITHDRAWAL</w:t>
      </w:r>
      <w:bookmarkEnd w:id="24"/>
    </w:p>
    <w:p w14:paraId="74FFB770" w14:textId="77777777" w:rsidR="00433C4C" w:rsidRPr="00857AAA" w:rsidRDefault="00433C4C" w:rsidP="00857AAA">
      <w:pPr>
        <w:spacing w:line="360" w:lineRule="auto"/>
        <w:rPr>
          <w:rFonts w:ascii="Arial" w:hAnsi="Arial" w:cs="Arial"/>
          <w:sz w:val="20"/>
          <w:szCs w:val="20"/>
        </w:rPr>
      </w:pPr>
      <w:r w:rsidRPr="00857AAA">
        <w:rPr>
          <w:rFonts w:ascii="Arial" w:hAnsi="Arial" w:cs="Arial"/>
          <w:sz w:val="20"/>
          <w:szCs w:val="20"/>
        </w:rPr>
        <w:t>A participant may withdraw from the study for any reason. They may notify the Investigator, Chu Nguyen, by phone or by email (details provided on Patient Participant Information Sheet). If this happens, their data will be erased from the study’s database. They will continue to have routine care pre-, intra- and post-operatively.</w:t>
      </w:r>
    </w:p>
    <w:p w14:paraId="112D2AA4" w14:textId="77777777" w:rsidR="00433C4C" w:rsidRPr="00857AAA" w:rsidRDefault="00433C4C" w:rsidP="00857AAA">
      <w:pPr>
        <w:pStyle w:val="Heading1"/>
        <w:spacing w:line="360" w:lineRule="auto"/>
        <w:rPr>
          <w:rFonts w:ascii="Arial" w:hAnsi="Arial" w:cs="Arial"/>
          <w:sz w:val="20"/>
          <w:szCs w:val="20"/>
        </w:rPr>
      </w:pPr>
      <w:bookmarkStart w:id="25" w:name="_Toc62721834"/>
      <w:r w:rsidRPr="00857AAA">
        <w:rPr>
          <w:rFonts w:ascii="Arial" w:hAnsi="Arial" w:cs="Arial"/>
          <w:sz w:val="20"/>
          <w:szCs w:val="20"/>
        </w:rPr>
        <w:t>7.</w:t>
      </w:r>
      <w:r w:rsidRPr="00857AAA">
        <w:rPr>
          <w:rFonts w:ascii="Arial" w:hAnsi="Arial" w:cs="Arial"/>
          <w:sz w:val="20"/>
          <w:szCs w:val="20"/>
        </w:rPr>
        <w:tab/>
        <w:t>OUTCOMES</w:t>
      </w:r>
      <w:bookmarkEnd w:id="25"/>
    </w:p>
    <w:p w14:paraId="0CC99F3C" w14:textId="77777777" w:rsidR="00433C4C" w:rsidRPr="00857AAA" w:rsidRDefault="00433C4C" w:rsidP="00857AAA">
      <w:pPr>
        <w:pStyle w:val="Heading3"/>
        <w:rPr>
          <w:rFonts w:ascii="Arial" w:hAnsi="Arial" w:cs="Arial"/>
          <w:sz w:val="20"/>
          <w:szCs w:val="20"/>
        </w:rPr>
      </w:pPr>
      <w:bookmarkStart w:id="26" w:name="_Toc62721835"/>
      <w:r w:rsidRPr="00857AAA">
        <w:rPr>
          <w:rFonts w:ascii="Arial" w:hAnsi="Arial" w:cs="Arial"/>
          <w:sz w:val="20"/>
          <w:szCs w:val="20"/>
        </w:rPr>
        <w:t>7.1.</w:t>
      </w:r>
      <w:r w:rsidRPr="00857AAA">
        <w:rPr>
          <w:rFonts w:ascii="Arial" w:hAnsi="Arial" w:cs="Arial"/>
          <w:sz w:val="20"/>
          <w:szCs w:val="20"/>
        </w:rPr>
        <w:tab/>
        <w:t>DEFINITION OF OUTCOMES</w:t>
      </w:r>
      <w:bookmarkEnd w:id="26"/>
    </w:p>
    <w:p w14:paraId="2DEE897B" w14:textId="77777777" w:rsidR="00433C4C" w:rsidRPr="00857AAA" w:rsidRDefault="00433C4C" w:rsidP="00857AAA">
      <w:pPr>
        <w:spacing w:line="360" w:lineRule="auto"/>
        <w:rPr>
          <w:rFonts w:ascii="Arial" w:hAnsi="Arial" w:cs="Arial"/>
          <w:sz w:val="20"/>
          <w:szCs w:val="20"/>
        </w:rPr>
      </w:pPr>
    </w:p>
    <w:p w14:paraId="331CEE81" w14:textId="77777777" w:rsidR="00433C4C" w:rsidRPr="00857AAA" w:rsidRDefault="00433C4C" w:rsidP="00857AAA">
      <w:pPr>
        <w:spacing w:line="360" w:lineRule="auto"/>
        <w:rPr>
          <w:rFonts w:ascii="Arial" w:hAnsi="Arial" w:cs="Arial"/>
          <w:sz w:val="20"/>
          <w:szCs w:val="20"/>
        </w:rPr>
      </w:pPr>
      <w:bookmarkStart w:id="27" w:name="_Toc62721836"/>
      <w:r w:rsidRPr="00857AAA">
        <w:rPr>
          <w:rFonts w:ascii="Arial" w:hAnsi="Arial" w:cs="Arial"/>
          <w:sz w:val="20"/>
          <w:szCs w:val="20"/>
        </w:rPr>
        <w:t>PRIMARY OUTCOMES</w:t>
      </w:r>
    </w:p>
    <w:p w14:paraId="3CE15C85" w14:textId="1EDE2917" w:rsidR="008677A6" w:rsidRPr="00857AAA" w:rsidRDefault="008677A6" w:rsidP="00857AAA">
      <w:pPr>
        <w:pStyle w:val="ListParagraph"/>
        <w:numPr>
          <w:ilvl w:val="0"/>
          <w:numId w:val="10"/>
        </w:numPr>
      </w:pPr>
      <w:r w:rsidRPr="00857AAA">
        <w:rPr>
          <w:rFonts w:eastAsiaTheme="minorHAnsi"/>
          <w:lang w:val="en-GB" w:eastAsia="en-US"/>
        </w:rPr>
        <w:t xml:space="preserve">Number of </w:t>
      </w:r>
      <w:r w:rsidR="009F3279" w:rsidRPr="00857AAA">
        <w:rPr>
          <w:rFonts w:eastAsiaTheme="minorHAnsi"/>
          <w:lang w:val="en-GB" w:eastAsia="en-US"/>
        </w:rPr>
        <w:t>sentinel lymph nodes i</w:t>
      </w:r>
      <w:r w:rsidRPr="00857AAA">
        <w:rPr>
          <w:rFonts w:eastAsiaTheme="minorHAnsi"/>
          <w:lang w:val="en-GB" w:eastAsia="en-US"/>
        </w:rPr>
        <w:t xml:space="preserve">dentified with ICG and 99mTc </w:t>
      </w:r>
      <w:r w:rsidR="009F3279" w:rsidRPr="00857AAA">
        <w:rPr>
          <w:rFonts w:eastAsiaTheme="minorHAnsi"/>
          <w:lang w:val="en-GB" w:eastAsia="en-US"/>
        </w:rPr>
        <w:t>m</w:t>
      </w:r>
      <w:r w:rsidRPr="00857AAA">
        <w:rPr>
          <w:rFonts w:eastAsiaTheme="minorHAnsi"/>
          <w:lang w:val="en-GB" w:eastAsia="en-US"/>
        </w:rPr>
        <w:t>ethods</w:t>
      </w:r>
    </w:p>
    <w:p w14:paraId="0F76863B" w14:textId="4C0E23F5" w:rsidR="008677A6" w:rsidRPr="00857AAA" w:rsidRDefault="008677A6" w:rsidP="00857AAA">
      <w:pPr>
        <w:pStyle w:val="ListParagraph"/>
        <w:numPr>
          <w:ilvl w:val="0"/>
          <w:numId w:val="9"/>
        </w:numPr>
      </w:pPr>
      <w:r w:rsidRPr="00857AAA">
        <w:rPr>
          <w:rFonts w:eastAsiaTheme="minorHAnsi"/>
          <w:lang w:val="en-GB" w:eastAsia="en-US"/>
        </w:rPr>
        <w:t xml:space="preserve">Number detected by 99mTc alone, ICG alone and </w:t>
      </w:r>
      <w:r w:rsidR="009F3279" w:rsidRPr="00857AAA">
        <w:rPr>
          <w:rFonts w:eastAsiaTheme="minorHAnsi"/>
          <w:lang w:val="en-GB" w:eastAsia="en-US"/>
        </w:rPr>
        <w:t xml:space="preserve">by </w:t>
      </w:r>
      <w:r w:rsidRPr="00857AAA">
        <w:rPr>
          <w:rFonts w:eastAsiaTheme="minorHAnsi"/>
          <w:lang w:val="en-GB" w:eastAsia="en-US"/>
        </w:rPr>
        <w:t>both techniques.</w:t>
      </w:r>
    </w:p>
    <w:p w14:paraId="7BB05F51" w14:textId="1E2A8928" w:rsidR="008677A6" w:rsidRPr="00857AAA" w:rsidRDefault="008677A6" w:rsidP="00857AAA">
      <w:pPr>
        <w:pStyle w:val="ListParagraph"/>
        <w:numPr>
          <w:ilvl w:val="0"/>
          <w:numId w:val="10"/>
        </w:numPr>
        <w:rPr>
          <w:rFonts w:eastAsiaTheme="minorHAnsi"/>
          <w:lang w:val="en-GB" w:eastAsia="en-US"/>
        </w:rPr>
      </w:pPr>
      <w:r w:rsidRPr="00857AAA">
        <w:rPr>
          <w:rFonts w:eastAsiaTheme="minorHAnsi"/>
          <w:lang w:val="en-GB" w:eastAsia="en-US"/>
        </w:rPr>
        <w:t>Metastatic nodes positive and negative for 99mTc and ICG</w:t>
      </w:r>
    </w:p>
    <w:p w14:paraId="510839E2" w14:textId="5586496A" w:rsidR="008677A6" w:rsidRPr="00857AAA" w:rsidRDefault="008677A6" w:rsidP="00857AAA">
      <w:pPr>
        <w:pStyle w:val="ListParagraph"/>
        <w:numPr>
          <w:ilvl w:val="0"/>
          <w:numId w:val="9"/>
        </w:numPr>
        <w:rPr>
          <w:shd w:val="clear" w:color="auto" w:fill="FFFFFF"/>
        </w:rPr>
      </w:pPr>
      <w:r w:rsidRPr="00857AAA">
        <w:rPr>
          <w:rFonts w:eastAsiaTheme="minorHAnsi"/>
          <w:lang w:val="en-GB" w:eastAsia="en-US"/>
        </w:rPr>
        <w:t>Number of SLNs with cancer detected by 99mTc alone, ICG alone and by both techniques.</w:t>
      </w:r>
    </w:p>
    <w:p w14:paraId="152A18B0" w14:textId="77777777" w:rsidR="00433C4C" w:rsidRPr="00857AAA" w:rsidRDefault="00433C4C" w:rsidP="00857AAA">
      <w:pPr>
        <w:spacing w:line="360" w:lineRule="auto"/>
        <w:rPr>
          <w:rFonts w:ascii="Arial" w:hAnsi="Arial" w:cs="Arial"/>
          <w:color w:val="000000" w:themeColor="text1"/>
          <w:sz w:val="20"/>
          <w:szCs w:val="20"/>
        </w:rPr>
      </w:pPr>
    </w:p>
    <w:p w14:paraId="0B01CA98" w14:textId="77777777" w:rsidR="00433C4C" w:rsidRPr="00857AAA" w:rsidRDefault="00433C4C" w:rsidP="00857AAA">
      <w:pPr>
        <w:spacing w:line="360" w:lineRule="auto"/>
        <w:rPr>
          <w:rFonts w:ascii="Arial" w:hAnsi="Arial" w:cs="Arial"/>
          <w:color w:val="000000" w:themeColor="text1"/>
          <w:sz w:val="20"/>
          <w:szCs w:val="20"/>
        </w:rPr>
      </w:pPr>
      <w:r w:rsidRPr="00857AAA">
        <w:rPr>
          <w:rFonts w:ascii="Arial" w:hAnsi="Arial" w:cs="Arial"/>
          <w:color w:val="000000" w:themeColor="text1"/>
          <w:sz w:val="20"/>
          <w:szCs w:val="20"/>
        </w:rPr>
        <w:t>SECONDARY OUTCOMES</w:t>
      </w:r>
    </w:p>
    <w:p w14:paraId="5C417DBD" w14:textId="7F3185E0" w:rsidR="008677A6" w:rsidRPr="00D735A1" w:rsidRDefault="008677A6" w:rsidP="00857AAA">
      <w:pPr>
        <w:pStyle w:val="ListParagraph"/>
        <w:numPr>
          <w:ilvl w:val="0"/>
          <w:numId w:val="11"/>
        </w:numPr>
        <w:rPr>
          <w:color w:val="000000"/>
        </w:rPr>
      </w:pPr>
      <w:r w:rsidRPr="00857AAA">
        <w:rPr>
          <w:lang w:val="en-US"/>
        </w:rPr>
        <w:t>The surgeon’s reported ease of identifying SLNs with ICG compared to 99mTc.</w:t>
      </w:r>
    </w:p>
    <w:p w14:paraId="29E9F1F0" w14:textId="4B6DCA6E" w:rsidR="009D6CD6" w:rsidRPr="00D735A1" w:rsidRDefault="009D6CD6" w:rsidP="00D735A1">
      <w:pPr>
        <w:pStyle w:val="ListParagraph"/>
        <w:numPr>
          <w:ilvl w:val="0"/>
          <w:numId w:val="9"/>
        </w:numPr>
        <w:rPr>
          <w:color w:val="000000"/>
        </w:rPr>
      </w:pPr>
      <w:r>
        <w:rPr>
          <w:color w:val="000000"/>
        </w:rPr>
        <w:t xml:space="preserve">Assessed with a survey using a </w:t>
      </w:r>
      <w:r w:rsidR="00EA5B99">
        <w:rPr>
          <w:color w:val="000000"/>
        </w:rPr>
        <w:t>Likert</w:t>
      </w:r>
      <w:r>
        <w:rPr>
          <w:color w:val="000000"/>
        </w:rPr>
        <w:t xml:space="preserve"> scale t</w:t>
      </w:r>
      <w:r>
        <w:t>hat includes very easy, easy, neutral, difficult and very difficult.</w:t>
      </w:r>
    </w:p>
    <w:p w14:paraId="5781ACCD" w14:textId="0637F715" w:rsidR="008677A6" w:rsidRPr="00857AAA" w:rsidRDefault="009F3279" w:rsidP="00857AAA">
      <w:pPr>
        <w:pStyle w:val="ListParagraph"/>
        <w:numPr>
          <w:ilvl w:val="0"/>
          <w:numId w:val="11"/>
        </w:numPr>
        <w:rPr>
          <w:color w:val="000000"/>
        </w:rPr>
      </w:pPr>
      <w:r w:rsidRPr="00857AAA">
        <w:rPr>
          <w:lang w:val="en-GB"/>
        </w:rPr>
        <w:t>A</w:t>
      </w:r>
      <w:r w:rsidR="008677A6" w:rsidRPr="00857AAA">
        <w:rPr>
          <w:lang w:val="en-GB"/>
        </w:rPr>
        <w:t>ny complications related to ICG and 99mTc axillary sentinel lymph node biopsy.</w:t>
      </w:r>
    </w:p>
    <w:p w14:paraId="442F2519" w14:textId="77777777" w:rsidR="00433C4C" w:rsidRPr="00857AAA" w:rsidRDefault="00433C4C" w:rsidP="00857AAA">
      <w:pPr>
        <w:spacing w:line="360" w:lineRule="auto"/>
        <w:rPr>
          <w:rFonts w:ascii="Arial" w:eastAsia="Calibri" w:hAnsi="Arial" w:cs="Arial"/>
          <w:sz w:val="20"/>
          <w:szCs w:val="20"/>
          <w:lang w:val="en-GB" w:eastAsia="en-US"/>
        </w:rPr>
      </w:pPr>
    </w:p>
    <w:p w14:paraId="5FAF020D" w14:textId="6B54C54B" w:rsidR="00433C4C" w:rsidRPr="00857AAA" w:rsidRDefault="00433C4C" w:rsidP="00857AAA">
      <w:pPr>
        <w:spacing w:line="360" w:lineRule="auto"/>
        <w:rPr>
          <w:rFonts w:ascii="Arial" w:eastAsia="Calibri" w:hAnsi="Arial" w:cs="Arial"/>
          <w:sz w:val="20"/>
          <w:szCs w:val="20"/>
          <w:lang w:val="en-GB" w:eastAsia="en-US"/>
        </w:rPr>
      </w:pPr>
      <w:r w:rsidRPr="00857AAA">
        <w:rPr>
          <w:rFonts w:ascii="Arial" w:eastAsia="Calibri" w:hAnsi="Arial" w:cs="Arial"/>
          <w:sz w:val="20"/>
          <w:szCs w:val="20"/>
          <w:lang w:val="en-GB" w:eastAsia="en-US"/>
        </w:rPr>
        <w:t xml:space="preserve">Postoperative </w:t>
      </w:r>
      <w:r w:rsidR="008677A6" w:rsidRPr="00857AAA">
        <w:rPr>
          <w:rFonts w:ascii="Arial" w:eastAsia="Calibri" w:hAnsi="Arial" w:cs="Arial"/>
          <w:sz w:val="20"/>
          <w:szCs w:val="20"/>
          <w:lang w:val="en-GB" w:eastAsia="en-US"/>
        </w:rPr>
        <w:t>complications</w:t>
      </w:r>
      <w:r w:rsidRPr="00857AAA">
        <w:rPr>
          <w:rFonts w:ascii="Arial" w:eastAsia="Calibri" w:hAnsi="Arial" w:cs="Arial"/>
          <w:sz w:val="20"/>
          <w:szCs w:val="20"/>
          <w:lang w:val="en-GB" w:eastAsia="en-US"/>
        </w:rPr>
        <w:t xml:space="preserve"> </w:t>
      </w:r>
      <w:r w:rsidR="008677A6" w:rsidRPr="00857AAA">
        <w:rPr>
          <w:rFonts w:ascii="Arial" w:eastAsia="Calibri" w:hAnsi="Arial" w:cs="Arial"/>
          <w:sz w:val="20"/>
          <w:szCs w:val="20"/>
          <w:lang w:val="en-GB" w:eastAsia="en-US"/>
        </w:rPr>
        <w:t>include</w:t>
      </w:r>
      <w:r w:rsidRPr="00857AAA">
        <w:rPr>
          <w:rFonts w:ascii="Arial" w:eastAsia="Calibri" w:hAnsi="Arial" w:cs="Arial"/>
          <w:sz w:val="20"/>
          <w:szCs w:val="20"/>
          <w:lang w:val="en-GB" w:eastAsia="en-US"/>
        </w:rPr>
        <w:t>:</w:t>
      </w:r>
    </w:p>
    <w:p w14:paraId="57EEA1FC" w14:textId="284332FD" w:rsidR="00433C4C" w:rsidRPr="00857AAA" w:rsidRDefault="00433C4C" w:rsidP="00857AAA">
      <w:pPr>
        <w:pStyle w:val="ListParagraph"/>
        <w:numPr>
          <w:ilvl w:val="0"/>
          <w:numId w:val="4"/>
        </w:numPr>
        <w:rPr>
          <w:rFonts w:eastAsia="Calibri"/>
          <w:lang w:val="en-GB" w:eastAsia="en-US"/>
        </w:rPr>
      </w:pPr>
      <w:r w:rsidRPr="00857AAA">
        <w:rPr>
          <w:color w:val="000000"/>
        </w:rPr>
        <w:t xml:space="preserve">Infection </w:t>
      </w:r>
      <w:r w:rsidRPr="00857AAA">
        <w:rPr>
          <w:shd w:val="clear" w:color="auto" w:fill="FFFFFF"/>
        </w:rPr>
        <w:t>(Time Frame: </w:t>
      </w:r>
      <w:r w:rsidR="008677A6" w:rsidRPr="00857AAA">
        <w:rPr>
          <w:shd w:val="clear" w:color="auto" w:fill="FFFFFF"/>
        </w:rPr>
        <w:t>3</w:t>
      </w:r>
      <w:r w:rsidRPr="00857AAA">
        <w:rPr>
          <w:shd w:val="clear" w:color="auto" w:fill="FFFFFF"/>
        </w:rPr>
        <w:t>0 days postoperative)</w:t>
      </w:r>
    </w:p>
    <w:p w14:paraId="78C924A6" w14:textId="77777777" w:rsidR="00433C4C" w:rsidRPr="00857AAA" w:rsidRDefault="00433C4C" w:rsidP="00857AAA">
      <w:pPr>
        <w:spacing w:line="360" w:lineRule="auto"/>
        <w:rPr>
          <w:rFonts w:ascii="Arial" w:hAnsi="Arial" w:cs="Arial"/>
          <w:color w:val="000000"/>
          <w:sz w:val="20"/>
          <w:szCs w:val="20"/>
        </w:rPr>
      </w:pPr>
      <w:r w:rsidRPr="00857AAA">
        <w:rPr>
          <w:rFonts w:ascii="Arial" w:hAnsi="Arial" w:cs="Arial"/>
          <w:color w:val="000000"/>
          <w:sz w:val="20"/>
          <w:szCs w:val="20"/>
        </w:rPr>
        <w:t>Superficial, Deep or Organ space surgical site infection as defined by the Centres for Disease Control and Prevention (CDC). Patients treated with oral or IV antibiotics will be documented, including patients who have loss of implant due to infection.</w:t>
      </w:r>
    </w:p>
    <w:p w14:paraId="578FE7EB" w14:textId="4F00AB28" w:rsidR="00433C4C" w:rsidRPr="00857AAA" w:rsidRDefault="00433C4C" w:rsidP="00857AAA">
      <w:pPr>
        <w:spacing w:line="360" w:lineRule="auto"/>
        <w:rPr>
          <w:rFonts w:ascii="Arial" w:hAnsi="Arial" w:cs="Arial"/>
          <w:color w:val="000000"/>
          <w:sz w:val="20"/>
          <w:szCs w:val="20"/>
        </w:rPr>
      </w:pPr>
    </w:p>
    <w:p w14:paraId="57F6C71D" w14:textId="0AEB3F6D" w:rsidR="00952320" w:rsidRPr="00857AAA" w:rsidRDefault="00952320" w:rsidP="00857AAA">
      <w:pPr>
        <w:pStyle w:val="ListParagraph"/>
        <w:numPr>
          <w:ilvl w:val="0"/>
          <w:numId w:val="4"/>
        </w:numPr>
        <w:rPr>
          <w:rFonts w:eastAsia="Calibri"/>
          <w:lang w:val="en-GB" w:eastAsia="en-US"/>
        </w:rPr>
      </w:pPr>
      <w:r w:rsidRPr="00857AAA">
        <w:rPr>
          <w:color w:val="000000"/>
        </w:rPr>
        <w:t xml:space="preserve">Seroma/Haematoma </w:t>
      </w:r>
      <w:r w:rsidRPr="00857AAA">
        <w:rPr>
          <w:shd w:val="clear" w:color="auto" w:fill="FFFFFF"/>
        </w:rPr>
        <w:t>(Time Frame: </w:t>
      </w:r>
      <w:r w:rsidR="008677A6" w:rsidRPr="00857AAA">
        <w:rPr>
          <w:shd w:val="clear" w:color="auto" w:fill="FFFFFF"/>
        </w:rPr>
        <w:t>3</w:t>
      </w:r>
      <w:r w:rsidRPr="00857AAA">
        <w:rPr>
          <w:shd w:val="clear" w:color="auto" w:fill="FFFFFF"/>
        </w:rPr>
        <w:t>0 days postoperative)</w:t>
      </w:r>
    </w:p>
    <w:p w14:paraId="314187B7" w14:textId="77777777" w:rsidR="00952320" w:rsidRPr="00857AAA" w:rsidRDefault="00952320" w:rsidP="00857AAA">
      <w:pPr>
        <w:spacing w:line="360" w:lineRule="auto"/>
        <w:rPr>
          <w:rFonts w:ascii="Arial" w:hAnsi="Arial" w:cs="Arial"/>
          <w:color w:val="000000"/>
          <w:sz w:val="20"/>
          <w:szCs w:val="20"/>
        </w:rPr>
      </w:pPr>
      <w:r w:rsidRPr="00857AAA">
        <w:rPr>
          <w:rFonts w:ascii="Arial" w:hAnsi="Arial" w:cs="Arial"/>
          <w:color w:val="000000"/>
          <w:sz w:val="20"/>
          <w:szCs w:val="20"/>
        </w:rPr>
        <w:t>Any evidence of seroma/ haematoma will be documented based on requirement of a surgical intervention or non-surgical management.</w:t>
      </w:r>
    </w:p>
    <w:p w14:paraId="67B2F891" w14:textId="77777777" w:rsidR="00952320" w:rsidRPr="00857AAA" w:rsidRDefault="00952320" w:rsidP="00857AAA">
      <w:pPr>
        <w:spacing w:line="360" w:lineRule="auto"/>
        <w:rPr>
          <w:rFonts w:ascii="Arial" w:hAnsi="Arial" w:cs="Arial"/>
          <w:color w:val="000000"/>
          <w:sz w:val="20"/>
          <w:szCs w:val="20"/>
        </w:rPr>
      </w:pPr>
    </w:p>
    <w:p w14:paraId="1630E0FE" w14:textId="2C0E88DE" w:rsidR="00433C4C" w:rsidRPr="00857AAA" w:rsidRDefault="00433C4C" w:rsidP="00857AAA">
      <w:pPr>
        <w:pStyle w:val="ListParagraph"/>
        <w:numPr>
          <w:ilvl w:val="0"/>
          <w:numId w:val="4"/>
        </w:numPr>
        <w:rPr>
          <w:rFonts w:eastAsia="Calibri"/>
          <w:lang w:val="en-GB" w:eastAsia="en-US"/>
        </w:rPr>
      </w:pPr>
      <w:r w:rsidRPr="00857AAA">
        <w:t xml:space="preserve">Wound Dehiscence </w:t>
      </w:r>
      <w:r w:rsidRPr="00857AAA">
        <w:rPr>
          <w:shd w:val="clear" w:color="auto" w:fill="FFFFFF"/>
        </w:rPr>
        <w:t>(Time Frame: </w:t>
      </w:r>
      <w:r w:rsidR="008677A6" w:rsidRPr="00857AAA">
        <w:rPr>
          <w:shd w:val="clear" w:color="auto" w:fill="FFFFFF"/>
        </w:rPr>
        <w:t>3</w:t>
      </w:r>
      <w:r w:rsidRPr="00857AAA">
        <w:rPr>
          <w:shd w:val="clear" w:color="auto" w:fill="FFFFFF"/>
        </w:rPr>
        <w:t>0 days postoperative)</w:t>
      </w:r>
    </w:p>
    <w:p w14:paraId="44A574E1" w14:textId="77777777" w:rsidR="009F3279" w:rsidRPr="00857AAA" w:rsidRDefault="009F3279" w:rsidP="00857AAA">
      <w:pPr>
        <w:spacing w:line="360" w:lineRule="auto"/>
        <w:ind w:left="360"/>
        <w:rPr>
          <w:rFonts w:ascii="Arial" w:eastAsia="Calibri" w:hAnsi="Arial" w:cs="Arial"/>
          <w:sz w:val="20"/>
          <w:szCs w:val="20"/>
          <w:lang w:val="en-GB" w:eastAsia="en-US"/>
        </w:rPr>
      </w:pPr>
    </w:p>
    <w:p w14:paraId="6C341DC1" w14:textId="4FCEC447" w:rsidR="00433C4C" w:rsidRPr="00857AAA" w:rsidRDefault="00433C4C" w:rsidP="00B1010C">
      <w:pPr>
        <w:pStyle w:val="ListParagraph"/>
        <w:numPr>
          <w:ilvl w:val="0"/>
          <w:numId w:val="4"/>
        </w:numPr>
        <w:rPr>
          <w:rFonts w:eastAsia="Calibri"/>
          <w:lang w:val="en-GB" w:eastAsia="en-US"/>
        </w:rPr>
      </w:pPr>
      <w:r w:rsidRPr="00B1010C">
        <w:t xml:space="preserve">Readmission or other complications (Time Frame: </w:t>
      </w:r>
      <w:r w:rsidR="008677A6" w:rsidRPr="00B1010C">
        <w:rPr>
          <w:shd w:val="clear" w:color="auto" w:fill="FFFFFF"/>
        </w:rPr>
        <w:t>30 days postoperative</w:t>
      </w:r>
      <w:r w:rsidRPr="00B1010C">
        <w:t>)</w:t>
      </w:r>
    </w:p>
    <w:p w14:paraId="266658C5" w14:textId="77777777" w:rsidR="00433C4C" w:rsidRPr="00857AAA" w:rsidRDefault="00433C4C" w:rsidP="00857AAA">
      <w:pPr>
        <w:pStyle w:val="Heading1"/>
        <w:spacing w:line="360" w:lineRule="auto"/>
        <w:rPr>
          <w:rFonts w:ascii="Arial" w:hAnsi="Arial" w:cs="Arial"/>
          <w:sz w:val="20"/>
          <w:szCs w:val="20"/>
        </w:rPr>
      </w:pPr>
      <w:r w:rsidRPr="00857AAA">
        <w:rPr>
          <w:rFonts w:ascii="Arial" w:hAnsi="Arial" w:cs="Arial"/>
          <w:sz w:val="20"/>
          <w:szCs w:val="20"/>
        </w:rPr>
        <w:t>8.</w:t>
      </w:r>
      <w:r w:rsidRPr="00857AAA">
        <w:rPr>
          <w:rFonts w:ascii="Arial" w:hAnsi="Arial" w:cs="Arial"/>
          <w:sz w:val="20"/>
          <w:szCs w:val="20"/>
        </w:rPr>
        <w:tab/>
        <w:t xml:space="preserve"> INVESTIGATIONAL MEDICINAL PRODUCT</w:t>
      </w:r>
      <w:bookmarkEnd w:id="27"/>
    </w:p>
    <w:p w14:paraId="3F684785" w14:textId="77777777" w:rsidR="00433C4C" w:rsidRPr="00857AAA" w:rsidRDefault="00433C4C" w:rsidP="00857AAA">
      <w:pPr>
        <w:spacing w:line="360" w:lineRule="auto"/>
        <w:rPr>
          <w:rFonts w:ascii="Arial" w:hAnsi="Arial" w:cs="Arial"/>
          <w:sz w:val="20"/>
          <w:szCs w:val="20"/>
        </w:rPr>
      </w:pPr>
    </w:p>
    <w:p w14:paraId="1E8C9DDF" w14:textId="77777777" w:rsidR="00433C4C" w:rsidRPr="00857AAA" w:rsidRDefault="00433C4C" w:rsidP="00B1010C">
      <w:pPr>
        <w:pStyle w:val="Heading3"/>
        <w:rPr>
          <w:rFonts w:ascii="Arial" w:hAnsi="Arial" w:cs="Arial"/>
          <w:sz w:val="20"/>
          <w:szCs w:val="20"/>
        </w:rPr>
      </w:pPr>
      <w:bookmarkStart w:id="28" w:name="_Toc62721837"/>
      <w:r w:rsidRPr="00857AAA">
        <w:rPr>
          <w:rFonts w:ascii="Arial" w:hAnsi="Arial" w:cs="Arial"/>
          <w:sz w:val="20"/>
          <w:szCs w:val="20"/>
        </w:rPr>
        <w:t>8.1.</w:t>
      </w:r>
      <w:r w:rsidRPr="00857AAA">
        <w:rPr>
          <w:rFonts w:ascii="Arial" w:hAnsi="Arial" w:cs="Arial"/>
          <w:sz w:val="20"/>
          <w:szCs w:val="20"/>
        </w:rPr>
        <w:tab/>
        <w:t>DESCRIPTION OF INVESTIGATIONAL PRODUC</w:t>
      </w:r>
      <w:bookmarkEnd w:id="28"/>
      <w:r w:rsidRPr="00857AAA">
        <w:rPr>
          <w:rFonts w:ascii="Arial" w:hAnsi="Arial" w:cs="Arial"/>
          <w:sz w:val="20"/>
          <w:szCs w:val="20"/>
        </w:rPr>
        <w:t>T</w:t>
      </w:r>
    </w:p>
    <w:p w14:paraId="139144B6" w14:textId="5346331A" w:rsidR="00433C4C" w:rsidRPr="00857AAA" w:rsidRDefault="00433C4C" w:rsidP="00857AAA">
      <w:pPr>
        <w:spacing w:line="360" w:lineRule="auto"/>
        <w:rPr>
          <w:rFonts w:ascii="Arial" w:hAnsi="Arial" w:cs="Arial"/>
          <w:sz w:val="20"/>
          <w:szCs w:val="20"/>
        </w:rPr>
      </w:pPr>
      <w:r w:rsidRPr="00857AAA">
        <w:rPr>
          <w:rFonts w:ascii="Arial" w:hAnsi="Arial" w:cs="Arial"/>
          <w:sz w:val="20"/>
          <w:szCs w:val="20"/>
        </w:rPr>
        <w:t xml:space="preserve">The drug is Indocyanine green and the imaging device is the </w:t>
      </w:r>
      <w:r w:rsidRPr="00857AAA">
        <w:rPr>
          <w:rFonts w:ascii="Arial" w:hAnsi="Arial" w:cs="Arial"/>
          <w:color w:val="000000"/>
          <w:sz w:val="20"/>
          <w:szCs w:val="20"/>
        </w:rPr>
        <w:t>SPY PHI System</w:t>
      </w:r>
      <w:r w:rsidR="00500347" w:rsidRPr="00857AAA">
        <w:rPr>
          <w:rFonts w:ascii="Arial" w:hAnsi="Arial" w:cs="Arial"/>
          <w:color w:val="000000"/>
          <w:sz w:val="20"/>
          <w:szCs w:val="20"/>
        </w:rPr>
        <w:t>.</w:t>
      </w:r>
    </w:p>
    <w:p w14:paraId="4705C5A5" w14:textId="77777777" w:rsidR="00433C4C" w:rsidRPr="00857AAA" w:rsidRDefault="00433C4C" w:rsidP="00857AAA">
      <w:pPr>
        <w:spacing w:line="360" w:lineRule="auto"/>
        <w:rPr>
          <w:rFonts w:ascii="Arial" w:hAnsi="Arial" w:cs="Arial"/>
          <w:sz w:val="20"/>
          <w:szCs w:val="20"/>
        </w:rPr>
      </w:pPr>
    </w:p>
    <w:p w14:paraId="437C2861" w14:textId="77777777" w:rsidR="00433C4C" w:rsidRPr="00857AAA" w:rsidRDefault="00433C4C" w:rsidP="00B1010C">
      <w:pPr>
        <w:spacing w:line="360" w:lineRule="auto"/>
        <w:ind w:firstLine="720"/>
        <w:rPr>
          <w:rFonts w:ascii="Arial" w:hAnsi="Arial" w:cs="Arial"/>
          <w:sz w:val="20"/>
          <w:szCs w:val="20"/>
        </w:rPr>
      </w:pPr>
      <w:r w:rsidRPr="00857AAA">
        <w:rPr>
          <w:rFonts w:ascii="Arial" w:hAnsi="Arial" w:cs="Arial"/>
          <w:sz w:val="20"/>
          <w:szCs w:val="20"/>
        </w:rPr>
        <w:t xml:space="preserve">a.  </w:t>
      </w:r>
      <w:r w:rsidRPr="00857AAA">
        <w:rPr>
          <w:rFonts w:ascii="Arial" w:hAnsi="Arial" w:cs="Arial"/>
          <w:sz w:val="20"/>
          <w:szCs w:val="20"/>
        </w:rPr>
        <w:tab/>
        <w:t xml:space="preserve">Generic name: Indocyanine green dye/ SPY Elite System </w:t>
      </w:r>
    </w:p>
    <w:p w14:paraId="0D25D820" w14:textId="77777777" w:rsidR="00433C4C" w:rsidRPr="00857AAA" w:rsidRDefault="00433C4C" w:rsidP="00857AAA">
      <w:pPr>
        <w:spacing w:line="360" w:lineRule="auto"/>
        <w:ind w:firstLine="720"/>
        <w:rPr>
          <w:rFonts w:ascii="Arial" w:hAnsi="Arial" w:cs="Arial"/>
          <w:sz w:val="20"/>
          <w:szCs w:val="20"/>
        </w:rPr>
      </w:pPr>
      <w:r w:rsidRPr="00857AAA">
        <w:rPr>
          <w:rFonts w:ascii="Arial" w:hAnsi="Arial" w:cs="Arial"/>
          <w:sz w:val="20"/>
          <w:szCs w:val="20"/>
        </w:rPr>
        <w:t>b.</w:t>
      </w:r>
      <w:r w:rsidRPr="00857AAA">
        <w:rPr>
          <w:rFonts w:ascii="Arial" w:hAnsi="Arial" w:cs="Arial"/>
          <w:sz w:val="20"/>
          <w:szCs w:val="20"/>
        </w:rPr>
        <w:tab/>
        <w:t>Brand: Infracyanine® (SERB, Paris, France) / Novadaq Technologies Inc. (Mississauga, Canada)</w:t>
      </w:r>
    </w:p>
    <w:p w14:paraId="7FE0F0A7" w14:textId="4F7EED83" w:rsidR="00433C4C" w:rsidRPr="00857AAA" w:rsidRDefault="00433C4C" w:rsidP="00857AAA">
      <w:pPr>
        <w:spacing w:line="360" w:lineRule="auto"/>
        <w:ind w:firstLine="720"/>
        <w:rPr>
          <w:rFonts w:ascii="Arial" w:hAnsi="Arial" w:cs="Arial"/>
          <w:sz w:val="20"/>
          <w:szCs w:val="20"/>
        </w:rPr>
      </w:pPr>
      <w:r w:rsidRPr="00857AAA">
        <w:rPr>
          <w:rFonts w:ascii="Arial" w:hAnsi="Arial" w:cs="Arial"/>
          <w:sz w:val="20"/>
          <w:szCs w:val="20"/>
        </w:rPr>
        <w:t>c.</w:t>
      </w:r>
      <w:r w:rsidRPr="00857AAA">
        <w:rPr>
          <w:rFonts w:ascii="Arial" w:hAnsi="Arial" w:cs="Arial"/>
          <w:sz w:val="20"/>
          <w:szCs w:val="20"/>
        </w:rPr>
        <w:tab/>
        <w:t>Strength: 25mg/</w:t>
      </w:r>
      <w:r w:rsidR="00FF6EC3" w:rsidRPr="00857AAA">
        <w:rPr>
          <w:rFonts w:ascii="Arial" w:hAnsi="Arial" w:cs="Arial"/>
          <w:sz w:val="20"/>
          <w:szCs w:val="20"/>
        </w:rPr>
        <w:t>10</w:t>
      </w:r>
      <w:r w:rsidRPr="00857AAA">
        <w:rPr>
          <w:rFonts w:ascii="Arial" w:hAnsi="Arial" w:cs="Arial"/>
          <w:sz w:val="20"/>
          <w:szCs w:val="20"/>
        </w:rPr>
        <w:t>mL</w:t>
      </w:r>
    </w:p>
    <w:p w14:paraId="737D3D3D" w14:textId="77777777" w:rsidR="00433C4C" w:rsidRPr="00857AAA" w:rsidRDefault="00433C4C" w:rsidP="00857AAA">
      <w:pPr>
        <w:spacing w:line="360" w:lineRule="auto"/>
        <w:ind w:firstLine="720"/>
        <w:rPr>
          <w:rFonts w:ascii="Arial" w:hAnsi="Arial" w:cs="Arial"/>
          <w:sz w:val="20"/>
          <w:szCs w:val="20"/>
        </w:rPr>
      </w:pPr>
      <w:r w:rsidRPr="00857AAA">
        <w:rPr>
          <w:rFonts w:ascii="Arial" w:hAnsi="Arial" w:cs="Arial"/>
          <w:sz w:val="20"/>
          <w:szCs w:val="20"/>
        </w:rPr>
        <w:t>d.</w:t>
      </w:r>
      <w:r w:rsidRPr="00857AAA">
        <w:rPr>
          <w:rFonts w:ascii="Arial" w:hAnsi="Arial" w:cs="Arial"/>
          <w:sz w:val="20"/>
          <w:szCs w:val="20"/>
        </w:rPr>
        <w:tab/>
        <w:t>Form: Injection</w:t>
      </w:r>
    </w:p>
    <w:p w14:paraId="26A32FB1" w14:textId="77777777" w:rsidR="00433C4C" w:rsidRPr="00857AAA" w:rsidRDefault="00433C4C" w:rsidP="00857AAA">
      <w:pPr>
        <w:spacing w:line="360" w:lineRule="auto"/>
        <w:ind w:firstLine="720"/>
        <w:rPr>
          <w:rFonts w:ascii="Arial" w:hAnsi="Arial" w:cs="Arial"/>
          <w:sz w:val="20"/>
          <w:szCs w:val="20"/>
        </w:rPr>
      </w:pPr>
      <w:r w:rsidRPr="00857AAA">
        <w:rPr>
          <w:rFonts w:ascii="Arial" w:hAnsi="Arial" w:cs="Arial"/>
          <w:sz w:val="20"/>
          <w:szCs w:val="20"/>
        </w:rPr>
        <w:t>e.</w:t>
      </w:r>
      <w:r w:rsidRPr="00857AAA">
        <w:rPr>
          <w:rFonts w:ascii="Arial" w:hAnsi="Arial" w:cs="Arial"/>
          <w:sz w:val="20"/>
          <w:szCs w:val="20"/>
        </w:rPr>
        <w:tab/>
        <w:t>Route: IV</w:t>
      </w:r>
    </w:p>
    <w:p w14:paraId="5D696DBE" w14:textId="77777777" w:rsidR="00433C4C" w:rsidRPr="00857AAA" w:rsidRDefault="00433C4C" w:rsidP="00857AAA">
      <w:pPr>
        <w:spacing w:line="360" w:lineRule="auto"/>
        <w:ind w:left="1440" w:hanging="720"/>
        <w:rPr>
          <w:rFonts w:ascii="Arial" w:hAnsi="Arial" w:cs="Arial"/>
          <w:sz w:val="20"/>
          <w:szCs w:val="20"/>
        </w:rPr>
      </w:pPr>
      <w:r w:rsidRPr="00857AAA">
        <w:rPr>
          <w:rFonts w:ascii="Arial" w:hAnsi="Arial" w:cs="Arial"/>
          <w:sz w:val="20"/>
          <w:szCs w:val="20"/>
        </w:rPr>
        <w:t>f.</w:t>
      </w:r>
      <w:r w:rsidRPr="00857AAA">
        <w:rPr>
          <w:rFonts w:ascii="Arial" w:hAnsi="Arial" w:cs="Arial"/>
          <w:sz w:val="20"/>
          <w:szCs w:val="20"/>
        </w:rPr>
        <w:tab/>
        <w:t>Supply: The indocyanine green dye is sourced by Chris O’Brien Lifehouse Pharmacy</w:t>
      </w:r>
    </w:p>
    <w:p w14:paraId="30A40710" w14:textId="77777777" w:rsidR="00433C4C" w:rsidRPr="00857AAA" w:rsidRDefault="00433C4C" w:rsidP="00857AAA">
      <w:pPr>
        <w:spacing w:line="360" w:lineRule="auto"/>
        <w:ind w:firstLine="720"/>
        <w:rPr>
          <w:rFonts w:ascii="Arial" w:hAnsi="Arial" w:cs="Arial"/>
          <w:sz w:val="20"/>
          <w:szCs w:val="20"/>
        </w:rPr>
      </w:pPr>
      <w:r w:rsidRPr="00857AAA">
        <w:rPr>
          <w:rFonts w:ascii="Arial" w:hAnsi="Arial" w:cs="Arial"/>
          <w:sz w:val="20"/>
          <w:szCs w:val="20"/>
        </w:rPr>
        <w:t>g.</w:t>
      </w:r>
      <w:r w:rsidRPr="00857AAA">
        <w:rPr>
          <w:rFonts w:ascii="Arial" w:hAnsi="Arial" w:cs="Arial"/>
          <w:sz w:val="20"/>
          <w:szCs w:val="20"/>
        </w:rPr>
        <w:tab/>
        <w:t>PBS and ARTG listing status (for Australian studies): ARTG Special Access Scheme Category C (M58); Not PBS listed</w:t>
      </w:r>
    </w:p>
    <w:p w14:paraId="1FAFC004" w14:textId="3258AA04" w:rsidR="00433C4C" w:rsidRPr="00857AAA" w:rsidRDefault="00433C4C" w:rsidP="00857AAA">
      <w:pPr>
        <w:spacing w:line="360" w:lineRule="auto"/>
        <w:ind w:firstLine="720"/>
        <w:rPr>
          <w:rFonts w:ascii="Arial" w:hAnsi="Arial" w:cs="Arial"/>
          <w:sz w:val="20"/>
          <w:szCs w:val="20"/>
        </w:rPr>
      </w:pPr>
      <w:r w:rsidRPr="00857AAA">
        <w:rPr>
          <w:rFonts w:ascii="Arial" w:hAnsi="Arial" w:cs="Arial"/>
          <w:sz w:val="20"/>
          <w:szCs w:val="20"/>
        </w:rPr>
        <w:t>h.</w:t>
      </w:r>
      <w:r w:rsidRPr="00857AAA">
        <w:rPr>
          <w:rFonts w:ascii="Arial" w:hAnsi="Arial" w:cs="Arial"/>
          <w:sz w:val="20"/>
          <w:szCs w:val="20"/>
        </w:rPr>
        <w:tab/>
        <w:t xml:space="preserve">Standard of Care: Standard of care management </w:t>
      </w:r>
      <w:r w:rsidR="00500347" w:rsidRPr="00857AAA">
        <w:rPr>
          <w:rFonts w:ascii="Arial" w:hAnsi="Arial" w:cs="Arial"/>
          <w:sz w:val="20"/>
          <w:szCs w:val="20"/>
        </w:rPr>
        <w:t>of sentinel lymph node biopsy at our institution currently involves use of 99mTc only.</w:t>
      </w:r>
    </w:p>
    <w:p w14:paraId="34660CB5" w14:textId="77777777" w:rsidR="00433C4C" w:rsidRPr="00857AAA" w:rsidRDefault="00433C4C" w:rsidP="00857AAA">
      <w:pPr>
        <w:spacing w:line="360" w:lineRule="auto"/>
        <w:ind w:firstLine="720"/>
        <w:rPr>
          <w:rFonts w:ascii="Arial" w:hAnsi="Arial" w:cs="Arial"/>
          <w:sz w:val="20"/>
          <w:szCs w:val="20"/>
        </w:rPr>
      </w:pPr>
    </w:p>
    <w:p w14:paraId="4A023885" w14:textId="77777777" w:rsidR="00433C4C" w:rsidRPr="00857AAA" w:rsidRDefault="00433C4C" w:rsidP="00857AAA">
      <w:pPr>
        <w:pStyle w:val="Heading3"/>
        <w:rPr>
          <w:rFonts w:ascii="Arial" w:hAnsi="Arial" w:cs="Arial"/>
          <w:sz w:val="20"/>
          <w:szCs w:val="20"/>
        </w:rPr>
      </w:pPr>
      <w:bookmarkStart w:id="29" w:name="_Toc62721838"/>
      <w:r w:rsidRPr="00857AAA">
        <w:rPr>
          <w:rFonts w:ascii="Arial" w:hAnsi="Arial" w:cs="Arial"/>
          <w:sz w:val="20"/>
          <w:szCs w:val="20"/>
        </w:rPr>
        <w:t xml:space="preserve">8.2. </w:t>
      </w:r>
      <w:r w:rsidRPr="00857AAA">
        <w:rPr>
          <w:rFonts w:ascii="Arial" w:hAnsi="Arial" w:cs="Arial"/>
          <w:sz w:val="20"/>
          <w:szCs w:val="20"/>
        </w:rPr>
        <w:tab/>
        <w:t>PHARMACOKINETICS</w:t>
      </w:r>
      <w:bookmarkEnd w:id="29"/>
    </w:p>
    <w:p w14:paraId="523F2C11" w14:textId="425020A8" w:rsidR="00433C4C" w:rsidRPr="00B1010C" w:rsidRDefault="00433C4C" w:rsidP="00857AAA">
      <w:pPr>
        <w:autoSpaceDE w:val="0"/>
        <w:autoSpaceDN w:val="0"/>
        <w:adjustRightInd w:val="0"/>
        <w:spacing w:line="360" w:lineRule="auto"/>
        <w:rPr>
          <w:rFonts w:ascii="Arial" w:eastAsia="Calibri" w:hAnsi="Arial" w:cs="Arial"/>
          <w:sz w:val="20"/>
          <w:szCs w:val="20"/>
          <w:lang w:val="en-GB" w:eastAsia="en-US"/>
        </w:rPr>
      </w:pPr>
      <w:r w:rsidRPr="00857AAA">
        <w:rPr>
          <w:rFonts w:ascii="Arial" w:eastAsia="Calibri" w:hAnsi="Arial" w:cs="Arial"/>
          <w:sz w:val="20"/>
          <w:szCs w:val="20"/>
          <w:lang w:val="en-GB" w:eastAsia="en-US"/>
        </w:rPr>
        <w:t>Indocyanine green</w:t>
      </w:r>
      <w:r w:rsidRPr="00857AAA">
        <w:rPr>
          <w:rFonts w:ascii="Arial" w:hAnsi="Arial" w:cs="Arial"/>
          <w:sz w:val="20"/>
          <w:szCs w:val="20"/>
        </w:rPr>
        <w:t xml:space="preserve"> is a </w:t>
      </w:r>
      <w:r w:rsidRPr="00857AAA">
        <w:rPr>
          <w:rFonts w:ascii="Arial" w:eastAsia="Calibri" w:hAnsi="Arial" w:cs="Arial"/>
          <w:sz w:val="20"/>
          <w:szCs w:val="20"/>
          <w:lang w:val="en-GB" w:eastAsia="en-US"/>
        </w:rPr>
        <w:t>fluorophore, tricarbocyanine iodide dye</w:t>
      </w:r>
      <w:r w:rsidR="008E2313" w:rsidRPr="00857AAA">
        <w:rPr>
          <w:rFonts w:ascii="Arial" w:eastAsia="Calibri" w:hAnsi="Arial" w:cs="Arial"/>
          <w:sz w:val="20"/>
          <w:szCs w:val="20"/>
          <w:lang w:val="en-GB" w:eastAsia="en-US"/>
        </w:rPr>
        <w:t xml:space="preserve"> and </w:t>
      </w:r>
      <w:r w:rsidR="008E2313" w:rsidRPr="00857AAA">
        <w:rPr>
          <w:rFonts w:ascii="Arial" w:hAnsi="Arial" w:cs="Arial"/>
          <w:sz w:val="20"/>
          <w:szCs w:val="20"/>
        </w:rPr>
        <w:t>has a short plasma half-life of</w:t>
      </w:r>
      <w:r w:rsidR="008E2313" w:rsidRPr="00857AAA">
        <w:rPr>
          <w:rFonts w:ascii="Arial" w:eastAsia="Calibri" w:hAnsi="Arial" w:cs="Arial"/>
          <w:sz w:val="20"/>
          <w:szCs w:val="20"/>
          <w:lang w:val="en-GB" w:eastAsia="en-US"/>
        </w:rPr>
        <w:t xml:space="preserve"> three to four minutes.</w:t>
      </w:r>
      <w:r w:rsidR="008E2313" w:rsidRPr="00B1010C">
        <w:rPr>
          <w:rFonts w:ascii="Arial" w:eastAsia="Calibri" w:hAnsi="Arial" w:cs="Arial"/>
          <w:sz w:val="20"/>
          <w:szCs w:val="20"/>
          <w:lang w:val="en-GB" w:eastAsia="en-US"/>
        </w:rPr>
        <w:fldChar w:fldCharType="begin">
          <w:fldData xml:space="preserve">PEVuZE5vdGU+PENpdGU+PEF1dGhvcj5HcmlmZml0aHM8L0F1dGhvcj48WWVhcj4yMDE2PC9ZZWFy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==
</w:fldData>
        </w:fldChar>
      </w:r>
      <w:r w:rsidR="002D3F80">
        <w:rPr>
          <w:rFonts w:ascii="Arial" w:eastAsia="Calibri" w:hAnsi="Arial" w:cs="Arial"/>
          <w:sz w:val="20"/>
          <w:szCs w:val="20"/>
          <w:lang w:val="en-GB" w:eastAsia="en-US"/>
        </w:rPr>
        <w:instrText xml:space="preserve"> ADDIN EN.CITE </w:instrText>
      </w:r>
      <w:r w:rsidR="002D3F80">
        <w:rPr>
          <w:rFonts w:ascii="Arial" w:eastAsia="Calibri" w:hAnsi="Arial" w:cs="Arial"/>
          <w:sz w:val="20"/>
          <w:szCs w:val="20"/>
          <w:lang w:val="en-GB" w:eastAsia="en-US"/>
        </w:rPr>
        <w:fldChar w:fldCharType="begin">
          <w:fldData xml:space="preserve">PEVuZE5vdGU+PENpdGU+PEF1dGhvcj5HcmlmZml0aHM8L0F1dGhvcj48WWVhcj4yMDE2PC9ZZWFy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==
</w:fldData>
        </w:fldChar>
      </w:r>
      <w:r w:rsidR="002D3F80">
        <w:rPr>
          <w:rFonts w:ascii="Arial" w:eastAsia="Calibri" w:hAnsi="Arial" w:cs="Arial"/>
          <w:sz w:val="20"/>
          <w:szCs w:val="20"/>
          <w:lang w:val="en-GB" w:eastAsia="en-US"/>
        </w:rPr>
        <w:instrText xml:space="preserve"> ADDIN EN.CITE.DATA </w:instrText>
      </w:r>
      <w:r w:rsidR="002D3F80">
        <w:rPr>
          <w:rFonts w:ascii="Arial" w:eastAsia="Calibri" w:hAnsi="Arial" w:cs="Arial"/>
          <w:sz w:val="20"/>
          <w:szCs w:val="20"/>
          <w:lang w:val="en-GB" w:eastAsia="en-US"/>
        </w:rPr>
      </w:r>
      <w:r w:rsidR="002D3F80">
        <w:rPr>
          <w:rFonts w:ascii="Arial" w:eastAsia="Calibri" w:hAnsi="Arial" w:cs="Arial"/>
          <w:sz w:val="20"/>
          <w:szCs w:val="20"/>
          <w:lang w:val="en-GB" w:eastAsia="en-US"/>
        </w:rPr>
        <w:fldChar w:fldCharType="end"/>
      </w:r>
      <w:r w:rsidR="008E2313" w:rsidRPr="00B1010C">
        <w:rPr>
          <w:rFonts w:ascii="Arial" w:eastAsia="Calibri" w:hAnsi="Arial" w:cs="Arial"/>
          <w:sz w:val="20"/>
          <w:szCs w:val="20"/>
          <w:lang w:val="en-GB" w:eastAsia="en-US"/>
        </w:rPr>
      </w:r>
      <w:r w:rsidR="008E2313" w:rsidRPr="00B1010C">
        <w:rPr>
          <w:rFonts w:ascii="Arial" w:eastAsia="Calibri" w:hAnsi="Arial" w:cs="Arial"/>
          <w:sz w:val="20"/>
          <w:szCs w:val="20"/>
          <w:lang w:val="en-GB" w:eastAsia="en-US"/>
        </w:rPr>
        <w:fldChar w:fldCharType="separate"/>
      </w:r>
      <w:r w:rsidR="002D3F80" w:rsidRPr="002D3F80">
        <w:rPr>
          <w:rFonts w:ascii="Arial" w:eastAsia="Calibri" w:hAnsi="Arial" w:cs="Arial"/>
          <w:noProof/>
          <w:sz w:val="20"/>
          <w:szCs w:val="20"/>
          <w:vertAlign w:val="superscript"/>
          <w:lang w:val="en-GB" w:eastAsia="en-US"/>
        </w:rPr>
        <w:t>18, 19</w:t>
      </w:r>
      <w:r w:rsidR="008E2313" w:rsidRPr="00B1010C">
        <w:rPr>
          <w:rFonts w:ascii="Arial" w:eastAsia="Calibri" w:hAnsi="Arial" w:cs="Arial"/>
          <w:sz w:val="20"/>
          <w:szCs w:val="20"/>
          <w:lang w:val="en-GB" w:eastAsia="en-US"/>
        </w:rPr>
        <w:fldChar w:fldCharType="end"/>
      </w:r>
      <w:r w:rsidRPr="00B1010C">
        <w:rPr>
          <w:rFonts w:ascii="Arial" w:eastAsia="Calibri" w:hAnsi="Arial" w:cs="Arial"/>
          <w:sz w:val="20"/>
          <w:szCs w:val="20"/>
          <w:lang w:val="en-GB" w:eastAsia="en-US"/>
        </w:rPr>
        <w:t xml:space="preserve"> When indocyanine green is administered intravenously it is rapidly and extensively bound to plasma protein and when exposed to near-infrared light it emits fluorescence</w:t>
      </w:r>
      <w:r w:rsidR="008E2313" w:rsidRPr="00857AAA">
        <w:rPr>
          <w:rFonts w:ascii="Arial" w:eastAsia="Calibri" w:hAnsi="Arial" w:cs="Arial"/>
          <w:sz w:val="20"/>
          <w:szCs w:val="20"/>
          <w:lang w:val="en-GB" w:eastAsia="en-US"/>
        </w:rPr>
        <w:t xml:space="preserve">. </w:t>
      </w:r>
      <w:r w:rsidR="00F554D0" w:rsidRPr="00857AAA">
        <w:rPr>
          <w:rFonts w:ascii="Arial" w:eastAsia="Calibri" w:hAnsi="Arial" w:cs="Arial"/>
          <w:sz w:val="20"/>
          <w:szCs w:val="20"/>
          <w:lang w:val="en-GB" w:eastAsia="en-US"/>
        </w:rPr>
        <w:t xml:space="preserve">The fluorescence imaging system that will be used in this study is the SPY-PHI (Novadaq, Mississauga, Canada). </w:t>
      </w:r>
      <w:r w:rsidR="008E2313" w:rsidRPr="00857AAA">
        <w:rPr>
          <w:rFonts w:ascii="Arial" w:eastAsia="Calibri" w:hAnsi="Arial" w:cs="Arial"/>
          <w:sz w:val="20"/>
          <w:szCs w:val="20"/>
          <w:lang w:val="en-GB" w:eastAsia="en-US"/>
        </w:rPr>
        <w:t>Fluorescence images are recorded in real-time with a digital camera which</w:t>
      </w:r>
      <w:r w:rsidRPr="00857AAA">
        <w:rPr>
          <w:rFonts w:ascii="Arial" w:eastAsia="Calibri" w:hAnsi="Arial" w:cs="Arial"/>
          <w:sz w:val="20"/>
          <w:szCs w:val="20"/>
          <w:lang w:val="en-GB" w:eastAsia="en-US"/>
        </w:rPr>
        <w:t xml:space="preserve"> </w:t>
      </w:r>
      <w:r w:rsidR="008E2313" w:rsidRPr="00857AAA">
        <w:rPr>
          <w:rFonts w:ascii="Arial" w:eastAsia="Calibri" w:hAnsi="Arial" w:cs="Arial"/>
          <w:sz w:val="20"/>
          <w:szCs w:val="20"/>
          <w:lang w:val="en-GB" w:eastAsia="en-US"/>
        </w:rPr>
        <w:t xml:space="preserve">allows for </w:t>
      </w:r>
      <w:r w:rsidR="00500347" w:rsidRPr="00857AAA">
        <w:rPr>
          <w:rFonts w:ascii="Arial" w:eastAsia="Calibri" w:hAnsi="Arial" w:cs="Arial"/>
          <w:sz w:val="20"/>
          <w:szCs w:val="20"/>
          <w:lang w:val="en-GB" w:eastAsia="en-US"/>
        </w:rPr>
        <w:t xml:space="preserve">lymphatic mapping. </w:t>
      </w:r>
      <w:r w:rsidR="008E2313" w:rsidRPr="00857AAA">
        <w:rPr>
          <w:rFonts w:ascii="Arial" w:eastAsia="Calibri" w:hAnsi="Arial" w:cs="Arial"/>
          <w:sz w:val="20"/>
          <w:szCs w:val="20"/>
          <w:lang w:val="en-GB" w:eastAsia="en-US"/>
        </w:rPr>
        <w:t xml:space="preserve">And </w:t>
      </w:r>
      <w:r w:rsidRPr="00857AAA">
        <w:rPr>
          <w:rFonts w:ascii="Arial" w:hAnsi="Arial" w:cs="Arial"/>
          <w:sz w:val="20"/>
          <w:szCs w:val="20"/>
        </w:rPr>
        <w:t>has a short plasma half-life of</w:t>
      </w:r>
      <w:r w:rsidRPr="00857AAA">
        <w:rPr>
          <w:rFonts w:ascii="Arial" w:eastAsia="Calibri" w:hAnsi="Arial" w:cs="Arial"/>
          <w:sz w:val="20"/>
          <w:szCs w:val="20"/>
          <w:lang w:val="en-GB" w:eastAsia="en-US"/>
        </w:rPr>
        <w:t xml:space="preserve"> three to four minutes.</w:t>
      </w:r>
      <w:r w:rsidRPr="00B1010C">
        <w:rPr>
          <w:rFonts w:ascii="Arial" w:eastAsia="Calibri" w:hAnsi="Arial" w:cs="Arial"/>
          <w:sz w:val="20"/>
          <w:szCs w:val="20"/>
          <w:lang w:val="en-GB" w:eastAsia="en-US"/>
        </w:rPr>
        <w:fldChar w:fldCharType="begin">
          <w:fldData xml:space="preserve">PEVuZE5vdGU+PENpdGU+PEF1dGhvcj5HcmlmZml0aHM8L0F1dGhvcj48WWVhcj4yMDE2PC9ZZWFy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</w:fldData>
        </w:fldChar>
      </w:r>
      <w:r w:rsidR="002D3F80">
        <w:rPr>
          <w:rFonts w:ascii="Arial" w:eastAsia="Calibri" w:hAnsi="Arial" w:cs="Arial"/>
          <w:sz w:val="20"/>
          <w:szCs w:val="20"/>
          <w:lang w:val="en-GB" w:eastAsia="en-US"/>
        </w:rPr>
        <w:instrText xml:space="preserve"> ADDIN EN.CITE </w:instrText>
      </w:r>
      <w:r w:rsidR="002D3F80">
        <w:rPr>
          <w:rFonts w:ascii="Arial" w:eastAsia="Calibri" w:hAnsi="Arial" w:cs="Arial"/>
          <w:sz w:val="20"/>
          <w:szCs w:val="20"/>
          <w:lang w:val="en-GB" w:eastAsia="en-US"/>
        </w:rPr>
        <w:fldChar w:fldCharType="begin">
          <w:fldData xml:space="preserve">PEVuZE5vdGU+PENpdGU+PEF1dGhvcj5HcmlmZml0aHM8L0F1dGhvcj48WWVhcj4yMDE2PC9ZZWFy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</w:fldData>
        </w:fldChar>
      </w:r>
      <w:r w:rsidR="002D3F80">
        <w:rPr>
          <w:rFonts w:ascii="Arial" w:eastAsia="Calibri" w:hAnsi="Arial" w:cs="Arial"/>
          <w:sz w:val="20"/>
          <w:szCs w:val="20"/>
          <w:lang w:val="en-GB" w:eastAsia="en-US"/>
        </w:rPr>
        <w:instrText xml:space="preserve"> ADDIN EN.CITE.DATA </w:instrText>
      </w:r>
      <w:r w:rsidR="002D3F80">
        <w:rPr>
          <w:rFonts w:ascii="Arial" w:eastAsia="Calibri" w:hAnsi="Arial" w:cs="Arial"/>
          <w:sz w:val="20"/>
          <w:szCs w:val="20"/>
          <w:lang w:val="en-GB" w:eastAsia="en-US"/>
        </w:rPr>
      </w:r>
      <w:r w:rsidR="002D3F80">
        <w:rPr>
          <w:rFonts w:ascii="Arial" w:eastAsia="Calibri" w:hAnsi="Arial" w:cs="Arial"/>
          <w:sz w:val="20"/>
          <w:szCs w:val="20"/>
          <w:lang w:val="en-GB" w:eastAsia="en-US"/>
        </w:rPr>
        <w:fldChar w:fldCharType="end"/>
      </w:r>
      <w:r w:rsidRPr="00B1010C">
        <w:rPr>
          <w:rFonts w:ascii="Arial" w:eastAsia="Calibri" w:hAnsi="Arial" w:cs="Arial"/>
          <w:sz w:val="20"/>
          <w:szCs w:val="20"/>
          <w:lang w:val="en-GB" w:eastAsia="en-US"/>
        </w:rPr>
      </w:r>
      <w:r w:rsidRPr="00B1010C">
        <w:rPr>
          <w:rFonts w:ascii="Arial" w:eastAsia="Calibri" w:hAnsi="Arial" w:cs="Arial"/>
          <w:sz w:val="20"/>
          <w:szCs w:val="20"/>
          <w:lang w:val="en-GB" w:eastAsia="en-US"/>
        </w:rPr>
        <w:fldChar w:fldCharType="separate"/>
      </w:r>
      <w:r w:rsidR="002D3F80" w:rsidRPr="002D3F80">
        <w:rPr>
          <w:rFonts w:ascii="Arial" w:eastAsia="Calibri" w:hAnsi="Arial" w:cs="Arial"/>
          <w:noProof/>
          <w:sz w:val="20"/>
          <w:szCs w:val="20"/>
          <w:vertAlign w:val="superscript"/>
          <w:lang w:val="en-GB" w:eastAsia="en-US"/>
        </w:rPr>
        <w:t>19</w:t>
      </w:r>
      <w:r w:rsidRPr="00B1010C">
        <w:rPr>
          <w:rFonts w:ascii="Arial" w:eastAsia="Calibri" w:hAnsi="Arial" w:cs="Arial"/>
          <w:sz w:val="20"/>
          <w:szCs w:val="20"/>
          <w:lang w:val="en-GB" w:eastAsia="en-US"/>
        </w:rPr>
        <w:fldChar w:fldCharType="end"/>
      </w:r>
    </w:p>
    <w:p w14:paraId="5C8A7BA4" w14:textId="77777777" w:rsidR="00433C4C" w:rsidRPr="00857AAA" w:rsidRDefault="00433C4C" w:rsidP="00857AAA">
      <w:pPr>
        <w:autoSpaceDE w:val="0"/>
        <w:autoSpaceDN w:val="0"/>
        <w:adjustRightInd w:val="0"/>
        <w:spacing w:line="360" w:lineRule="auto"/>
        <w:rPr>
          <w:rFonts w:ascii="Arial" w:eastAsia="Calibri" w:hAnsi="Arial" w:cs="Arial"/>
          <w:sz w:val="20"/>
          <w:szCs w:val="20"/>
          <w:lang w:val="en-GB" w:eastAsia="en-US"/>
        </w:rPr>
      </w:pPr>
    </w:p>
    <w:p w14:paraId="47B618E5" w14:textId="77777777" w:rsidR="00433C4C" w:rsidRPr="00857AAA" w:rsidRDefault="00433C4C" w:rsidP="00857AAA">
      <w:pPr>
        <w:pStyle w:val="Heading3"/>
        <w:rPr>
          <w:rFonts w:ascii="Arial" w:hAnsi="Arial" w:cs="Arial"/>
          <w:sz w:val="20"/>
          <w:szCs w:val="20"/>
        </w:rPr>
      </w:pPr>
      <w:bookmarkStart w:id="30" w:name="_Toc62721839"/>
      <w:r w:rsidRPr="00857AAA">
        <w:rPr>
          <w:rFonts w:ascii="Arial" w:hAnsi="Arial" w:cs="Arial"/>
          <w:sz w:val="20"/>
          <w:szCs w:val="20"/>
        </w:rPr>
        <w:t>8.3.</w:t>
      </w:r>
      <w:r w:rsidRPr="00857AAA">
        <w:rPr>
          <w:rFonts w:ascii="Arial" w:hAnsi="Arial" w:cs="Arial"/>
          <w:sz w:val="20"/>
          <w:szCs w:val="20"/>
        </w:rPr>
        <w:tab/>
        <w:t>DOSE (INCLUDING DISPENSE SCHEDULE)</w:t>
      </w:r>
      <w:bookmarkEnd w:id="30"/>
    </w:p>
    <w:p w14:paraId="2FE5EC9F" w14:textId="06C48817" w:rsidR="00433C4C" w:rsidRPr="00857AAA" w:rsidRDefault="002829B8" w:rsidP="00857AAA">
      <w:pPr>
        <w:spacing w:line="360" w:lineRule="auto"/>
        <w:rPr>
          <w:rFonts w:ascii="Arial" w:hAnsi="Arial" w:cs="Arial"/>
          <w:color w:val="000000"/>
          <w:sz w:val="20"/>
          <w:szCs w:val="20"/>
        </w:rPr>
      </w:pPr>
      <w:r w:rsidRPr="00857AAA">
        <w:rPr>
          <w:rFonts w:ascii="Arial" w:hAnsi="Arial" w:cs="Arial"/>
          <w:sz w:val="20"/>
          <w:szCs w:val="20"/>
        </w:rPr>
        <w:t>A 0</w:t>
      </w:r>
      <w:r w:rsidR="008E2313" w:rsidRPr="00857AAA">
        <w:rPr>
          <w:rFonts w:ascii="Arial" w:hAnsi="Arial" w:cs="Arial"/>
          <w:sz w:val="20"/>
          <w:szCs w:val="20"/>
        </w:rPr>
        <w:t>.</w:t>
      </w:r>
      <w:r w:rsidR="00765FED">
        <w:rPr>
          <w:rFonts w:ascii="Arial" w:hAnsi="Arial" w:cs="Arial"/>
          <w:sz w:val="20"/>
          <w:szCs w:val="20"/>
        </w:rPr>
        <w:t>5</w:t>
      </w:r>
      <w:r w:rsidR="008E2313" w:rsidRPr="00857AAA">
        <w:rPr>
          <w:rFonts w:ascii="Arial" w:hAnsi="Arial" w:cs="Arial"/>
          <w:sz w:val="20"/>
          <w:szCs w:val="20"/>
        </w:rPr>
        <w:t xml:space="preserve">mL </w:t>
      </w:r>
      <w:r w:rsidR="00433C4C" w:rsidRPr="00857AAA">
        <w:rPr>
          <w:rFonts w:ascii="Arial" w:hAnsi="Arial" w:cs="Arial"/>
          <w:sz w:val="20"/>
          <w:szCs w:val="20"/>
        </w:rPr>
        <w:t>dose</w:t>
      </w:r>
      <w:r w:rsidR="008E2313" w:rsidRPr="00857AAA">
        <w:rPr>
          <w:rFonts w:ascii="Arial" w:hAnsi="Arial" w:cs="Arial"/>
          <w:sz w:val="20"/>
          <w:szCs w:val="20"/>
        </w:rPr>
        <w:t xml:space="preserve"> of Infracyanine® </w:t>
      </w:r>
      <w:r w:rsidR="008E2313" w:rsidRPr="00857AAA">
        <w:rPr>
          <w:rFonts w:ascii="Arial" w:hAnsi="Arial" w:cs="Arial"/>
          <w:color w:val="000000"/>
          <w:sz w:val="20"/>
          <w:szCs w:val="20"/>
        </w:rPr>
        <w:t>25mg/10mL</w:t>
      </w:r>
      <w:r w:rsidR="00433C4C" w:rsidRPr="00857AAA">
        <w:rPr>
          <w:rFonts w:ascii="Arial" w:hAnsi="Arial" w:cs="Arial"/>
          <w:sz w:val="20"/>
          <w:szCs w:val="20"/>
        </w:rPr>
        <w:t xml:space="preserve"> </w:t>
      </w:r>
      <w:r w:rsidRPr="00857AAA">
        <w:rPr>
          <w:rFonts w:ascii="Arial" w:hAnsi="Arial" w:cs="Arial"/>
          <w:sz w:val="20"/>
          <w:szCs w:val="20"/>
        </w:rPr>
        <w:t>is</w:t>
      </w:r>
      <w:r w:rsidR="00433C4C" w:rsidRPr="00857AAA">
        <w:rPr>
          <w:rFonts w:ascii="Arial" w:hAnsi="Arial" w:cs="Arial"/>
          <w:sz w:val="20"/>
          <w:szCs w:val="20"/>
        </w:rPr>
        <w:t xml:space="preserve"> given stat</w:t>
      </w:r>
      <w:r w:rsidR="008E2313" w:rsidRPr="00857AAA">
        <w:rPr>
          <w:rFonts w:ascii="Arial" w:hAnsi="Arial" w:cs="Arial"/>
          <w:sz w:val="20"/>
          <w:szCs w:val="20"/>
        </w:rPr>
        <w:t xml:space="preserve"> subdermally in the peri-areolar area</w:t>
      </w:r>
      <w:r w:rsidR="00433C4C" w:rsidRPr="00857AAA">
        <w:rPr>
          <w:rFonts w:ascii="Arial" w:hAnsi="Arial" w:cs="Arial"/>
          <w:sz w:val="20"/>
          <w:szCs w:val="20"/>
        </w:rPr>
        <w:t xml:space="preserve"> after </w:t>
      </w:r>
      <w:r w:rsidR="008E2313" w:rsidRPr="00857AAA">
        <w:rPr>
          <w:rFonts w:ascii="Arial" w:hAnsi="Arial" w:cs="Arial"/>
          <w:sz w:val="20"/>
          <w:szCs w:val="20"/>
        </w:rPr>
        <w:t>anaesthesia and just prior to the surgery commencing.</w:t>
      </w:r>
      <w:r w:rsidR="00433C4C" w:rsidRPr="00857AAA">
        <w:rPr>
          <w:rFonts w:ascii="Arial" w:hAnsi="Arial" w:cs="Arial"/>
          <w:sz w:val="20"/>
          <w:szCs w:val="20"/>
        </w:rPr>
        <w:t xml:space="preserve"> </w:t>
      </w:r>
    </w:p>
    <w:p w14:paraId="7F44C7CB" w14:textId="77777777" w:rsidR="00433C4C" w:rsidRPr="00857AAA" w:rsidRDefault="00433C4C" w:rsidP="00857AAA">
      <w:pPr>
        <w:spacing w:line="360" w:lineRule="auto"/>
        <w:rPr>
          <w:rFonts w:ascii="Arial" w:hAnsi="Arial" w:cs="Arial"/>
          <w:sz w:val="20"/>
          <w:szCs w:val="20"/>
        </w:rPr>
      </w:pPr>
    </w:p>
    <w:p w14:paraId="0CB1BB39" w14:textId="77777777" w:rsidR="00433C4C" w:rsidRPr="00857AAA" w:rsidRDefault="00433C4C" w:rsidP="00857AAA">
      <w:pPr>
        <w:pStyle w:val="Heading3"/>
        <w:rPr>
          <w:rFonts w:ascii="Arial" w:hAnsi="Arial" w:cs="Arial"/>
          <w:sz w:val="20"/>
          <w:szCs w:val="20"/>
        </w:rPr>
      </w:pPr>
      <w:bookmarkStart w:id="31" w:name="_Toc62721840"/>
      <w:r w:rsidRPr="00857AAA">
        <w:rPr>
          <w:rFonts w:ascii="Arial" w:hAnsi="Arial" w:cs="Arial"/>
          <w:sz w:val="20"/>
          <w:szCs w:val="20"/>
        </w:rPr>
        <w:t>8.4</w:t>
      </w:r>
      <w:r w:rsidRPr="00857AAA">
        <w:rPr>
          <w:rFonts w:ascii="Arial" w:hAnsi="Arial" w:cs="Arial"/>
          <w:sz w:val="20"/>
          <w:szCs w:val="20"/>
        </w:rPr>
        <w:tab/>
        <w:t>ADMINISTRATION</w:t>
      </w:r>
      <w:bookmarkEnd w:id="31"/>
    </w:p>
    <w:p w14:paraId="19683295" w14:textId="77777777" w:rsidR="00433C4C" w:rsidRPr="00857AAA" w:rsidRDefault="00433C4C" w:rsidP="00857AAA">
      <w:pPr>
        <w:spacing w:line="360" w:lineRule="auto"/>
        <w:ind w:left="1440" w:hanging="720"/>
        <w:rPr>
          <w:rFonts w:ascii="Arial" w:hAnsi="Arial" w:cs="Arial"/>
          <w:sz w:val="20"/>
          <w:szCs w:val="20"/>
        </w:rPr>
      </w:pPr>
      <w:r w:rsidRPr="00857AAA">
        <w:rPr>
          <w:rFonts w:ascii="Arial" w:hAnsi="Arial" w:cs="Arial"/>
          <w:sz w:val="20"/>
          <w:szCs w:val="20"/>
        </w:rPr>
        <w:t>1. Concomitant medications, including medications required for the management of AE’s:</w:t>
      </w:r>
    </w:p>
    <w:p w14:paraId="4D692C6F" w14:textId="77777777" w:rsidR="00433C4C" w:rsidRPr="00857AAA" w:rsidRDefault="00433C4C" w:rsidP="00857AAA">
      <w:pPr>
        <w:spacing w:line="360" w:lineRule="auto"/>
        <w:ind w:left="1440" w:hanging="720"/>
        <w:rPr>
          <w:rFonts w:ascii="Arial" w:hAnsi="Arial" w:cs="Arial"/>
          <w:sz w:val="20"/>
          <w:szCs w:val="20"/>
        </w:rPr>
      </w:pPr>
      <w:r w:rsidRPr="00857AAA">
        <w:rPr>
          <w:rFonts w:ascii="Arial" w:hAnsi="Arial" w:cs="Arial"/>
          <w:sz w:val="20"/>
          <w:szCs w:val="20"/>
        </w:rPr>
        <w:t>Methylprednisolone and anti-histamines may be used if there is an anaphylactoid reaction.</w:t>
      </w:r>
    </w:p>
    <w:p w14:paraId="56DA81E7" w14:textId="77777777" w:rsidR="00433C4C" w:rsidRPr="00857AAA" w:rsidRDefault="00433C4C" w:rsidP="00857AAA">
      <w:pPr>
        <w:spacing w:line="360" w:lineRule="auto"/>
        <w:ind w:left="1440" w:hanging="720"/>
        <w:rPr>
          <w:rFonts w:ascii="Arial" w:hAnsi="Arial" w:cs="Arial"/>
          <w:sz w:val="20"/>
          <w:szCs w:val="20"/>
        </w:rPr>
      </w:pPr>
    </w:p>
    <w:p w14:paraId="17B6641F" w14:textId="77777777" w:rsidR="00433C4C" w:rsidRPr="00857AAA" w:rsidRDefault="00433C4C" w:rsidP="00857AAA">
      <w:pPr>
        <w:spacing w:line="360" w:lineRule="auto"/>
        <w:ind w:left="1440" w:hanging="720"/>
        <w:rPr>
          <w:rFonts w:ascii="Arial" w:hAnsi="Arial" w:cs="Arial"/>
          <w:sz w:val="20"/>
          <w:szCs w:val="20"/>
        </w:rPr>
      </w:pPr>
      <w:r w:rsidRPr="00857AAA">
        <w:rPr>
          <w:rFonts w:ascii="Arial" w:hAnsi="Arial" w:cs="Arial"/>
          <w:sz w:val="20"/>
          <w:szCs w:val="20"/>
        </w:rPr>
        <w:t>2. Prohibited Medications: Not applicable.</w:t>
      </w:r>
    </w:p>
    <w:p w14:paraId="4B2BADA3" w14:textId="77777777" w:rsidR="00433C4C" w:rsidRPr="00857AAA" w:rsidRDefault="00433C4C" w:rsidP="00857AAA">
      <w:pPr>
        <w:spacing w:line="360" w:lineRule="auto"/>
        <w:ind w:firstLine="720"/>
        <w:rPr>
          <w:rFonts w:ascii="Arial" w:hAnsi="Arial" w:cs="Arial"/>
          <w:sz w:val="20"/>
          <w:szCs w:val="20"/>
        </w:rPr>
      </w:pPr>
    </w:p>
    <w:p w14:paraId="65B11EC7" w14:textId="33ACB3AB" w:rsidR="00433C4C" w:rsidRPr="00857AAA" w:rsidRDefault="00433C4C" w:rsidP="00857AAA">
      <w:pPr>
        <w:spacing w:line="360" w:lineRule="auto"/>
        <w:ind w:firstLine="720"/>
        <w:rPr>
          <w:rFonts w:ascii="Arial" w:hAnsi="Arial" w:cs="Arial"/>
          <w:sz w:val="20"/>
          <w:szCs w:val="20"/>
        </w:rPr>
      </w:pPr>
      <w:r w:rsidRPr="00857AAA">
        <w:rPr>
          <w:rFonts w:ascii="Arial" w:hAnsi="Arial" w:cs="Arial"/>
          <w:sz w:val="20"/>
          <w:szCs w:val="20"/>
        </w:rPr>
        <w:t xml:space="preserve">3. Dose modifications: </w:t>
      </w:r>
      <w:r w:rsidRPr="00857AAA">
        <w:rPr>
          <w:rFonts w:ascii="Arial" w:hAnsi="Arial" w:cs="Arial"/>
          <w:color w:val="000000"/>
          <w:sz w:val="20"/>
          <w:szCs w:val="20"/>
        </w:rPr>
        <w:t xml:space="preserve">The dose is </w:t>
      </w:r>
      <w:r w:rsidR="00452301">
        <w:rPr>
          <w:rFonts w:ascii="Arial" w:hAnsi="Arial" w:cs="Arial"/>
          <w:color w:val="000000"/>
          <w:sz w:val="20"/>
          <w:szCs w:val="20"/>
        </w:rPr>
        <w:t xml:space="preserve">not </w:t>
      </w:r>
      <w:r w:rsidRPr="00857AAA">
        <w:rPr>
          <w:rFonts w:ascii="Arial" w:hAnsi="Arial" w:cs="Arial"/>
          <w:color w:val="000000"/>
          <w:sz w:val="20"/>
          <w:szCs w:val="20"/>
        </w:rPr>
        <w:t>weight dependent</w:t>
      </w:r>
      <w:r w:rsidR="00452301">
        <w:rPr>
          <w:rFonts w:ascii="Arial" w:hAnsi="Arial" w:cs="Arial"/>
          <w:color w:val="000000"/>
          <w:sz w:val="20"/>
          <w:szCs w:val="20"/>
        </w:rPr>
        <w:t xml:space="preserve"> but will be a stat dose of 0.</w:t>
      </w:r>
      <w:r w:rsidR="00683423">
        <w:rPr>
          <w:rFonts w:ascii="Arial" w:hAnsi="Arial" w:cs="Arial"/>
          <w:color w:val="000000"/>
          <w:sz w:val="20"/>
          <w:szCs w:val="20"/>
        </w:rPr>
        <w:t>5</w:t>
      </w:r>
      <w:r w:rsidR="00452301">
        <w:rPr>
          <w:rFonts w:ascii="Arial" w:hAnsi="Arial" w:cs="Arial"/>
          <w:color w:val="000000"/>
          <w:sz w:val="20"/>
          <w:szCs w:val="20"/>
        </w:rPr>
        <w:t>mL</w:t>
      </w:r>
    </w:p>
    <w:p w14:paraId="56F6ACF5" w14:textId="77777777" w:rsidR="00433C4C" w:rsidRPr="00857AAA" w:rsidRDefault="00433C4C" w:rsidP="00857AAA">
      <w:pPr>
        <w:spacing w:line="360" w:lineRule="auto"/>
        <w:rPr>
          <w:rFonts w:ascii="Arial" w:hAnsi="Arial" w:cs="Arial"/>
          <w:sz w:val="20"/>
          <w:szCs w:val="20"/>
        </w:rPr>
      </w:pPr>
    </w:p>
    <w:p w14:paraId="505605B9" w14:textId="77777777" w:rsidR="00433C4C" w:rsidRPr="00857AAA" w:rsidRDefault="00433C4C" w:rsidP="00B1010C">
      <w:pPr>
        <w:spacing w:line="360" w:lineRule="auto"/>
        <w:ind w:firstLine="720"/>
        <w:rPr>
          <w:rFonts w:ascii="Arial" w:hAnsi="Arial" w:cs="Arial"/>
          <w:sz w:val="20"/>
          <w:szCs w:val="20"/>
        </w:rPr>
      </w:pPr>
      <w:r w:rsidRPr="00857AAA">
        <w:rPr>
          <w:rFonts w:ascii="Arial" w:hAnsi="Arial" w:cs="Arial"/>
          <w:sz w:val="20"/>
          <w:szCs w:val="20"/>
        </w:rPr>
        <w:t>4. Missed doses/patient compliance: Not applicable as this is a stat dose intraoperatively.</w:t>
      </w:r>
    </w:p>
    <w:p w14:paraId="0F26786E" w14:textId="77777777" w:rsidR="00433C4C" w:rsidRPr="00857AAA" w:rsidRDefault="00433C4C" w:rsidP="00857AAA">
      <w:pPr>
        <w:spacing w:line="360" w:lineRule="auto"/>
        <w:ind w:firstLine="720"/>
        <w:rPr>
          <w:rFonts w:ascii="Arial" w:hAnsi="Arial" w:cs="Arial"/>
          <w:sz w:val="20"/>
          <w:szCs w:val="20"/>
        </w:rPr>
      </w:pPr>
    </w:p>
    <w:p w14:paraId="51E6CEDB" w14:textId="77777777" w:rsidR="00433C4C" w:rsidRPr="00857AAA" w:rsidRDefault="00433C4C" w:rsidP="00857AAA">
      <w:pPr>
        <w:pStyle w:val="Heading3"/>
        <w:rPr>
          <w:rFonts w:ascii="Arial" w:hAnsi="Arial" w:cs="Arial"/>
          <w:sz w:val="20"/>
          <w:szCs w:val="20"/>
        </w:rPr>
      </w:pPr>
      <w:bookmarkStart w:id="32" w:name="_Toc62721841"/>
      <w:r w:rsidRPr="00857AAA">
        <w:rPr>
          <w:rFonts w:ascii="Arial" w:hAnsi="Arial" w:cs="Arial"/>
          <w:sz w:val="20"/>
          <w:szCs w:val="20"/>
        </w:rPr>
        <w:t>8.5</w:t>
      </w:r>
      <w:r w:rsidRPr="00857AAA">
        <w:rPr>
          <w:rFonts w:ascii="Arial" w:hAnsi="Arial" w:cs="Arial"/>
          <w:sz w:val="20"/>
          <w:szCs w:val="20"/>
        </w:rPr>
        <w:tab/>
        <w:t>HANDLING AND STORAGE OF STUDY DRUGS</w:t>
      </w:r>
      <w:bookmarkEnd w:id="32"/>
      <w:r w:rsidRPr="00857AAA">
        <w:rPr>
          <w:rFonts w:ascii="Arial" w:hAnsi="Arial" w:cs="Arial"/>
          <w:sz w:val="20"/>
          <w:szCs w:val="20"/>
        </w:rPr>
        <w:t xml:space="preserve"> </w:t>
      </w:r>
    </w:p>
    <w:p w14:paraId="1E9A788F" w14:textId="77777777" w:rsidR="00433C4C" w:rsidRPr="00857AAA" w:rsidRDefault="00433C4C" w:rsidP="00857AAA">
      <w:pPr>
        <w:spacing w:line="360" w:lineRule="auto"/>
        <w:ind w:left="720"/>
        <w:rPr>
          <w:rFonts w:ascii="Arial" w:hAnsi="Arial" w:cs="Arial"/>
          <w:sz w:val="20"/>
          <w:szCs w:val="20"/>
        </w:rPr>
      </w:pPr>
      <w:r w:rsidRPr="00857AAA">
        <w:rPr>
          <w:rFonts w:ascii="Arial" w:hAnsi="Arial" w:cs="Arial"/>
          <w:sz w:val="20"/>
          <w:szCs w:val="20"/>
        </w:rPr>
        <w:t>The vial is stored away from light and humidity and below 25 degrees Celsius.</w:t>
      </w:r>
    </w:p>
    <w:p w14:paraId="270FC6FD" w14:textId="77777777" w:rsidR="00433C4C" w:rsidRPr="00857AAA" w:rsidRDefault="00433C4C" w:rsidP="00857AAA">
      <w:pPr>
        <w:spacing w:line="360" w:lineRule="auto"/>
        <w:ind w:left="720"/>
        <w:rPr>
          <w:rFonts w:ascii="Arial" w:hAnsi="Arial" w:cs="Arial"/>
          <w:sz w:val="20"/>
          <w:szCs w:val="20"/>
        </w:rPr>
      </w:pPr>
    </w:p>
    <w:p w14:paraId="2351A4DD" w14:textId="77777777" w:rsidR="00433C4C" w:rsidRPr="00857AAA" w:rsidRDefault="00433C4C" w:rsidP="00857AAA">
      <w:pPr>
        <w:pStyle w:val="Heading3"/>
        <w:rPr>
          <w:rFonts w:ascii="Arial" w:hAnsi="Arial" w:cs="Arial"/>
          <w:sz w:val="20"/>
          <w:szCs w:val="20"/>
        </w:rPr>
      </w:pPr>
      <w:bookmarkStart w:id="33" w:name="_Toc62721842"/>
      <w:r w:rsidRPr="00857AAA">
        <w:rPr>
          <w:rFonts w:ascii="Arial" w:hAnsi="Arial" w:cs="Arial"/>
          <w:sz w:val="20"/>
          <w:szCs w:val="20"/>
        </w:rPr>
        <w:t>8.6</w:t>
      </w:r>
      <w:r w:rsidRPr="00857AAA">
        <w:rPr>
          <w:rFonts w:ascii="Arial" w:hAnsi="Arial" w:cs="Arial"/>
          <w:sz w:val="20"/>
          <w:szCs w:val="20"/>
        </w:rPr>
        <w:tab/>
        <w:t>FUNDING</w:t>
      </w:r>
      <w:bookmarkEnd w:id="33"/>
    </w:p>
    <w:p w14:paraId="2DB58332" w14:textId="77777777" w:rsidR="00FF6EC3" w:rsidRPr="00857AAA" w:rsidRDefault="00FF6EC3" w:rsidP="00857AAA">
      <w:pPr>
        <w:spacing w:line="360" w:lineRule="auto"/>
        <w:ind w:left="720"/>
        <w:rPr>
          <w:rFonts w:ascii="Arial" w:hAnsi="Arial" w:cs="Arial"/>
          <w:sz w:val="20"/>
          <w:szCs w:val="20"/>
        </w:rPr>
      </w:pPr>
      <w:r w:rsidRPr="00857AAA">
        <w:rPr>
          <w:rFonts w:ascii="Arial" w:hAnsi="Arial" w:cs="Arial"/>
          <w:sz w:val="20"/>
          <w:szCs w:val="20"/>
        </w:rPr>
        <w:t>The indocyanine green has already been approved by the Chris O’Brien Lifehouse Drug and Therapeutics Committee under the TGA Special Access Scheme.</w:t>
      </w:r>
    </w:p>
    <w:p w14:paraId="2824B76E" w14:textId="77777777" w:rsidR="00433C4C" w:rsidRPr="00857AAA" w:rsidRDefault="00433C4C" w:rsidP="00857AAA">
      <w:pPr>
        <w:keepNext/>
        <w:keepLines/>
        <w:spacing w:before="480" w:line="360" w:lineRule="auto"/>
        <w:outlineLvl w:val="0"/>
        <w:rPr>
          <w:rFonts w:ascii="Arial" w:hAnsi="Arial" w:cs="Arial"/>
          <w:b/>
          <w:bCs/>
          <w:sz w:val="20"/>
          <w:szCs w:val="20"/>
        </w:rPr>
      </w:pPr>
      <w:bookmarkStart w:id="34" w:name="_Toc361670620"/>
      <w:bookmarkStart w:id="35" w:name="_Toc62721844"/>
      <w:r w:rsidRPr="00857AAA">
        <w:rPr>
          <w:rFonts w:ascii="Arial" w:hAnsi="Arial" w:cs="Arial"/>
          <w:b/>
          <w:bCs/>
          <w:sz w:val="20"/>
          <w:szCs w:val="20"/>
        </w:rPr>
        <w:t>9.</w:t>
      </w:r>
      <w:r w:rsidRPr="00857AAA">
        <w:rPr>
          <w:rFonts w:ascii="Arial" w:hAnsi="Arial" w:cs="Arial"/>
          <w:b/>
          <w:bCs/>
          <w:sz w:val="20"/>
          <w:szCs w:val="20"/>
        </w:rPr>
        <w:tab/>
        <w:t>DATA COLLECTION</w:t>
      </w:r>
      <w:bookmarkEnd w:id="34"/>
      <w:bookmarkEnd w:id="35"/>
    </w:p>
    <w:p w14:paraId="239DD17A" w14:textId="77777777" w:rsidR="00433C4C" w:rsidRPr="00857AAA" w:rsidRDefault="00433C4C" w:rsidP="00857AAA">
      <w:pPr>
        <w:keepNext/>
        <w:keepLines/>
        <w:spacing w:before="200" w:line="360" w:lineRule="auto"/>
        <w:outlineLvl w:val="2"/>
        <w:rPr>
          <w:rFonts w:ascii="Arial" w:hAnsi="Arial" w:cs="Arial"/>
          <w:bCs/>
          <w:sz w:val="20"/>
          <w:szCs w:val="20"/>
        </w:rPr>
      </w:pPr>
      <w:bookmarkStart w:id="36" w:name="_Toc361670621"/>
      <w:bookmarkStart w:id="37" w:name="_Toc62721845"/>
      <w:r w:rsidRPr="00857AAA">
        <w:rPr>
          <w:rFonts w:ascii="Arial" w:hAnsi="Arial" w:cs="Arial"/>
          <w:bCs/>
          <w:sz w:val="20"/>
          <w:szCs w:val="20"/>
        </w:rPr>
        <w:t>9.1.</w:t>
      </w:r>
      <w:r w:rsidRPr="00857AAA">
        <w:rPr>
          <w:rFonts w:ascii="Arial" w:hAnsi="Arial" w:cs="Arial"/>
          <w:bCs/>
          <w:sz w:val="20"/>
          <w:szCs w:val="20"/>
        </w:rPr>
        <w:tab/>
        <w:t>PARTICIPANT REGISTRATION</w:t>
      </w:r>
      <w:bookmarkEnd w:id="36"/>
      <w:bookmarkEnd w:id="37"/>
    </w:p>
    <w:p w14:paraId="7879F8FA" w14:textId="2E5119FA" w:rsidR="00433C4C" w:rsidRPr="00857AAA" w:rsidRDefault="00433C4C" w:rsidP="00857AAA">
      <w:pPr>
        <w:spacing w:line="360" w:lineRule="auto"/>
        <w:rPr>
          <w:rFonts w:ascii="Arial" w:hAnsi="Arial" w:cs="Arial"/>
          <w:sz w:val="20"/>
          <w:szCs w:val="20"/>
        </w:rPr>
      </w:pPr>
      <w:r w:rsidRPr="00857AAA">
        <w:rPr>
          <w:rFonts w:ascii="Arial" w:hAnsi="Arial" w:cs="Arial"/>
          <w:sz w:val="20"/>
          <w:szCs w:val="20"/>
        </w:rPr>
        <w:t>The REDCap database</w:t>
      </w:r>
      <w:r w:rsidR="00C92633" w:rsidRPr="00857AAA">
        <w:rPr>
          <w:rFonts w:ascii="Arial" w:hAnsi="Arial" w:cs="Arial"/>
          <w:sz w:val="20"/>
          <w:szCs w:val="20"/>
        </w:rPr>
        <w:t xml:space="preserve"> (The University of Sydney)</w:t>
      </w:r>
      <w:r w:rsidRPr="00857AAA">
        <w:rPr>
          <w:rFonts w:ascii="Arial" w:hAnsi="Arial" w:cs="Arial"/>
          <w:sz w:val="20"/>
          <w:szCs w:val="20"/>
        </w:rPr>
        <w:t xml:space="preserve"> will allow for storage of identifiable patient data which will auto generate a de-identified record within a separate research data project in the REDCap system using a “Record ID” as a participant identifier.</w:t>
      </w:r>
    </w:p>
    <w:p w14:paraId="7A518FD8" w14:textId="77777777" w:rsidR="00433C4C" w:rsidRPr="00857AAA" w:rsidRDefault="00433C4C" w:rsidP="00857AAA">
      <w:pPr>
        <w:keepNext/>
        <w:keepLines/>
        <w:spacing w:before="200" w:line="360" w:lineRule="auto"/>
        <w:outlineLvl w:val="2"/>
        <w:rPr>
          <w:rFonts w:ascii="Arial" w:hAnsi="Arial" w:cs="Arial"/>
          <w:bCs/>
          <w:sz w:val="20"/>
          <w:szCs w:val="20"/>
        </w:rPr>
      </w:pPr>
      <w:bookmarkStart w:id="38" w:name="_Toc361670622"/>
      <w:bookmarkStart w:id="39" w:name="_Toc62721846"/>
      <w:r w:rsidRPr="00857AAA">
        <w:rPr>
          <w:rFonts w:ascii="Arial" w:hAnsi="Arial" w:cs="Arial"/>
          <w:bCs/>
          <w:sz w:val="20"/>
          <w:szCs w:val="20"/>
        </w:rPr>
        <w:t>9.2.</w:t>
      </w:r>
      <w:r w:rsidRPr="00857AAA">
        <w:rPr>
          <w:rFonts w:ascii="Arial" w:hAnsi="Arial" w:cs="Arial"/>
          <w:bCs/>
          <w:sz w:val="20"/>
          <w:szCs w:val="20"/>
        </w:rPr>
        <w:tab/>
        <w:t>FORMS AND PROCEDURE FOR COLLECTING DATA</w:t>
      </w:r>
      <w:bookmarkEnd w:id="38"/>
      <w:bookmarkEnd w:id="39"/>
    </w:p>
    <w:p w14:paraId="26084995" w14:textId="77777777" w:rsidR="00433C4C" w:rsidRPr="00857AAA" w:rsidRDefault="00433C4C" w:rsidP="00857AAA">
      <w:pPr>
        <w:spacing w:line="360" w:lineRule="auto"/>
        <w:rPr>
          <w:rFonts w:ascii="Arial" w:hAnsi="Arial" w:cs="Arial"/>
          <w:sz w:val="20"/>
          <w:szCs w:val="20"/>
        </w:rPr>
      </w:pPr>
      <w:r w:rsidRPr="00857AAA">
        <w:rPr>
          <w:rFonts w:ascii="Arial" w:hAnsi="Arial" w:cs="Arial"/>
          <w:sz w:val="20"/>
          <w:szCs w:val="20"/>
        </w:rPr>
        <w:t>All data will be collected using the REDCap database created. This proforma will contain all variables required including patient demographics, intra-operative information and outcomes at followup visits postoperatively.</w:t>
      </w:r>
    </w:p>
    <w:p w14:paraId="1C4ADC9A" w14:textId="77777777" w:rsidR="00433C4C" w:rsidRPr="00857AAA" w:rsidRDefault="00433C4C" w:rsidP="00857AAA">
      <w:pPr>
        <w:spacing w:line="360" w:lineRule="auto"/>
        <w:rPr>
          <w:rFonts w:ascii="Arial" w:hAnsi="Arial" w:cs="Arial"/>
          <w:sz w:val="20"/>
          <w:szCs w:val="20"/>
        </w:rPr>
      </w:pPr>
    </w:p>
    <w:p w14:paraId="7EFDC7F3" w14:textId="77777777" w:rsidR="00433C4C" w:rsidRPr="00857AAA" w:rsidRDefault="00433C4C" w:rsidP="00857AAA">
      <w:pPr>
        <w:keepNext/>
        <w:keepLines/>
        <w:spacing w:before="200" w:line="360" w:lineRule="auto"/>
        <w:outlineLvl w:val="2"/>
        <w:rPr>
          <w:rFonts w:ascii="Arial" w:hAnsi="Arial" w:cs="Arial"/>
          <w:bCs/>
          <w:sz w:val="20"/>
          <w:szCs w:val="20"/>
        </w:rPr>
      </w:pPr>
      <w:bookmarkStart w:id="40" w:name="_Toc361670623"/>
      <w:bookmarkStart w:id="41" w:name="_Toc62721847"/>
      <w:r w:rsidRPr="00857AAA">
        <w:rPr>
          <w:rFonts w:ascii="Arial" w:hAnsi="Arial" w:cs="Arial"/>
          <w:bCs/>
          <w:sz w:val="20"/>
          <w:szCs w:val="20"/>
        </w:rPr>
        <w:t>9.3.</w:t>
      </w:r>
      <w:r w:rsidRPr="00857AAA">
        <w:rPr>
          <w:rFonts w:ascii="Arial" w:hAnsi="Arial" w:cs="Arial"/>
          <w:bCs/>
          <w:sz w:val="20"/>
          <w:szCs w:val="20"/>
        </w:rPr>
        <w:tab/>
        <w:t>CASE REPORT FORMS AND SCHEDULE FOR COMPLETION</w:t>
      </w:r>
      <w:bookmarkEnd w:id="40"/>
      <w:bookmarkEnd w:id="41"/>
    </w:p>
    <w:p w14:paraId="68ECA478" w14:textId="4DFAC6B2" w:rsidR="00433C4C" w:rsidRPr="00857AAA" w:rsidRDefault="00433C4C" w:rsidP="00857AAA">
      <w:pPr>
        <w:spacing w:line="360" w:lineRule="auto"/>
        <w:rPr>
          <w:rFonts w:ascii="Arial" w:hAnsi="Arial" w:cs="Arial"/>
          <w:sz w:val="20"/>
          <w:szCs w:val="20"/>
        </w:rPr>
      </w:pPr>
      <w:r w:rsidRPr="00857AAA">
        <w:rPr>
          <w:rFonts w:ascii="Arial" w:hAnsi="Arial" w:cs="Arial"/>
          <w:sz w:val="20"/>
          <w:szCs w:val="20"/>
        </w:rPr>
        <w:t>Case report forms will be created using the REDCap database.</w:t>
      </w:r>
      <w:r w:rsidR="00DA272D" w:rsidRPr="00857AAA">
        <w:rPr>
          <w:rFonts w:ascii="Arial" w:hAnsi="Arial" w:cs="Arial"/>
          <w:sz w:val="20"/>
          <w:szCs w:val="20"/>
        </w:rPr>
        <w:t xml:space="preserve"> These will be stored in a locked cabinet in the Breast Theatre at Chris O’Brien Lifehouse.</w:t>
      </w:r>
    </w:p>
    <w:p w14:paraId="596E7EB6" w14:textId="77777777" w:rsidR="00433C4C" w:rsidRPr="00857AAA" w:rsidRDefault="00433C4C" w:rsidP="00857AAA">
      <w:pPr>
        <w:pStyle w:val="Heading1"/>
        <w:spacing w:line="360" w:lineRule="auto"/>
        <w:rPr>
          <w:rFonts w:ascii="Arial" w:hAnsi="Arial" w:cs="Arial"/>
          <w:sz w:val="20"/>
          <w:szCs w:val="20"/>
        </w:rPr>
      </w:pPr>
      <w:bookmarkStart w:id="42" w:name="_Toc62721854"/>
      <w:r w:rsidRPr="00857AAA">
        <w:rPr>
          <w:rFonts w:ascii="Arial" w:hAnsi="Arial" w:cs="Arial"/>
          <w:sz w:val="20"/>
          <w:szCs w:val="20"/>
        </w:rPr>
        <w:lastRenderedPageBreak/>
        <w:t>10.        QUALITY CONTROL AND ASSURANCE</w:t>
      </w:r>
      <w:bookmarkEnd w:id="42"/>
    </w:p>
    <w:p w14:paraId="7EFFF444" w14:textId="77777777" w:rsidR="00433C4C" w:rsidRPr="00857AAA" w:rsidRDefault="00433C4C" w:rsidP="00857AAA">
      <w:pPr>
        <w:spacing w:line="360" w:lineRule="auto"/>
        <w:rPr>
          <w:rFonts w:ascii="Arial" w:hAnsi="Arial" w:cs="Arial"/>
          <w:sz w:val="20"/>
          <w:szCs w:val="20"/>
        </w:rPr>
      </w:pPr>
    </w:p>
    <w:p w14:paraId="3C4AC0FA" w14:textId="77777777" w:rsidR="00433C4C" w:rsidRPr="00857AAA" w:rsidRDefault="00433C4C" w:rsidP="00B1010C">
      <w:pPr>
        <w:pStyle w:val="Heading3"/>
        <w:rPr>
          <w:rFonts w:ascii="Arial" w:hAnsi="Arial" w:cs="Arial"/>
          <w:sz w:val="20"/>
          <w:szCs w:val="20"/>
        </w:rPr>
      </w:pPr>
      <w:bookmarkStart w:id="43" w:name="_Toc62721855"/>
      <w:r w:rsidRPr="00857AAA">
        <w:rPr>
          <w:rFonts w:ascii="Arial" w:hAnsi="Arial" w:cs="Arial"/>
          <w:sz w:val="20"/>
          <w:szCs w:val="20"/>
        </w:rPr>
        <w:t>10.1.</w:t>
      </w:r>
      <w:r w:rsidRPr="00857AAA">
        <w:rPr>
          <w:rFonts w:ascii="Arial" w:hAnsi="Arial" w:cs="Arial"/>
          <w:sz w:val="20"/>
          <w:szCs w:val="20"/>
        </w:rPr>
        <w:tab/>
        <w:t>CONTROL OF DATA CONSISTENCY</w:t>
      </w:r>
      <w:bookmarkEnd w:id="43"/>
    </w:p>
    <w:p w14:paraId="1AD9FC6E" w14:textId="77777777" w:rsidR="00433C4C" w:rsidRPr="00857AAA" w:rsidRDefault="00433C4C" w:rsidP="00857AAA">
      <w:pPr>
        <w:spacing w:line="360" w:lineRule="auto"/>
        <w:rPr>
          <w:rFonts w:ascii="Arial" w:hAnsi="Arial" w:cs="Arial"/>
          <w:sz w:val="20"/>
          <w:szCs w:val="20"/>
        </w:rPr>
      </w:pPr>
    </w:p>
    <w:p w14:paraId="37B5D7FC" w14:textId="77777777" w:rsidR="00433C4C" w:rsidRPr="00857AAA" w:rsidRDefault="00433C4C" w:rsidP="00B1010C">
      <w:pPr>
        <w:pStyle w:val="Heading3"/>
        <w:rPr>
          <w:rFonts w:ascii="Arial" w:hAnsi="Arial" w:cs="Arial"/>
          <w:sz w:val="20"/>
          <w:szCs w:val="20"/>
        </w:rPr>
      </w:pPr>
      <w:bookmarkStart w:id="44" w:name="_Toc62721856"/>
      <w:r w:rsidRPr="00857AAA">
        <w:rPr>
          <w:rFonts w:ascii="Arial" w:hAnsi="Arial" w:cs="Arial"/>
          <w:sz w:val="20"/>
          <w:szCs w:val="20"/>
        </w:rPr>
        <w:t>10.2.</w:t>
      </w:r>
      <w:r w:rsidRPr="00857AAA">
        <w:rPr>
          <w:rFonts w:ascii="Arial" w:hAnsi="Arial" w:cs="Arial"/>
          <w:sz w:val="20"/>
          <w:szCs w:val="20"/>
        </w:rPr>
        <w:tab/>
        <w:t>AUDITS</w:t>
      </w:r>
      <w:bookmarkEnd w:id="44"/>
    </w:p>
    <w:p w14:paraId="562BB816" w14:textId="77777777" w:rsidR="00433C4C" w:rsidRPr="00857AAA" w:rsidRDefault="00433C4C" w:rsidP="00857AAA">
      <w:pPr>
        <w:spacing w:line="360" w:lineRule="auto"/>
        <w:rPr>
          <w:rFonts w:ascii="Arial" w:hAnsi="Arial" w:cs="Arial"/>
          <w:sz w:val="20"/>
          <w:szCs w:val="20"/>
        </w:rPr>
      </w:pPr>
      <w:r w:rsidRPr="00857AAA">
        <w:rPr>
          <w:rFonts w:ascii="Arial" w:hAnsi="Arial" w:cs="Arial"/>
          <w:sz w:val="20"/>
          <w:szCs w:val="20"/>
        </w:rPr>
        <w:t>Audits will be discussed between the Investigators and Chief Investigators and held at regular intervals throughout the trial period.</w:t>
      </w:r>
    </w:p>
    <w:p w14:paraId="66420027" w14:textId="77777777" w:rsidR="00433C4C" w:rsidRPr="00857AAA" w:rsidRDefault="00433C4C" w:rsidP="00857AAA">
      <w:pPr>
        <w:spacing w:line="360" w:lineRule="auto"/>
        <w:rPr>
          <w:rFonts w:ascii="Arial" w:hAnsi="Arial" w:cs="Arial"/>
          <w:sz w:val="20"/>
          <w:szCs w:val="20"/>
        </w:rPr>
      </w:pPr>
    </w:p>
    <w:p w14:paraId="0D0CC20C" w14:textId="77777777" w:rsidR="00433C4C" w:rsidRPr="00857AAA" w:rsidRDefault="00433C4C" w:rsidP="00857AAA">
      <w:pPr>
        <w:pStyle w:val="Heading3"/>
        <w:rPr>
          <w:rFonts w:ascii="Arial" w:hAnsi="Arial" w:cs="Arial"/>
          <w:sz w:val="20"/>
          <w:szCs w:val="20"/>
        </w:rPr>
      </w:pPr>
      <w:bookmarkStart w:id="45" w:name="_Toc62721857"/>
      <w:r w:rsidRPr="00857AAA">
        <w:rPr>
          <w:rFonts w:ascii="Arial" w:hAnsi="Arial" w:cs="Arial"/>
          <w:sz w:val="20"/>
          <w:szCs w:val="20"/>
        </w:rPr>
        <w:t>10.3.</w:t>
      </w:r>
      <w:r w:rsidRPr="00857AAA">
        <w:rPr>
          <w:rFonts w:ascii="Arial" w:hAnsi="Arial" w:cs="Arial"/>
          <w:sz w:val="20"/>
          <w:szCs w:val="20"/>
        </w:rPr>
        <w:tab/>
        <w:t>PROTOCOL AMENDMENTS</w:t>
      </w:r>
      <w:bookmarkEnd w:id="45"/>
    </w:p>
    <w:p w14:paraId="3D7CECB9" w14:textId="77777777" w:rsidR="00433C4C" w:rsidRPr="00857AAA" w:rsidRDefault="00433C4C" w:rsidP="00857AAA">
      <w:pPr>
        <w:spacing w:line="360" w:lineRule="auto"/>
        <w:rPr>
          <w:rFonts w:ascii="Arial" w:hAnsi="Arial" w:cs="Arial"/>
          <w:sz w:val="20"/>
          <w:szCs w:val="20"/>
        </w:rPr>
      </w:pPr>
      <w:r w:rsidRPr="00857AAA">
        <w:rPr>
          <w:rFonts w:ascii="Arial" w:hAnsi="Arial" w:cs="Arial"/>
          <w:sz w:val="20"/>
          <w:szCs w:val="20"/>
        </w:rPr>
        <w:t>Protocol amendments will be discussed between the Investigators and Chief Investigators before being drafted for submission to the Ethics Committee.</w:t>
      </w:r>
    </w:p>
    <w:p w14:paraId="7C924F0B" w14:textId="77777777" w:rsidR="00433C4C" w:rsidRPr="00857AAA" w:rsidRDefault="00433C4C" w:rsidP="00857AAA">
      <w:pPr>
        <w:pStyle w:val="Heading1"/>
        <w:spacing w:line="360" w:lineRule="auto"/>
        <w:rPr>
          <w:rFonts w:ascii="Arial" w:hAnsi="Arial" w:cs="Arial"/>
          <w:sz w:val="20"/>
          <w:szCs w:val="20"/>
        </w:rPr>
      </w:pPr>
      <w:bookmarkStart w:id="46" w:name="_Toc62721858"/>
      <w:r w:rsidRPr="00857AAA">
        <w:rPr>
          <w:rFonts w:ascii="Arial" w:hAnsi="Arial" w:cs="Arial"/>
          <w:sz w:val="20"/>
          <w:szCs w:val="20"/>
        </w:rPr>
        <w:t>11.</w:t>
      </w:r>
      <w:r w:rsidRPr="00857AAA">
        <w:rPr>
          <w:rFonts w:ascii="Arial" w:hAnsi="Arial" w:cs="Arial"/>
          <w:sz w:val="20"/>
          <w:szCs w:val="20"/>
        </w:rPr>
        <w:tab/>
        <w:t>ETHICS</w:t>
      </w:r>
      <w:bookmarkEnd w:id="46"/>
    </w:p>
    <w:p w14:paraId="13EF5109" w14:textId="77777777" w:rsidR="00433C4C" w:rsidRPr="00857AAA" w:rsidRDefault="00433C4C" w:rsidP="00857AAA">
      <w:pPr>
        <w:spacing w:line="360" w:lineRule="auto"/>
        <w:rPr>
          <w:rFonts w:ascii="Arial" w:hAnsi="Arial" w:cs="Arial"/>
          <w:sz w:val="20"/>
          <w:szCs w:val="20"/>
        </w:rPr>
      </w:pPr>
    </w:p>
    <w:p w14:paraId="5F047972" w14:textId="77777777" w:rsidR="00433C4C" w:rsidRPr="00857AAA" w:rsidRDefault="00433C4C" w:rsidP="00B1010C">
      <w:pPr>
        <w:pStyle w:val="Heading3"/>
        <w:rPr>
          <w:rFonts w:ascii="Arial" w:hAnsi="Arial" w:cs="Arial"/>
          <w:sz w:val="20"/>
          <w:szCs w:val="20"/>
        </w:rPr>
      </w:pPr>
      <w:bookmarkStart w:id="47" w:name="_Toc62721859"/>
      <w:r w:rsidRPr="00857AAA">
        <w:rPr>
          <w:rFonts w:ascii="Arial" w:hAnsi="Arial" w:cs="Arial"/>
          <w:sz w:val="20"/>
          <w:szCs w:val="20"/>
        </w:rPr>
        <w:t>11.1.</w:t>
      </w:r>
      <w:r w:rsidRPr="00857AAA">
        <w:rPr>
          <w:rFonts w:ascii="Arial" w:hAnsi="Arial" w:cs="Arial"/>
          <w:sz w:val="20"/>
          <w:szCs w:val="20"/>
        </w:rPr>
        <w:tab/>
        <w:t>INVESTIGATOR AUTHORISATION PROCEDURE</w:t>
      </w:r>
      <w:bookmarkEnd w:id="47"/>
    </w:p>
    <w:p w14:paraId="49B3E693" w14:textId="77777777" w:rsidR="00433C4C" w:rsidRPr="00857AAA" w:rsidRDefault="00433C4C" w:rsidP="00857AAA">
      <w:pPr>
        <w:spacing w:line="360" w:lineRule="auto"/>
        <w:rPr>
          <w:rFonts w:ascii="Arial" w:hAnsi="Arial" w:cs="Arial"/>
          <w:color w:val="000000" w:themeColor="text1"/>
          <w:sz w:val="20"/>
          <w:szCs w:val="20"/>
        </w:rPr>
      </w:pPr>
      <w:r w:rsidRPr="00857AAA">
        <w:rPr>
          <w:rFonts w:ascii="Arial" w:hAnsi="Arial" w:cs="Arial"/>
          <w:color w:val="000000" w:themeColor="text1"/>
          <w:sz w:val="20"/>
          <w:szCs w:val="20"/>
        </w:rPr>
        <w:t>The conduct of this study will commence once the initial approval process has been completed through Ethics and Governance authorisation for each study site. This includes approved versions of the participant information and consent form.</w:t>
      </w:r>
    </w:p>
    <w:p w14:paraId="15A17F47" w14:textId="77777777" w:rsidR="00433C4C" w:rsidRPr="00857AAA" w:rsidRDefault="00433C4C" w:rsidP="00857AAA">
      <w:pPr>
        <w:spacing w:line="360" w:lineRule="auto"/>
        <w:rPr>
          <w:rFonts w:ascii="Arial" w:hAnsi="Arial" w:cs="Arial"/>
          <w:sz w:val="20"/>
          <w:szCs w:val="20"/>
        </w:rPr>
      </w:pPr>
    </w:p>
    <w:p w14:paraId="6F9C9384" w14:textId="77777777" w:rsidR="00433C4C" w:rsidRPr="00857AAA" w:rsidRDefault="00433C4C" w:rsidP="00857AAA">
      <w:pPr>
        <w:spacing w:line="360" w:lineRule="auto"/>
        <w:rPr>
          <w:rFonts w:ascii="Arial" w:hAnsi="Arial" w:cs="Arial"/>
          <w:sz w:val="20"/>
          <w:szCs w:val="20"/>
        </w:rPr>
      </w:pPr>
      <w:r w:rsidRPr="00857AAA">
        <w:rPr>
          <w:rFonts w:ascii="Arial" w:hAnsi="Arial" w:cs="Arial"/>
          <w:sz w:val="20"/>
          <w:szCs w:val="20"/>
        </w:rPr>
        <w:t>Updated documents will only be implemented once they have been reviewed and approved by an Ethics Committee and if applicable Governance Officer for each site.</w:t>
      </w:r>
    </w:p>
    <w:p w14:paraId="64D42F27" w14:textId="77777777" w:rsidR="00433C4C" w:rsidRPr="00857AAA" w:rsidRDefault="00433C4C" w:rsidP="00857AAA">
      <w:pPr>
        <w:spacing w:line="360" w:lineRule="auto"/>
        <w:rPr>
          <w:rFonts w:ascii="Arial" w:hAnsi="Arial" w:cs="Arial"/>
          <w:sz w:val="20"/>
          <w:szCs w:val="20"/>
        </w:rPr>
      </w:pPr>
    </w:p>
    <w:p w14:paraId="3B21E347" w14:textId="77777777" w:rsidR="00433C4C" w:rsidRPr="00857AAA" w:rsidRDefault="00433C4C" w:rsidP="00857AAA">
      <w:pPr>
        <w:pStyle w:val="Heading3"/>
        <w:rPr>
          <w:rFonts w:ascii="Arial" w:hAnsi="Arial" w:cs="Arial"/>
          <w:sz w:val="20"/>
          <w:szCs w:val="20"/>
        </w:rPr>
      </w:pPr>
      <w:bookmarkStart w:id="48" w:name="_Toc62721860"/>
      <w:r w:rsidRPr="00857AAA">
        <w:rPr>
          <w:rFonts w:ascii="Arial" w:hAnsi="Arial" w:cs="Arial"/>
          <w:sz w:val="20"/>
          <w:szCs w:val="20"/>
        </w:rPr>
        <w:t>11.2.</w:t>
      </w:r>
      <w:r w:rsidRPr="00857AAA">
        <w:rPr>
          <w:rFonts w:ascii="Arial" w:hAnsi="Arial" w:cs="Arial"/>
          <w:sz w:val="20"/>
          <w:szCs w:val="20"/>
        </w:rPr>
        <w:tab/>
        <w:t>PATIENT PROTECTION</w:t>
      </w:r>
      <w:bookmarkEnd w:id="48"/>
    </w:p>
    <w:p w14:paraId="1E18FB27" w14:textId="77777777" w:rsidR="00433C4C" w:rsidRPr="00857AAA" w:rsidRDefault="00433C4C" w:rsidP="00857AAA">
      <w:pPr>
        <w:spacing w:line="360" w:lineRule="auto"/>
        <w:rPr>
          <w:rFonts w:ascii="Arial" w:hAnsi="Arial" w:cs="Arial"/>
          <w:iCs/>
          <w:sz w:val="20"/>
          <w:szCs w:val="20"/>
        </w:rPr>
      </w:pPr>
      <w:r w:rsidRPr="00857AAA">
        <w:rPr>
          <w:rFonts w:ascii="Arial" w:hAnsi="Arial" w:cs="Arial"/>
          <w:iCs/>
          <w:sz w:val="20"/>
          <w:szCs w:val="20"/>
        </w:rPr>
        <w:t xml:space="preserve">The responsible investigator will ensure that the study is completed in accordance with the guidelines set out in the </w:t>
      </w:r>
      <w:hyperlink r:id="rId10" w:history="1">
        <w:r w:rsidRPr="00857AAA">
          <w:rPr>
            <w:rStyle w:val="Hyperlink"/>
            <w:rFonts w:ascii="Arial" w:hAnsi="Arial" w:cs="Arial"/>
            <w:iCs/>
            <w:sz w:val="20"/>
            <w:szCs w:val="20"/>
          </w:rPr>
          <w:t>National Statement on Ethical Conduct in Human Research</w:t>
        </w:r>
      </w:hyperlink>
      <w:r w:rsidRPr="00B1010C">
        <w:rPr>
          <w:rFonts w:ascii="Arial" w:hAnsi="Arial" w:cs="Arial"/>
          <w:iCs/>
          <w:sz w:val="20"/>
          <w:szCs w:val="20"/>
        </w:rPr>
        <w:t xml:space="preserve"> (2007) (the National Statement) and the </w:t>
      </w:r>
      <w:hyperlink r:id="rId11" w:history="1">
        <w:r w:rsidRPr="00857AAA">
          <w:rPr>
            <w:rStyle w:val="Hyperlink"/>
            <w:rFonts w:ascii="Arial" w:hAnsi="Arial" w:cs="Arial"/>
            <w:iCs/>
            <w:sz w:val="20"/>
            <w:szCs w:val="20"/>
          </w:rPr>
          <w:t>CPMP/ICH Note for Guidance on Good Clinical Practice</w:t>
        </w:r>
      </w:hyperlink>
      <w:r w:rsidRPr="00B1010C">
        <w:rPr>
          <w:rFonts w:ascii="Arial" w:hAnsi="Arial" w:cs="Arial"/>
          <w:iCs/>
          <w:sz w:val="20"/>
          <w:szCs w:val="20"/>
        </w:rPr>
        <w:t xml:space="preserve"> and any other relevant le</w:t>
      </w:r>
      <w:r w:rsidRPr="00857AAA">
        <w:rPr>
          <w:rFonts w:ascii="Arial" w:hAnsi="Arial" w:cs="Arial"/>
          <w:iCs/>
          <w:sz w:val="20"/>
          <w:szCs w:val="20"/>
        </w:rPr>
        <w:t xml:space="preserve">gislation/guidelines. </w:t>
      </w:r>
      <w:bookmarkStart w:id="49" w:name="_Toc62721861"/>
    </w:p>
    <w:p w14:paraId="0CD4368F" w14:textId="37589BF6" w:rsidR="00433C4C" w:rsidRPr="00857AAA" w:rsidRDefault="00433C4C" w:rsidP="00857AAA">
      <w:pPr>
        <w:pStyle w:val="Heading1"/>
        <w:spacing w:line="360" w:lineRule="auto"/>
      </w:pPr>
      <w:r w:rsidRPr="00857AAA">
        <w:rPr>
          <w:rFonts w:ascii="Arial" w:hAnsi="Arial" w:cs="Arial"/>
          <w:sz w:val="20"/>
          <w:szCs w:val="20"/>
        </w:rPr>
        <w:t>12.</w:t>
      </w:r>
      <w:r w:rsidRPr="00857AAA">
        <w:rPr>
          <w:rFonts w:ascii="Arial" w:hAnsi="Arial" w:cs="Arial"/>
          <w:sz w:val="20"/>
          <w:szCs w:val="20"/>
        </w:rPr>
        <w:tab/>
        <w:t xml:space="preserve"> SAFETY</w:t>
      </w:r>
      <w:bookmarkEnd w:id="49"/>
    </w:p>
    <w:p w14:paraId="3D7FC22E" w14:textId="6DC8755E" w:rsidR="00FF6EC3" w:rsidRPr="00B1010C" w:rsidRDefault="00FF6EC3" w:rsidP="00B1010C">
      <w:pPr>
        <w:spacing w:line="360" w:lineRule="auto"/>
        <w:rPr>
          <w:rFonts w:ascii="Arial" w:hAnsi="Arial" w:cs="Arial"/>
          <w:sz w:val="20"/>
          <w:szCs w:val="20"/>
        </w:rPr>
      </w:pPr>
      <w:bookmarkStart w:id="50" w:name="_Toc62721862"/>
      <w:r w:rsidRPr="00857AAA">
        <w:rPr>
          <w:rFonts w:ascii="Arial" w:hAnsi="Arial" w:cs="Arial"/>
          <w:sz w:val="20"/>
          <w:szCs w:val="20"/>
        </w:rPr>
        <w:t>In Australia, indocyanine green is a Special Access Scheme Category C drug that can be approved by the TGA for intraoperative diagnostic use. It has an excellent safety profile with a low incidence of adverse events</w:t>
      </w:r>
      <w:r w:rsidRPr="00857AAA">
        <w:rPr>
          <w:rFonts w:ascii="Arial" w:hAnsi="Arial" w:cs="Arial"/>
          <w:sz w:val="20"/>
          <w:szCs w:val="20"/>
          <w:lang w:val="en-GB"/>
        </w:rPr>
        <w:t>.</w:t>
      </w:r>
      <w:r w:rsidRPr="00B1010C">
        <w:rPr>
          <w:rFonts w:ascii="Arial" w:hAnsi="Arial" w:cs="Arial"/>
          <w:sz w:val="20"/>
          <w:szCs w:val="20"/>
          <w:lang w:val="en-GB"/>
        </w:rPr>
        <w:fldChar w:fldCharType="begin">
          <w:fldData xml:space="preserve">PEVuZE5vdGU+PENpdGU+PEF1dGhvcj5CZW55YTwvQXV0aG9yPjxZZWFyPjE5ODk8L1llYXI+PFJl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</w:fldData>
        </w:fldChar>
      </w:r>
      <w:r w:rsidR="002D3F80">
        <w:rPr>
          <w:rFonts w:ascii="Arial" w:hAnsi="Arial" w:cs="Arial"/>
          <w:sz w:val="20"/>
          <w:szCs w:val="20"/>
          <w:lang w:val="en-GB"/>
        </w:rPr>
        <w:instrText xml:space="preserve"> ADDIN EN.CITE </w:instrText>
      </w:r>
      <w:r w:rsidR="002D3F80">
        <w:rPr>
          <w:rFonts w:ascii="Arial" w:hAnsi="Arial" w:cs="Arial"/>
          <w:sz w:val="20"/>
          <w:szCs w:val="20"/>
          <w:lang w:val="en-GB"/>
        </w:rPr>
        <w:fldChar w:fldCharType="begin">
          <w:fldData xml:space="preserve">PEVuZE5vdGU+PENpdGU+PEF1dGhvcj5CZW55YTwvQXV0aG9yPjxZZWFyPjE5ODk8L1llYXI+PFJl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</w:fldData>
        </w:fldChar>
      </w:r>
      <w:r w:rsidR="002D3F80">
        <w:rPr>
          <w:rFonts w:ascii="Arial" w:hAnsi="Arial" w:cs="Arial"/>
          <w:sz w:val="20"/>
          <w:szCs w:val="20"/>
          <w:lang w:val="en-GB"/>
        </w:rPr>
        <w:instrText xml:space="preserve"> ADDIN EN.CITE.DATA </w:instrText>
      </w:r>
      <w:r w:rsidR="002D3F80">
        <w:rPr>
          <w:rFonts w:ascii="Arial" w:hAnsi="Arial" w:cs="Arial"/>
          <w:sz w:val="20"/>
          <w:szCs w:val="20"/>
          <w:lang w:val="en-GB"/>
        </w:rPr>
      </w:r>
      <w:r w:rsidR="002D3F80">
        <w:rPr>
          <w:rFonts w:ascii="Arial" w:hAnsi="Arial" w:cs="Arial"/>
          <w:sz w:val="20"/>
          <w:szCs w:val="20"/>
          <w:lang w:val="en-GB"/>
        </w:rPr>
        <w:fldChar w:fldCharType="end"/>
      </w:r>
      <w:r w:rsidRPr="00B1010C">
        <w:rPr>
          <w:rFonts w:ascii="Arial" w:hAnsi="Arial" w:cs="Arial"/>
          <w:sz w:val="20"/>
          <w:szCs w:val="20"/>
          <w:lang w:val="en-GB"/>
        </w:rPr>
      </w:r>
      <w:r w:rsidRPr="00B1010C">
        <w:rPr>
          <w:rFonts w:ascii="Arial" w:hAnsi="Arial" w:cs="Arial"/>
          <w:sz w:val="20"/>
          <w:szCs w:val="20"/>
          <w:lang w:val="en-GB"/>
        </w:rPr>
        <w:fldChar w:fldCharType="separate"/>
      </w:r>
      <w:r w:rsidR="002D3F80" w:rsidRPr="002D3F80">
        <w:rPr>
          <w:rFonts w:ascii="Arial" w:hAnsi="Arial" w:cs="Arial"/>
          <w:noProof/>
          <w:sz w:val="20"/>
          <w:szCs w:val="20"/>
          <w:vertAlign w:val="superscript"/>
          <w:lang w:val="en-GB"/>
        </w:rPr>
        <w:t>20, 21</w:t>
      </w:r>
      <w:r w:rsidRPr="00B1010C">
        <w:rPr>
          <w:rFonts w:ascii="Arial" w:hAnsi="Arial" w:cs="Arial"/>
          <w:sz w:val="20"/>
          <w:szCs w:val="20"/>
          <w:lang w:val="en-GB"/>
        </w:rPr>
        <w:fldChar w:fldCharType="end"/>
      </w:r>
    </w:p>
    <w:p w14:paraId="694934BA" w14:textId="77777777" w:rsidR="00FF6EC3" w:rsidRPr="00857AAA" w:rsidRDefault="00FF6EC3" w:rsidP="00857AAA">
      <w:pPr>
        <w:spacing w:line="360" w:lineRule="auto"/>
        <w:rPr>
          <w:rFonts w:ascii="Arial" w:hAnsi="Arial" w:cs="Arial"/>
          <w:sz w:val="20"/>
          <w:szCs w:val="20"/>
        </w:rPr>
      </w:pPr>
    </w:p>
    <w:p w14:paraId="3878B17E" w14:textId="77777777" w:rsidR="00FF6EC3" w:rsidRPr="00857AAA" w:rsidRDefault="00FF6EC3" w:rsidP="00857AAA">
      <w:pPr>
        <w:spacing w:line="360" w:lineRule="auto"/>
        <w:rPr>
          <w:rFonts w:ascii="Arial" w:hAnsi="Arial" w:cs="Arial"/>
          <w:sz w:val="20"/>
          <w:szCs w:val="20"/>
        </w:rPr>
      </w:pPr>
      <w:r w:rsidRPr="00857AAA">
        <w:rPr>
          <w:rFonts w:ascii="Arial" w:hAnsi="Arial" w:cs="Arial"/>
          <w:sz w:val="20"/>
          <w:szCs w:val="20"/>
        </w:rPr>
        <w:t>The NSW Health Policy on Safety Monitoring and Reporting for Clinical Trials (PD2017_039) and the NHMRC Guidance: Safety Monitoring and Reporting in Clinical Trials Involving Therapeutic Goods 2016 (the NHMRC Guideline) have been referred to for this section of the study protocol.</w:t>
      </w:r>
    </w:p>
    <w:p w14:paraId="093DF429" w14:textId="77777777" w:rsidR="00FF6EC3" w:rsidRPr="00857AAA" w:rsidRDefault="00FF6EC3" w:rsidP="00857AAA">
      <w:pPr>
        <w:spacing w:line="360" w:lineRule="auto"/>
        <w:rPr>
          <w:rFonts w:ascii="Arial" w:hAnsi="Arial" w:cs="Arial"/>
          <w:sz w:val="20"/>
          <w:szCs w:val="20"/>
        </w:rPr>
      </w:pPr>
    </w:p>
    <w:p w14:paraId="28CC8404" w14:textId="77777777" w:rsidR="00FF6EC3" w:rsidRPr="00857AAA" w:rsidRDefault="00FF6EC3" w:rsidP="00857AAA">
      <w:pPr>
        <w:spacing w:line="360" w:lineRule="auto"/>
        <w:rPr>
          <w:rFonts w:ascii="Arial" w:hAnsi="Arial" w:cs="Arial"/>
          <w:sz w:val="20"/>
          <w:szCs w:val="20"/>
        </w:rPr>
      </w:pPr>
      <w:r w:rsidRPr="00857AAA">
        <w:rPr>
          <w:rFonts w:ascii="Arial" w:hAnsi="Arial" w:cs="Arial"/>
          <w:bCs/>
          <w:sz w:val="20"/>
          <w:szCs w:val="20"/>
        </w:rPr>
        <w:t>This trial will be conducted under the Clinical Trial Notification (CTN) Scheme. The TGA may conduct an audit of the trial and stop the trial in the public’s interest if necessary.</w:t>
      </w:r>
    </w:p>
    <w:p w14:paraId="48F14CFE" w14:textId="77777777" w:rsidR="00FF6EC3" w:rsidRPr="00857AAA" w:rsidRDefault="00FF6EC3" w:rsidP="00857AAA">
      <w:pPr>
        <w:spacing w:line="360" w:lineRule="auto"/>
        <w:rPr>
          <w:rFonts w:ascii="Arial" w:hAnsi="Arial" w:cs="Arial"/>
          <w:sz w:val="20"/>
          <w:szCs w:val="20"/>
        </w:rPr>
      </w:pPr>
    </w:p>
    <w:p w14:paraId="6C23874F" w14:textId="77777777" w:rsidR="00FF6EC3" w:rsidRPr="00857AAA" w:rsidRDefault="00FF6EC3" w:rsidP="00857AAA">
      <w:pPr>
        <w:pStyle w:val="Heading3"/>
        <w:rPr>
          <w:rFonts w:ascii="Arial" w:hAnsi="Arial" w:cs="Arial"/>
          <w:sz w:val="20"/>
          <w:szCs w:val="20"/>
        </w:rPr>
      </w:pPr>
      <w:r w:rsidRPr="00857AAA">
        <w:rPr>
          <w:rFonts w:ascii="Arial" w:hAnsi="Arial" w:cs="Arial"/>
          <w:sz w:val="20"/>
          <w:szCs w:val="20"/>
        </w:rPr>
        <w:t>12.1.</w:t>
      </w:r>
      <w:r w:rsidRPr="00857AAA">
        <w:rPr>
          <w:rFonts w:ascii="Arial" w:hAnsi="Arial" w:cs="Arial"/>
          <w:sz w:val="20"/>
          <w:szCs w:val="20"/>
        </w:rPr>
        <w:tab/>
        <w:t>ADVERSE EVENT REPORTING</w:t>
      </w:r>
    </w:p>
    <w:p w14:paraId="2A0AD624" w14:textId="77777777" w:rsidR="00FF6EC3" w:rsidRPr="00857AAA" w:rsidRDefault="00FF6EC3" w:rsidP="00857AAA">
      <w:pPr>
        <w:autoSpaceDE w:val="0"/>
        <w:autoSpaceDN w:val="0"/>
        <w:adjustRightInd w:val="0"/>
        <w:spacing w:line="360" w:lineRule="auto"/>
        <w:rPr>
          <w:rFonts w:ascii="Arial" w:eastAsiaTheme="minorHAnsi" w:hAnsi="Arial" w:cs="Arial"/>
          <w:color w:val="000000"/>
          <w:sz w:val="20"/>
          <w:szCs w:val="20"/>
          <w:lang w:val="en-GB" w:eastAsia="en-US"/>
        </w:rPr>
      </w:pPr>
      <w:r w:rsidRPr="00857AAA">
        <w:rPr>
          <w:rFonts w:ascii="Arial" w:eastAsiaTheme="minorHAnsi" w:hAnsi="Arial" w:cs="Arial"/>
          <w:color w:val="000000"/>
          <w:sz w:val="20"/>
          <w:szCs w:val="20"/>
          <w:lang w:val="en-GB" w:eastAsia="en-US"/>
        </w:rPr>
        <w:t xml:space="preserve">Detailed records of all reported adverse events will be kept and maintained so that they are </w:t>
      </w:r>
      <w:proofErr w:type="gramStart"/>
      <w:r w:rsidRPr="00857AAA">
        <w:rPr>
          <w:rFonts w:ascii="Arial" w:eastAsiaTheme="minorHAnsi" w:hAnsi="Arial" w:cs="Arial"/>
          <w:color w:val="000000"/>
          <w:sz w:val="20"/>
          <w:szCs w:val="20"/>
          <w:lang w:val="en-GB" w:eastAsia="en-US"/>
        </w:rPr>
        <w:t>up-to-date</w:t>
      </w:r>
      <w:proofErr w:type="gramEnd"/>
      <w:r w:rsidRPr="00857AAA">
        <w:rPr>
          <w:rFonts w:ascii="Arial" w:eastAsiaTheme="minorHAnsi" w:hAnsi="Arial" w:cs="Arial"/>
          <w:color w:val="000000"/>
          <w:sz w:val="20"/>
          <w:szCs w:val="20"/>
          <w:lang w:val="en-GB" w:eastAsia="en-US"/>
        </w:rPr>
        <w:t>.</w:t>
      </w:r>
    </w:p>
    <w:p w14:paraId="7CC5E10A" w14:textId="77777777" w:rsidR="00FF6EC3" w:rsidRPr="00857AAA" w:rsidRDefault="00FF6EC3" w:rsidP="00857AAA">
      <w:pPr>
        <w:autoSpaceDE w:val="0"/>
        <w:autoSpaceDN w:val="0"/>
        <w:adjustRightInd w:val="0"/>
        <w:spacing w:line="360" w:lineRule="auto"/>
        <w:rPr>
          <w:rFonts w:ascii="Arial" w:eastAsiaTheme="minorHAnsi" w:hAnsi="Arial" w:cs="Arial"/>
          <w:color w:val="000000"/>
          <w:sz w:val="20"/>
          <w:szCs w:val="20"/>
          <w:lang w:val="en-GB" w:eastAsia="en-US"/>
        </w:rPr>
      </w:pPr>
    </w:p>
    <w:p w14:paraId="4E574527" w14:textId="77777777" w:rsidR="00FF6EC3" w:rsidRPr="00857AAA" w:rsidRDefault="00FF6EC3" w:rsidP="00857AAA">
      <w:pPr>
        <w:autoSpaceDE w:val="0"/>
        <w:autoSpaceDN w:val="0"/>
        <w:adjustRightInd w:val="0"/>
        <w:spacing w:after="160" w:line="360" w:lineRule="auto"/>
        <w:rPr>
          <w:rFonts w:ascii="Arial" w:eastAsiaTheme="minorHAnsi" w:hAnsi="Arial" w:cs="Arial"/>
          <w:color w:val="000000"/>
          <w:sz w:val="20"/>
          <w:szCs w:val="20"/>
          <w:lang w:val="en-GB" w:eastAsia="en-US"/>
        </w:rPr>
      </w:pPr>
      <w:r w:rsidRPr="00857AAA">
        <w:rPr>
          <w:rFonts w:ascii="Arial" w:eastAsiaTheme="minorHAnsi" w:hAnsi="Arial" w:cs="Arial"/>
          <w:color w:val="000000"/>
          <w:sz w:val="20"/>
          <w:szCs w:val="20"/>
          <w:lang w:val="en-GB" w:eastAsia="en-US"/>
        </w:rPr>
        <w:t xml:space="preserve">There will be an annual safety report which will include: </w:t>
      </w:r>
    </w:p>
    <w:p w14:paraId="0504C136" w14:textId="77777777" w:rsidR="00FF6EC3" w:rsidRPr="00857AAA" w:rsidRDefault="00FF6EC3" w:rsidP="00857AAA">
      <w:pPr>
        <w:pStyle w:val="ListParagraph"/>
        <w:numPr>
          <w:ilvl w:val="0"/>
          <w:numId w:val="4"/>
        </w:numPr>
        <w:autoSpaceDE w:val="0"/>
        <w:autoSpaceDN w:val="0"/>
        <w:adjustRightInd w:val="0"/>
        <w:spacing w:after="94"/>
        <w:rPr>
          <w:rFonts w:eastAsiaTheme="minorHAnsi"/>
          <w:color w:val="000000"/>
          <w:lang w:val="en-GB" w:eastAsia="en-US"/>
        </w:rPr>
      </w:pPr>
      <w:r w:rsidRPr="00857AAA">
        <w:rPr>
          <w:rFonts w:eastAsiaTheme="minorHAnsi"/>
          <w:color w:val="000000"/>
          <w:lang w:val="en-GB" w:eastAsia="en-US"/>
        </w:rPr>
        <w:t>Analysis of new and relevant findings</w:t>
      </w:r>
    </w:p>
    <w:p w14:paraId="2274F881" w14:textId="77777777" w:rsidR="00FF6EC3" w:rsidRPr="00857AAA" w:rsidRDefault="00FF6EC3" w:rsidP="00857AAA">
      <w:pPr>
        <w:pStyle w:val="ListParagraph"/>
        <w:numPr>
          <w:ilvl w:val="0"/>
          <w:numId w:val="4"/>
        </w:numPr>
        <w:autoSpaceDE w:val="0"/>
        <w:autoSpaceDN w:val="0"/>
        <w:adjustRightInd w:val="0"/>
        <w:spacing w:after="94"/>
        <w:rPr>
          <w:rFonts w:eastAsiaTheme="minorHAnsi"/>
          <w:color w:val="000000"/>
          <w:lang w:val="en-GB" w:eastAsia="en-US"/>
        </w:rPr>
      </w:pPr>
      <w:r w:rsidRPr="00857AAA">
        <w:rPr>
          <w:rFonts w:eastAsiaTheme="minorHAnsi"/>
          <w:color w:val="000000"/>
          <w:lang w:val="en-GB" w:eastAsia="en-US"/>
        </w:rPr>
        <w:t>Analysis of the safety profile of indocyanine green</w:t>
      </w:r>
    </w:p>
    <w:p w14:paraId="7C6E3611" w14:textId="77777777" w:rsidR="00FF6EC3" w:rsidRPr="00857AAA" w:rsidRDefault="00FF6EC3" w:rsidP="00857AAA">
      <w:pPr>
        <w:pStyle w:val="ListParagraph"/>
        <w:numPr>
          <w:ilvl w:val="0"/>
          <w:numId w:val="4"/>
        </w:numPr>
        <w:autoSpaceDE w:val="0"/>
        <w:autoSpaceDN w:val="0"/>
        <w:adjustRightInd w:val="0"/>
        <w:spacing w:after="94"/>
        <w:rPr>
          <w:rFonts w:eastAsiaTheme="minorHAnsi"/>
          <w:color w:val="000000"/>
          <w:lang w:val="en-GB" w:eastAsia="en-US"/>
        </w:rPr>
      </w:pPr>
      <w:r w:rsidRPr="00857AAA">
        <w:rPr>
          <w:rFonts w:eastAsiaTheme="minorHAnsi"/>
          <w:color w:val="000000"/>
          <w:lang w:val="en-GB" w:eastAsia="en-US"/>
        </w:rPr>
        <w:t xml:space="preserve">Discussion of the implications of the safety data in relation to the trial’s risk-benefit ratio </w:t>
      </w:r>
    </w:p>
    <w:p w14:paraId="2B1D15C6" w14:textId="77777777" w:rsidR="00FF6EC3" w:rsidRPr="00857AAA" w:rsidRDefault="00FF6EC3" w:rsidP="00857AAA">
      <w:pPr>
        <w:pStyle w:val="ListParagraph"/>
        <w:numPr>
          <w:ilvl w:val="0"/>
          <w:numId w:val="4"/>
        </w:numPr>
        <w:autoSpaceDE w:val="0"/>
        <w:autoSpaceDN w:val="0"/>
        <w:adjustRightInd w:val="0"/>
        <w:spacing w:after="94"/>
        <w:rPr>
          <w:rFonts w:eastAsiaTheme="minorHAnsi"/>
          <w:color w:val="000000"/>
          <w:lang w:val="en-GB" w:eastAsia="en-US"/>
        </w:rPr>
      </w:pPr>
      <w:r w:rsidRPr="00857AAA">
        <w:rPr>
          <w:rFonts w:eastAsiaTheme="minorHAnsi"/>
          <w:color w:val="000000"/>
          <w:lang w:val="en-GB" w:eastAsia="en-US"/>
        </w:rPr>
        <w:t>Discussion of any measures taken or proposed to reduce the risk of adverse events.</w:t>
      </w:r>
    </w:p>
    <w:p w14:paraId="15D9207A" w14:textId="77777777" w:rsidR="00FF6EC3" w:rsidRPr="00857AAA" w:rsidRDefault="00FF6EC3" w:rsidP="00857AAA">
      <w:pPr>
        <w:numPr>
          <w:ilvl w:val="1"/>
          <w:numId w:val="12"/>
        </w:numPr>
        <w:autoSpaceDE w:val="0"/>
        <w:autoSpaceDN w:val="0"/>
        <w:adjustRightInd w:val="0"/>
        <w:spacing w:line="360" w:lineRule="auto"/>
        <w:rPr>
          <w:rFonts w:ascii="Arial" w:eastAsiaTheme="minorHAnsi" w:hAnsi="Arial" w:cs="Arial"/>
          <w:color w:val="000000"/>
          <w:sz w:val="20"/>
          <w:szCs w:val="20"/>
          <w:lang w:val="en-GB" w:eastAsia="en-US"/>
        </w:rPr>
      </w:pPr>
    </w:p>
    <w:p w14:paraId="45BFB01A" w14:textId="77777777" w:rsidR="00FF6EC3" w:rsidRPr="00857AAA" w:rsidRDefault="00FF6EC3" w:rsidP="00857AAA">
      <w:pPr>
        <w:numPr>
          <w:ilvl w:val="1"/>
          <w:numId w:val="12"/>
        </w:numPr>
        <w:autoSpaceDE w:val="0"/>
        <w:autoSpaceDN w:val="0"/>
        <w:adjustRightInd w:val="0"/>
        <w:spacing w:line="360" w:lineRule="auto"/>
        <w:rPr>
          <w:rFonts w:ascii="Arial" w:eastAsiaTheme="minorHAnsi" w:hAnsi="Arial" w:cs="Arial"/>
          <w:color w:val="000000"/>
          <w:sz w:val="20"/>
          <w:szCs w:val="20"/>
          <w:lang w:val="en-GB" w:eastAsia="en-US"/>
        </w:rPr>
      </w:pPr>
      <w:r w:rsidRPr="00857AAA">
        <w:rPr>
          <w:rFonts w:ascii="Arial" w:hAnsi="Arial" w:cs="Arial"/>
          <w:sz w:val="20"/>
          <w:szCs w:val="20"/>
        </w:rPr>
        <w:t>All adverse events will be managed medically. Once the patient is stable, the event will also be reported through the Incident Information Management System (IIMS) as per hospital protocol and escalated to the Chief Investigator.</w:t>
      </w:r>
    </w:p>
    <w:p w14:paraId="65D3AFBB" w14:textId="77777777" w:rsidR="00FF6EC3" w:rsidRPr="00857AAA" w:rsidRDefault="00FF6EC3" w:rsidP="00857AAA">
      <w:pPr>
        <w:pStyle w:val="Heading3"/>
        <w:rPr>
          <w:rFonts w:ascii="Arial" w:hAnsi="Arial" w:cs="Arial"/>
          <w:sz w:val="20"/>
          <w:szCs w:val="20"/>
          <w:highlight w:val="yellow"/>
        </w:rPr>
      </w:pPr>
    </w:p>
    <w:p w14:paraId="0509946B" w14:textId="77777777" w:rsidR="00FF6EC3" w:rsidRPr="00857AAA" w:rsidRDefault="00FF6EC3" w:rsidP="00857AAA">
      <w:pPr>
        <w:pStyle w:val="Heading3"/>
        <w:rPr>
          <w:rFonts w:ascii="Arial" w:hAnsi="Arial" w:cs="Arial"/>
          <w:sz w:val="20"/>
          <w:szCs w:val="20"/>
        </w:rPr>
      </w:pPr>
      <w:r w:rsidRPr="00857AAA">
        <w:rPr>
          <w:rFonts w:ascii="Arial" w:hAnsi="Arial" w:cs="Arial"/>
          <w:sz w:val="20"/>
          <w:szCs w:val="20"/>
        </w:rPr>
        <w:t>12.2.</w:t>
      </w:r>
      <w:r w:rsidRPr="00857AAA">
        <w:rPr>
          <w:rFonts w:ascii="Arial" w:hAnsi="Arial" w:cs="Arial"/>
          <w:sz w:val="20"/>
          <w:szCs w:val="20"/>
        </w:rPr>
        <w:tab/>
        <w:t xml:space="preserve">SERIOUS ADVERSE EVENT REPORTING </w:t>
      </w:r>
    </w:p>
    <w:p w14:paraId="5B8F8D88" w14:textId="77777777" w:rsidR="00FF6EC3" w:rsidRPr="00857AAA" w:rsidRDefault="00FF6EC3" w:rsidP="00857AAA">
      <w:pPr>
        <w:spacing w:line="360" w:lineRule="auto"/>
        <w:rPr>
          <w:rFonts w:ascii="Arial" w:hAnsi="Arial" w:cs="Arial"/>
          <w:bCs/>
          <w:sz w:val="20"/>
          <w:szCs w:val="20"/>
        </w:rPr>
      </w:pPr>
      <w:r w:rsidRPr="00857AAA">
        <w:rPr>
          <w:rFonts w:ascii="Arial" w:eastAsiaTheme="minorHAnsi" w:hAnsi="Arial" w:cs="Arial"/>
          <w:bCs/>
          <w:color w:val="000000"/>
          <w:sz w:val="20"/>
          <w:szCs w:val="20"/>
          <w:lang w:val="en-GB" w:eastAsia="en-US"/>
        </w:rPr>
        <w:t>All serious adverse reactions occurring will be reported to the TG. Fatal or life threatening “</w:t>
      </w:r>
      <w:r w:rsidRPr="00857AAA">
        <w:rPr>
          <w:rFonts w:ascii="Arial" w:hAnsi="Arial" w:cs="Arial"/>
          <w:bCs/>
          <w:color w:val="4D5156"/>
          <w:sz w:val="20"/>
          <w:szCs w:val="20"/>
          <w:shd w:val="clear" w:color="auto" w:fill="FFFFFF"/>
        </w:rPr>
        <w:t>suspected unexpected serious adverse reaction</w:t>
      </w:r>
      <w:r w:rsidRPr="00857AAA">
        <w:rPr>
          <w:rStyle w:val="apple-converted-space"/>
          <w:rFonts w:ascii="Arial" w:hAnsi="Arial" w:cs="Arial"/>
          <w:bCs/>
          <w:color w:val="4D5156"/>
          <w:sz w:val="20"/>
          <w:szCs w:val="20"/>
          <w:shd w:val="clear" w:color="auto" w:fill="FFFFFF"/>
        </w:rPr>
        <w:t>s” (SUSARs)</w:t>
      </w:r>
      <w:r w:rsidRPr="00857AAA">
        <w:rPr>
          <w:rFonts w:ascii="Arial" w:hAnsi="Arial" w:cs="Arial"/>
          <w:bCs/>
          <w:sz w:val="20"/>
          <w:szCs w:val="20"/>
        </w:rPr>
        <w:t xml:space="preserve"> will be managed medically immediately. These SUSARs will then be reported to the TGA </w:t>
      </w:r>
      <w:r w:rsidRPr="00857AAA">
        <w:rPr>
          <w:rFonts w:ascii="Arial" w:eastAsiaTheme="minorHAnsi" w:hAnsi="Arial" w:cs="Arial"/>
          <w:bCs/>
          <w:color w:val="000000"/>
          <w:sz w:val="20"/>
          <w:szCs w:val="20"/>
          <w:lang w:val="en-GB" w:eastAsia="en-US"/>
        </w:rPr>
        <w:t>immediately and no later than 7 calendar days after being made aware of the case. Followup information will be reported within a further 8 calendar days. All other SUSARs will be reported to the TGA no later than 15 calendar days after being made aware of the issue.</w:t>
      </w:r>
    </w:p>
    <w:p w14:paraId="2D35913E" w14:textId="77777777" w:rsidR="00FF6EC3" w:rsidRPr="00B1010C" w:rsidRDefault="00FF6EC3" w:rsidP="00857AAA">
      <w:pPr>
        <w:autoSpaceDE w:val="0"/>
        <w:autoSpaceDN w:val="0"/>
        <w:adjustRightInd w:val="0"/>
        <w:spacing w:after="94" w:line="360" w:lineRule="auto"/>
        <w:rPr>
          <w:rFonts w:ascii="Arial" w:hAnsi="Arial" w:cs="Arial"/>
          <w:bCs/>
          <w:sz w:val="20"/>
          <w:szCs w:val="20"/>
        </w:rPr>
      </w:pPr>
    </w:p>
    <w:p w14:paraId="7B11D482" w14:textId="77777777" w:rsidR="00FF6EC3" w:rsidRPr="00857AAA" w:rsidRDefault="00FF6EC3" w:rsidP="00857AAA">
      <w:pPr>
        <w:autoSpaceDE w:val="0"/>
        <w:autoSpaceDN w:val="0"/>
        <w:adjustRightInd w:val="0"/>
        <w:spacing w:after="94" w:line="360" w:lineRule="auto"/>
        <w:rPr>
          <w:rFonts w:ascii="Arial" w:eastAsiaTheme="minorHAnsi" w:hAnsi="Arial" w:cs="Arial"/>
          <w:bCs/>
          <w:color w:val="000000"/>
          <w:sz w:val="20"/>
          <w:szCs w:val="20"/>
          <w:lang w:val="en-GB" w:eastAsia="en-US"/>
        </w:rPr>
      </w:pPr>
      <w:r w:rsidRPr="00857AAA">
        <w:rPr>
          <w:rFonts w:ascii="Arial" w:hAnsi="Arial" w:cs="Arial"/>
          <w:bCs/>
          <w:sz w:val="20"/>
          <w:szCs w:val="20"/>
        </w:rPr>
        <w:t xml:space="preserve">The TGA, </w:t>
      </w:r>
      <w:r w:rsidRPr="00857AAA">
        <w:rPr>
          <w:rFonts w:ascii="Arial" w:eastAsiaTheme="minorHAnsi" w:hAnsi="Arial" w:cs="Arial"/>
          <w:bCs/>
          <w:color w:val="000000"/>
          <w:sz w:val="20"/>
          <w:szCs w:val="20"/>
          <w:lang w:val="en-GB" w:eastAsia="en-US"/>
        </w:rPr>
        <w:t>HREC and investigators will be notified of all significant safety issues that negatively affect the safety of participants or negatively affect the continued ethical conduct of the trial. Significant safety issues that meet the criteria for an urgent safety measure will be notified within 72 hours. All other significant safety issues will be notified within 15 calendar days after being made aware of the issue. These include lack of efficacy of indocyanine green, a major safety finding from another study related to this trial and recommendations from the Data Safety Monitoring Board.</w:t>
      </w:r>
    </w:p>
    <w:p w14:paraId="76126906" w14:textId="77777777" w:rsidR="00FF6EC3" w:rsidRPr="00857AAA" w:rsidRDefault="00FF6EC3" w:rsidP="00857AAA">
      <w:pPr>
        <w:spacing w:line="360" w:lineRule="auto"/>
        <w:rPr>
          <w:rFonts w:ascii="Arial" w:hAnsi="Arial" w:cs="Arial"/>
          <w:bCs/>
          <w:sz w:val="20"/>
          <w:szCs w:val="20"/>
        </w:rPr>
      </w:pPr>
    </w:p>
    <w:p w14:paraId="3B53F74D" w14:textId="77777777" w:rsidR="00FF6EC3" w:rsidRPr="00857AAA" w:rsidRDefault="00FF6EC3" w:rsidP="00857AAA">
      <w:pPr>
        <w:autoSpaceDE w:val="0"/>
        <w:autoSpaceDN w:val="0"/>
        <w:adjustRightInd w:val="0"/>
        <w:spacing w:after="160" w:line="360" w:lineRule="auto"/>
        <w:jc w:val="both"/>
        <w:rPr>
          <w:rFonts w:ascii="Arial" w:eastAsiaTheme="minorHAnsi" w:hAnsi="Arial" w:cs="Arial"/>
          <w:bCs/>
          <w:color w:val="000000"/>
          <w:sz w:val="20"/>
          <w:szCs w:val="20"/>
          <w:lang w:val="en-GB" w:eastAsia="en-US"/>
        </w:rPr>
      </w:pPr>
      <w:r w:rsidRPr="00857AAA">
        <w:rPr>
          <w:rFonts w:ascii="Arial" w:eastAsiaTheme="minorHAnsi" w:hAnsi="Arial" w:cs="Arial"/>
          <w:bCs/>
          <w:color w:val="000000"/>
          <w:sz w:val="20"/>
          <w:szCs w:val="20"/>
          <w:lang w:val="en-GB" w:eastAsia="en-US"/>
        </w:rPr>
        <w:t>The site investigators will assess all local safety events and provide appropriate medical care as indicated. A report will be given to the sponsor containing all relevant information so that an appropriate safety analysis can be performed. The investigator will report to the sponsor within 24 hours of becoming aware of all serious adverse events. The investigator will report within 72 hours of becoming aware of the event of all significant safety issues.</w:t>
      </w:r>
    </w:p>
    <w:p w14:paraId="1F432303" w14:textId="77777777" w:rsidR="00FF6EC3" w:rsidRPr="00857AAA" w:rsidRDefault="00FF6EC3" w:rsidP="00857AAA">
      <w:pPr>
        <w:spacing w:line="360" w:lineRule="auto"/>
        <w:rPr>
          <w:rFonts w:ascii="Arial" w:hAnsi="Arial" w:cs="Arial"/>
          <w:bCs/>
          <w:sz w:val="20"/>
          <w:szCs w:val="20"/>
        </w:rPr>
      </w:pPr>
    </w:p>
    <w:p w14:paraId="6DA2DBFD" w14:textId="77777777" w:rsidR="00FF6EC3" w:rsidRPr="00857AAA" w:rsidRDefault="00FF6EC3" w:rsidP="00857AAA">
      <w:pPr>
        <w:spacing w:line="360" w:lineRule="auto"/>
        <w:rPr>
          <w:rFonts w:ascii="Arial" w:hAnsi="Arial" w:cs="Arial"/>
          <w:bCs/>
          <w:sz w:val="20"/>
          <w:szCs w:val="20"/>
        </w:rPr>
      </w:pPr>
      <w:r w:rsidRPr="00857AAA">
        <w:rPr>
          <w:rFonts w:ascii="Arial" w:hAnsi="Arial" w:cs="Arial"/>
          <w:bCs/>
          <w:sz w:val="20"/>
          <w:szCs w:val="20"/>
        </w:rPr>
        <w:t xml:space="preserve">The institutions are also the trial sponsors. </w:t>
      </w:r>
      <w:r w:rsidRPr="00857AAA">
        <w:rPr>
          <w:rFonts w:ascii="Arial" w:eastAsiaTheme="minorHAnsi" w:hAnsi="Arial" w:cs="Arial"/>
          <w:bCs/>
          <w:color w:val="000000"/>
          <w:sz w:val="20"/>
          <w:szCs w:val="20"/>
          <w:lang w:val="en-GB" w:eastAsia="en-US"/>
        </w:rPr>
        <w:t xml:space="preserve">It will be the </w:t>
      </w:r>
      <w:r w:rsidRPr="00857AAA">
        <w:rPr>
          <w:rFonts w:ascii="Arial" w:hAnsi="Arial" w:cs="Arial"/>
          <w:bCs/>
          <w:sz w:val="20"/>
          <w:szCs w:val="20"/>
        </w:rPr>
        <w:t xml:space="preserve">sponsor’s responsibility to oversee the safety information in the trial. The sponsor will assess whether any safety issues have medico-legal risk, </w:t>
      </w:r>
      <w:r w:rsidRPr="00857AAA">
        <w:rPr>
          <w:rFonts w:ascii="Arial" w:hAnsi="Arial" w:cs="Arial"/>
          <w:bCs/>
          <w:sz w:val="20"/>
          <w:szCs w:val="20"/>
        </w:rPr>
        <w:lastRenderedPageBreak/>
        <w:t>affect the responsible conduct of research or affect the trial’s continued site authorisation. The sponsor will carry out corrective and preventative action.</w:t>
      </w:r>
    </w:p>
    <w:bookmarkEnd w:id="50"/>
    <w:p w14:paraId="5C0966B8" w14:textId="77777777" w:rsidR="00433C4C" w:rsidRPr="00857AAA" w:rsidRDefault="00433C4C" w:rsidP="00857AAA">
      <w:pPr>
        <w:spacing w:line="360" w:lineRule="auto"/>
        <w:rPr>
          <w:rFonts w:ascii="Arial" w:hAnsi="Arial" w:cs="Arial"/>
          <w:sz w:val="20"/>
          <w:szCs w:val="20"/>
        </w:rPr>
      </w:pPr>
    </w:p>
    <w:p w14:paraId="540276DA" w14:textId="77777777" w:rsidR="00FF6EC3" w:rsidRPr="00857AAA" w:rsidRDefault="00FF6EC3" w:rsidP="00857AAA">
      <w:pPr>
        <w:pStyle w:val="Heading3"/>
        <w:rPr>
          <w:rFonts w:ascii="Arial" w:hAnsi="Arial" w:cs="Arial"/>
          <w:sz w:val="20"/>
          <w:szCs w:val="20"/>
        </w:rPr>
      </w:pPr>
      <w:bookmarkStart w:id="51" w:name="_Toc62721864"/>
      <w:r w:rsidRPr="00857AAA">
        <w:rPr>
          <w:rFonts w:ascii="Arial" w:hAnsi="Arial" w:cs="Arial"/>
          <w:sz w:val="20"/>
          <w:szCs w:val="20"/>
        </w:rPr>
        <w:t>12.3.</w:t>
      </w:r>
      <w:r w:rsidRPr="00857AAA">
        <w:rPr>
          <w:rFonts w:ascii="Arial" w:hAnsi="Arial" w:cs="Arial"/>
          <w:sz w:val="20"/>
          <w:szCs w:val="20"/>
        </w:rPr>
        <w:tab/>
        <w:t>DATA SAFETY AND MONITORING BOARD (DSMB)</w:t>
      </w:r>
    </w:p>
    <w:p w14:paraId="45B8A6D1" w14:textId="778500A1" w:rsidR="00433C4C" w:rsidRPr="00857AAA" w:rsidRDefault="00FF6EC3" w:rsidP="00857AAA">
      <w:pPr>
        <w:spacing w:line="360" w:lineRule="auto"/>
        <w:rPr>
          <w:rFonts w:ascii="Arial" w:hAnsi="Arial" w:cs="Arial"/>
          <w:sz w:val="20"/>
          <w:szCs w:val="20"/>
        </w:rPr>
      </w:pPr>
      <w:r w:rsidRPr="00857AAA">
        <w:rPr>
          <w:rFonts w:ascii="Arial" w:eastAsiaTheme="minorHAnsi" w:hAnsi="Arial" w:cs="Arial"/>
          <w:sz w:val="20"/>
          <w:szCs w:val="20"/>
          <w:lang w:val="en-GB" w:eastAsia="en-US"/>
        </w:rPr>
        <w:t xml:space="preserve">A Data and Safety Monitoring Committee (DSMC) will be established to oversee the safety aspects of this trial. The DSMC will consist of a </w:t>
      </w:r>
      <w:r w:rsidRPr="00857AAA">
        <w:rPr>
          <w:rFonts w:ascii="Arial" w:hAnsi="Arial" w:cs="Arial"/>
          <w:color w:val="000000"/>
          <w:sz w:val="20"/>
          <w:szCs w:val="20"/>
        </w:rPr>
        <w:t xml:space="preserve">statistician and </w:t>
      </w:r>
      <w:r w:rsidRPr="00857AAA">
        <w:rPr>
          <w:rFonts w:ascii="Arial" w:eastAsiaTheme="minorHAnsi" w:hAnsi="Arial" w:cs="Arial"/>
          <w:sz w:val="20"/>
          <w:szCs w:val="20"/>
          <w:lang w:val="en-GB" w:eastAsia="en-US"/>
        </w:rPr>
        <w:t xml:space="preserve">two surgeons with expertise in breast surgery. They will be independent of any of the attending medical team and research team. </w:t>
      </w:r>
      <w:r w:rsidRPr="00857AAA">
        <w:rPr>
          <w:rFonts w:ascii="Arial" w:hAnsi="Arial" w:cs="Arial"/>
          <w:color w:val="000000"/>
          <w:sz w:val="20"/>
          <w:szCs w:val="20"/>
        </w:rPr>
        <w:t xml:space="preserve">The DSMC members will not </w:t>
      </w:r>
      <w:r w:rsidRPr="00857AAA">
        <w:rPr>
          <w:rStyle w:val="A14"/>
          <w:rFonts w:ascii="Arial" w:hAnsi="Arial" w:cs="Arial"/>
          <w:sz w:val="20"/>
          <w:szCs w:val="20"/>
        </w:rPr>
        <w:t xml:space="preserve">have any vested interest in the outcome of the trial. </w:t>
      </w:r>
      <w:r w:rsidRPr="00B1010C">
        <w:rPr>
          <w:rFonts w:ascii="Arial" w:eastAsiaTheme="minorHAnsi" w:hAnsi="Arial" w:cs="Arial"/>
          <w:sz w:val="20"/>
          <w:szCs w:val="20"/>
          <w:lang w:val="en-GB" w:eastAsia="en-US"/>
        </w:rPr>
        <w:t>Ad-Hoc members will</w:t>
      </w:r>
      <w:r w:rsidRPr="00857AAA">
        <w:rPr>
          <w:rFonts w:ascii="Arial" w:eastAsiaTheme="minorHAnsi" w:hAnsi="Arial" w:cs="Arial"/>
          <w:sz w:val="20"/>
          <w:szCs w:val="20"/>
          <w:lang w:val="en-GB" w:eastAsia="en-US"/>
        </w:rPr>
        <w:t xml:space="preserve"> be appointed if further specific expertise is needed. The role of the DSMC is to provide independent oversight and ensure that the trial is conducted safely and ethically. It is anticipated that the DSMC meets six-monthly. The DSMC will review and evaluate adverse events and outcome measures. The results of the analyses by the DSMC will not be shared with the site investigators unless specific action is required. The DSMC will develop rules for stopping the trial.</w:t>
      </w:r>
      <w:bookmarkEnd w:id="51"/>
      <w:r w:rsidR="004E4AA2">
        <w:rPr>
          <w:rFonts w:ascii="Arial" w:eastAsiaTheme="minorHAnsi" w:hAnsi="Arial" w:cs="Arial"/>
          <w:sz w:val="20"/>
          <w:szCs w:val="20"/>
          <w:lang w:val="en-GB" w:eastAsia="en-US"/>
        </w:rPr>
        <w:t xml:space="preserve"> The members of the DSMC will shared with SLHD </w:t>
      </w:r>
      <w:r w:rsidR="004E4AA2" w:rsidRPr="004E4AA2">
        <w:rPr>
          <w:rFonts w:ascii="Arial" w:eastAsiaTheme="minorHAnsi" w:hAnsi="Arial" w:cs="Arial"/>
          <w:sz w:val="20"/>
          <w:szCs w:val="20"/>
          <w:lang w:val="en-GB" w:eastAsia="en-US"/>
        </w:rPr>
        <w:t>Research Ethics &amp; Governance Offic</w:t>
      </w:r>
      <w:r w:rsidR="004E4AA2">
        <w:rPr>
          <w:rFonts w:ascii="Arial" w:eastAsiaTheme="minorHAnsi" w:hAnsi="Arial" w:cs="Arial"/>
          <w:sz w:val="20"/>
          <w:szCs w:val="20"/>
          <w:lang w:val="en-GB" w:eastAsia="en-US"/>
        </w:rPr>
        <w:t>e once they have been appointed.</w:t>
      </w:r>
    </w:p>
    <w:p w14:paraId="57E4775E" w14:textId="77777777" w:rsidR="00433C4C" w:rsidRPr="00857AAA" w:rsidRDefault="00433C4C" w:rsidP="00857AAA">
      <w:pPr>
        <w:spacing w:line="360" w:lineRule="auto"/>
        <w:rPr>
          <w:rFonts w:ascii="Arial" w:hAnsi="Arial" w:cs="Arial"/>
          <w:sz w:val="20"/>
          <w:szCs w:val="20"/>
        </w:rPr>
      </w:pPr>
    </w:p>
    <w:p w14:paraId="72C42A03" w14:textId="77777777" w:rsidR="00433C4C" w:rsidRPr="00857AAA" w:rsidRDefault="00433C4C" w:rsidP="00857AAA">
      <w:pPr>
        <w:pStyle w:val="Heading3"/>
        <w:rPr>
          <w:rFonts w:ascii="Arial" w:hAnsi="Arial" w:cs="Arial"/>
          <w:sz w:val="20"/>
          <w:szCs w:val="20"/>
        </w:rPr>
      </w:pPr>
      <w:bookmarkStart w:id="52" w:name="_Toc62721865"/>
      <w:r w:rsidRPr="00857AAA">
        <w:rPr>
          <w:rFonts w:ascii="Arial" w:hAnsi="Arial" w:cs="Arial"/>
          <w:sz w:val="20"/>
          <w:szCs w:val="20"/>
        </w:rPr>
        <w:t>12.4.</w:t>
      </w:r>
      <w:r w:rsidRPr="00857AAA">
        <w:rPr>
          <w:rFonts w:ascii="Arial" w:hAnsi="Arial" w:cs="Arial"/>
          <w:sz w:val="20"/>
          <w:szCs w:val="20"/>
        </w:rPr>
        <w:tab/>
        <w:t>EARLY TERMINATION</w:t>
      </w:r>
      <w:bookmarkEnd w:id="52"/>
    </w:p>
    <w:p w14:paraId="6A8C9F43" w14:textId="03757127" w:rsidR="00433C4C" w:rsidRPr="00857AAA" w:rsidRDefault="00433C4C" w:rsidP="00857AAA">
      <w:pPr>
        <w:spacing w:line="360" w:lineRule="auto"/>
        <w:rPr>
          <w:rFonts w:ascii="Arial" w:hAnsi="Arial" w:cs="Arial"/>
          <w:iCs/>
          <w:sz w:val="20"/>
          <w:szCs w:val="20"/>
        </w:rPr>
      </w:pPr>
      <w:r w:rsidRPr="00857AAA">
        <w:rPr>
          <w:rFonts w:ascii="Arial" w:hAnsi="Arial" w:cs="Arial"/>
          <w:iCs/>
          <w:sz w:val="20"/>
          <w:szCs w:val="20"/>
        </w:rPr>
        <w:t xml:space="preserve">If this study is decided to be terminated, the Investigator, Chu Nguyen, will be responsible for informing participants, correspondence to HREC, </w:t>
      </w:r>
      <w:r w:rsidR="009D6CD6">
        <w:rPr>
          <w:rFonts w:ascii="Arial" w:hAnsi="Arial" w:cs="Arial"/>
          <w:iCs/>
          <w:sz w:val="20"/>
          <w:szCs w:val="20"/>
        </w:rPr>
        <w:t xml:space="preserve">and </w:t>
      </w:r>
      <w:r w:rsidRPr="00857AAA">
        <w:rPr>
          <w:rFonts w:ascii="Arial" w:hAnsi="Arial" w:cs="Arial"/>
          <w:iCs/>
          <w:sz w:val="20"/>
          <w:szCs w:val="20"/>
        </w:rPr>
        <w:t>compiling a final study report.</w:t>
      </w:r>
    </w:p>
    <w:p w14:paraId="2FC6B604" w14:textId="77777777" w:rsidR="00433C4C" w:rsidRPr="00857AAA" w:rsidRDefault="00433C4C" w:rsidP="00857AAA">
      <w:pPr>
        <w:pStyle w:val="Heading1"/>
        <w:spacing w:line="360" w:lineRule="auto"/>
        <w:rPr>
          <w:rFonts w:ascii="Arial" w:hAnsi="Arial" w:cs="Arial"/>
          <w:sz w:val="20"/>
          <w:szCs w:val="20"/>
        </w:rPr>
      </w:pPr>
      <w:bookmarkStart w:id="53" w:name="_Toc62721866"/>
      <w:r w:rsidRPr="00857AAA">
        <w:rPr>
          <w:rFonts w:ascii="Arial" w:hAnsi="Arial" w:cs="Arial"/>
          <w:sz w:val="20"/>
          <w:szCs w:val="20"/>
        </w:rPr>
        <w:t>13.</w:t>
      </w:r>
      <w:r w:rsidRPr="00857AAA">
        <w:rPr>
          <w:rFonts w:ascii="Arial" w:hAnsi="Arial" w:cs="Arial"/>
          <w:sz w:val="20"/>
          <w:szCs w:val="20"/>
        </w:rPr>
        <w:tab/>
        <w:t xml:space="preserve"> BLINDING AND UNBLINDING</w:t>
      </w:r>
      <w:bookmarkStart w:id="54" w:name="_Toc62721867"/>
      <w:bookmarkEnd w:id="53"/>
    </w:p>
    <w:p w14:paraId="779A77B8" w14:textId="49B9737F" w:rsidR="00433C4C" w:rsidRPr="00857AAA" w:rsidRDefault="008E2313" w:rsidP="00857AAA">
      <w:pPr>
        <w:autoSpaceDE w:val="0"/>
        <w:autoSpaceDN w:val="0"/>
        <w:adjustRightInd w:val="0"/>
        <w:spacing w:line="360" w:lineRule="auto"/>
        <w:rPr>
          <w:rFonts w:ascii="Arial" w:hAnsi="Arial" w:cs="Arial"/>
          <w:sz w:val="20"/>
          <w:szCs w:val="20"/>
        </w:rPr>
      </w:pPr>
      <w:r w:rsidRPr="00857AAA">
        <w:rPr>
          <w:rFonts w:ascii="Arial" w:hAnsi="Arial" w:cs="Arial"/>
          <w:sz w:val="20"/>
          <w:szCs w:val="20"/>
          <w:lang w:val="en-GB"/>
        </w:rPr>
        <w:t>Not applicable.</w:t>
      </w:r>
    </w:p>
    <w:p w14:paraId="7BEFC042" w14:textId="77777777" w:rsidR="00433C4C" w:rsidRPr="00857AAA" w:rsidRDefault="00433C4C" w:rsidP="00857AAA">
      <w:pPr>
        <w:pStyle w:val="Heading1"/>
        <w:spacing w:line="360" w:lineRule="auto"/>
        <w:rPr>
          <w:rFonts w:ascii="Arial" w:hAnsi="Arial" w:cs="Arial"/>
          <w:sz w:val="20"/>
          <w:szCs w:val="20"/>
        </w:rPr>
      </w:pPr>
      <w:r w:rsidRPr="00857AAA">
        <w:rPr>
          <w:rFonts w:ascii="Arial" w:hAnsi="Arial" w:cs="Arial"/>
          <w:sz w:val="20"/>
          <w:szCs w:val="20"/>
        </w:rPr>
        <w:t>14.</w:t>
      </w:r>
      <w:r w:rsidRPr="00857AAA">
        <w:rPr>
          <w:rFonts w:ascii="Arial" w:hAnsi="Arial" w:cs="Arial"/>
          <w:sz w:val="20"/>
          <w:szCs w:val="20"/>
        </w:rPr>
        <w:tab/>
        <w:t>CONFIDENTIALITY AND STORAGE AND ARCHIVING OF STUDY</w:t>
      </w:r>
      <w:bookmarkEnd w:id="54"/>
      <w:r w:rsidRPr="00857AAA">
        <w:rPr>
          <w:rFonts w:ascii="Arial" w:hAnsi="Arial" w:cs="Arial"/>
          <w:sz w:val="20"/>
          <w:szCs w:val="20"/>
        </w:rPr>
        <w:t xml:space="preserve">       </w:t>
      </w:r>
    </w:p>
    <w:p w14:paraId="1B053F6F" w14:textId="77777777" w:rsidR="00DA272D" w:rsidRPr="00857AAA" w:rsidRDefault="00433C4C" w:rsidP="00857AAA">
      <w:pPr>
        <w:spacing w:line="360" w:lineRule="auto"/>
        <w:rPr>
          <w:rFonts w:ascii="Arial" w:hAnsi="Arial" w:cs="Arial"/>
          <w:sz w:val="20"/>
          <w:szCs w:val="20"/>
        </w:rPr>
      </w:pPr>
      <w:r w:rsidRPr="00857AAA">
        <w:rPr>
          <w:rFonts w:ascii="Arial" w:hAnsi="Arial" w:cs="Arial"/>
          <w:sz w:val="20"/>
          <w:szCs w:val="20"/>
        </w:rPr>
        <w:t>The  Management of Data and Information in Research: A guide supporting the Australian Code for the Responsible Conduct of Research has been referred to. The Australian Code for the Responsible Conduct of Research (2007)</w:t>
      </w:r>
      <w:r w:rsidRPr="00857AAA">
        <w:rPr>
          <w:rStyle w:val="Hyperlink"/>
          <w:rFonts w:ascii="Arial" w:hAnsi="Arial" w:cs="Arial"/>
          <w:color w:val="000000"/>
          <w:sz w:val="20"/>
          <w:szCs w:val="20"/>
        </w:rPr>
        <w:t xml:space="preserve"> has been referred to.</w:t>
      </w:r>
      <w:r w:rsidRPr="00857AAA">
        <w:rPr>
          <w:rFonts w:ascii="Arial" w:hAnsi="Arial" w:cs="Arial"/>
          <w:sz w:val="20"/>
          <w:szCs w:val="20"/>
        </w:rPr>
        <w:t xml:space="preserve"> </w:t>
      </w:r>
    </w:p>
    <w:p w14:paraId="6882D197" w14:textId="77777777" w:rsidR="00DA272D" w:rsidRPr="00857AAA" w:rsidRDefault="00DA272D" w:rsidP="00857AAA">
      <w:pPr>
        <w:spacing w:line="360" w:lineRule="auto"/>
        <w:rPr>
          <w:rFonts w:ascii="Arial" w:hAnsi="Arial" w:cs="Arial"/>
          <w:sz w:val="20"/>
          <w:szCs w:val="20"/>
        </w:rPr>
      </w:pPr>
    </w:p>
    <w:p w14:paraId="4E88998F" w14:textId="77777777" w:rsidR="00DA272D" w:rsidRPr="00857AAA" w:rsidRDefault="00433C4C" w:rsidP="00857AAA">
      <w:pPr>
        <w:spacing w:line="360" w:lineRule="auto"/>
        <w:rPr>
          <w:rFonts w:ascii="Arial" w:hAnsi="Arial" w:cs="Arial"/>
          <w:sz w:val="20"/>
          <w:szCs w:val="20"/>
        </w:rPr>
      </w:pPr>
      <w:r w:rsidRPr="00857AAA">
        <w:rPr>
          <w:rFonts w:ascii="Arial" w:hAnsi="Arial" w:cs="Arial"/>
          <w:sz w:val="20"/>
          <w:szCs w:val="20"/>
        </w:rPr>
        <w:t xml:space="preserve">Submission of a Research Data Management Plan (RDMP) is included in this submission. Data will not be stored in Excel or Word. </w:t>
      </w:r>
    </w:p>
    <w:p w14:paraId="35B18AD1" w14:textId="77777777" w:rsidR="00DA272D" w:rsidRPr="00857AAA" w:rsidRDefault="00DA272D" w:rsidP="00857AAA">
      <w:pPr>
        <w:spacing w:line="360" w:lineRule="auto"/>
        <w:rPr>
          <w:rFonts w:ascii="Arial" w:hAnsi="Arial" w:cs="Arial"/>
          <w:sz w:val="20"/>
          <w:szCs w:val="20"/>
        </w:rPr>
      </w:pPr>
    </w:p>
    <w:p w14:paraId="4141B160" w14:textId="25F96B2A" w:rsidR="00DA272D" w:rsidRPr="00857AAA" w:rsidRDefault="00433C4C" w:rsidP="00857AAA">
      <w:pPr>
        <w:spacing w:line="360" w:lineRule="auto"/>
        <w:rPr>
          <w:rFonts w:ascii="Arial" w:hAnsi="Arial" w:cs="Arial"/>
          <w:sz w:val="20"/>
          <w:szCs w:val="20"/>
        </w:rPr>
      </w:pPr>
      <w:r w:rsidRPr="00857AAA">
        <w:rPr>
          <w:rFonts w:ascii="Arial" w:hAnsi="Arial" w:cs="Arial"/>
          <w:sz w:val="20"/>
          <w:szCs w:val="20"/>
        </w:rPr>
        <w:t>All data will be stored in the REDCap database</w:t>
      </w:r>
      <w:r w:rsidR="00DA272D" w:rsidRPr="00857AAA">
        <w:rPr>
          <w:rFonts w:ascii="Arial" w:hAnsi="Arial" w:cs="Arial"/>
          <w:sz w:val="20"/>
          <w:szCs w:val="20"/>
        </w:rPr>
        <w:t xml:space="preserve"> (The University of Sydney) and in the Case report forms which will be stored in a locked cabinet in the Breast Theatre at Chris O’Brien Lifehouse.</w:t>
      </w:r>
    </w:p>
    <w:p w14:paraId="6496F45B" w14:textId="77777777" w:rsidR="00433C4C" w:rsidRPr="00857AAA" w:rsidRDefault="00433C4C" w:rsidP="00857AAA">
      <w:pPr>
        <w:spacing w:line="360" w:lineRule="auto"/>
        <w:rPr>
          <w:rFonts w:ascii="Arial" w:hAnsi="Arial" w:cs="Arial"/>
          <w:sz w:val="20"/>
          <w:szCs w:val="20"/>
        </w:rPr>
      </w:pPr>
    </w:p>
    <w:p w14:paraId="0E29464A" w14:textId="77777777" w:rsidR="00433C4C" w:rsidRPr="00857AAA" w:rsidRDefault="00433C4C" w:rsidP="00857AAA">
      <w:pPr>
        <w:spacing w:line="360" w:lineRule="auto"/>
        <w:rPr>
          <w:rFonts w:ascii="Arial" w:hAnsi="Arial" w:cs="Arial"/>
          <w:sz w:val="20"/>
          <w:szCs w:val="20"/>
        </w:rPr>
      </w:pPr>
      <w:r w:rsidRPr="00857AAA">
        <w:rPr>
          <w:rFonts w:ascii="Arial" w:hAnsi="Arial" w:cs="Arial"/>
          <w:sz w:val="20"/>
          <w:szCs w:val="20"/>
        </w:rPr>
        <w:t xml:space="preserve">The database will allow for storage of identifiable patient data which will auto generate a de-identified record within a separate research data project in the REDCap system using a “Record ID” as a participant identifier. Confidentiality will be maintained throughout the study and for archiving and storage as only the principal investigator will have access to the database. </w:t>
      </w:r>
    </w:p>
    <w:p w14:paraId="607A48B1" w14:textId="77777777" w:rsidR="00433C4C" w:rsidRPr="00857AAA" w:rsidRDefault="00433C4C" w:rsidP="00857AAA">
      <w:pPr>
        <w:spacing w:line="360" w:lineRule="auto"/>
        <w:rPr>
          <w:rFonts w:ascii="Arial" w:hAnsi="Arial" w:cs="Arial"/>
          <w:sz w:val="20"/>
          <w:szCs w:val="20"/>
        </w:rPr>
      </w:pPr>
    </w:p>
    <w:p w14:paraId="4E4396E6" w14:textId="0E992053" w:rsidR="00433C4C" w:rsidRPr="00857AAA" w:rsidRDefault="00433C4C" w:rsidP="00857AAA">
      <w:pPr>
        <w:spacing w:line="360" w:lineRule="auto"/>
        <w:rPr>
          <w:rFonts w:ascii="Arial" w:hAnsi="Arial" w:cs="Arial"/>
          <w:sz w:val="20"/>
          <w:szCs w:val="20"/>
        </w:rPr>
      </w:pPr>
      <w:r w:rsidRPr="00857AAA">
        <w:rPr>
          <w:rFonts w:ascii="Arial" w:hAnsi="Arial" w:cs="Arial"/>
          <w:sz w:val="20"/>
          <w:szCs w:val="20"/>
        </w:rPr>
        <w:lastRenderedPageBreak/>
        <w:t xml:space="preserve">There </w:t>
      </w:r>
      <w:r w:rsidR="007749CD" w:rsidRPr="00857AAA">
        <w:rPr>
          <w:rFonts w:ascii="Arial" w:hAnsi="Arial" w:cs="Arial"/>
          <w:sz w:val="20"/>
          <w:szCs w:val="20"/>
        </w:rPr>
        <w:t>will</w:t>
      </w:r>
      <w:r w:rsidRPr="00857AAA">
        <w:rPr>
          <w:rFonts w:ascii="Arial" w:hAnsi="Arial" w:cs="Arial"/>
          <w:sz w:val="20"/>
          <w:szCs w:val="20"/>
        </w:rPr>
        <w:t xml:space="preserve"> be plans to use this data in future for a cost-effectiveness analysis. If there is a need to share the data in future, this will be discussed with between the Chief investigators. The data will be retained for </w:t>
      </w:r>
      <w:r w:rsidR="00FF6EC3" w:rsidRPr="00857AAA">
        <w:rPr>
          <w:rFonts w:ascii="Arial" w:hAnsi="Arial" w:cs="Arial"/>
          <w:sz w:val="20"/>
          <w:szCs w:val="20"/>
        </w:rPr>
        <w:t>15 years</w:t>
      </w:r>
      <w:r w:rsidRPr="00857AAA">
        <w:rPr>
          <w:rFonts w:ascii="Arial" w:hAnsi="Arial" w:cs="Arial"/>
          <w:sz w:val="20"/>
          <w:szCs w:val="20"/>
        </w:rPr>
        <w:t xml:space="preserve"> post data analysis.</w:t>
      </w:r>
    </w:p>
    <w:p w14:paraId="1200E547" w14:textId="77777777" w:rsidR="00433C4C" w:rsidRPr="00857AAA" w:rsidRDefault="00433C4C" w:rsidP="00857AAA">
      <w:pPr>
        <w:spacing w:line="360" w:lineRule="auto"/>
        <w:rPr>
          <w:rFonts w:ascii="Arial" w:hAnsi="Arial" w:cs="Arial"/>
          <w:sz w:val="20"/>
          <w:szCs w:val="20"/>
        </w:rPr>
      </w:pPr>
    </w:p>
    <w:p w14:paraId="4768819A" w14:textId="77777777" w:rsidR="00433C4C" w:rsidRPr="00857AAA" w:rsidRDefault="00433C4C" w:rsidP="00857AAA">
      <w:pPr>
        <w:spacing w:line="360" w:lineRule="auto"/>
        <w:rPr>
          <w:rFonts w:ascii="Arial" w:hAnsi="Arial" w:cs="Arial"/>
          <w:sz w:val="20"/>
          <w:szCs w:val="20"/>
        </w:rPr>
      </w:pPr>
      <w:r w:rsidRPr="00857AAA">
        <w:rPr>
          <w:rFonts w:ascii="Arial" w:hAnsi="Arial" w:cs="Arial"/>
          <w:sz w:val="20"/>
          <w:szCs w:val="20"/>
        </w:rPr>
        <w:t>Data collection is the responsibility of the research staff of Chris O’Brien Lifehouse under the supervision of the investigator, Chu Nguyen. This investigator is responsible for ensuring the accuracy, completeness, legibility and timeliness of the data reported.</w:t>
      </w:r>
    </w:p>
    <w:p w14:paraId="4D04EAE7" w14:textId="77777777" w:rsidR="00433C4C" w:rsidRPr="00857AAA" w:rsidRDefault="00433C4C" w:rsidP="00857AAA">
      <w:pPr>
        <w:spacing w:line="360" w:lineRule="auto"/>
        <w:rPr>
          <w:rFonts w:ascii="Arial" w:hAnsi="Arial" w:cs="Arial"/>
          <w:sz w:val="20"/>
          <w:szCs w:val="20"/>
        </w:rPr>
      </w:pPr>
    </w:p>
    <w:p w14:paraId="50B47230" w14:textId="77777777" w:rsidR="00433C4C" w:rsidRPr="00857AAA" w:rsidRDefault="00433C4C" w:rsidP="00857AAA">
      <w:pPr>
        <w:spacing w:line="360" w:lineRule="auto"/>
        <w:rPr>
          <w:rFonts w:ascii="Arial" w:hAnsi="Arial" w:cs="Arial"/>
          <w:sz w:val="20"/>
          <w:szCs w:val="20"/>
        </w:rPr>
      </w:pPr>
      <w:r w:rsidRPr="00857AAA">
        <w:rPr>
          <w:rFonts w:ascii="Arial" w:hAnsi="Arial" w:cs="Arial"/>
          <w:sz w:val="20"/>
          <w:szCs w:val="20"/>
        </w:rPr>
        <w:t xml:space="preserve">The investigator, Chu Nguyen, will be interpretating the data. This will be presented to the Chief Investigators Sanjay Warrier and Carlo Pulitano for analysis, review of tables and listings and plans for reporting. </w:t>
      </w:r>
    </w:p>
    <w:p w14:paraId="358D8636" w14:textId="77777777" w:rsidR="00433C4C" w:rsidRPr="00857AAA" w:rsidRDefault="00433C4C" w:rsidP="00857AAA">
      <w:pPr>
        <w:pStyle w:val="Heading1"/>
        <w:spacing w:line="360" w:lineRule="auto"/>
        <w:rPr>
          <w:rFonts w:ascii="Arial" w:hAnsi="Arial" w:cs="Arial"/>
          <w:sz w:val="20"/>
          <w:szCs w:val="20"/>
        </w:rPr>
      </w:pPr>
      <w:bookmarkStart w:id="55" w:name="_Toc62721868"/>
      <w:r w:rsidRPr="00857AAA">
        <w:rPr>
          <w:rFonts w:ascii="Arial" w:hAnsi="Arial" w:cs="Arial"/>
          <w:sz w:val="20"/>
          <w:szCs w:val="20"/>
        </w:rPr>
        <w:t>15.</w:t>
      </w:r>
      <w:r w:rsidRPr="00857AAA">
        <w:rPr>
          <w:rFonts w:ascii="Arial" w:hAnsi="Arial" w:cs="Arial"/>
          <w:sz w:val="20"/>
          <w:szCs w:val="20"/>
        </w:rPr>
        <w:tab/>
        <w:t>TRIAL SPONSORSHIP AND FINANCING</w:t>
      </w:r>
      <w:bookmarkEnd w:id="55"/>
    </w:p>
    <w:p w14:paraId="1162993E" w14:textId="4FA80897" w:rsidR="00433C4C" w:rsidRPr="00857AAA" w:rsidRDefault="008E2313" w:rsidP="00857AAA">
      <w:pPr>
        <w:spacing w:line="360" w:lineRule="auto"/>
        <w:rPr>
          <w:rFonts w:ascii="Arial" w:hAnsi="Arial" w:cs="Arial"/>
          <w:iCs/>
          <w:color w:val="000000" w:themeColor="text1"/>
          <w:sz w:val="20"/>
          <w:szCs w:val="20"/>
        </w:rPr>
      </w:pPr>
      <w:r w:rsidRPr="00857AAA">
        <w:rPr>
          <w:rFonts w:ascii="Arial" w:hAnsi="Arial" w:cs="Arial"/>
          <w:iCs/>
          <w:color w:val="000000" w:themeColor="text1"/>
          <w:sz w:val="20"/>
          <w:szCs w:val="20"/>
        </w:rPr>
        <w:t>All the</w:t>
      </w:r>
      <w:r w:rsidR="00433C4C" w:rsidRPr="00857AAA">
        <w:rPr>
          <w:rFonts w:ascii="Arial" w:hAnsi="Arial" w:cs="Arial"/>
          <w:iCs/>
          <w:color w:val="000000" w:themeColor="text1"/>
          <w:sz w:val="20"/>
          <w:szCs w:val="20"/>
        </w:rPr>
        <w:t xml:space="preserve"> costs related to the study will be supported by Chris O’Brien Lifehouse</w:t>
      </w:r>
      <w:r w:rsidR="00FF6EC3" w:rsidRPr="00857AAA">
        <w:rPr>
          <w:rFonts w:ascii="Arial" w:hAnsi="Arial" w:cs="Arial"/>
          <w:iCs/>
          <w:color w:val="000000" w:themeColor="text1"/>
          <w:sz w:val="20"/>
          <w:szCs w:val="20"/>
        </w:rPr>
        <w:t>.</w:t>
      </w:r>
    </w:p>
    <w:p w14:paraId="0E9D87EA" w14:textId="77777777" w:rsidR="00433C4C" w:rsidRPr="00857AAA" w:rsidRDefault="00433C4C" w:rsidP="00857AAA">
      <w:pPr>
        <w:pStyle w:val="Heading1"/>
        <w:spacing w:line="360" w:lineRule="auto"/>
        <w:rPr>
          <w:rFonts w:ascii="Arial" w:hAnsi="Arial" w:cs="Arial"/>
          <w:sz w:val="20"/>
          <w:szCs w:val="20"/>
        </w:rPr>
      </w:pPr>
      <w:bookmarkStart w:id="56" w:name="_Toc62721869"/>
      <w:r w:rsidRPr="00857AAA">
        <w:rPr>
          <w:rFonts w:ascii="Arial" w:hAnsi="Arial" w:cs="Arial"/>
          <w:sz w:val="20"/>
          <w:szCs w:val="20"/>
        </w:rPr>
        <w:t>16.</w:t>
      </w:r>
      <w:r w:rsidRPr="00857AAA">
        <w:rPr>
          <w:rFonts w:ascii="Arial" w:hAnsi="Arial" w:cs="Arial"/>
          <w:sz w:val="20"/>
          <w:szCs w:val="20"/>
        </w:rPr>
        <w:tab/>
        <w:t>INDEMNITY</w:t>
      </w:r>
      <w:bookmarkEnd w:id="56"/>
    </w:p>
    <w:p w14:paraId="4C73CBD0" w14:textId="77777777" w:rsidR="00433C4C" w:rsidRPr="00857AAA" w:rsidRDefault="00433C4C" w:rsidP="00857AAA">
      <w:pPr>
        <w:spacing w:line="360" w:lineRule="auto"/>
        <w:rPr>
          <w:rFonts w:ascii="Arial" w:hAnsi="Arial" w:cs="Arial"/>
          <w:sz w:val="20"/>
          <w:szCs w:val="20"/>
        </w:rPr>
      </w:pPr>
    </w:p>
    <w:p w14:paraId="115EC00F" w14:textId="77777777" w:rsidR="00433C4C" w:rsidRPr="00857AAA" w:rsidRDefault="00433C4C" w:rsidP="00857AAA">
      <w:pPr>
        <w:spacing w:line="360" w:lineRule="auto"/>
        <w:rPr>
          <w:rFonts w:ascii="Arial" w:hAnsi="Arial" w:cs="Arial"/>
          <w:sz w:val="20"/>
          <w:szCs w:val="20"/>
        </w:rPr>
      </w:pPr>
      <w:r w:rsidRPr="00857AAA">
        <w:rPr>
          <w:rFonts w:ascii="Arial" w:hAnsi="Arial" w:cs="Arial"/>
          <w:sz w:val="20"/>
          <w:szCs w:val="20"/>
        </w:rPr>
        <w:t>16.1.</w:t>
      </w:r>
      <w:r w:rsidRPr="00857AAA">
        <w:rPr>
          <w:rFonts w:ascii="Arial" w:hAnsi="Arial" w:cs="Arial"/>
          <w:sz w:val="20"/>
          <w:szCs w:val="20"/>
        </w:rPr>
        <w:tab/>
        <w:t>COMPENSATION</w:t>
      </w:r>
    </w:p>
    <w:p w14:paraId="7AFABC96" w14:textId="77777777" w:rsidR="00433C4C" w:rsidRPr="00857AAA" w:rsidRDefault="00433C4C" w:rsidP="00857AAA">
      <w:pPr>
        <w:spacing w:line="360" w:lineRule="auto"/>
        <w:rPr>
          <w:rFonts w:ascii="Arial" w:hAnsi="Arial" w:cs="Arial"/>
          <w:iCs/>
          <w:sz w:val="20"/>
          <w:szCs w:val="20"/>
        </w:rPr>
      </w:pPr>
      <w:r w:rsidRPr="00857AAA">
        <w:rPr>
          <w:rFonts w:ascii="Arial" w:hAnsi="Arial" w:cs="Arial"/>
          <w:iCs/>
          <w:sz w:val="20"/>
          <w:szCs w:val="20"/>
        </w:rPr>
        <w:t xml:space="preserve">The main harm is from an adverse reaction to the intravenous injection of ICG. The patient’s anaphylactoid reaction will be managed immediately by the medical team. Risk will be mitigated during the participant screening as previous allergies will be identified and the patient excluded from the study if indicated.  </w:t>
      </w:r>
    </w:p>
    <w:p w14:paraId="0021CF17" w14:textId="77777777" w:rsidR="00433C4C" w:rsidRPr="00857AAA" w:rsidRDefault="00433C4C" w:rsidP="00857AAA">
      <w:pPr>
        <w:spacing w:line="360" w:lineRule="auto"/>
        <w:rPr>
          <w:rFonts w:ascii="Arial" w:hAnsi="Arial" w:cs="Arial"/>
          <w:iCs/>
          <w:sz w:val="20"/>
          <w:szCs w:val="20"/>
        </w:rPr>
      </w:pPr>
    </w:p>
    <w:p w14:paraId="725F5638" w14:textId="4849A6BB" w:rsidR="00433C4C" w:rsidRPr="00B1010C" w:rsidRDefault="00433C4C" w:rsidP="00857AAA">
      <w:pPr>
        <w:spacing w:line="360" w:lineRule="auto"/>
        <w:rPr>
          <w:rFonts w:ascii="Arial" w:hAnsi="Arial" w:cs="Arial"/>
          <w:iCs/>
          <w:sz w:val="20"/>
          <w:szCs w:val="20"/>
        </w:rPr>
      </w:pPr>
      <w:r w:rsidRPr="00857AAA">
        <w:rPr>
          <w:rFonts w:ascii="Arial" w:hAnsi="Arial" w:cs="Arial"/>
          <w:iCs/>
          <w:sz w:val="20"/>
          <w:szCs w:val="20"/>
        </w:rPr>
        <w:t xml:space="preserve">In the event of a harm occurring, the compensation arrangements will follow the </w:t>
      </w:r>
      <w:hyperlink r:id="rId12" w:history="1">
        <w:r w:rsidRPr="00857AAA">
          <w:rPr>
            <w:rStyle w:val="Hyperlink"/>
            <w:rFonts w:ascii="Arial" w:hAnsi="Arial" w:cs="Arial"/>
            <w:iCs/>
            <w:sz w:val="20"/>
            <w:szCs w:val="20"/>
          </w:rPr>
          <w:t>Medicines Australia Guidelines for Compensation for Injury Resulting from Participation a Company-Sponsored Clinical Trial.</w:t>
        </w:r>
      </w:hyperlink>
      <w:r w:rsidRPr="00B1010C">
        <w:rPr>
          <w:rFonts w:ascii="Arial" w:hAnsi="Arial" w:cs="Arial"/>
          <w:iCs/>
          <w:sz w:val="20"/>
          <w:szCs w:val="20"/>
        </w:rPr>
        <w:t xml:space="preserve"> </w:t>
      </w:r>
    </w:p>
    <w:p w14:paraId="4C8E1F03" w14:textId="03489015" w:rsidR="00FF6EC3" w:rsidRPr="00A31396" w:rsidRDefault="00FF6EC3" w:rsidP="00857AAA">
      <w:pPr>
        <w:spacing w:line="360" w:lineRule="auto"/>
        <w:rPr>
          <w:rFonts w:ascii="Arial" w:hAnsi="Arial" w:cs="Arial"/>
          <w:b/>
          <w:bCs/>
          <w:iCs/>
          <w:sz w:val="20"/>
          <w:szCs w:val="20"/>
        </w:rPr>
      </w:pPr>
    </w:p>
    <w:p w14:paraId="55EEB909" w14:textId="77777777" w:rsidR="00FF6EC3" w:rsidRPr="00A31396" w:rsidRDefault="00FF6EC3" w:rsidP="00857AAA">
      <w:pPr>
        <w:spacing w:line="360" w:lineRule="auto"/>
        <w:rPr>
          <w:rFonts w:ascii="Arial" w:hAnsi="Arial" w:cs="Arial"/>
          <w:b/>
          <w:bCs/>
          <w:sz w:val="20"/>
          <w:szCs w:val="20"/>
        </w:rPr>
      </w:pPr>
      <w:r w:rsidRPr="00A31396">
        <w:rPr>
          <w:rFonts w:ascii="Arial" w:hAnsi="Arial" w:cs="Arial"/>
          <w:b/>
          <w:bCs/>
          <w:sz w:val="20"/>
          <w:szCs w:val="20"/>
        </w:rPr>
        <w:t>17.</w:t>
      </w:r>
      <w:r w:rsidRPr="00A31396">
        <w:rPr>
          <w:rFonts w:ascii="Arial" w:hAnsi="Arial" w:cs="Arial"/>
          <w:b/>
          <w:bCs/>
          <w:sz w:val="20"/>
          <w:szCs w:val="20"/>
        </w:rPr>
        <w:tab/>
        <w:t>PARTNERING WITH CONSUMERS</w:t>
      </w:r>
    </w:p>
    <w:p w14:paraId="423D7E96" w14:textId="77777777" w:rsidR="00FF6EC3" w:rsidRPr="00857AAA" w:rsidRDefault="00FF6EC3" w:rsidP="00857AAA">
      <w:pPr>
        <w:spacing w:line="360" w:lineRule="auto"/>
        <w:rPr>
          <w:rFonts w:ascii="Arial" w:hAnsi="Arial" w:cs="Arial"/>
          <w:sz w:val="20"/>
          <w:szCs w:val="20"/>
        </w:rPr>
      </w:pPr>
      <w:r w:rsidRPr="00857AAA">
        <w:rPr>
          <w:rFonts w:ascii="Arial" w:hAnsi="Arial" w:cs="Arial"/>
          <w:color w:val="1C1B1B"/>
          <w:sz w:val="20"/>
          <w:szCs w:val="20"/>
          <w:shd w:val="clear" w:color="auto" w:fill="FFFFFF"/>
        </w:rPr>
        <w:t>The Consumer Involvement and Engagement Toolkit (the Toolkit) from the Australian Clinical Trials Alliance (ACTA) and Health Consumers NSW will be utilised to guide this process.</w:t>
      </w:r>
    </w:p>
    <w:p w14:paraId="4C2E250C" w14:textId="77777777" w:rsidR="00FF6EC3" w:rsidRPr="00B1010C" w:rsidRDefault="00FF6EC3" w:rsidP="00B1010C">
      <w:pPr>
        <w:spacing w:line="360" w:lineRule="auto"/>
        <w:rPr>
          <w:rFonts w:ascii="Arial" w:hAnsi="Arial" w:cs="Arial"/>
          <w:sz w:val="20"/>
          <w:szCs w:val="20"/>
        </w:rPr>
      </w:pPr>
    </w:p>
    <w:p w14:paraId="21500E0F" w14:textId="77777777" w:rsidR="00FF6EC3" w:rsidRPr="00857AAA" w:rsidRDefault="00FF6EC3" w:rsidP="00857AAA">
      <w:pPr>
        <w:spacing w:line="360" w:lineRule="auto"/>
        <w:rPr>
          <w:rFonts w:ascii="Arial" w:hAnsi="Arial" w:cs="Arial"/>
          <w:sz w:val="20"/>
          <w:szCs w:val="20"/>
        </w:rPr>
      </w:pPr>
      <w:r w:rsidRPr="00857AAA">
        <w:rPr>
          <w:rFonts w:ascii="Arial" w:hAnsi="Arial" w:cs="Arial"/>
          <w:sz w:val="20"/>
          <w:szCs w:val="20"/>
        </w:rPr>
        <w:t xml:space="preserve">The investigators will incorporate input from consumers in the delivery of the trial. This requirement will be met over the net 18 months. </w:t>
      </w:r>
      <w:r w:rsidRPr="00857AAA">
        <w:rPr>
          <w:rFonts w:ascii="Arial" w:eastAsiaTheme="minorHAnsi" w:hAnsi="Arial" w:cs="Arial"/>
          <w:color w:val="000000"/>
          <w:sz w:val="20"/>
          <w:szCs w:val="20"/>
          <w:lang w:val="en-GB" w:eastAsia="en-US"/>
        </w:rPr>
        <w:t>The first step in this plan will occur over the first 3 months. Consumers, community members and potentially organisations will be sought to contribute their consumer perspective to the trial. Once a group has been formed, meetings will be arranged so that discussions can be had regarding the anticipated benefit of the research, ideas for activities that consumers can be involved in, expectations of all members, and any support and training that is needed.</w:t>
      </w:r>
      <w:r w:rsidRPr="00857AAA">
        <w:rPr>
          <w:rFonts w:ascii="Arial" w:hAnsi="Arial" w:cs="Arial"/>
          <w:sz w:val="20"/>
          <w:szCs w:val="20"/>
        </w:rPr>
        <w:t xml:space="preserve"> </w:t>
      </w:r>
      <w:r w:rsidRPr="00857AAA">
        <w:rPr>
          <w:rFonts w:ascii="Arial" w:eastAsiaTheme="minorHAnsi" w:hAnsi="Arial" w:cs="Arial"/>
          <w:color w:val="000000"/>
          <w:sz w:val="20"/>
          <w:szCs w:val="20"/>
          <w:lang w:val="en-GB" w:eastAsia="en-US"/>
        </w:rPr>
        <w:t xml:space="preserve">Given that the research questions already have been decided the input sought from </w:t>
      </w:r>
      <w:r w:rsidRPr="00857AAA">
        <w:rPr>
          <w:rFonts w:ascii="Arial" w:eastAsiaTheme="minorHAnsi" w:hAnsi="Arial" w:cs="Arial"/>
          <w:color w:val="000000"/>
          <w:sz w:val="20"/>
          <w:szCs w:val="20"/>
          <w:lang w:val="en-GB" w:eastAsia="en-US"/>
        </w:rPr>
        <w:lastRenderedPageBreak/>
        <w:t>consumers and community members will be mainly related to their involvement in the delivery of the trial and potential future studies related to the research topic to address any gaps in knowledge.</w:t>
      </w:r>
    </w:p>
    <w:p w14:paraId="173820FB" w14:textId="77777777" w:rsidR="00FF6EC3" w:rsidRPr="00857AAA" w:rsidRDefault="00FF6EC3" w:rsidP="00857AAA">
      <w:pPr>
        <w:autoSpaceDE w:val="0"/>
        <w:autoSpaceDN w:val="0"/>
        <w:adjustRightInd w:val="0"/>
        <w:spacing w:after="94" w:line="360" w:lineRule="auto"/>
        <w:rPr>
          <w:rFonts w:ascii="Arial" w:eastAsiaTheme="minorHAnsi" w:hAnsi="Arial" w:cs="Arial"/>
          <w:color w:val="000000"/>
          <w:sz w:val="20"/>
          <w:szCs w:val="20"/>
          <w:lang w:val="en-GB" w:eastAsia="en-US"/>
        </w:rPr>
      </w:pPr>
    </w:p>
    <w:p w14:paraId="5F55F441" w14:textId="505A9490" w:rsidR="00FF6EC3" w:rsidRPr="00857AAA" w:rsidRDefault="00FF6EC3" w:rsidP="00857AAA">
      <w:pPr>
        <w:autoSpaceDE w:val="0"/>
        <w:autoSpaceDN w:val="0"/>
        <w:adjustRightInd w:val="0"/>
        <w:spacing w:after="94" w:line="360" w:lineRule="auto"/>
        <w:rPr>
          <w:rFonts w:ascii="Arial" w:eastAsiaTheme="minorHAnsi" w:hAnsi="Arial" w:cs="Arial"/>
          <w:color w:val="000000"/>
          <w:sz w:val="20"/>
          <w:szCs w:val="20"/>
          <w:lang w:val="en-GB" w:eastAsia="en-US"/>
        </w:rPr>
      </w:pPr>
      <w:r w:rsidRPr="00857AAA">
        <w:rPr>
          <w:rFonts w:ascii="Arial" w:eastAsiaTheme="minorHAnsi" w:hAnsi="Arial" w:cs="Arial"/>
          <w:color w:val="000000"/>
          <w:sz w:val="20"/>
          <w:szCs w:val="20"/>
          <w:lang w:val="en-GB" w:eastAsia="en-US"/>
        </w:rPr>
        <w:t xml:space="preserve">The subsequent meetings will be planned with consumers and community members as results of the trial are analysed at significant timepoints such as 6 months, 12 months and 18 months. Consumers and community members will be invited to have discussions about the research findings as they offer a different perspective than the medical and research team. As the trial nears the end and data is being finalised, consumers and community members will be invited to help develop plain language summaries of research results and findings. The ultimate goal of this research is to develop a new protocol for axillary sentinel lymph node biopsy using ICG if it is evaluated to be safe and effective. Consumers and community members will be invited to discussions regarding the plan to translate the final trial results into policy and practice guidelines. </w:t>
      </w:r>
    </w:p>
    <w:p w14:paraId="7F884EDB" w14:textId="77777777" w:rsidR="00FF6EC3" w:rsidRPr="00857AAA" w:rsidRDefault="00FF6EC3" w:rsidP="00857AAA">
      <w:pPr>
        <w:autoSpaceDE w:val="0"/>
        <w:autoSpaceDN w:val="0"/>
        <w:adjustRightInd w:val="0"/>
        <w:spacing w:after="94" w:line="360" w:lineRule="auto"/>
        <w:rPr>
          <w:rFonts w:ascii="Arial" w:eastAsiaTheme="minorHAnsi" w:hAnsi="Arial" w:cs="Arial"/>
          <w:color w:val="000000"/>
          <w:sz w:val="20"/>
          <w:szCs w:val="20"/>
          <w:lang w:val="en-GB" w:eastAsia="en-US"/>
        </w:rPr>
      </w:pPr>
    </w:p>
    <w:p w14:paraId="2B462152" w14:textId="77777777" w:rsidR="00FF6EC3" w:rsidRPr="00857AAA" w:rsidRDefault="00FF6EC3" w:rsidP="00857AAA">
      <w:pPr>
        <w:autoSpaceDE w:val="0"/>
        <w:autoSpaceDN w:val="0"/>
        <w:adjustRightInd w:val="0"/>
        <w:spacing w:after="94" w:line="360" w:lineRule="auto"/>
        <w:rPr>
          <w:rFonts w:ascii="Arial" w:eastAsiaTheme="minorHAnsi" w:hAnsi="Arial" w:cs="Arial"/>
          <w:color w:val="000000"/>
          <w:sz w:val="20"/>
          <w:szCs w:val="20"/>
          <w:lang w:val="en-GB" w:eastAsia="en-US"/>
        </w:rPr>
      </w:pPr>
      <w:r w:rsidRPr="00857AAA">
        <w:rPr>
          <w:rFonts w:ascii="Arial" w:eastAsiaTheme="minorHAnsi" w:hAnsi="Arial" w:cs="Arial"/>
          <w:color w:val="000000"/>
          <w:sz w:val="20"/>
          <w:szCs w:val="20"/>
          <w:lang w:val="en-GB" w:eastAsia="en-US"/>
        </w:rPr>
        <w:t>Consumers and community members will also be invited to discuss methods of disseminating the results of the trial. This could include presentations at consumer and community events, and publications in consumer and community media.</w:t>
      </w:r>
    </w:p>
    <w:p w14:paraId="11CC2EE1" w14:textId="77777777" w:rsidR="00FF6EC3" w:rsidRPr="00857AAA" w:rsidRDefault="00FF6EC3" w:rsidP="00857AAA">
      <w:pPr>
        <w:spacing w:line="360" w:lineRule="auto"/>
        <w:rPr>
          <w:rFonts w:ascii="Arial" w:hAnsi="Arial" w:cs="Arial"/>
          <w:iCs/>
          <w:sz w:val="20"/>
          <w:szCs w:val="20"/>
        </w:rPr>
      </w:pPr>
    </w:p>
    <w:p w14:paraId="4E7B8E64" w14:textId="70C2DEED" w:rsidR="00433C4C" w:rsidRPr="00857AAA" w:rsidRDefault="00433C4C" w:rsidP="00857AAA">
      <w:pPr>
        <w:pStyle w:val="Heading1"/>
        <w:spacing w:line="360" w:lineRule="auto"/>
        <w:rPr>
          <w:rFonts w:ascii="Arial" w:hAnsi="Arial" w:cs="Arial"/>
          <w:sz w:val="20"/>
          <w:szCs w:val="20"/>
        </w:rPr>
      </w:pPr>
      <w:bookmarkStart w:id="57" w:name="_Toc62721870"/>
      <w:r w:rsidRPr="00857AAA">
        <w:rPr>
          <w:rFonts w:ascii="Arial" w:hAnsi="Arial" w:cs="Arial"/>
          <w:sz w:val="20"/>
          <w:szCs w:val="20"/>
        </w:rPr>
        <w:t>1</w:t>
      </w:r>
      <w:r w:rsidR="00FF6EC3" w:rsidRPr="00857AAA">
        <w:rPr>
          <w:rFonts w:ascii="Arial" w:hAnsi="Arial" w:cs="Arial"/>
          <w:sz w:val="20"/>
          <w:szCs w:val="20"/>
        </w:rPr>
        <w:t>8</w:t>
      </w:r>
      <w:r w:rsidRPr="00857AAA">
        <w:rPr>
          <w:rFonts w:ascii="Arial" w:hAnsi="Arial" w:cs="Arial"/>
          <w:sz w:val="20"/>
          <w:szCs w:val="20"/>
        </w:rPr>
        <w:t>.</w:t>
      </w:r>
      <w:r w:rsidRPr="00857AAA">
        <w:rPr>
          <w:rFonts w:ascii="Arial" w:hAnsi="Arial" w:cs="Arial"/>
          <w:sz w:val="20"/>
          <w:szCs w:val="20"/>
        </w:rPr>
        <w:tab/>
        <w:t xml:space="preserve"> REFERENCES</w:t>
      </w:r>
      <w:bookmarkEnd w:id="57"/>
    </w:p>
    <w:p w14:paraId="75126978" w14:textId="77777777" w:rsidR="00433C4C" w:rsidRPr="00857AAA" w:rsidRDefault="00433C4C" w:rsidP="00857AAA">
      <w:pPr>
        <w:spacing w:line="360" w:lineRule="auto"/>
        <w:rPr>
          <w:rFonts w:ascii="Arial" w:hAnsi="Arial" w:cs="Arial"/>
          <w:sz w:val="20"/>
          <w:szCs w:val="20"/>
        </w:rPr>
      </w:pPr>
    </w:p>
    <w:p w14:paraId="321290C5" w14:textId="77777777" w:rsidR="00EB6FC8" w:rsidRPr="00EB6FC8" w:rsidRDefault="00433C4C" w:rsidP="00EB6FC8">
      <w:pPr>
        <w:pStyle w:val="EndNoteBibliography"/>
        <w:rPr>
          <w:noProof/>
        </w:rPr>
      </w:pPr>
      <w:r w:rsidRPr="00B1010C">
        <w:rPr>
          <w:rFonts w:ascii="Arial" w:hAnsi="Arial" w:cs="Arial"/>
          <w:sz w:val="20"/>
          <w:szCs w:val="20"/>
        </w:rPr>
        <w:fldChar w:fldCharType="begin"/>
      </w:r>
      <w:r w:rsidRPr="00857AAA">
        <w:rPr>
          <w:rFonts w:ascii="Arial" w:hAnsi="Arial" w:cs="Arial"/>
          <w:sz w:val="20"/>
          <w:szCs w:val="20"/>
        </w:rPr>
        <w:instrText xml:space="preserve"> ADDIN EN.REFLIST </w:instrText>
      </w:r>
      <w:r w:rsidRPr="00B1010C">
        <w:rPr>
          <w:rFonts w:ascii="Arial" w:hAnsi="Arial" w:cs="Arial"/>
          <w:sz w:val="20"/>
          <w:szCs w:val="20"/>
        </w:rPr>
        <w:fldChar w:fldCharType="separate"/>
      </w:r>
      <w:r w:rsidR="00EB6FC8" w:rsidRPr="00EB6FC8">
        <w:rPr>
          <w:noProof/>
        </w:rPr>
        <w:t>[1]</w:t>
      </w:r>
      <w:r w:rsidR="00EB6FC8" w:rsidRPr="00EB6FC8">
        <w:rPr>
          <w:noProof/>
        </w:rPr>
        <w:tab/>
        <w:t xml:space="preserve">Donker M, van Tienhoven G, Straver ME, et al. Radiotherapy or surgery of the axilla after a positive sentinel node in breast cancer (EORTC 10981-22023 AMAROS): a randomised, multicentre, open-label, phase 3 non-inferiority trial. </w:t>
      </w:r>
      <w:r w:rsidR="00EB6FC8" w:rsidRPr="00EB6FC8">
        <w:rPr>
          <w:i/>
          <w:noProof/>
        </w:rPr>
        <w:t>The Lancet Oncology</w:t>
      </w:r>
      <w:r w:rsidR="00EB6FC8" w:rsidRPr="00EB6FC8">
        <w:rPr>
          <w:noProof/>
        </w:rPr>
        <w:t>. 2014; 15:1303-10.</w:t>
      </w:r>
    </w:p>
    <w:p w14:paraId="3938D20C" w14:textId="77777777" w:rsidR="00EB6FC8" w:rsidRPr="00EB6FC8" w:rsidRDefault="00EB6FC8" w:rsidP="00EB6FC8">
      <w:pPr>
        <w:pStyle w:val="EndNoteBibliography"/>
        <w:rPr>
          <w:noProof/>
        </w:rPr>
      </w:pPr>
      <w:r w:rsidRPr="00EB6FC8">
        <w:rPr>
          <w:noProof/>
        </w:rPr>
        <w:t>[2]</w:t>
      </w:r>
      <w:r w:rsidRPr="00EB6FC8">
        <w:rPr>
          <w:noProof/>
        </w:rPr>
        <w:tab/>
        <w:t xml:space="preserve">Mansel RE, Fallowfield L, Kissin M, et al. Randomized multicenter trial of sentinel node biopsy versus standard axillary treatment in operable breast cancer: the ALMANAC Trial. </w:t>
      </w:r>
      <w:r w:rsidRPr="00EB6FC8">
        <w:rPr>
          <w:i/>
          <w:noProof/>
        </w:rPr>
        <w:t>J Natl Cancer Inst</w:t>
      </w:r>
      <w:r w:rsidRPr="00EB6FC8">
        <w:rPr>
          <w:noProof/>
        </w:rPr>
        <w:t>. 2006; 98:599-609.</w:t>
      </w:r>
    </w:p>
    <w:p w14:paraId="0D1DB535" w14:textId="77777777" w:rsidR="00EB6FC8" w:rsidRPr="00EB6FC8" w:rsidRDefault="00EB6FC8" w:rsidP="00EB6FC8">
      <w:pPr>
        <w:pStyle w:val="EndNoteBibliography"/>
        <w:rPr>
          <w:noProof/>
        </w:rPr>
      </w:pPr>
      <w:r w:rsidRPr="00EB6FC8">
        <w:rPr>
          <w:noProof/>
        </w:rPr>
        <w:t>[3]</w:t>
      </w:r>
      <w:r w:rsidRPr="00EB6FC8">
        <w:rPr>
          <w:noProof/>
        </w:rPr>
        <w:tab/>
        <w:t xml:space="preserve">Krag DN, Anderson SJ, Julian TB, et al. Sentinel-lymph-node resection compared with conventional axillary-lymph-node dissection in clinically node-negative patients with breast cancer: overall survival findings from the NSABP B-32 randomised phase 3 trial. </w:t>
      </w:r>
      <w:r w:rsidRPr="00EB6FC8">
        <w:rPr>
          <w:i/>
          <w:noProof/>
        </w:rPr>
        <w:t>The Lancet Oncology</w:t>
      </w:r>
      <w:r w:rsidRPr="00EB6FC8">
        <w:rPr>
          <w:noProof/>
        </w:rPr>
        <w:t>. 2010; 11:927-33.</w:t>
      </w:r>
    </w:p>
    <w:p w14:paraId="5F7F2DB0" w14:textId="77777777" w:rsidR="00EB6FC8" w:rsidRPr="00EB6FC8" w:rsidRDefault="00EB6FC8" w:rsidP="00EB6FC8">
      <w:pPr>
        <w:pStyle w:val="EndNoteBibliography"/>
        <w:rPr>
          <w:noProof/>
        </w:rPr>
      </w:pPr>
      <w:r w:rsidRPr="00EB6FC8">
        <w:rPr>
          <w:noProof/>
        </w:rPr>
        <w:t>[4]</w:t>
      </w:r>
      <w:r w:rsidRPr="00EB6FC8">
        <w:rPr>
          <w:noProof/>
        </w:rPr>
        <w:tab/>
        <w:t xml:space="preserve">Martin RC, 2nd, Edwards MJ, Wong SL, et al. Practical guidelines for optimal gamma probe detection of sentinel lymph nodes in breast cancer: results of a multi-institutional study. For the University of Louisville Breast Cancer Study Group. </w:t>
      </w:r>
      <w:r w:rsidRPr="00EB6FC8">
        <w:rPr>
          <w:i/>
          <w:noProof/>
        </w:rPr>
        <w:t>Surgery</w:t>
      </w:r>
      <w:r w:rsidRPr="00EB6FC8">
        <w:rPr>
          <w:noProof/>
        </w:rPr>
        <w:t>. 2000; 128:139-44.</w:t>
      </w:r>
    </w:p>
    <w:p w14:paraId="3FBC8DE4" w14:textId="77777777" w:rsidR="00EB6FC8" w:rsidRPr="00EB6FC8" w:rsidRDefault="00EB6FC8" w:rsidP="00EB6FC8">
      <w:pPr>
        <w:pStyle w:val="EndNoteBibliography"/>
        <w:rPr>
          <w:noProof/>
        </w:rPr>
      </w:pPr>
      <w:r w:rsidRPr="00EB6FC8">
        <w:rPr>
          <w:noProof/>
        </w:rPr>
        <w:t>[5]</w:t>
      </w:r>
      <w:r w:rsidRPr="00EB6FC8">
        <w:rPr>
          <w:noProof/>
        </w:rPr>
        <w:tab/>
        <w:t xml:space="preserve">Montgomery LL TA, Van Zee KJ, Fey J, Heerdt AS, Gemignani M. Isosulfan blue dye reactions during sentinel lymph node mapping for breast cancer. </w:t>
      </w:r>
      <w:r w:rsidRPr="00EB6FC8">
        <w:rPr>
          <w:i/>
          <w:noProof/>
        </w:rPr>
        <w:t>Anesth Analg</w:t>
      </w:r>
      <w:r w:rsidRPr="00EB6FC8">
        <w:rPr>
          <w:noProof/>
        </w:rPr>
        <w:t>. 2002; 95:385-8.</w:t>
      </w:r>
    </w:p>
    <w:p w14:paraId="2792D7AD" w14:textId="77777777" w:rsidR="00EB6FC8" w:rsidRPr="00EB6FC8" w:rsidRDefault="00EB6FC8" w:rsidP="00EB6FC8">
      <w:pPr>
        <w:pStyle w:val="EndNoteBibliography"/>
        <w:rPr>
          <w:noProof/>
        </w:rPr>
      </w:pPr>
      <w:r w:rsidRPr="00EB6FC8">
        <w:rPr>
          <w:noProof/>
        </w:rPr>
        <w:t>[6]</w:t>
      </w:r>
      <w:r w:rsidRPr="00EB6FC8">
        <w:rPr>
          <w:noProof/>
        </w:rPr>
        <w:tab/>
        <w:t xml:space="preserve">Peek MC, Kovacs T, Baker R, Hamed H, Kothari A, Douek M. Is blue dye still required during sentinel lymph node biopsy for breast cancer? </w:t>
      </w:r>
      <w:r w:rsidRPr="00EB6FC8">
        <w:rPr>
          <w:i/>
          <w:noProof/>
        </w:rPr>
        <w:t>Ecancermedicalscience</w:t>
      </w:r>
      <w:r w:rsidRPr="00EB6FC8">
        <w:rPr>
          <w:noProof/>
        </w:rPr>
        <w:t>. 2016; 10:674.</w:t>
      </w:r>
    </w:p>
    <w:p w14:paraId="2A9F25A9" w14:textId="77777777" w:rsidR="00EB6FC8" w:rsidRPr="00EB6FC8" w:rsidRDefault="00EB6FC8" w:rsidP="00EB6FC8">
      <w:pPr>
        <w:pStyle w:val="EndNoteBibliography"/>
        <w:rPr>
          <w:noProof/>
        </w:rPr>
      </w:pPr>
      <w:r w:rsidRPr="00EB6FC8">
        <w:rPr>
          <w:noProof/>
        </w:rPr>
        <w:lastRenderedPageBreak/>
        <w:t>[7]</w:t>
      </w:r>
      <w:r w:rsidRPr="00EB6FC8">
        <w:rPr>
          <w:noProof/>
        </w:rPr>
        <w:tab/>
        <w:t xml:space="preserve">Cykowska A, Marano L, D'Ignazio A, et al. New technologies in breast cancer sentinel lymph node biopsy; from the current gold standard to artificial intelligence. </w:t>
      </w:r>
      <w:r w:rsidRPr="00EB6FC8">
        <w:rPr>
          <w:i/>
          <w:noProof/>
        </w:rPr>
        <w:t>Surg Oncol</w:t>
      </w:r>
      <w:r w:rsidRPr="00EB6FC8">
        <w:rPr>
          <w:noProof/>
        </w:rPr>
        <w:t>. 2020; 34:324-35.</w:t>
      </w:r>
    </w:p>
    <w:p w14:paraId="322F3DBF" w14:textId="77777777" w:rsidR="00EB6FC8" w:rsidRPr="00EB6FC8" w:rsidRDefault="00EB6FC8" w:rsidP="00EB6FC8">
      <w:pPr>
        <w:pStyle w:val="EndNoteBibliography"/>
        <w:rPr>
          <w:noProof/>
        </w:rPr>
      </w:pPr>
      <w:r w:rsidRPr="00EB6FC8">
        <w:rPr>
          <w:noProof/>
        </w:rPr>
        <w:t>[8]</w:t>
      </w:r>
      <w:r w:rsidRPr="00EB6FC8">
        <w:rPr>
          <w:noProof/>
        </w:rPr>
        <w:tab/>
        <w:t xml:space="preserve">M. B. Radiation dose estimates for interstitial radiocolloid lymphoscintigraphy. </w:t>
      </w:r>
      <w:r w:rsidRPr="00EB6FC8">
        <w:rPr>
          <w:i/>
          <w:noProof/>
        </w:rPr>
        <w:t>Semin Nucl Med</w:t>
      </w:r>
      <w:r w:rsidRPr="00EB6FC8">
        <w:rPr>
          <w:noProof/>
        </w:rPr>
        <w:t>. 1983; 13:20–5.</w:t>
      </w:r>
    </w:p>
    <w:p w14:paraId="5E7DCA11" w14:textId="77777777" w:rsidR="00EB6FC8" w:rsidRPr="00EB6FC8" w:rsidRDefault="00EB6FC8" w:rsidP="00EB6FC8">
      <w:pPr>
        <w:pStyle w:val="EndNoteBibliography"/>
        <w:rPr>
          <w:noProof/>
        </w:rPr>
      </w:pPr>
      <w:r w:rsidRPr="00EB6FC8">
        <w:rPr>
          <w:noProof/>
        </w:rPr>
        <w:t>[9]</w:t>
      </w:r>
      <w:r w:rsidRPr="00EB6FC8">
        <w:rPr>
          <w:noProof/>
        </w:rPr>
        <w:tab/>
        <w:t xml:space="preserve">Stratmann SL, McCarty TM, Kuhn JA. Radiation safety with breast sentinel node biopsy. </w:t>
      </w:r>
      <w:r w:rsidRPr="00EB6FC8">
        <w:rPr>
          <w:i/>
          <w:noProof/>
        </w:rPr>
        <w:t>Am J Surg</w:t>
      </w:r>
      <w:r w:rsidRPr="00EB6FC8">
        <w:rPr>
          <w:noProof/>
        </w:rPr>
        <w:t>. 1999; 178:454–7.</w:t>
      </w:r>
    </w:p>
    <w:p w14:paraId="7DC33237" w14:textId="77777777" w:rsidR="00EB6FC8" w:rsidRPr="00EB6FC8" w:rsidRDefault="00EB6FC8" w:rsidP="00EB6FC8">
      <w:pPr>
        <w:pStyle w:val="EndNoteBibliography"/>
        <w:rPr>
          <w:noProof/>
        </w:rPr>
      </w:pPr>
      <w:r w:rsidRPr="00EB6FC8">
        <w:rPr>
          <w:noProof/>
        </w:rPr>
        <w:t>[10]</w:t>
      </w:r>
      <w:r w:rsidRPr="00EB6FC8">
        <w:rPr>
          <w:noProof/>
        </w:rPr>
        <w:tab/>
        <w:t xml:space="preserve">Green CH. Technetium-99m production issues in the United Kingdom. </w:t>
      </w:r>
      <w:r w:rsidRPr="00EB6FC8">
        <w:rPr>
          <w:i/>
          <w:noProof/>
        </w:rPr>
        <w:t>J Med Phys</w:t>
      </w:r>
      <w:r w:rsidRPr="00EB6FC8">
        <w:rPr>
          <w:noProof/>
        </w:rPr>
        <w:t>. 2012; 37:66-71.</w:t>
      </w:r>
    </w:p>
    <w:p w14:paraId="61A4198B" w14:textId="77777777" w:rsidR="00EB6FC8" w:rsidRPr="00EB6FC8" w:rsidRDefault="00EB6FC8" w:rsidP="00EB6FC8">
      <w:pPr>
        <w:pStyle w:val="EndNoteBibliography"/>
        <w:rPr>
          <w:noProof/>
        </w:rPr>
      </w:pPr>
      <w:r w:rsidRPr="00EB6FC8">
        <w:rPr>
          <w:noProof/>
        </w:rPr>
        <w:t>[11]</w:t>
      </w:r>
      <w:r w:rsidRPr="00EB6FC8">
        <w:rPr>
          <w:noProof/>
        </w:rPr>
        <w:tab/>
        <w:t xml:space="preserve">Thompson M, Korourian S, Henry-Tillman R, et al. Intraoperative radioisotope injection for sentinel lymph node biopsy. </w:t>
      </w:r>
      <w:r w:rsidRPr="00EB6FC8">
        <w:rPr>
          <w:i/>
          <w:noProof/>
        </w:rPr>
        <w:t>Ann Surg Oncol</w:t>
      </w:r>
      <w:r w:rsidRPr="00EB6FC8">
        <w:rPr>
          <w:noProof/>
        </w:rPr>
        <w:t>. 2008; 15:3216-21.</w:t>
      </w:r>
    </w:p>
    <w:p w14:paraId="4FA88C32" w14:textId="77777777" w:rsidR="00EB6FC8" w:rsidRPr="00EB6FC8" w:rsidRDefault="00EB6FC8" w:rsidP="00EB6FC8">
      <w:pPr>
        <w:pStyle w:val="EndNoteBibliography"/>
        <w:rPr>
          <w:noProof/>
        </w:rPr>
      </w:pPr>
      <w:r w:rsidRPr="00EB6FC8">
        <w:rPr>
          <w:noProof/>
        </w:rPr>
        <w:t>[12]</w:t>
      </w:r>
      <w:r w:rsidRPr="00EB6FC8">
        <w:rPr>
          <w:noProof/>
        </w:rPr>
        <w:tab/>
        <w:t xml:space="preserve">Kedrzycki MS, Leiloglou M, Ashrafian H, et al. Meta-analysis Comparing Fluorescence Imaging with Radioisotope and Blue Dye-Guided Sentinel Node Identification for Breast Cancer Surgery. </w:t>
      </w:r>
      <w:r w:rsidRPr="00EB6FC8">
        <w:rPr>
          <w:i/>
          <w:noProof/>
        </w:rPr>
        <w:t>Ann Surg Oncol</w:t>
      </w:r>
      <w:r w:rsidRPr="00EB6FC8">
        <w:rPr>
          <w:noProof/>
        </w:rPr>
        <w:t>. 2020.</w:t>
      </w:r>
    </w:p>
    <w:p w14:paraId="65BCD5D3" w14:textId="77777777" w:rsidR="00EB6FC8" w:rsidRPr="00EB6FC8" w:rsidRDefault="00EB6FC8" w:rsidP="00EB6FC8">
      <w:pPr>
        <w:pStyle w:val="EndNoteBibliography"/>
        <w:rPr>
          <w:noProof/>
        </w:rPr>
      </w:pPr>
      <w:r w:rsidRPr="00EB6FC8">
        <w:rPr>
          <w:noProof/>
        </w:rPr>
        <w:t>[13]</w:t>
      </w:r>
      <w:r w:rsidRPr="00EB6FC8">
        <w:rPr>
          <w:noProof/>
        </w:rPr>
        <w:tab/>
        <w:t xml:space="preserve">Sugie T, Ikeda T, Kawaguchi A, Shimizu A, Toi M. Sentinel lymph node biopsy using indocyanine green fluorescence in early-stage breast cancer: a meta-analysis. </w:t>
      </w:r>
      <w:r w:rsidRPr="00EB6FC8">
        <w:rPr>
          <w:i/>
          <w:noProof/>
        </w:rPr>
        <w:t>Int J Clin Oncol</w:t>
      </w:r>
      <w:r w:rsidRPr="00EB6FC8">
        <w:rPr>
          <w:noProof/>
        </w:rPr>
        <w:t>. 2017; 22:11-7.</w:t>
      </w:r>
    </w:p>
    <w:p w14:paraId="4E64115A" w14:textId="77777777" w:rsidR="00EB6FC8" w:rsidRPr="00EB6FC8" w:rsidRDefault="00EB6FC8" w:rsidP="00EB6FC8">
      <w:pPr>
        <w:pStyle w:val="EndNoteBibliography"/>
        <w:rPr>
          <w:noProof/>
        </w:rPr>
      </w:pPr>
      <w:r w:rsidRPr="00EB6FC8">
        <w:rPr>
          <w:noProof/>
        </w:rPr>
        <w:t>[14]</w:t>
      </w:r>
      <w:r w:rsidRPr="00EB6FC8">
        <w:rPr>
          <w:noProof/>
        </w:rPr>
        <w:tab/>
        <w:t>&lt;flower 1973.pdf&gt;.</w:t>
      </w:r>
    </w:p>
    <w:p w14:paraId="7CC0F3E7" w14:textId="77777777" w:rsidR="00EB6FC8" w:rsidRPr="00EB6FC8" w:rsidRDefault="00EB6FC8" w:rsidP="00EB6FC8">
      <w:pPr>
        <w:pStyle w:val="EndNoteBibliography"/>
        <w:rPr>
          <w:noProof/>
        </w:rPr>
      </w:pPr>
      <w:r w:rsidRPr="00EB6FC8">
        <w:rPr>
          <w:noProof/>
        </w:rPr>
        <w:t>[15]</w:t>
      </w:r>
      <w:r w:rsidRPr="00EB6FC8">
        <w:rPr>
          <w:noProof/>
        </w:rPr>
        <w:tab/>
        <w:t xml:space="preserve">Kawakita N, Takizawa H, Sawada T, et al. Indocyanine green fluorescence imaging for resection of pulmonary metastasis of hepatocellular carcinoma. </w:t>
      </w:r>
      <w:r w:rsidRPr="00EB6FC8">
        <w:rPr>
          <w:i/>
          <w:noProof/>
        </w:rPr>
        <w:t>J Thorac Dis</w:t>
      </w:r>
      <w:r w:rsidRPr="00EB6FC8">
        <w:rPr>
          <w:noProof/>
        </w:rPr>
        <w:t>. 2019; 11:944-9.</w:t>
      </w:r>
    </w:p>
    <w:p w14:paraId="74369226" w14:textId="77777777" w:rsidR="00EB6FC8" w:rsidRPr="00EB6FC8" w:rsidRDefault="00EB6FC8" w:rsidP="00EB6FC8">
      <w:pPr>
        <w:pStyle w:val="EndNoteBibliography"/>
        <w:rPr>
          <w:noProof/>
        </w:rPr>
      </w:pPr>
      <w:r w:rsidRPr="00EB6FC8">
        <w:rPr>
          <w:noProof/>
        </w:rPr>
        <w:t>[16]</w:t>
      </w:r>
      <w:r w:rsidRPr="00EB6FC8">
        <w:rPr>
          <w:noProof/>
        </w:rPr>
        <w:tab/>
        <w:t xml:space="preserve">Pameijer CR, Leung A, Neves RI, Zhu J. Indocyanine green and fluorescence lymphangiography for sentinel node identification in patients with melanoma. </w:t>
      </w:r>
      <w:r w:rsidRPr="00EB6FC8">
        <w:rPr>
          <w:i/>
          <w:noProof/>
        </w:rPr>
        <w:t>Am J Surg</w:t>
      </w:r>
      <w:r w:rsidRPr="00EB6FC8">
        <w:rPr>
          <w:noProof/>
        </w:rPr>
        <w:t>. 2018; 216:558-61.</w:t>
      </w:r>
    </w:p>
    <w:p w14:paraId="2B68472F" w14:textId="77777777" w:rsidR="00EB6FC8" w:rsidRPr="00EB6FC8" w:rsidRDefault="00EB6FC8" w:rsidP="00EB6FC8">
      <w:pPr>
        <w:pStyle w:val="EndNoteBibliography"/>
        <w:rPr>
          <w:noProof/>
        </w:rPr>
      </w:pPr>
      <w:r w:rsidRPr="00EB6FC8">
        <w:rPr>
          <w:noProof/>
        </w:rPr>
        <w:t>[17]</w:t>
      </w:r>
      <w:r w:rsidRPr="00EB6FC8">
        <w:rPr>
          <w:noProof/>
        </w:rPr>
        <w:tab/>
        <w:t>&lt;ferrarei 2019.pdf&gt;.</w:t>
      </w:r>
    </w:p>
    <w:p w14:paraId="494B9082" w14:textId="77777777" w:rsidR="00EB6FC8" w:rsidRPr="00EB6FC8" w:rsidRDefault="00EB6FC8" w:rsidP="00EB6FC8">
      <w:pPr>
        <w:pStyle w:val="EndNoteBibliography"/>
        <w:rPr>
          <w:noProof/>
        </w:rPr>
      </w:pPr>
      <w:r w:rsidRPr="00EB6FC8">
        <w:rPr>
          <w:noProof/>
        </w:rPr>
        <w:t>[18]</w:t>
      </w:r>
      <w:r w:rsidRPr="00EB6FC8">
        <w:rPr>
          <w:noProof/>
        </w:rPr>
        <w:tab/>
        <w:t xml:space="preserve">Reinhart MB, Huntington CR, Blair LJ, Heniford BT, Augenstein VA. Indocyanine green: historical context, current applications, and future considerations. </w:t>
      </w:r>
      <w:r w:rsidRPr="00EB6FC8">
        <w:rPr>
          <w:i/>
          <w:noProof/>
        </w:rPr>
        <w:t>Surg Innov</w:t>
      </w:r>
      <w:r w:rsidRPr="00EB6FC8">
        <w:rPr>
          <w:noProof/>
        </w:rPr>
        <w:t>. 2016; 23:166‐75.</w:t>
      </w:r>
    </w:p>
    <w:p w14:paraId="06E55C4D" w14:textId="77777777" w:rsidR="00EB6FC8" w:rsidRPr="00EB6FC8" w:rsidRDefault="00EB6FC8" w:rsidP="00EB6FC8">
      <w:pPr>
        <w:pStyle w:val="EndNoteBibliography"/>
        <w:rPr>
          <w:noProof/>
        </w:rPr>
      </w:pPr>
      <w:r w:rsidRPr="00EB6FC8">
        <w:rPr>
          <w:noProof/>
        </w:rPr>
        <w:t>[19]</w:t>
      </w:r>
      <w:r w:rsidRPr="00EB6FC8">
        <w:rPr>
          <w:noProof/>
        </w:rPr>
        <w:tab/>
        <w:t xml:space="preserve">Griffiths M, Chae MP, Rozen WM. Indocyanine green-based fluorescent angiography in breast reconstruction. </w:t>
      </w:r>
      <w:r w:rsidRPr="00EB6FC8">
        <w:rPr>
          <w:i/>
          <w:noProof/>
        </w:rPr>
        <w:t>Gland Surg</w:t>
      </w:r>
      <w:r w:rsidRPr="00EB6FC8">
        <w:rPr>
          <w:noProof/>
        </w:rPr>
        <w:t>. 2016; 5:133-49.</w:t>
      </w:r>
    </w:p>
    <w:p w14:paraId="6E7D3DFB" w14:textId="77777777" w:rsidR="00EB6FC8" w:rsidRPr="00EB6FC8" w:rsidRDefault="00EB6FC8" w:rsidP="00EB6FC8">
      <w:pPr>
        <w:pStyle w:val="EndNoteBibliography"/>
        <w:rPr>
          <w:noProof/>
        </w:rPr>
      </w:pPr>
      <w:r w:rsidRPr="00EB6FC8">
        <w:rPr>
          <w:noProof/>
        </w:rPr>
        <w:t>[20]</w:t>
      </w:r>
      <w:r w:rsidRPr="00EB6FC8">
        <w:rPr>
          <w:noProof/>
        </w:rPr>
        <w:tab/>
        <w:t xml:space="preserve">Benya R, Quintana J, Brundage B. Adverse reactions to indocyanine green: A case report and a review of the literature. </w:t>
      </w:r>
      <w:r w:rsidRPr="00EB6FC8">
        <w:rPr>
          <w:i/>
          <w:noProof/>
        </w:rPr>
        <w:t>Catheterization and cardiovascular diagnosis</w:t>
      </w:r>
      <w:r w:rsidRPr="00EB6FC8">
        <w:rPr>
          <w:noProof/>
        </w:rPr>
        <w:t>. 1989; 17 231-3.</w:t>
      </w:r>
    </w:p>
    <w:p w14:paraId="3A14865F" w14:textId="77777777" w:rsidR="00EB6FC8" w:rsidRPr="00EB6FC8" w:rsidRDefault="00EB6FC8" w:rsidP="00EB6FC8">
      <w:pPr>
        <w:pStyle w:val="EndNoteBibliography"/>
        <w:rPr>
          <w:noProof/>
        </w:rPr>
      </w:pPr>
      <w:r w:rsidRPr="00EB6FC8">
        <w:rPr>
          <w:noProof/>
        </w:rPr>
        <w:t>[21]</w:t>
      </w:r>
      <w:r w:rsidRPr="00EB6FC8">
        <w:rPr>
          <w:noProof/>
        </w:rPr>
        <w:tab/>
        <w:t xml:space="preserve">Hope-Ross M, Yannuzzi LA, Gragoudas ES, et al. Adverse Reactions due to Indocyanine Green. </w:t>
      </w:r>
      <w:r w:rsidRPr="00EB6FC8">
        <w:rPr>
          <w:i/>
          <w:noProof/>
        </w:rPr>
        <w:t>Ophthalmology</w:t>
      </w:r>
      <w:r w:rsidRPr="00EB6FC8">
        <w:rPr>
          <w:noProof/>
        </w:rPr>
        <w:t>. 1994; 101:529-33.</w:t>
      </w:r>
    </w:p>
    <w:p w14:paraId="043DDF0C" w14:textId="77777777" w:rsidR="00EB6FC8" w:rsidRPr="00EB6FC8" w:rsidRDefault="00EB6FC8" w:rsidP="00EB6FC8">
      <w:pPr>
        <w:pStyle w:val="EndNoteBibliography"/>
        <w:rPr>
          <w:noProof/>
        </w:rPr>
      </w:pPr>
      <w:r w:rsidRPr="00EB6FC8">
        <w:rPr>
          <w:noProof/>
        </w:rPr>
        <w:t>[22]</w:t>
      </w:r>
      <w:r w:rsidRPr="00EB6FC8">
        <w:rPr>
          <w:noProof/>
        </w:rPr>
        <w:tab/>
        <w:t xml:space="preserve">Mitsuo Kusano YT, Kimiyasu Yamazaki, Masanori Kato, Makoto Watanabe, Mitsuharu Miwa. Sentinel node mapping guided by indocyanine green fluorescence imaging: a new method for sentinel node navigation surgery in gastrointestinal cancer. </w:t>
      </w:r>
      <w:r w:rsidRPr="00EB6FC8">
        <w:rPr>
          <w:i/>
          <w:noProof/>
        </w:rPr>
        <w:t>Dig Surg</w:t>
      </w:r>
      <w:r w:rsidRPr="00EB6FC8">
        <w:rPr>
          <w:noProof/>
        </w:rPr>
        <w:t>. 2008; 25:103-8.</w:t>
      </w:r>
    </w:p>
    <w:p w14:paraId="77689598" w14:textId="77777777" w:rsidR="00EB6FC8" w:rsidRPr="00EB6FC8" w:rsidRDefault="00EB6FC8" w:rsidP="00EB6FC8">
      <w:pPr>
        <w:pStyle w:val="EndNoteBibliography"/>
        <w:rPr>
          <w:noProof/>
        </w:rPr>
      </w:pPr>
      <w:r w:rsidRPr="00EB6FC8">
        <w:rPr>
          <w:noProof/>
        </w:rPr>
        <w:t>[23]</w:t>
      </w:r>
      <w:r w:rsidRPr="00EB6FC8">
        <w:rPr>
          <w:noProof/>
        </w:rPr>
        <w:tab/>
        <w:t xml:space="preserve">Korn JM, Tellez-Diaz A, Bartz-Kurycki M, Gastman B. Indocyanine green SPY elite-assisted sentinel lymph node biopsy in cutaneous melanoma. </w:t>
      </w:r>
      <w:r w:rsidRPr="00EB6FC8">
        <w:rPr>
          <w:i/>
          <w:noProof/>
        </w:rPr>
        <w:t>Plast Reconstr Surg</w:t>
      </w:r>
      <w:r w:rsidRPr="00EB6FC8">
        <w:rPr>
          <w:noProof/>
        </w:rPr>
        <w:t>. 2014; 133:914-22.</w:t>
      </w:r>
    </w:p>
    <w:p w14:paraId="19EDA727" w14:textId="77777777" w:rsidR="00EB6FC8" w:rsidRPr="00EB6FC8" w:rsidRDefault="00EB6FC8" w:rsidP="00EB6FC8">
      <w:pPr>
        <w:pStyle w:val="EndNoteBibliography"/>
        <w:rPr>
          <w:noProof/>
        </w:rPr>
      </w:pPr>
      <w:r w:rsidRPr="00EB6FC8">
        <w:rPr>
          <w:noProof/>
        </w:rPr>
        <w:t>[24]</w:t>
      </w:r>
      <w:r w:rsidRPr="00EB6FC8">
        <w:rPr>
          <w:noProof/>
        </w:rPr>
        <w:tab/>
        <w:t xml:space="preserve">Sugie T, Kinoshita T, Masuda N, et al. Evaluation of the Clinical Utility of the ICG Fluorescence Method Compared with the Radioisotope Method for Sentinel Lymph Node Biopsy in Breast Cancer. </w:t>
      </w:r>
      <w:r w:rsidRPr="00EB6FC8">
        <w:rPr>
          <w:i/>
          <w:noProof/>
        </w:rPr>
        <w:t>Ann Surg Oncol</w:t>
      </w:r>
      <w:r w:rsidRPr="00EB6FC8">
        <w:rPr>
          <w:noProof/>
        </w:rPr>
        <w:t>. 2016; 23:44-50.</w:t>
      </w:r>
    </w:p>
    <w:p w14:paraId="19E44D84" w14:textId="77777777" w:rsidR="00EB6FC8" w:rsidRPr="00EB6FC8" w:rsidRDefault="00EB6FC8" w:rsidP="00EB6FC8">
      <w:pPr>
        <w:pStyle w:val="EndNoteBibliography"/>
        <w:rPr>
          <w:noProof/>
        </w:rPr>
      </w:pPr>
      <w:r w:rsidRPr="00EB6FC8">
        <w:rPr>
          <w:noProof/>
        </w:rPr>
        <w:t>[25]</w:t>
      </w:r>
      <w:r w:rsidRPr="00EB6FC8">
        <w:rPr>
          <w:noProof/>
        </w:rPr>
        <w:tab/>
        <w:t xml:space="preserve">Papathemelis T, Jablonski E, Scharl A, et al. Sentinel Lymph Node Biopsy in Breast Cancer Patients by Means of Indocyanine Green Using the Karl Storz VITOM(R) Fluorescence Camera. </w:t>
      </w:r>
      <w:r w:rsidRPr="00EB6FC8">
        <w:rPr>
          <w:i/>
          <w:noProof/>
        </w:rPr>
        <w:t>Biomed Res Int</w:t>
      </w:r>
      <w:r w:rsidRPr="00EB6FC8">
        <w:rPr>
          <w:noProof/>
        </w:rPr>
        <w:t>. 2018; 2018:6251468.</w:t>
      </w:r>
    </w:p>
    <w:p w14:paraId="44CBA896" w14:textId="77777777" w:rsidR="00EB6FC8" w:rsidRPr="00EB6FC8" w:rsidRDefault="00EB6FC8" w:rsidP="00EB6FC8">
      <w:pPr>
        <w:pStyle w:val="EndNoteBibliography"/>
        <w:rPr>
          <w:noProof/>
        </w:rPr>
      </w:pPr>
      <w:r w:rsidRPr="00EB6FC8">
        <w:rPr>
          <w:noProof/>
        </w:rPr>
        <w:lastRenderedPageBreak/>
        <w:t>[26]</w:t>
      </w:r>
      <w:r w:rsidRPr="00EB6FC8">
        <w:rPr>
          <w:noProof/>
        </w:rPr>
        <w:tab/>
        <w:t xml:space="preserve">B. DdlN. Pros and Cons of Radio-Iodine-125, Technetium-99M nanocolloid, indocyanine green fluorescence and new techniques as tumoral tracers and lymphatic mapping in breast conservative surgery. </w:t>
      </w:r>
      <w:r w:rsidRPr="00EB6FC8">
        <w:rPr>
          <w:i/>
          <w:noProof/>
        </w:rPr>
        <w:t>Med Sci</w:t>
      </w:r>
      <w:r w:rsidRPr="00EB6FC8">
        <w:rPr>
          <w:noProof/>
        </w:rPr>
        <w:t>. 2016; 5:200-4.</w:t>
      </w:r>
    </w:p>
    <w:p w14:paraId="61181847" w14:textId="77777777" w:rsidR="00EB6FC8" w:rsidRPr="00EB6FC8" w:rsidRDefault="00EB6FC8" w:rsidP="00EB6FC8">
      <w:pPr>
        <w:pStyle w:val="EndNoteBibliography"/>
        <w:rPr>
          <w:noProof/>
        </w:rPr>
      </w:pPr>
      <w:r w:rsidRPr="00EB6FC8">
        <w:rPr>
          <w:noProof/>
        </w:rPr>
        <w:t>[27]</w:t>
      </w:r>
      <w:r w:rsidRPr="00EB6FC8">
        <w:rPr>
          <w:noProof/>
        </w:rPr>
        <w:tab/>
        <w:t xml:space="preserve">F C, T F, G F, et al. Icg Versus 99tc in Breast Surgery-How to Match Quality Health Care and Costs Reduction: A Cost Effectiveness Study. </w:t>
      </w:r>
      <w:r w:rsidRPr="00EB6FC8">
        <w:rPr>
          <w:i/>
          <w:noProof/>
        </w:rPr>
        <w:t>Journal of Cancer Science &amp; Therapy</w:t>
      </w:r>
      <w:r w:rsidRPr="00EB6FC8">
        <w:rPr>
          <w:noProof/>
        </w:rPr>
        <w:t>. 2017; 09.</w:t>
      </w:r>
    </w:p>
    <w:p w14:paraId="5F9BB9F7" w14:textId="77777777" w:rsidR="00EB6FC8" w:rsidRPr="00EB6FC8" w:rsidRDefault="00EB6FC8" w:rsidP="00EB6FC8">
      <w:pPr>
        <w:pStyle w:val="EndNoteBibliography"/>
        <w:rPr>
          <w:noProof/>
        </w:rPr>
      </w:pPr>
      <w:r w:rsidRPr="00EB6FC8">
        <w:rPr>
          <w:noProof/>
        </w:rPr>
        <w:t>[28]</w:t>
      </w:r>
      <w:r w:rsidRPr="00EB6FC8">
        <w:rPr>
          <w:noProof/>
        </w:rPr>
        <w:tab/>
        <w:t xml:space="preserve">Mok CW, Tan SM, Zheng Q, Shi L. Network meta-analysis of novel and conventional sentinel lymph node biopsy techniques in breast cancer. </w:t>
      </w:r>
      <w:r w:rsidRPr="00EB6FC8">
        <w:rPr>
          <w:i/>
          <w:noProof/>
        </w:rPr>
        <w:t>BJS Open</w:t>
      </w:r>
      <w:r w:rsidRPr="00EB6FC8">
        <w:rPr>
          <w:noProof/>
        </w:rPr>
        <w:t>. 2019; 3:445-52.</w:t>
      </w:r>
    </w:p>
    <w:p w14:paraId="7A165FEB" w14:textId="77777777" w:rsidR="00EB6FC8" w:rsidRPr="00EB6FC8" w:rsidRDefault="00EB6FC8" w:rsidP="00EB6FC8">
      <w:pPr>
        <w:pStyle w:val="EndNoteBibliography"/>
        <w:rPr>
          <w:noProof/>
        </w:rPr>
      </w:pPr>
      <w:r w:rsidRPr="00EB6FC8">
        <w:rPr>
          <w:noProof/>
        </w:rPr>
        <w:t>[29]</w:t>
      </w:r>
      <w:r w:rsidRPr="00EB6FC8">
        <w:rPr>
          <w:noProof/>
        </w:rPr>
        <w:tab/>
        <w:t xml:space="preserve">Ballardini B, Santoro L, Sangalli C, et al. The indocyanine green method is equivalent to the (9)(9)mTc-labeled radiotracer method for identifying the sentinel node in breast cancer: a concordance and validation study. </w:t>
      </w:r>
      <w:r w:rsidRPr="00EB6FC8">
        <w:rPr>
          <w:i/>
          <w:noProof/>
        </w:rPr>
        <w:t>Eur J Surg Oncol</w:t>
      </w:r>
      <w:r w:rsidRPr="00EB6FC8">
        <w:rPr>
          <w:noProof/>
        </w:rPr>
        <w:t>. 2013; 39:1332-6.</w:t>
      </w:r>
    </w:p>
    <w:p w14:paraId="62A8D2E9" w14:textId="77777777" w:rsidR="00EB6FC8" w:rsidRPr="00EB6FC8" w:rsidRDefault="00EB6FC8" w:rsidP="00EB6FC8">
      <w:pPr>
        <w:pStyle w:val="EndNoteBibliography"/>
        <w:rPr>
          <w:noProof/>
        </w:rPr>
      </w:pPr>
      <w:r w:rsidRPr="00EB6FC8">
        <w:rPr>
          <w:noProof/>
        </w:rPr>
        <w:t>[30]</w:t>
      </w:r>
      <w:r w:rsidRPr="00EB6FC8">
        <w:rPr>
          <w:noProof/>
        </w:rPr>
        <w:tab/>
        <w:t xml:space="preserve">Takeuchi M, Sugie T, Abdelazeem K, et al. Lymphatic mapping with fluorescence navigation using indocyanine green and axillary surgery in patients with primary breast cancer. </w:t>
      </w:r>
      <w:r w:rsidRPr="00EB6FC8">
        <w:rPr>
          <w:i/>
          <w:noProof/>
        </w:rPr>
        <w:t>Breast J</w:t>
      </w:r>
      <w:r w:rsidRPr="00EB6FC8">
        <w:rPr>
          <w:noProof/>
        </w:rPr>
        <w:t>. 2012; 18:535-41.</w:t>
      </w:r>
    </w:p>
    <w:p w14:paraId="7F554BF6" w14:textId="77777777" w:rsidR="00EB6FC8" w:rsidRPr="00EB6FC8" w:rsidRDefault="00EB6FC8" w:rsidP="00EB6FC8">
      <w:pPr>
        <w:pStyle w:val="EndNoteBibliography"/>
        <w:rPr>
          <w:noProof/>
        </w:rPr>
      </w:pPr>
      <w:r w:rsidRPr="00EB6FC8">
        <w:rPr>
          <w:noProof/>
        </w:rPr>
        <w:t>[31]</w:t>
      </w:r>
      <w:r w:rsidRPr="00EB6FC8">
        <w:rPr>
          <w:noProof/>
        </w:rPr>
        <w:tab/>
        <w:t xml:space="preserve">Verbeek FP, Troyan SL, Mieog JS, et al. Near-infrared fluorescence sentinel lymph node mapping in breast cancer: a multicenter experience. </w:t>
      </w:r>
      <w:r w:rsidRPr="00EB6FC8">
        <w:rPr>
          <w:i/>
          <w:noProof/>
        </w:rPr>
        <w:t>Breast Cancer Res Treat</w:t>
      </w:r>
      <w:r w:rsidRPr="00EB6FC8">
        <w:rPr>
          <w:noProof/>
        </w:rPr>
        <w:t>. 2014; 143:333-42.</w:t>
      </w:r>
    </w:p>
    <w:p w14:paraId="13664F57" w14:textId="77777777" w:rsidR="00EB6FC8" w:rsidRPr="00EB6FC8" w:rsidRDefault="00EB6FC8" w:rsidP="00EB6FC8">
      <w:pPr>
        <w:pStyle w:val="EndNoteBibliography"/>
        <w:rPr>
          <w:noProof/>
        </w:rPr>
      </w:pPr>
      <w:r w:rsidRPr="00EB6FC8">
        <w:rPr>
          <w:noProof/>
        </w:rPr>
        <w:t>[32]</w:t>
      </w:r>
      <w:r w:rsidRPr="00EB6FC8">
        <w:rPr>
          <w:noProof/>
        </w:rPr>
        <w:tab/>
        <w:t xml:space="preserve">Sood M, Glat P. Potential of the SPY intraoperative perfusion assessment system to reduce ischemic complications in immediate postmastectomy breast reconstruction. </w:t>
      </w:r>
      <w:r w:rsidRPr="00EB6FC8">
        <w:rPr>
          <w:i/>
          <w:noProof/>
        </w:rPr>
        <w:t>Ann Surg Innov Res</w:t>
      </w:r>
      <w:r w:rsidRPr="00EB6FC8">
        <w:rPr>
          <w:noProof/>
        </w:rPr>
        <w:t>. 2013; 7:9.</w:t>
      </w:r>
    </w:p>
    <w:p w14:paraId="79A02CFD" w14:textId="77777777" w:rsidR="00EB6FC8" w:rsidRPr="00EB6FC8" w:rsidRDefault="00EB6FC8" w:rsidP="00EB6FC8">
      <w:pPr>
        <w:pStyle w:val="EndNoteBibliography"/>
        <w:rPr>
          <w:noProof/>
        </w:rPr>
      </w:pPr>
      <w:r w:rsidRPr="00EB6FC8">
        <w:rPr>
          <w:noProof/>
        </w:rPr>
        <w:t>[33]</w:t>
      </w:r>
      <w:r w:rsidRPr="00EB6FC8">
        <w:rPr>
          <w:noProof/>
        </w:rPr>
        <w:tab/>
        <w:t xml:space="preserve">Diep GK, Marmor S, Kizy S, et al. The use of indocyanine green angiography in postmastectomy reconstruction: Do outcomes improve over time? </w:t>
      </w:r>
      <w:r w:rsidRPr="00EB6FC8">
        <w:rPr>
          <w:i/>
          <w:noProof/>
        </w:rPr>
        <w:t>J Plast Reconstr Aesthet Surg</w:t>
      </w:r>
      <w:r w:rsidRPr="00EB6FC8">
        <w:rPr>
          <w:noProof/>
        </w:rPr>
        <w:t>. 2019; 72:548-54.</w:t>
      </w:r>
    </w:p>
    <w:p w14:paraId="66A41E7A" w14:textId="77777777" w:rsidR="00EB6FC8" w:rsidRPr="00EB6FC8" w:rsidRDefault="00EB6FC8" w:rsidP="00EB6FC8">
      <w:pPr>
        <w:pStyle w:val="EndNoteBibliography"/>
        <w:rPr>
          <w:noProof/>
        </w:rPr>
      </w:pPr>
      <w:r w:rsidRPr="00EB6FC8">
        <w:rPr>
          <w:noProof/>
        </w:rPr>
        <w:t>[34]</w:t>
      </w:r>
      <w:r w:rsidRPr="00EB6FC8">
        <w:rPr>
          <w:noProof/>
        </w:rPr>
        <w:tab/>
        <w:t xml:space="preserve">Clarke D. The Learning Curve in Sentinel Node Biopsy: The ALMANAC Experience. </w:t>
      </w:r>
      <w:r w:rsidRPr="00EB6FC8">
        <w:rPr>
          <w:i/>
          <w:noProof/>
        </w:rPr>
        <w:t>Annals of Surgical Oncology</w:t>
      </w:r>
      <w:r w:rsidRPr="00EB6FC8">
        <w:rPr>
          <w:noProof/>
        </w:rPr>
        <w:t>. 2004; 11:211S-5S.</w:t>
      </w:r>
    </w:p>
    <w:p w14:paraId="08D4F8E2" w14:textId="77777777" w:rsidR="00EB6FC8" w:rsidRPr="00EB6FC8" w:rsidRDefault="00EB6FC8" w:rsidP="00EB6FC8">
      <w:pPr>
        <w:pStyle w:val="EndNoteBibliography"/>
        <w:rPr>
          <w:noProof/>
        </w:rPr>
      </w:pPr>
      <w:r w:rsidRPr="00EB6FC8">
        <w:rPr>
          <w:noProof/>
        </w:rPr>
        <w:t>[35]</w:t>
      </w:r>
      <w:r w:rsidRPr="00EB6FC8">
        <w:rPr>
          <w:noProof/>
        </w:rPr>
        <w:tab/>
        <w:t xml:space="preserve">Dixon JM, Grewar J, Twelves D, Graham A, Martinez-Perez C, Turnbull A. Factors affecting the number of sentinel lymph nodes removed in patients having surgery for breast cancer. </w:t>
      </w:r>
      <w:r w:rsidRPr="00EB6FC8">
        <w:rPr>
          <w:i/>
          <w:noProof/>
        </w:rPr>
        <w:t>Breast Cancer Res Treat</w:t>
      </w:r>
      <w:r w:rsidRPr="00EB6FC8">
        <w:rPr>
          <w:noProof/>
        </w:rPr>
        <w:t>. 2020; 184:335-43.</w:t>
      </w:r>
    </w:p>
    <w:p w14:paraId="2D17932E" w14:textId="77777777" w:rsidR="00EB6FC8" w:rsidRPr="00EB6FC8" w:rsidRDefault="00EB6FC8" w:rsidP="00EB6FC8">
      <w:pPr>
        <w:pStyle w:val="EndNoteBibliography"/>
        <w:rPr>
          <w:noProof/>
        </w:rPr>
      </w:pPr>
      <w:r w:rsidRPr="00EB6FC8">
        <w:rPr>
          <w:noProof/>
        </w:rPr>
        <w:t>[36]</w:t>
      </w:r>
      <w:r w:rsidRPr="00EB6FC8">
        <w:rPr>
          <w:noProof/>
        </w:rPr>
        <w:tab/>
        <w:t xml:space="preserve">Valente SA, Al-Hilli Z, Radford DM, Yanda C, Tu C, Grobmyer SR. Near Infrared Fluorescent Lymph Node Mapping with Indocyanine Green in Breast Cancer Patients: A Prospective Trial. </w:t>
      </w:r>
      <w:r w:rsidRPr="00EB6FC8">
        <w:rPr>
          <w:i/>
          <w:noProof/>
        </w:rPr>
        <w:t>J Am Coll Surg</w:t>
      </w:r>
      <w:r w:rsidRPr="00EB6FC8">
        <w:rPr>
          <w:noProof/>
        </w:rPr>
        <w:t>. 2019; 228:672-8.</w:t>
      </w:r>
    </w:p>
    <w:p w14:paraId="23B63C4A" w14:textId="19DC222B" w:rsidR="00433C4C" w:rsidRPr="00B1010C" w:rsidRDefault="00433C4C" w:rsidP="00B1010C">
      <w:pPr>
        <w:spacing w:line="360" w:lineRule="auto"/>
        <w:rPr>
          <w:rFonts w:ascii="Arial" w:hAnsi="Arial" w:cs="Arial"/>
          <w:color w:val="000000" w:themeColor="text1"/>
          <w:sz w:val="20"/>
          <w:szCs w:val="20"/>
        </w:rPr>
      </w:pPr>
      <w:r w:rsidRPr="00B1010C">
        <w:rPr>
          <w:rFonts w:ascii="Arial" w:hAnsi="Arial" w:cs="Arial"/>
          <w:sz w:val="20"/>
          <w:szCs w:val="20"/>
        </w:rPr>
        <w:fldChar w:fldCharType="end"/>
      </w:r>
    </w:p>
    <w:p w14:paraId="0A87AB8E" w14:textId="77777777" w:rsidR="00433C4C" w:rsidRPr="00B1010C" w:rsidRDefault="00433C4C" w:rsidP="00857AAA">
      <w:pPr>
        <w:spacing w:line="360" w:lineRule="auto"/>
        <w:rPr>
          <w:rFonts w:ascii="Arial" w:hAnsi="Arial" w:cs="Arial"/>
          <w:sz w:val="20"/>
          <w:szCs w:val="20"/>
        </w:rPr>
      </w:pPr>
    </w:p>
    <w:sectPr w:rsidR="00433C4C" w:rsidRPr="00B1010C" w:rsidSect="005C5986">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907C1" w14:textId="77777777" w:rsidR="00903D01" w:rsidRDefault="00903D01" w:rsidP="007512F8">
      <w:r>
        <w:separator/>
      </w:r>
    </w:p>
  </w:endnote>
  <w:endnote w:type="continuationSeparator" w:id="0">
    <w:p w14:paraId="69508204" w14:textId="77777777" w:rsidR="00903D01" w:rsidRDefault="00903D01" w:rsidP="0075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
    <w:panose1 w:val="02000503060000020004"/>
    <w:charset w:val="00"/>
    <w:family w:val="auto"/>
    <w:pitch w:val="variable"/>
    <w:sig w:usb0="80000067" w:usb1="00000000" w:usb2="00000000" w:usb3="00000000" w:csb0="00000001" w:csb1="00000000"/>
  </w:font>
  <w:font w:name="ITC Garamond Std Lt">
    <w:altName w:val="ITC Garamond Std Lt"/>
    <w:panose1 w:val="020B06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21553012"/>
      <w:docPartObj>
        <w:docPartGallery w:val="Page Numbers (Bottom of Page)"/>
        <w:docPartUnique/>
      </w:docPartObj>
    </w:sdtPr>
    <w:sdtEndPr>
      <w:rPr>
        <w:rStyle w:val="PageNumber"/>
      </w:rPr>
    </w:sdtEndPr>
    <w:sdtContent>
      <w:p w14:paraId="3D12D06C" w14:textId="48C07CAC" w:rsidR="00C34C86" w:rsidRDefault="00C34C86" w:rsidP="00F05C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47AC34" w14:textId="77777777" w:rsidR="00C34C86" w:rsidRDefault="00C34C86" w:rsidP="007512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BE735" w14:textId="15099285" w:rsidR="00C34C86" w:rsidRPr="009612AE" w:rsidRDefault="00C34C86" w:rsidP="009612AE">
    <w:pPr>
      <w:autoSpaceDE w:val="0"/>
      <w:autoSpaceDN w:val="0"/>
      <w:adjustRightInd w:val="0"/>
      <w:rPr>
        <w:rFonts w:ascii="Arial" w:eastAsiaTheme="minorHAnsi" w:hAnsi="Arial" w:cs="Arial"/>
        <w:b/>
        <w:bCs/>
        <w:sz w:val="16"/>
        <w:szCs w:val="16"/>
        <w:lang w:val="en-GB" w:eastAsia="en-US"/>
      </w:rPr>
    </w:pPr>
    <w:r w:rsidRPr="009612AE">
      <w:rPr>
        <w:rFonts w:ascii="Arial" w:hAnsi="Arial" w:cs="Arial"/>
        <w:b/>
        <w:sz w:val="16"/>
        <w:szCs w:val="16"/>
      </w:rPr>
      <w:t>Study Name:</w:t>
    </w:r>
    <w:r w:rsidRPr="009612AE">
      <w:rPr>
        <w:rFonts w:ascii="Arial" w:hAnsi="Arial" w:cs="Arial"/>
        <w:sz w:val="16"/>
        <w:szCs w:val="16"/>
      </w:rPr>
      <w:t xml:space="preserve"> Indocyanine green compared with </w:t>
    </w:r>
    <w:r>
      <w:rPr>
        <w:rFonts w:ascii="Arial" w:eastAsiaTheme="minorHAnsi" w:hAnsi="Arial" w:cs="Arial"/>
        <w:sz w:val="16"/>
        <w:szCs w:val="16"/>
        <w:lang w:val="en-GB" w:eastAsia="en-US"/>
      </w:rPr>
      <w:t xml:space="preserve">technetium-99m </w:t>
    </w:r>
    <w:r w:rsidRPr="009612AE">
      <w:rPr>
        <w:rFonts w:ascii="Arial" w:hAnsi="Arial" w:cs="Arial"/>
        <w:sz w:val="16"/>
        <w:szCs w:val="16"/>
      </w:rPr>
      <w:t>for sentinel lymph node biopsy in breast cancer: A prospective trial</w:t>
    </w:r>
  </w:p>
  <w:p w14:paraId="2FD88897" w14:textId="4B82AA54" w:rsidR="00C34C86" w:rsidRPr="009612AE" w:rsidRDefault="00C34C86" w:rsidP="009612AE">
    <w:pPr>
      <w:pStyle w:val="Footer"/>
      <w:ind w:right="360"/>
      <w:rPr>
        <w:rFonts w:ascii="Arial" w:hAnsi="Arial" w:cs="Arial"/>
        <w:sz w:val="16"/>
        <w:szCs w:val="16"/>
      </w:rPr>
    </w:pPr>
    <w:r w:rsidRPr="009612AE">
      <w:rPr>
        <w:rFonts w:ascii="Arial" w:hAnsi="Arial" w:cs="Arial"/>
        <w:b/>
        <w:sz w:val="16"/>
        <w:szCs w:val="16"/>
      </w:rPr>
      <w:t>Protocol Number</w:t>
    </w:r>
    <w:r w:rsidRPr="009612AE">
      <w:rPr>
        <w:rFonts w:ascii="Arial" w:hAnsi="Arial" w:cs="Arial"/>
        <w:sz w:val="16"/>
        <w:szCs w:val="16"/>
      </w:rPr>
      <w:t xml:space="preserve">: </w:t>
    </w:r>
    <w:r>
      <w:rPr>
        <w:rFonts w:ascii="Arial" w:hAnsi="Arial" w:cs="Arial"/>
        <w:sz w:val="16"/>
        <w:szCs w:val="16"/>
      </w:rPr>
      <w:t>4</w:t>
    </w:r>
  </w:p>
  <w:sdt>
    <w:sdtPr>
      <w:rPr>
        <w:rStyle w:val="PageNumber"/>
        <w:rFonts w:ascii="Arial" w:hAnsi="Arial" w:cs="Arial"/>
        <w:sz w:val="16"/>
        <w:szCs w:val="16"/>
      </w:rPr>
      <w:id w:val="340365866"/>
      <w:docPartObj>
        <w:docPartGallery w:val="Page Numbers (Bottom of Page)"/>
        <w:docPartUnique/>
      </w:docPartObj>
    </w:sdtPr>
    <w:sdtEndPr>
      <w:rPr>
        <w:rStyle w:val="PageNumber"/>
      </w:rPr>
    </w:sdtEndPr>
    <w:sdtContent>
      <w:p w14:paraId="0AA67F1E" w14:textId="77777777" w:rsidR="00C34C86" w:rsidRPr="009612AE" w:rsidRDefault="00C34C86" w:rsidP="009612AE">
        <w:pPr>
          <w:pStyle w:val="Footer"/>
          <w:framePr w:wrap="none" w:vAnchor="text" w:hAnchor="page" w:x="9385" w:y="58"/>
          <w:rPr>
            <w:rStyle w:val="PageNumber"/>
            <w:rFonts w:ascii="Arial" w:hAnsi="Arial" w:cs="Arial"/>
            <w:sz w:val="16"/>
            <w:szCs w:val="16"/>
          </w:rPr>
        </w:pPr>
        <w:r w:rsidRPr="009612AE">
          <w:rPr>
            <w:rStyle w:val="PageNumber"/>
            <w:rFonts w:ascii="Arial" w:hAnsi="Arial" w:cs="Arial"/>
            <w:sz w:val="16"/>
            <w:szCs w:val="16"/>
          </w:rPr>
          <w:fldChar w:fldCharType="begin"/>
        </w:r>
        <w:r w:rsidRPr="009612AE">
          <w:rPr>
            <w:rStyle w:val="PageNumber"/>
            <w:rFonts w:ascii="Arial" w:hAnsi="Arial" w:cs="Arial"/>
            <w:sz w:val="16"/>
            <w:szCs w:val="16"/>
          </w:rPr>
          <w:instrText xml:space="preserve"> PAGE </w:instrText>
        </w:r>
        <w:r w:rsidRPr="009612AE">
          <w:rPr>
            <w:rStyle w:val="PageNumber"/>
            <w:rFonts w:ascii="Arial" w:hAnsi="Arial" w:cs="Arial"/>
            <w:sz w:val="16"/>
            <w:szCs w:val="16"/>
          </w:rPr>
          <w:fldChar w:fldCharType="separate"/>
        </w:r>
        <w:r w:rsidRPr="009612AE">
          <w:rPr>
            <w:rStyle w:val="PageNumber"/>
            <w:rFonts w:ascii="Arial" w:hAnsi="Arial" w:cs="Arial"/>
            <w:noProof/>
            <w:sz w:val="16"/>
            <w:szCs w:val="16"/>
          </w:rPr>
          <w:t>3</w:t>
        </w:r>
        <w:r w:rsidRPr="009612AE">
          <w:rPr>
            <w:rStyle w:val="PageNumber"/>
            <w:rFonts w:ascii="Arial" w:hAnsi="Arial" w:cs="Arial"/>
            <w:sz w:val="16"/>
            <w:szCs w:val="16"/>
          </w:rPr>
          <w:fldChar w:fldCharType="end"/>
        </w:r>
      </w:p>
    </w:sdtContent>
  </w:sdt>
  <w:p w14:paraId="134690C5" w14:textId="5155DF50" w:rsidR="00C34C86" w:rsidRPr="009612AE" w:rsidRDefault="00C34C86" w:rsidP="009612AE">
    <w:pPr>
      <w:rPr>
        <w:rFonts w:ascii="Arial" w:hAnsi="Arial" w:cs="Arial"/>
        <w:sz w:val="16"/>
        <w:szCs w:val="16"/>
      </w:rPr>
    </w:pPr>
    <w:r w:rsidRPr="009612AE">
      <w:rPr>
        <w:rFonts w:ascii="Arial" w:hAnsi="Arial" w:cs="Arial"/>
        <w:b/>
        <w:sz w:val="16"/>
        <w:szCs w:val="16"/>
      </w:rPr>
      <w:t>Version &amp; date:</w:t>
    </w:r>
    <w:r w:rsidRPr="009612AE">
      <w:rPr>
        <w:rFonts w:ascii="Arial" w:hAnsi="Arial" w:cs="Arial"/>
        <w:sz w:val="16"/>
        <w:szCs w:val="16"/>
      </w:rPr>
      <w:t xml:space="preserve"> version </w:t>
    </w:r>
    <w:r>
      <w:rPr>
        <w:rFonts w:ascii="Arial" w:hAnsi="Arial" w:cs="Arial"/>
        <w:b/>
        <w:sz w:val="16"/>
        <w:szCs w:val="16"/>
      </w:rPr>
      <w:t>4</w:t>
    </w:r>
    <w:r w:rsidRPr="009612AE">
      <w:rPr>
        <w:rFonts w:ascii="Arial" w:hAnsi="Arial" w:cs="Arial"/>
        <w:b/>
        <w:sz w:val="16"/>
        <w:szCs w:val="16"/>
      </w:rPr>
      <w:t>,</w:t>
    </w:r>
    <w:r w:rsidRPr="009612AE">
      <w:rPr>
        <w:rFonts w:ascii="Arial" w:hAnsi="Arial" w:cs="Arial"/>
        <w:sz w:val="16"/>
        <w:szCs w:val="16"/>
      </w:rPr>
      <w:t xml:space="preserve"> dated </w:t>
    </w:r>
    <w:r>
      <w:rPr>
        <w:rFonts w:ascii="Arial" w:hAnsi="Arial" w:cs="Arial"/>
        <w:b/>
        <w:sz w:val="16"/>
        <w:szCs w:val="16"/>
      </w:rPr>
      <w:t>24</w:t>
    </w:r>
    <w:r w:rsidRPr="009612AE">
      <w:rPr>
        <w:rFonts w:ascii="Arial" w:hAnsi="Arial" w:cs="Arial"/>
        <w:b/>
        <w:sz w:val="16"/>
        <w:szCs w:val="16"/>
      </w:rPr>
      <w:t>/0</w:t>
    </w:r>
    <w:r>
      <w:rPr>
        <w:rFonts w:ascii="Arial" w:hAnsi="Arial" w:cs="Arial"/>
        <w:b/>
        <w:sz w:val="16"/>
        <w:szCs w:val="16"/>
      </w:rPr>
      <w:t>6</w:t>
    </w:r>
    <w:r w:rsidRPr="009612AE">
      <w:rPr>
        <w:rFonts w:ascii="Arial" w:hAnsi="Arial" w:cs="Arial"/>
        <w:b/>
        <w:sz w:val="16"/>
        <w:szCs w:val="16"/>
      </w:rPr>
      <w:t>/2021</w:t>
    </w:r>
  </w:p>
  <w:p w14:paraId="475D0CB3" w14:textId="77777777" w:rsidR="00C34C86" w:rsidRDefault="00C34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66B5D" w14:textId="77777777" w:rsidR="00903D01" w:rsidRDefault="00903D01" w:rsidP="007512F8">
      <w:r>
        <w:separator/>
      </w:r>
    </w:p>
  </w:footnote>
  <w:footnote w:type="continuationSeparator" w:id="0">
    <w:p w14:paraId="55E6D1AC" w14:textId="77777777" w:rsidR="00903D01" w:rsidRDefault="00903D01" w:rsidP="00751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813C6C"/>
    <w:multiLevelType w:val="hybridMultilevel"/>
    <w:tmpl w:val="0088A0DB"/>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C0477"/>
    <w:multiLevelType w:val="multilevel"/>
    <w:tmpl w:val="711E07F4"/>
    <w:lvl w:ilvl="0">
      <w:start w:val="1"/>
      <w:numFmt w:val="bullet"/>
      <w:pStyle w:val="bulletsforminutes"/>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93563E5"/>
    <w:multiLevelType w:val="hybridMultilevel"/>
    <w:tmpl w:val="AF083570"/>
    <w:lvl w:ilvl="0" w:tplc="B96A89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A7B14"/>
    <w:multiLevelType w:val="multilevel"/>
    <w:tmpl w:val="7E88860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5A2DF2"/>
    <w:multiLevelType w:val="hybridMultilevel"/>
    <w:tmpl w:val="3EDC0D56"/>
    <w:lvl w:ilvl="0" w:tplc="A0AC700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011AE"/>
    <w:multiLevelType w:val="hybridMultilevel"/>
    <w:tmpl w:val="17CEC33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5832A7"/>
    <w:multiLevelType w:val="hybridMultilevel"/>
    <w:tmpl w:val="5E12648E"/>
    <w:lvl w:ilvl="0" w:tplc="D4622FF0">
      <w:start w:val="1"/>
      <w:numFmt w:val="decimal"/>
      <w:lvlText w:val="%1."/>
      <w:lvlJc w:val="left"/>
      <w:pPr>
        <w:ind w:left="720" w:hanging="360"/>
      </w:pPr>
      <w:rPr>
        <w:rFonts w:eastAsiaTheme="minorHAnsi"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0E17C5"/>
    <w:multiLevelType w:val="hybridMultilevel"/>
    <w:tmpl w:val="8070DDE6"/>
    <w:lvl w:ilvl="0" w:tplc="765C44F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5BA60F9"/>
    <w:multiLevelType w:val="multilevel"/>
    <w:tmpl w:val="06681A7E"/>
    <w:lvl w:ilvl="0">
      <w:start w:val="1"/>
      <w:numFmt w:val="decimal"/>
      <w:pStyle w:val="Heading4"/>
      <w:lvlText w:val="%1."/>
      <w:lvlJc w:val="left"/>
      <w:pPr>
        <w:ind w:left="108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425D26F0"/>
    <w:multiLevelType w:val="hybridMultilevel"/>
    <w:tmpl w:val="8B2EF8C6"/>
    <w:lvl w:ilvl="0" w:tplc="B3EA8F86">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A93413"/>
    <w:multiLevelType w:val="hybridMultilevel"/>
    <w:tmpl w:val="82FEAD68"/>
    <w:lvl w:ilvl="0" w:tplc="2D9AC328">
      <w:start w:val="4"/>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0F5B7E"/>
    <w:multiLevelType w:val="hybridMultilevel"/>
    <w:tmpl w:val="90B846BA"/>
    <w:lvl w:ilvl="0" w:tplc="A9C44122">
      <w:start w:val="4"/>
      <w:numFmt w:val="bullet"/>
      <w:lvlText w:val="-"/>
      <w:lvlJc w:val="left"/>
      <w:pPr>
        <w:ind w:left="720" w:hanging="360"/>
      </w:pPr>
      <w:rPr>
        <w:rFonts w:ascii="Times New Roman" w:eastAsiaTheme="minorHAnsi" w:hAnsi="Times New Roman" w:cs="Times New Roman"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4"/>
  </w:num>
  <w:num w:numId="5">
    <w:abstractNumId w:val="7"/>
  </w:num>
  <w:num w:numId="6">
    <w:abstractNumId w:val="3"/>
  </w:num>
  <w:num w:numId="7">
    <w:abstractNumId w:val="11"/>
  </w:num>
  <w:num w:numId="8">
    <w:abstractNumId w:val="10"/>
  </w:num>
  <w:num w:numId="9">
    <w:abstractNumId w:val="9"/>
  </w:num>
  <w:num w:numId="10">
    <w:abstractNumId w:val="6"/>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st NZ J Surger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v5edvt2g5zz99esdfpx2vezavwdv202pefw&quot;&gt;My EndNote Library-Converted&lt;record-ids&gt;&lt;item&gt;1163&lt;/item&gt;&lt;item&gt;1164&lt;/item&gt;&lt;item&gt;1179&lt;/item&gt;&lt;item&gt;1180&lt;/item&gt;&lt;item&gt;1181&lt;/item&gt;&lt;item&gt;1197&lt;/item&gt;&lt;item&gt;1218&lt;/item&gt;&lt;item&gt;1219&lt;/item&gt;&lt;item&gt;1221&lt;/item&gt;&lt;item&gt;1222&lt;/item&gt;&lt;item&gt;1229&lt;/item&gt;&lt;item&gt;1230&lt;/item&gt;&lt;item&gt;1231&lt;/item&gt;&lt;item&gt;1232&lt;/item&gt;&lt;item&gt;1233&lt;/item&gt;&lt;item&gt;1234&lt;/item&gt;&lt;item&gt;1237&lt;/item&gt;&lt;item&gt;1238&lt;/item&gt;&lt;item&gt;1239&lt;/item&gt;&lt;item&gt;1240&lt;/item&gt;&lt;item&gt;1241&lt;/item&gt;&lt;item&gt;1242&lt;/item&gt;&lt;item&gt;1244&lt;/item&gt;&lt;item&gt;1245&lt;/item&gt;&lt;item&gt;1246&lt;/item&gt;&lt;item&gt;1247&lt;/item&gt;&lt;item&gt;1252&lt;/item&gt;&lt;item&gt;1254&lt;/item&gt;&lt;item&gt;1255&lt;/item&gt;&lt;item&gt;1256&lt;/item&gt;&lt;item&gt;1257&lt;/item&gt;&lt;item&gt;1258&lt;/item&gt;&lt;item&gt;1348&lt;/item&gt;&lt;item&gt;1358&lt;/item&gt;&lt;item&gt;1360&lt;/item&gt;&lt;item&gt;1403&lt;/item&gt;&lt;/record-ids&gt;&lt;/item&gt;&lt;/Libraries&gt;"/>
  </w:docVars>
  <w:rsids>
    <w:rsidRoot w:val="00433C4C"/>
    <w:rsid w:val="00005B97"/>
    <w:rsid w:val="00026C55"/>
    <w:rsid w:val="0003362C"/>
    <w:rsid w:val="00052044"/>
    <w:rsid w:val="00053F2B"/>
    <w:rsid w:val="000563D5"/>
    <w:rsid w:val="00072E8E"/>
    <w:rsid w:val="00090A57"/>
    <w:rsid w:val="00092C76"/>
    <w:rsid w:val="00093115"/>
    <w:rsid w:val="00094CDC"/>
    <w:rsid w:val="000A480C"/>
    <w:rsid w:val="000A5278"/>
    <w:rsid w:val="000A6E17"/>
    <w:rsid w:val="000B3BEA"/>
    <w:rsid w:val="000B3D0F"/>
    <w:rsid w:val="000B7C61"/>
    <w:rsid w:val="000D4367"/>
    <w:rsid w:val="000E1999"/>
    <w:rsid w:val="000E5D31"/>
    <w:rsid w:val="000F4118"/>
    <w:rsid w:val="00103A30"/>
    <w:rsid w:val="00133483"/>
    <w:rsid w:val="00133730"/>
    <w:rsid w:val="001407A7"/>
    <w:rsid w:val="00141443"/>
    <w:rsid w:val="00141464"/>
    <w:rsid w:val="00154AFB"/>
    <w:rsid w:val="0015659F"/>
    <w:rsid w:val="00156826"/>
    <w:rsid w:val="0016127C"/>
    <w:rsid w:val="001663FC"/>
    <w:rsid w:val="001671CF"/>
    <w:rsid w:val="001752B9"/>
    <w:rsid w:val="001764B8"/>
    <w:rsid w:val="001827BF"/>
    <w:rsid w:val="00184771"/>
    <w:rsid w:val="00193AF9"/>
    <w:rsid w:val="00197CAF"/>
    <w:rsid w:val="001B3410"/>
    <w:rsid w:val="001D0148"/>
    <w:rsid w:val="001F18A9"/>
    <w:rsid w:val="00203F64"/>
    <w:rsid w:val="00204D27"/>
    <w:rsid w:val="002119E7"/>
    <w:rsid w:val="00216B31"/>
    <w:rsid w:val="00223216"/>
    <w:rsid w:val="002303A4"/>
    <w:rsid w:val="0023691A"/>
    <w:rsid w:val="00244620"/>
    <w:rsid w:val="00256306"/>
    <w:rsid w:val="00256600"/>
    <w:rsid w:val="00257E92"/>
    <w:rsid w:val="002613AE"/>
    <w:rsid w:val="00261ED4"/>
    <w:rsid w:val="00265642"/>
    <w:rsid w:val="0027090C"/>
    <w:rsid w:val="0028143C"/>
    <w:rsid w:val="002829B8"/>
    <w:rsid w:val="00283409"/>
    <w:rsid w:val="00283B37"/>
    <w:rsid w:val="00295C90"/>
    <w:rsid w:val="002A708B"/>
    <w:rsid w:val="002C148E"/>
    <w:rsid w:val="002C5466"/>
    <w:rsid w:val="002D0BEE"/>
    <w:rsid w:val="002D3F80"/>
    <w:rsid w:val="002D4839"/>
    <w:rsid w:val="002D581E"/>
    <w:rsid w:val="00321025"/>
    <w:rsid w:val="003244C5"/>
    <w:rsid w:val="00325234"/>
    <w:rsid w:val="00371E78"/>
    <w:rsid w:val="00377B55"/>
    <w:rsid w:val="00392C27"/>
    <w:rsid w:val="003B027D"/>
    <w:rsid w:val="003B1541"/>
    <w:rsid w:val="003B2565"/>
    <w:rsid w:val="003B534C"/>
    <w:rsid w:val="003B674E"/>
    <w:rsid w:val="003C4808"/>
    <w:rsid w:val="003D5B71"/>
    <w:rsid w:val="003E5603"/>
    <w:rsid w:val="003E677B"/>
    <w:rsid w:val="003F7222"/>
    <w:rsid w:val="003F7A63"/>
    <w:rsid w:val="00407D6A"/>
    <w:rsid w:val="00411AD4"/>
    <w:rsid w:val="00413811"/>
    <w:rsid w:val="00413B65"/>
    <w:rsid w:val="0042254B"/>
    <w:rsid w:val="00433C4C"/>
    <w:rsid w:val="00452301"/>
    <w:rsid w:val="00452CEF"/>
    <w:rsid w:val="0045441C"/>
    <w:rsid w:val="00464EA6"/>
    <w:rsid w:val="00470B66"/>
    <w:rsid w:val="00472607"/>
    <w:rsid w:val="00491674"/>
    <w:rsid w:val="0049192C"/>
    <w:rsid w:val="00491B15"/>
    <w:rsid w:val="00497BAA"/>
    <w:rsid w:val="004B320C"/>
    <w:rsid w:val="004B7EAE"/>
    <w:rsid w:val="004C0F90"/>
    <w:rsid w:val="004C51C4"/>
    <w:rsid w:val="004D2921"/>
    <w:rsid w:val="004E0857"/>
    <w:rsid w:val="004E4AA2"/>
    <w:rsid w:val="004F3BE0"/>
    <w:rsid w:val="004F7A7D"/>
    <w:rsid w:val="00500347"/>
    <w:rsid w:val="00510B7E"/>
    <w:rsid w:val="005122EC"/>
    <w:rsid w:val="00515D90"/>
    <w:rsid w:val="005235BC"/>
    <w:rsid w:val="00527B85"/>
    <w:rsid w:val="00541C1E"/>
    <w:rsid w:val="00550C11"/>
    <w:rsid w:val="00566473"/>
    <w:rsid w:val="00571F04"/>
    <w:rsid w:val="00581D3C"/>
    <w:rsid w:val="0058635C"/>
    <w:rsid w:val="00592AF2"/>
    <w:rsid w:val="00595087"/>
    <w:rsid w:val="005C5986"/>
    <w:rsid w:val="005E0222"/>
    <w:rsid w:val="005E6CC5"/>
    <w:rsid w:val="005F31A5"/>
    <w:rsid w:val="006004B0"/>
    <w:rsid w:val="00606CD1"/>
    <w:rsid w:val="00625CE8"/>
    <w:rsid w:val="00633F32"/>
    <w:rsid w:val="006437A3"/>
    <w:rsid w:val="00657584"/>
    <w:rsid w:val="00683423"/>
    <w:rsid w:val="0069713D"/>
    <w:rsid w:val="006A47AB"/>
    <w:rsid w:val="006A68F9"/>
    <w:rsid w:val="006B4327"/>
    <w:rsid w:val="006C042D"/>
    <w:rsid w:val="006C1BED"/>
    <w:rsid w:val="006D031A"/>
    <w:rsid w:val="006D0850"/>
    <w:rsid w:val="006D2E6B"/>
    <w:rsid w:val="006F3D82"/>
    <w:rsid w:val="006F3DCE"/>
    <w:rsid w:val="007028F2"/>
    <w:rsid w:val="00702977"/>
    <w:rsid w:val="00706A90"/>
    <w:rsid w:val="00713DEF"/>
    <w:rsid w:val="007230B0"/>
    <w:rsid w:val="00724B2C"/>
    <w:rsid w:val="0072620F"/>
    <w:rsid w:val="00743822"/>
    <w:rsid w:val="007512F8"/>
    <w:rsid w:val="00763DA7"/>
    <w:rsid w:val="00765FED"/>
    <w:rsid w:val="00774360"/>
    <w:rsid w:val="007749CD"/>
    <w:rsid w:val="00786859"/>
    <w:rsid w:val="0079741E"/>
    <w:rsid w:val="007D013D"/>
    <w:rsid w:val="007F63FE"/>
    <w:rsid w:val="00803284"/>
    <w:rsid w:val="00811340"/>
    <w:rsid w:val="008201AD"/>
    <w:rsid w:val="00822CD8"/>
    <w:rsid w:val="00826D6A"/>
    <w:rsid w:val="00844433"/>
    <w:rsid w:val="00852F4C"/>
    <w:rsid w:val="00857AAA"/>
    <w:rsid w:val="008628D2"/>
    <w:rsid w:val="008677A6"/>
    <w:rsid w:val="0087206A"/>
    <w:rsid w:val="0087301A"/>
    <w:rsid w:val="008812A3"/>
    <w:rsid w:val="00882FCF"/>
    <w:rsid w:val="00885365"/>
    <w:rsid w:val="0088765A"/>
    <w:rsid w:val="00893809"/>
    <w:rsid w:val="00895FF6"/>
    <w:rsid w:val="008A0AF4"/>
    <w:rsid w:val="008A56D6"/>
    <w:rsid w:val="008B45BC"/>
    <w:rsid w:val="008C466A"/>
    <w:rsid w:val="008C5FC6"/>
    <w:rsid w:val="008D0E13"/>
    <w:rsid w:val="008D3837"/>
    <w:rsid w:val="008D5D56"/>
    <w:rsid w:val="008D6DA6"/>
    <w:rsid w:val="008E2313"/>
    <w:rsid w:val="008E2E0B"/>
    <w:rsid w:val="008E6AFD"/>
    <w:rsid w:val="008F5B80"/>
    <w:rsid w:val="008F7368"/>
    <w:rsid w:val="00901093"/>
    <w:rsid w:val="009032D0"/>
    <w:rsid w:val="00903D01"/>
    <w:rsid w:val="00904F80"/>
    <w:rsid w:val="00905BD7"/>
    <w:rsid w:val="0090703E"/>
    <w:rsid w:val="00910C5D"/>
    <w:rsid w:val="00913653"/>
    <w:rsid w:val="00913B56"/>
    <w:rsid w:val="0091598E"/>
    <w:rsid w:val="0092159E"/>
    <w:rsid w:val="00925B75"/>
    <w:rsid w:val="00932C00"/>
    <w:rsid w:val="00932C52"/>
    <w:rsid w:val="00935676"/>
    <w:rsid w:val="00952320"/>
    <w:rsid w:val="009536C9"/>
    <w:rsid w:val="009612AE"/>
    <w:rsid w:val="00964441"/>
    <w:rsid w:val="009644B2"/>
    <w:rsid w:val="00965D4F"/>
    <w:rsid w:val="009662A7"/>
    <w:rsid w:val="00986D8B"/>
    <w:rsid w:val="00993D77"/>
    <w:rsid w:val="009A22F1"/>
    <w:rsid w:val="009B62AC"/>
    <w:rsid w:val="009C0E9A"/>
    <w:rsid w:val="009D5436"/>
    <w:rsid w:val="009D6CD6"/>
    <w:rsid w:val="009E62EE"/>
    <w:rsid w:val="009F2644"/>
    <w:rsid w:val="009F3279"/>
    <w:rsid w:val="009F5B58"/>
    <w:rsid w:val="00A155A7"/>
    <w:rsid w:val="00A20047"/>
    <w:rsid w:val="00A310AE"/>
    <w:rsid w:val="00A31396"/>
    <w:rsid w:val="00A423BA"/>
    <w:rsid w:val="00A52988"/>
    <w:rsid w:val="00A54AD3"/>
    <w:rsid w:val="00A60F02"/>
    <w:rsid w:val="00A74067"/>
    <w:rsid w:val="00A746F2"/>
    <w:rsid w:val="00A76F50"/>
    <w:rsid w:val="00A821AE"/>
    <w:rsid w:val="00A85AA9"/>
    <w:rsid w:val="00A90F4B"/>
    <w:rsid w:val="00A9738F"/>
    <w:rsid w:val="00A97CF7"/>
    <w:rsid w:val="00AA0F6D"/>
    <w:rsid w:val="00AA4725"/>
    <w:rsid w:val="00AA5ED3"/>
    <w:rsid w:val="00AB1C1A"/>
    <w:rsid w:val="00AC33B3"/>
    <w:rsid w:val="00AC6D87"/>
    <w:rsid w:val="00AD1BCF"/>
    <w:rsid w:val="00AD6BAE"/>
    <w:rsid w:val="00AD7258"/>
    <w:rsid w:val="00B0042D"/>
    <w:rsid w:val="00B01392"/>
    <w:rsid w:val="00B1010C"/>
    <w:rsid w:val="00B12120"/>
    <w:rsid w:val="00B1333E"/>
    <w:rsid w:val="00B16AC2"/>
    <w:rsid w:val="00B176B0"/>
    <w:rsid w:val="00B24CF8"/>
    <w:rsid w:val="00B37AB1"/>
    <w:rsid w:val="00B66D6B"/>
    <w:rsid w:val="00B71E86"/>
    <w:rsid w:val="00B741D4"/>
    <w:rsid w:val="00BA4B74"/>
    <w:rsid w:val="00BB0CD3"/>
    <w:rsid w:val="00BC0D2F"/>
    <w:rsid w:val="00BC7833"/>
    <w:rsid w:val="00BE1C02"/>
    <w:rsid w:val="00BE2AC5"/>
    <w:rsid w:val="00BE323B"/>
    <w:rsid w:val="00BF1F0C"/>
    <w:rsid w:val="00BF4292"/>
    <w:rsid w:val="00BF5DD1"/>
    <w:rsid w:val="00C11632"/>
    <w:rsid w:val="00C22700"/>
    <w:rsid w:val="00C34C86"/>
    <w:rsid w:val="00C404AC"/>
    <w:rsid w:val="00C42685"/>
    <w:rsid w:val="00C45D9F"/>
    <w:rsid w:val="00C51070"/>
    <w:rsid w:val="00C726C2"/>
    <w:rsid w:val="00C760F1"/>
    <w:rsid w:val="00C766F6"/>
    <w:rsid w:val="00C90D5B"/>
    <w:rsid w:val="00C917EE"/>
    <w:rsid w:val="00C92633"/>
    <w:rsid w:val="00CA0011"/>
    <w:rsid w:val="00CA068F"/>
    <w:rsid w:val="00CA0958"/>
    <w:rsid w:val="00CB4001"/>
    <w:rsid w:val="00CC1945"/>
    <w:rsid w:val="00CC7219"/>
    <w:rsid w:val="00CD0C3D"/>
    <w:rsid w:val="00CD3A0D"/>
    <w:rsid w:val="00CD3EC8"/>
    <w:rsid w:val="00CE3E63"/>
    <w:rsid w:val="00CE5CC2"/>
    <w:rsid w:val="00CE7723"/>
    <w:rsid w:val="00CF711A"/>
    <w:rsid w:val="00CF7F7C"/>
    <w:rsid w:val="00D05133"/>
    <w:rsid w:val="00D11AB3"/>
    <w:rsid w:val="00D149B2"/>
    <w:rsid w:val="00D351CA"/>
    <w:rsid w:val="00D35714"/>
    <w:rsid w:val="00D36EA9"/>
    <w:rsid w:val="00D37463"/>
    <w:rsid w:val="00D4444C"/>
    <w:rsid w:val="00D65749"/>
    <w:rsid w:val="00D65F1D"/>
    <w:rsid w:val="00D67683"/>
    <w:rsid w:val="00D71A10"/>
    <w:rsid w:val="00D7246C"/>
    <w:rsid w:val="00D735A1"/>
    <w:rsid w:val="00D76130"/>
    <w:rsid w:val="00D80960"/>
    <w:rsid w:val="00D94C47"/>
    <w:rsid w:val="00D978AD"/>
    <w:rsid w:val="00DA0431"/>
    <w:rsid w:val="00DA272D"/>
    <w:rsid w:val="00DB772B"/>
    <w:rsid w:val="00DB7F25"/>
    <w:rsid w:val="00DE0ABA"/>
    <w:rsid w:val="00DF3ED4"/>
    <w:rsid w:val="00E02BF5"/>
    <w:rsid w:val="00E1281B"/>
    <w:rsid w:val="00E14A64"/>
    <w:rsid w:val="00E23A14"/>
    <w:rsid w:val="00E23F5F"/>
    <w:rsid w:val="00E26E50"/>
    <w:rsid w:val="00E27FF6"/>
    <w:rsid w:val="00E3535A"/>
    <w:rsid w:val="00E40A78"/>
    <w:rsid w:val="00E566D1"/>
    <w:rsid w:val="00E6764B"/>
    <w:rsid w:val="00E74D1F"/>
    <w:rsid w:val="00E92C8F"/>
    <w:rsid w:val="00EA062D"/>
    <w:rsid w:val="00EA2DDB"/>
    <w:rsid w:val="00EA318C"/>
    <w:rsid w:val="00EA5B99"/>
    <w:rsid w:val="00EA5D69"/>
    <w:rsid w:val="00EB131D"/>
    <w:rsid w:val="00EB35BC"/>
    <w:rsid w:val="00EB3649"/>
    <w:rsid w:val="00EB364B"/>
    <w:rsid w:val="00EB3F4D"/>
    <w:rsid w:val="00EB6FC8"/>
    <w:rsid w:val="00EC402A"/>
    <w:rsid w:val="00EC42F7"/>
    <w:rsid w:val="00EC7F28"/>
    <w:rsid w:val="00ED2A76"/>
    <w:rsid w:val="00ED5C90"/>
    <w:rsid w:val="00ED618C"/>
    <w:rsid w:val="00F0094A"/>
    <w:rsid w:val="00F02A67"/>
    <w:rsid w:val="00F03EF6"/>
    <w:rsid w:val="00F057E1"/>
    <w:rsid w:val="00F05C13"/>
    <w:rsid w:val="00F10028"/>
    <w:rsid w:val="00F10F97"/>
    <w:rsid w:val="00F1431C"/>
    <w:rsid w:val="00F15850"/>
    <w:rsid w:val="00F23A21"/>
    <w:rsid w:val="00F25723"/>
    <w:rsid w:val="00F25CCB"/>
    <w:rsid w:val="00F27C00"/>
    <w:rsid w:val="00F340FE"/>
    <w:rsid w:val="00F418F4"/>
    <w:rsid w:val="00F518DE"/>
    <w:rsid w:val="00F554D0"/>
    <w:rsid w:val="00F65423"/>
    <w:rsid w:val="00F662BB"/>
    <w:rsid w:val="00F80D3B"/>
    <w:rsid w:val="00F86052"/>
    <w:rsid w:val="00F959F1"/>
    <w:rsid w:val="00FA68A4"/>
    <w:rsid w:val="00FA7D82"/>
    <w:rsid w:val="00FB35DA"/>
    <w:rsid w:val="00FB484C"/>
    <w:rsid w:val="00FC33B8"/>
    <w:rsid w:val="00FD3573"/>
    <w:rsid w:val="00FF0499"/>
    <w:rsid w:val="00FF1D01"/>
    <w:rsid w:val="00FF490A"/>
    <w:rsid w:val="00FF6EC3"/>
    <w:rsid w:val="00FF7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9A237"/>
  <w14:defaultImageDpi w14:val="32767"/>
  <w15:chartTrackingRefBased/>
  <w15:docId w15:val="{C156F8F0-50F5-E241-A63F-4C74BE96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35BC"/>
    <w:rPr>
      <w:rFonts w:ascii="Times New Roman" w:eastAsia="Times New Roman" w:hAnsi="Times New Roman" w:cs="Times New Roman"/>
      <w:lang w:val="en-AU" w:eastAsia="en-GB"/>
    </w:rPr>
  </w:style>
  <w:style w:type="paragraph" w:styleId="Heading1">
    <w:name w:val="heading 1"/>
    <w:basedOn w:val="Normal"/>
    <w:next w:val="Normal"/>
    <w:link w:val="Heading1Char"/>
    <w:autoRedefine/>
    <w:uiPriority w:val="9"/>
    <w:qFormat/>
    <w:rsid w:val="00433C4C"/>
    <w:pPr>
      <w:keepNext/>
      <w:keepLines/>
      <w:spacing w:before="480"/>
      <w:outlineLvl w:val="0"/>
    </w:pPr>
    <w:rPr>
      <w:rFonts w:ascii="Cambria" w:hAnsi="Cambria" w:cs="Calibri"/>
      <w:b/>
      <w:bCs/>
      <w:color w:val="262626"/>
      <w:sz w:val="28"/>
      <w:szCs w:val="28"/>
    </w:rPr>
  </w:style>
  <w:style w:type="paragraph" w:styleId="Heading2">
    <w:name w:val="heading 2"/>
    <w:basedOn w:val="Normal"/>
    <w:next w:val="Normal"/>
    <w:link w:val="Heading2Char"/>
    <w:autoRedefine/>
    <w:uiPriority w:val="9"/>
    <w:unhideWhenUsed/>
    <w:qFormat/>
    <w:rsid w:val="00433C4C"/>
    <w:pPr>
      <w:keepNext/>
      <w:keepLines/>
      <w:spacing w:before="200"/>
      <w:contextualSpacing/>
      <w:jc w:val="center"/>
      <w:outlineLvl w:val="1"/>
    </w:pPr>
    <w:rPr>
      <w:rFonts w:ascii="Cambria" w:hAnsi="Cambria"/>
      <w:b/>
      <w:bCs/>
      <w:color w:val="A40B3E"/>
      <w:sz w:val="26"/>
      <w:szCs w:val="26"/>
      <w:u w:val="single"/>
    </w:rPr>
  </w:style>
  <w:style w:type="paragraph" w:styleId="Heading3">
    <w:name w:val="heading 3"/>
    <w:basedOn w:val="Normal"/>
    <w:next w:val="Normal"/>
    <w:link w:val="Heading3Char"/>
    <w:autoRedefine/>
    <w:uiPriority w:val="9"/>
    <w:unhideWhenUsed/>
    <w:qFormat/>
    <w:rsid w:val="00433C4C"/>
    <w:pPr>
      <w:keepNext/>
      <w:keepLines/>
      <w:spacing w:line="360" w:lineRule="auto"/>
      <w:outlineLvl w:val="2"/>
    </w:pPr>
    <w:rPr>
      <w:rFonts w:ascii="Calibri" w:hAnsi="Calibri"/>
      <w:bCs/>
    </w:rPr>
  </w:style>
  <w:style w:type="paragraph" w:styleId="Heading4">
    <w:name w:val="heading 4"/>
    <w:basedOn w:val="Normal"/>
    <w:next w:val="Normal"/>
    <w:link w:val="Heading4Char"/>
    <w:autoRedefine/>
    <w:uiPriority w:val="9"/>
    <w:unhideWhenUsed/>
    <w:qFormat/>
    <w:rsid w:val="00433C4C"/>
    <w:pPr>
      <w:keepNext/>
      <w:keepLines/>
      <w:numPr>
        <w:numId w:val="2"/>
      </w:numPr>
      <w:shd w:val="clear" w:color="auto" w:fill="D9D9D9"/>
      <w:spacing w:before="200"/>
      <w:ind w:left="360"/>
      <w:outlineLvl w:val="3"/>
    </w:pPr>
    <w:rPr>
      <w:rFonts w:ascii="Cambria" w:hAnsi="Cambria"/>
      <w:b/>
      <w:bCs/>
      <w:iCs/>
    </w:rPr>
  </w:style>
  <w:style w:type="paragraph" w:styleId="Heading5">
    <w:name w:val="heading 5"/>
    <w:basedOn w:val="Normal"/>
    <w:next w:val="Normal"/>
    <w:link w:val="Heading5Char"/>
    <w:uiPriority w:val="9"/>
    <w:unhideWhenUsed/>
    <w:qFormat/>
    <w:rsid w:val="00433C4C"/>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433C4C"/>
    <w:pPr>
      <w:keepNext/>
      <w:keepLines/>
      <w:spacing w:before="200"/>
      <w:outlineLvl w:val="5"/>
    </w:pPr>
    <w:rPr>
      <w:rFonts w:ascii="Cambria" w:hAnsi="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33C4C"/>
    <w:rPr>
      <w:color w:val="0000FF"/>
      <w:u w:val="single"/>
    </w:rPr>
  </w:style>
  <w:style w:type="paragraph" w:styleId="TOC2">
    <w:name w:val="toc 2"/>
    <w:basedOn w:val="Normal"/>
    <w:next w:val="Normal"/>
    <w:autoRedefine/>
    <w:uiPriority w:val="39"/>
    <w:unhideWhenUsed/>
    <w:rsid w:val="00433C4C"/>
    <w:pPr>
      <w:spacing w:after="100"/>
      <w:ind w:left="220"/>
    </w:pPr>
  </w:style>
  <w:style w:type="paragraph" w:styleId="TOC1">
    <w:name w:val="toc 1"/>
    <w:basedOn w:val="Normal"/>
    <w:next w:val="Normal"/>
    <w:autoRedefine/>
    <w:uiPriority w:val="39"/>
    <w:unhideWhenUsed/>
    <w:rsid w:val="00433C4C"/>
    <w:pPr>
      <w:spacing w:after="100"/>
    </w:pPr>
  </w:style>
  <w:style w:type="paragraph" w:styleId="TOC3">
    <w:name w:val="toc 3"/>
    <w:basedOn w:val="Normal"/>
    <w:next w:val="Normal"/>
    <w:autoRedefine/>
    <w:uiPriority w:val="39"/>
    <w:unhideWhenUsed/>
    <w:rsid w:val="00433C4C"/>
    <w:pPr>
      <w:spacing w:after="100"/>
      <w:ind w:left="440"/>
    </w:pPr>
  </w:style>
  <w:style w:type="character" w:customStyle="1" w:styleId="Heading1Char">
    <w:name w:val="Heading 1 Char"/>
    <w:basedOn w:val="DefaultParagraphFont"/>
    <w:link w:val="Heading1"/>
    <w:uiPriority w:val="9"/>
    <w:rsid w:val="00433C4C"/>
    <w:rPr>
      <w:rFonts w:ascii="Cambria" w:eastAsia="Times New Roman" w:hAnsi="Cambria" w:cs="Calibri"/>
      <w:b/>
      <w:bCs/>
      <w:color w:val="262626"/>
      <w:sz w:val="28"/>
      <w:szCs w:val="28"/>
      <w:lang w:val="en-AU" w:eastAsia="en-GB"/>
    </w:rPr>
  </w:style>
  <w:style w:type="character" w:customStyle="1" w:styleId="Heading2Char">
    <w:name w:val="Heading 2 Char"/>
    <w:basedOn w:val="DefaultParagraphFont"/>
    <w:link w:val="Heading2"/>
    <w:uiPriority w:val="9"/>
    <w:rsid w:val="00433C4C"/>
    <w:rPr>
      <w:rFonts w:ascii="Cambria" w:eastAsia="Times New Roman" w:hAnsi="Cambria" w:cs="Times New Roman"/>
      <w:b/>
      <w:bCs/>
      <w:color w:val="A40B3E"/>
      <w:sz w:val="26"/>
      <w:szCs w:val="26"/>
      <w:u w:val="single"/>
      <w:lang w:val="en-AU" w:eastAsia="en-GB"/>
    </w:rPr>
  </w:style>
  <w:style w:type="character" w:customStyle="1" w:styleId="Heading3Char">
    <w:name w:val="Heading 3 Char"/>
    <w:basedOn w:val="DefaultParagraphFont"/>
    <w:link w:val="Heading3"/>
    <w:uiPriority w:val="9"/>
    <w:rsid w:val="00433C4C"/>
    <w:rPr>
      <w:rFonts w:ascii="Calibri" w:eastAsia="Times New Roman" w:hAnsi="Calibri" w:cs="Times New Roman"/>
      <w:bCs/>
      <w:lang w:val="en-AU" w:eastAsia="en-GB"/>
    </w:rPr>
  </w:style>
  <w:style w:type="character" w:customStyle="1" w:styleId="Heading4Char">
    <w:name w:val="Heading 4 Char"/>
    <w:basedOn w:val="DefaultParagraphFont"/>
    <w:link w:val="Heading4"/>
    <w:uiPriority w:val="9"/>
    <w:rsid w:val="00433C4C"/>
    <w:rPr>
      <w:rFonts w:ascii="Cambria" w:eastAsia="Times New Roman" w:hAnsi="Cambria" w:cs="Times New Roman"/>
      <w:b/>
      <w:bCs/>
      <w:iCs/>
      <w:shd w:val="clear" w:color="auto" w:fill="D9D9D9"/>
      <w:lang w:val="en-AU" w:eastAsia="en-GB"/>
    </w:rPr>
  </w:style>
  <w:style w:type="character" w:customStyle="1" w:styleId="Heading5Char">
    <w:name w:val="Heading 5 Char"/>
    <w:basedOn w:val="DefaultParagraphFont"/>
    <w:link w:val="Heading5"/>
    <w:uiPriority w:val="9"/>
    <w:rsid w:val="00433C4C"/>
    <w:rPr>
      <w:rFonts w:ascii="Cambria" w:eastAsia="Times New Roman" w:hAnsi="Cambria" w:cs="Times New Roman"/>
      <w:color w:val="243F60"/>
      <w:lang w:val="en-AU" w:eastAsia="en-GB"/>
    </w:rPr>
  </w:style>
  <w:style w:type="character" w:customStyle="1" w:styleId="Heading6Char">
    <w:name w:val="Heading 6 Char"/>
    <w:basedOn w:val="DefaultParagraphFont"/>
    <w:link w:val="Heading6"/>
    <w:uiPriority w:val="9"/>
    <w:rsid w:val="00433C4C"/>
    <w:rPr>
      <w:rFonts w:ascii="Cambria" w:eastAsia="Times New Roman" w:hAnsi="Cambria" w:cs="Times New Roman"/>
      <w:i/>
      <w:iCs/>
      <w:color w:val="243F60"/>
      <w:lang w:val="en-AU" w:eastAsia="en-GB"/>
    </w:rPr>
  </w:style>
  <w:style w:type="paragraph" w:styleId="Header">
    <w:name w:val="header"/>
    <w:basedOn w:val="Normal"/>
    <w:link w:val="HeaderChar"/>
    <w:uiPriority w:val="99"/>
    <w:unhideWhenUsed/>
    <w:rsid w:val="00433C4C"/>
    <w:pPr>
      <w:tabs>
        <w:tab w:val="center" w:pos="4513"/>
        <w:tab w:val="right" w:pos="9026"/>
      </w:tabs>
    </w:pPr>
  </w:style>
  <w:style w:type="character" w:customStyle="1" w:styleId="HeaderChar">
    <w:name w:val="Header Char"/>
    <w:basedOn w:val="DefaultParagraphFont"/>
    <w:link w:val="Header"/>
    <w:uiPriority w:val="99"/>
    <w:rsid w:val="00433C4C"/>
    <w:rPr>
      <w:rFonts w:ascii="Times New Roman" w:eastAsia="Times New Roman" w:hAnsi="Times New Roman" w:cs="Times New Roman"/>
      <w:lang w:val="en-AU" w:eastAsia="en-GB"/>
    </w:rPr>
  </w:style>
  <w:style w:type="paragraph" w:styleId="Footer">
    <w:name w:val="footer"/>
    <w:basedOn w:val="Normal"/>
    <w:link w:val="FooterChar"/>
    <w:uiPriority w:val="99"/>
    <w:unhideWhenUsed/>
    <w:rsid w:val="00433C4C"/>
    <w:pPr>
      <w:tabs>
        <w:tab w:val="center" w:pos="4513"/>
        <w:tab w:val="right" w:pos="9026"/>
      </w:tabs>
    </w:pPr>
  </w:style>
  <w:style w:type="character" w:customStyle="1" w:styleId="FooterChar">
    <w:name w:val="Footer Char"/>
    <w:basedOn w:val="DefaultParagraphFont"/>
    <w:link w:val="Footer"/>
    <w:uiPriority w:val="99"/>
    <w:rsid w:val="00433C4C"/>
    <w:rPr>
      <w:rFonts w:ascii="Times New Roman" w:eastAsia="Times New Roman" w:hAnsi="Times New Roman" w:cs="Times New Roman"/>
      <w:lang w:val="en-AU" w:eastAsia="en-GB"/>
    </w:rPr>
  </w:style>
  <w:style w:type="paragraph" w:styleId="BalloonText">
    <w:name w:val="Balloon Text"/>
    <w:basedOn w:val="Normal"/>
    <w:link w:val="BalloonTextChar"/>
    <w:uiPriority w:val="99"/>
    <w:semiHidden/>
    <w:unhideWhenUsed/>
    <w:rsid w:val="00433C4C"/>
    <w:rPr>
      <w:rFonts w:ascii="Tahoma" w:hAnsi="Tahoma" w:cs="Tahoma"/>
      <w:sz w:val="16"/>
      <w:szCs w:val="16"/>
    </w:rPr>
  </w:style>
  <w:style w:type="character" w:customStyle="1" w:styleId="BalloonTextChar">
    <w:name w:val="Balloon Text Char"/>
    <w:basedOn w:val="DefaultParagraphFont"/>
    <w:link w:val="BalloonText"/>
    <w:uiPriority w:val="99"/>
    <w:semiHidden/>
    <w:rsid w:val="00433C4C"/>
    <w:rPr>
      <w:rFonts w:ascii="Tahoma" w:eastAsia="Times New Roman" w:hAnsi="Tahoma" w:cs="Tahoma"/>
      <w:sz w:val="16"/>
      <w:szCs w:val="16"/>
      <w:lang w:val="en-AU" w:eastAsia="en-GB"/>
    </w:rPr>
  </w:style>
  <w:style w:type="paragraph" w:styleId="Title">
    <w:name w:val="Title"/>
    <w:basedOn w:val="Normal"/>
    <w:next w:val="Normal"/>
    <w:link w:val="TitleChar"/>
    <w:autoRedefine/>
    <w:uiPriority w:val="10"/>
    <w:qFormat/>
    <w:rsid w:val="00433C4C"/>
    <w:pPr>
      <w:pBdr>
        <w:bottom w:val="single" w:sz="4" w:space="4" w:color="3F0D26"/>
      </w:pBdr>
      <w:spacing w:after="300"/>
      <w:contextualSpacing/>
      <w:jc w:val="center"/>
    </w:pPr>
    <w:rPr>
      <w:rFonts w:ascii="Cambria" w:hAnsi="Cambria"/>
      <w:color w:val="000000"/>
      <w:spacing w:val="5"/>
      <w:kern w:val="28"/>
    </w:rPr>
  </w:style>
  <w:style w:type="character" w:customStyle="1" w:styleId="TitleChar">
    <w:name w:val="Title Char"/>
    <w:basedOn w:val="DefaultParagraphFont"/>
    <w:link w:val="Title"/>
    <w:uiPriority w:val="10"/>
    <w:rsid w:val="00433C4C"/>
    <w:rPr>
      <w:rFonts w:ascii="Cambria" w:eastAsia="Times New Roman" w:hAnsi="Cambria" w:cs="Times New Roman"/>
      <w:color w:val="000000"/>
      <w:spacing w:val="5"/>
      <w:kern w:val="28"/>
      <w:lang w:val="en-AU" w:eastAsia="en-GB"/>
    </w:rPr>
  </w:style>
  <w:style w:type="paragraph" w:styleId="Subtitle">
    <w:name w:val="Subtitle"/>
    <w:basedOn w:val="Normal"/>
    <w:next w:val="Normal"/>
    <w:link w:val="SubtitleChar"/>
    <w:autoRedefine/>
    <w:uiPriority w:val="11"/>
    <w:qFormat/>
    <w:rsid w:val="00433C4C"/>
    <w:pPr>
      <w:numPr>
        <w:ilvl w:val="1"/>
      </w:numPr>
    </w:pPr>
    <w:rPr>
      <w:rFonts w:ascii="Cambria" w:hAnsi="Cambria"/>
      <w:i/>
      <w:iCs/>
      <w:spacing w:val="15"/>
    </w:rPr>
  </w:style>
  <w:style w:type="character" w:customStyle="1" w:styleId="SubtitleChar">
    <w:name w:val="Subtitle Char"/>
    <w:basedOn w:val="DefaultParagraphFont"/>
    <w:link w:val="Subtitle"/>
    <w:uiPriority w:val="11"/>
    <w:rsid w:val="00433C4C"/>
    <w:rPr>
      <w:rFonts w:ascii="Cambria" w:eastAsia="Times New Roman" w:hAnsi="Cambria" w:cs="Times New Roman"/>
      <w:i/>
      <w:iCs/>
      <w:spacing w:val="15"/>
      <w:lang w:val="en-AU" w:eastAsia="en-GB"/>
    </w:rPr>
  </w:style>
  <w:style w:type="character" w:styleId="SubtleEmphasis">
    <w:name w:val="Subtle Emphasis"/>
    <w:uiPriority w:val="19"/>
    <w:qFormat/>
    <w:rsid w:val="00433C4C"/>
    <w:rPr>
      <w:rFonts w:ascii="Times New Roman" w:hAnsi="Times New Roman"/>
      <w:i/>
      <w:iCs/>
      <w:color w:val="808080"/>
    </w:rPr>
  </w:style>
  <w:style w:type="character" w:styleId="Emphasis">
    <w:name w:val="Emphasis"/>
    <w:uiPriority w:val="20"/>
    <w:qFormat/>
    <w:rsid w:val="00433C4C"/>
    <w:rPr>
      <w:rFonts w:ascii="Times New Roman" w:hAnsi="Times New Roman"/>
      <w:i/>
      <w:iCs/>
    </w:rPr>
  </w:style>
  <w:style w:type="character" w:styleId="IntenseEmphasis">
    <w:name w:val="Intense Emphasis"/>
    <w:uiPriority w:val="21"/>
    <w:qFormat/>
    <w:rsid w:val="00433C4C"/>
    <w:rPr>
      <w:b/>
      <w:bCs/>
      <w:i/>
      <w:iCs/>
      <w:color w:val="3F0D26"/>
    </w:rPr>
  </w:style>
  <w:style w:type="character" w:styleId="Strong">
    <w:name w:val="Strong"/>
    <w:uiPriority w:val="22"/>
    <w:qFormat/>
    <w:rsid w:val="00433C4C"/>
    <w:rPr>
      <w:rFonts w:ascii="Times New Roman" w:hAnsi="Times New Roman"/>
      <w:b/>
      <w:bCs/>
    </w:rPr>
  </w:style>
  <w:style w:type="paragraph" w:styleId="Quote">
    <w:name w:val="Quote"/>
    <w:basedOn w:val="Normal"/>
    <w:next w:val="Normal"/>
    <w:link w:val="QuoteChar"/>
    <w:autoRedefine/>
    <w:uiPriority w:val="29"/>
    <w:qFormat/>
    <w:rsid w:val="00433C4C"/>
    <w:rPr>
      <w:i/>
      <w:iCs/>
    </w:rPr>
  </w:style>
  <w:style w:type="character" w:customStyle="1" w:styleId="QuoteChar">
    <w:name w:val="Quote Char"/>
    <w:basedOn w:val="DefaultParagraphFont"/>
    <w:link w:val="Quote"/>
    <w:uiPriority w:val="29"/>
    <w:rsid w:val="00433C4C"/>
    <w:rPr>
      <w:rFonts w:ascii="Times New Roman" w:eastAsia="Times New Roman" w:hAnsi="Times New Roman" w:cs="Times New Roman"/>
      <w:i/>
      <w:iCs/>
      <w:lang w:val="en-AU" w:eastAsia="en-GB"/>
    </w:rPr>
  </w:style>
  <w:style w:type="paragraph" w:styleId="IntenseQuote">
    <w:name w:val="Intense Quote"/>
    <w:basedOn w:val="Normal"/>
    <w:next w:val="Normal"/>
    <w:link w:val="IntenseQuoteChar"/>
    <w:autoRedefine/>
    <w:uiPriority w:val="30"/>
    <w:qFormat/>
    <w:rsid w:val="00433C4C"/>
    <w:pPr>
      <w:pBdr>
        <w:bottom w:val="single" w:sz="4" w:space="4" w:color="4F81BD"/>
      </w:pBdr>
      <w:spacing w:before="200" w:after="280"/>
      <w:ind w:left="936" w:right="936"/>
    </w:pPr>
    <w:rPr>
      <w:b/>
      <w:bCs/>
      <w:i/>
      <w:iCs/>
      <w:color w:val="A39488"/>
    </w:rPr>
  </w:style>
  <w:style w:type="character" w:customStyle="1" w:styleId="IntenseQuoteChar">
    <w:name w:val="Intense Quote Char"/>
    <w:basedOn w:val="DefaultParagraphFont"/>
    <w:link w:val="IntenseQuote"/>
    <w:uiPriority w:val="30"/>
    <w:rsid w:val="00433C4C"/>
    <w:rPr>
      <w:rFonts w:ascii="Times New Roman" w:eastAsia="Times New Roman" w:hAnsi="Times New Roman" w:cs="Times New Roman"/>
      <w:b/>
      <w:bCs/>
      <w:i/>
      <w:iCs/>
      <w:color w:val="A39488"/>
      <w:lang w:val="en-AU" w:eastAsia="en-GB"/>
    </w:rPr>
  </w:style>
  <w:style w:type="paragraph" w:styleId="NoSpacing">
    <w:name w:val="No Spacing"/>
    <w:autoRedefine/>
    <w:uiPriority w:val="1"/>
    <w:qFormat/>
    <w:rsid w:val="00433C4C"/>
    <w:rPr>
      <w:rFonts w:ascii="Times New Roman" w:eastAsia="Times New Roman" w:hAnsi="Times New Roman" w:cs="Times New Roman"/>
      <w:sz w:val="22"/>
      <w:szCs w:val="22"/>
      <w:lang w:val="en-AU" w:eastAsia="en-AU"/>
    </w:rPr>
  </w:style>
  <w:style w:type="paragraph" w:styleId="ListParagraph">
    <w:name w:val="List Paragraph"/>
    <w:basedOn w:val="Normal"/>
    <w:autoRedefine/>
    <w:uiPriority w:val="34"/>
    <w:qFormat/>
    <w:rsid w:val="006D031A"/>
    <w:pPr>
      <w:tabs>
        <w:tab w:val="left" w:pos="3787"/>
      </w:tabs>
      <w:spacing w:line="360" w:lineRule="auto"/>
      <w:ind w:left="720"/>
      <w:contextualSpacing/>
    </w:pPr>
    <w:rPr>
      <w:rFonts w:ascii="Arial" w:hAnsi="Arial" w:cs="Arial"/>
      <w:sz w:val="20"/>
      <w:szCs w:val="20"/>
    </w:rPr>
  </w:style>
  <w:style w:type="table" w:styleId="TableGrid">
    <w:name w:val="Table Grid"/>
    <w:basedOn w:val="TableNormal"/>
    <w:uiPriority w:val="59"/>
    <w:rsid w:val="00433C4C"/>
    <w:rPr>
      <w:rFonts w:ascii="Calibri" w:eastAsia="Times New Roman"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433C4C"/>
    <w:rPr>
      <w:rFonts w:ascii="Calibri" w:eastAsia="Times New Roman" w:hAnsi="Calibri" w:cs="Times New Roman"/>
      <w:color w:val="943634"/>
      <w:sz w:val="20"/>
      <w:szCs w:val="20"/>
      <w:lang w:val="en-AU"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bulletsforminutes">
    <w:name w:val="bullets for minutes"/>
    <w:basedOn w:val="Normal"/>
    <w:qFormat/>
    <w:rsid w:val="00433C4C"/>
    <w:pPr>
      <w:numPr>
        <w:numId w:val="1"/>
      </w:numPr>
    </w:pPr>
    <w:rPr>
      <w:rFonts w:ascii="Optima" w:hAnsi="Optima" w:cs="Arial"/>
      <w:sz w:val="20"/>
      <w:szCs w:val="20"/>
    </w:rPr>
  </w:style>
  <w:style w:type="table" w:styleId="LightList-Accent2">
    <w:name w:val="Light List Accent 2"/>
    <w:basedOn w:val="TableNormal"/>
    <w:uiPriority w:val="61"/>
    <w:rsid w:val="00433C4C"/>
    <w:rPr>
      <w:rFonts w:ascii="Calibri" w:eastAsia="Times New Roman" w:hAnsi="Calibri" w:cs="Times New Roman"/>
      <w:sz w:val="20"/>
      <w:szCs w:val="20"/>
      <w:lang w:val="en-AU"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
    <w:name w:val="Light List"/>
    <w:basedOn w:val="TableNormal"/>
    <w:uiPriority w:val="61"/>
    <w:rsid w:val="00433C4C"/>
    <w:rPr>
      <w:rFonts w:ascii="Calibri" w:eastAsia="Times New Roman" w:hAnsi="Calibri" w:cs="Times New Roman"/>
      <w:sz w:val="20"/>
      <w:szCs w:val="20"/>
      <w:lang w:val="en-AU"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amily-name">
    <w:name w:val="family-name"/>
    <w:basedOn w:val="DefaultParagraphFont"/>
    <w:rsid w:val="00433C4C"/>
  </w:style>
  <w:style w:type="paragraph" w:styleId="FootnoteText">
    <w:name w:val="footnote text"/>
    <w:basedOn w:val="Normal"/>
    <w:link w:val="FootnoteTextChar"/>
    <w:uiPriority w:val="99"/>
    <w:semiHidden/>
    <w:unhideWhenUsed/>
    <w:rsid w:val="00433C4C"/>
    <w:rPr>
      <w:sz w:val="20"/>
      <w:szCs w:val="20"/>
    </w:rPr>
  </w:style>
  <w:style w:type="character" w:customStyle="1" w:styleId="FootnoteTextChar">
    <w:name w:val="Footnote Text Char"/>
    <w:basedOn w:val="DefaultParagraphFont"/>
    <w:link w:val="FootnoteText"/>
    <w:uiPriority w:val="99"/>
    <w:semiHidden/>
    <w:rsid w:val="00433C4C"/>
    <w:rPr>
      <w:rFonts w:ascii="Times New Roman" w:eastAsia="Times New Roman" w:hAnsi="Times New Roman" w:cs="Times New Roman"/>
      <w:sz w:val="20"/>
      <w:szCs w:val="20"/>
      <w:lang w:val="en-AU" w:eastAsia="en-GB"/>
    </w:rPr>
  </w:style>
  <w:style w:type="character" w:styleId="FootnoteReference">
    <w:name w:val="footnote reference"/>
    <w:uiPriority w:val="99"/>
    <w:semiHidden/>
    <w:unhideWhenUsed/>
    <w:rsid w:val="00433C4C"/>
    <w:rPr>
      <w:vertAlign w:val="superscript"/>
    </w:rPr>
  </w:style>
  <w:style w:type="paragraph" w:styleId="TOCHeading">
    <w:name w:val="TOC Heading"/>
    <w:basedOn w:val="Heading1"/>
    <w:next w:val="Normal"/>
    <w:uiPriority w:val="39"/>
    <w:unhideWhenUsed/>
    <w:qFormat/>
    <w:rsid w:val="00433C4C"/>
    <w:pPr>
      <w:outlineLvl w:val="9"/>
    </w:pPr>
    <w:rPr>
      <w:color w:val="365F91"/>
      <w:lang w:val="en-US" w:eastAsia="ja-JP"/>
    </w:rPr>
  </w:style>
  <w:style w:type="paragraph" w:customStyle="1" w:styleId="Pa12">
    <w:name w:val="Pa12"/>
    <w:basedOn w:val="Normal"/>
    <w:next w:val="Normal"/>
    <w:uiPriority w:val="99"/>
    <w:rsid w:val="00433C4C"/>
    <w:pPr>
      <w:autoSpaceDE w:val="0"/>
      <w:autoSpaceDN w:val="0"/>
      <w:adjustRightInd w:val="0"/>
      <w:spacing w:line="181" w:lineRule="atLeast"/>
    </w:pPr>
    <w:rPr>
      <w:rFonts w:ascii="ITC Garamond Std Lt" w:eastAsia="Cambria" w:hAnsi="ITC Garamond Std Lt"/>
    </w:rPr>
  </w:style>
  <w:style w:type="paragraph" w:customStyle="1" w:styleId="Pa18">
    <w:name w:val="Pa18"/>
    <w:basedOn w:val="Normal"/>
    <w:next w:val="Normal"/>
    <w:uiPriority w:val="99"/>
    <w:rsid w:val="00433C4C"/>
    <w:pPr>
      <w:autoSpaceDE w:val="0"/>
      <w:autoSpaceDN w:val="0"/>
      <w:adjustRightInd w:val="0"/>
      <w:spacing w:line="181" w:lineRule="atLeast"/>
    </w:pPr>
    <w:rPr>
      <w:rFonts w:ascii="ITC Garamond Std Lt" w:eastAsia="Cambria" w:hAnsi="ITC Garamond Std Lt"/>
    </w:rPr>
  </w:style>
  <w:style w:type="paragraph" w:styleId="NormalWeb">
    <w:name w:val="Normal (Web)"/>
    <w:basedOn w:val="Normal"/>
    <w:uiPriority w:val="99"/>
    <w:semiHidden/>
    <w:unhideWhenUsed/>
    <w:rsid w:val="00433C4C"/>
    <w:pPr>
      <w:spacing w:before="100" w:beforeAutospacing="1" w:after="100" w:afterAutospacing="1"/>
    </w:pPr>
  </w:style>
  <w:style w:type="paragraph" w:customStyle="1" w:styleId="EndNoteBibliographyTitle">
    <w:name w:val="EndNote Bibliography Title"/>
    <w:basedOn w:val="Normal"/>
    <w:link w:val="EndNoteBibliographyTitleChar"/>
    <w:rsid w:val="00433C4C"/>
    <w:pPr>
      <w:jc w:val="center"/>
    </w:pPr>
    <w:rPr>
      <w:lang w:val="en-GB"/>
    </w:rPr>
  </w:style>
  <w:style w:type="character" w:customStyle="1" w:styleId="EndNoteBibliographyTitleChar">
    <w:name w:val="EndNote Bibliography Title Char"/>
    <w:basedOn w:val="DefaultParagraphFont"/>
    <w:link w:val="EndNoteBibliographyTitle"/>
    <w:rsid w:val="00433C4C"/>
    <w:rPr>
      <w:rFonts w:ascii="Times New Roman" w:eastAsia="Times New Roman" w:hAnsi="Times New Roman" w:cs="Times New Roman"/>
      <w:lang w:eastAsia="en-GB"/>
    </w:rPr>
  </w:style>
  <w:style w:type="paragraph" w:customStyle="1" w:styleId="EndNoteBibliography">
    <w:name w:val="EndNote Bibliography"/>
    <w:basedOn w:val="Normal"/>
    <w:link w:val="EndNoteBibliographyChar"/>
    <w:rsid w:val="00433C4C"/>
    <w:rPr>
      <w:lang w:val="en-GB"/>
    </w:rPr>
  </w:style>
  <w:style w:type="character" w:customStyle="1" w:styleId="EndNoteBibliographyChar">
    <w:name w:val="EndNote Bibliography Char"/>
    <w:basedOn w:val="DefaultParagraphFont"/>
    <w:link w:val="EndNoteBibliography"/>
    <w:rsid w:val="00433C4C"/>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433C4C"/>
    <w:rPr>
      <w:color w:val="954F72" w:themeColor="followedHyperlink"/>
      <w:u w:val="single"/>
    </w:rPr>
  </w:style>
  <w:style w:type="character" w:customStyle="1" w:styleId="apple-converted-space">
    <w:name w:val="apple-converted-space"/>
    <w:basedOn w:val="DefaultParagraphFont"/>
    <w:rsid w:val="00433C4C"/>
  </w:style>
  <w:style w:type="character" w:styleId="PageNumber">
    <w:name w:val="page number"/>
    <w:basedOn w:val="DefaultParagraphFont"/>
    <w:uiPriority w:val="99"/>
    <w:semiHidden/>
    <w:unhideWhenUsed/>
    <w:rsid w:val="007512F8"/>
  </w:style>
  <w:style w:type="paragraph" w:styleId="Revision">
    <w:name w:val="Revision"/>
    <w:hidden/>
    <w:uiPriority w:val="99"/>
    <w:semiHidden/>
    <w:rsid w:val="00133730"/>
    <w:rPr>
      <w:rFonts w:ascii="Times New Roman" w:eastAsia="Times New Roman" w:hAnsi="Times New Roman" w:cs="Times New Roman"/>
      <w:lang w:val="en-AU" w:eastAsia="en-GB"/>
    </w:rPr>
  </w:style>
  <w:style w:type="character" w:customStyle="1" w:styleId="spellorig">
    <w:name w:val="spell_orig"/>
    <w:basedOn w:val="DefaultParagraphFont"/>
    <w:rsid w:val="001D0148"/>
  </w:style>
  <w:style w:type="paragraph" w:customStyle="1" w:styleId="Default">
    <w:name w:val="Default"/>
    <w:link w:val="DefaultChar"/>
    <w:rsid w:val="004F7A7D"/>
    <w:pPr>
      <w:autoSpaceDE w:val="0"/>
      <w:autoSpaceDN w:val="0"/>
      <w:adjustRightInd w:val="0"/>
    </w:pPr>
    <w:rPr>
      <w:rFonts w:ascii="Arial" w:hAnsi="Arial" w:cs="Arial"/>
      <w:color w:val="000000"/>
    </w:rPr>
  </w:style>
  <w:style w:type="character" w:customStyle="1" w:styleId="DefaultChar">
    <w:name w:val="Default Char"/>
    <w:basedOn w:val="DefaultParagraphFont"/>
    <w:link w:val="Default"/>
    <w:rsid w:val="004F7A7D"/>
    <w:rPr>
      <w:rFonts w:ascii="Arial" w:hAnsi="Arial" w:cs="Arial"/>
      <w:color w:val="000000"/>
    </w:rPr>
  </w:style>
  <w:style w:type="character" w:customStyle="1" w:styleId="A14">
    <w:name w:val="A14"/>
    <w:uiPriority w:val="99"/>
    <w:rsid w:val="00FF6EC3"/>
    <w:rPr>
      <w:rFonts w:cs="ITC Garamond Std Lt"/>
      <w:color w:val="000000"/>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233802">
      <w:bodyDiv w:val="1"/>
      <w:marLeft w:val="0"/>
      <w:marRight w:val="0"/>
      <w:marTop w:val="0"/>
      <w:marBottom w:val="0"/>
      <w:divBdr>
        <w:top w:val="none" w:sz="0" w:space="0" w:color="auto"/>
        <w:left w:val="none" w:sz="0" w:space="0" w:color="auto"/>
        <w:bottom w:val="none" w:sz="0" w:space="0" w:color="auto"/>
        <w:right w:val="none" w:sz="0" w:space="0" w:color="auto"/>
      </w:divBdr>
    </w:div>
    <w:div w:id="967781053">
      <w:bodyDiv w:val="1"/>
      <w:marLeft w:val="0"/>
      <w:marRight w:val="0"/>
      <w:marTop w:val="0"/>
      <w:marBottom w:val="0"/>
      <w:divBdr>
        <w:top w:val="none" w:sz="0" w:space="0" w:color="auto"/>
        <w:left w:val="none" w:sz="0" w:space="0" w:color="auto"/>
        <w:bottom w:val="none" w:sz="0" w:space="0" w:color="auto"/>
        <w:right w:val="none" w:sz="0" w:space="0" w:color="auto"/>
      </w:divBdr>
    </w:div>
    <w:div w:id="1365863611">
      <w:bodyDiv w:val="1"/>
      <w:marLeft w:val="0"/>
      <w:marRight w:val="0"/>
      <w:marTop w:val="0"/>
      <w:marBottom w:val="0"/>
      <w:divBdr>
        <w:top w:val="none" w:sz="0" w:space="0" w:color="auto"/>
        <w:left w:val="none" w:sz="0" w:space="0" w:color="auto"/>
        <w:bottom w:val="none" w:sz="0" w:space="0" w:color="auto"/>
        <w:right w:val="none" w:sz="0" w:space="0" w:color="auto"/>
      </w:divBdr>
    </w:div>
    <w:div w:id="1899440416">
      <w:bodyDiv w:val="1"/>
      <w:marLeft w:val="0"/>
      <w:marRight w:val="0"/>
      <w:marTop w:val="0"/>
      <w:marBottom w:val="0"/>
      <w:divBdr>
        <w:top w:val="none" w:sz="0" w:space="0" w:color="auto"/>
        <w:left w:val="none" w:sz="0" w:space="0" w:color="auto"/>
        <w:bottom w:val="none" w:sz="0" w:space="0" w:color="auto"/>
        <w:right w:val="none" w:sz="0" w:space="0" w:color="auto"/>
      </w:divBdr>
    </w:div>
    <w:div w:id="199171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ublication/note-guidance-good-clinical-practice-july-200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hmrc.gov.au/about-us/publications/national-statement-ethical-conduct-human-research-2007-updated-2018" TargetMode="External"/><Relationship Id="rId12" Type="http://schemas.openxmlformats.org/officeDocument/2006/relationships/hyperlink" Target="http://medicinesaustralia.com.au/issues-information/clinical-trials/indemity-and-compensation-guidelin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ga.gov.au/industry/clinical-trials-note-ich13595.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hmrc.gov.au/guidelines/publications/e72" TargetMode="External"/><Relationship Id="rId4" Type="http://schemas.openxmlformats.org/officeDocument/2006/relationships/webSettings" Target="webSettings.xml"/><Relationship Id="rId9" Type="http://schemas.openxmlformats.org/officeDocument/2006/relationships/hyperlink" Target="https://www.slhd.nsw.gov.au/rpa/Research/form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12020</Words>
  <Characters>68519</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Luan Nguyen</dc:creator>
  <cp:keywords/>
  <dc:description/>
  <cp:lastModifiedBy>Chu Luan Nguyen</cp:lastModifiedBy>
  <cp:revision>3</cp:revision>
  <dcterms:created xsi:type="dcterms:W3CDTF">2021-06-24T04:41:00Z</dcterms:created>
  <dcterms:modified xsi:type="dcterms:W3CDTF">2021-06-24T04:42:00Z</dcterms:modified>
</cp:coreProperties>
</file>