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26" w:rsidRPr="008271EA" w:rsidRDefault="00BB0726" w:rsidP="00DD4685">
      <w:pPr>
        <w:ind w:right="32"/>
        <w:jc w:val="center"/>
        <w:rPr>
          <w:rFonts w:asciiTheme="minorHAnsi" w:hAnsiTheme="minorHAnsi" w:cstheme="minorHAnsi"/>
          <w:b/>
          <w:sz w:val="20"/>
          <w:szCs w:val="20"/>
        </w:rPr>
      </w:pPr>
    </w:p>
    <w:p w:rsidR="0042271E" w:rsidRPr="008271EA" w:rsidRDefault="0042271E" w:rsidP="00DD4685">
      <w:pPr>
        <w:ind w:right="32"/>
        <w:jc w:val="center"/>
        <w:rPr>
          <w:rFonts w:asciiTheme="minorHAnsi" w:hAnsiTheme="minorHAnsi" w:cstheme="minorHAnsi"/>
          <w:b/>
          <w:sz w:val="20"/>
          <w:szCs w:val="20"/>
        </w:rPr>
      </w:pPr>
    </w:p>
    <w:p w:rsidR="00E07083" w:rsidRPr="008271EA" w:rsidRDefault="00E07083" w:rsidP="00DD4685">
      <w:pPr>
        <w:ind w:right="32"/>
        <w:jc w:val="center"/>
        <w:rPr>
          <w:rFonts w:asciiTheme="minorHAnsi" w:hAnsiTheme="minorHAnsi" w:cstheme="minorHAnsi"/>
          <w:b/>
          <w:sz w:val="20"/>
          <w:szCs w:val="20"/>
        </w:rPr>
      </w:pPr>
      <w:r w:rsidRPr="008271EA">
        <w:rPr>
          <w:rFonts w:asciiTheme="minorHAnsi" w:hAnsiTheme="minorHAnsi" w:cstheme="minorHAnsi"/>
          <w:b/>
          <w:sz w:val="20"/>
          <w:szCs w:val="20"/>
        </w:rPr>
        <w:t xml:space="preserve"> HEALTH </w:t>
      </w:r>
      <w:r w:rsidR="0098553D" w:rsidRPr="008271EA">
        <w:rPr>
          <w:rFonts w:asciiTheme="minorHAnsi" w:hAnsiTheme="minorHAnsi" w:cstheme="minorHAnsi"/>
          <w:b/>
          <w:sz w:val="20"/>
          <w:szCs w:val="20"/>
        </w:rPr>
        <w:t xml:space="preserve">RESEARCH </w:t>
      </w:r>
      <w:r w:rsidR="00C854FB" w:rsidRPr="008271EA">
        <w:rPr>
          <w:rFonts w:asciiTheme="minorHAnsi" w:hAnsiTheme="minorHAnsi" w:cstheme="minorHAnsi"/>
          <w:b/>
          <w:sz w:val="20"/>
          <w:szCs w:val="20"/>
        </w:rPr>
        <w:t>PROTOCOL</w:t>
      </w:r>
      <w:r w:rsidR="00137F49" w:rsidRPr="008271EA">
        <w:rPr>
          <w:rFonts w:asciiTheme="minorHAnsi" w:hAnsiTheme="minorHAnsi" w:cstheme="minorHAnsi"/>
          <w:b/>
          <w:sz w:val="20"/>
          <w:szCs w:val="20"/>
        </w:rPr>
        <w:t xml:space="preserve"> </w:t>
      </w:r>
    </w:p>
    <w:p w:rsidR="00DD21E3" w:rsidRPr="008271EA" w:rsidRDefault="0098553D" w:rsidP="00DD4685">
      <w:pPr>
        <w:ind w:right="32"/>
        <w:jc w:val="center"/>
        <w:rPr>
          <w:rFonts w:asciiTheme="minorHAnsi" w:hAnsiTheme="minorHAnsi" w:cstheme="minorHAnsi"/>
          <w:b/>
          <w:sz w:val="20"/>
          <w:szCs w:val="20"/>
        </w:rPr>
      </w:pPr>
      <w:r w:rsidRPr="008271EA">
        <w:rPr>
          <w:rFonts w:asciiTheme="minorHAnsi" w:hAnsiTheme="minorHAnsi" w:cstheme="minorHAnsi"/>
          <w:b/>
          <w:sz w:val="20"/>
          <w:szCs w:val="20"/>
        </w:rPr>
        <w:t>TEMPLATE</w:t>
      </w:r>
      <w:r w:rsidR="00E07083" w:rsidRPr="008271EA">
        <w:rPr>
          <w:rFonts w:asciiTheme="minorHAnsi" w:hAnsiTheme="minorHAnsi" w:cstheme="minorHAnsi"/>
          <w:b/>
          <w:sz w:val="20"/>
          <w:szCs w:val="20"/>
        </w:rPr>
        <w:t xml:space="preserve"> FOR CLINICAL TRIALS</w:t>
      </w:r>
    </w:p>
    <w:p w:rsidR="00877399" w:rsidRDefault="00877399" w:rsidP="00DD4685">
      <w:pPr>
        <w:ind w:right="32"/>
        <w:jc w:val="both"/>
        <w:rPr>
          <w:rFonts w:asciiTheme="minorHAnsi" w:hAnsiTheme="minorHAnsi" w:cstheme="minorHAnsi"/>
          <w:b/>
          <w:bCs/>
          <w:caps/>
          <w:sz w:val="20"/>
          <w:szCs w:val="20"/>
          <w:lang w:val="en-US" w:eastAsia="en-US"/>
        </w:rPr>
      </w:pPr>
    </w:p>
    <w:p w:rsidR="00FD6384" w:rsidRPr="008271EA" w:rsidRDefault="00FD6384" w:rsidP="00DD4685">
      <w:pPr>
        <w:ind w:right="32"/>
        <w:jc w:val="both"/>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EF1D10" w:rsidRPr="008271EA" w:rsidTr="00976047">
        <w:trPr>
          <w:trHeight w:val="207"/>
        </w:trPr>
        <w:tc>
          <w:tcPr>
            <w:tcW w:w="9657" w:type="dxa"/>
            <w:shd w:val="clear" w:color="auto" w:fill="89A5FF"/>
          </w:tcPr>
          <w:p w:rsidR="00EF1D10" w:rsidRPr="008271EA" w:rsidRDefault="00EF1D10" w:rsidP="00976047">
            <w:pPr>
              <w:tabs>
                <w:tab w:val="left" w:pos="4155"/>
              </w:tabs>
              <w:spacing w:before="60" w:after="60"/>
              <w:rPr>
                <w:rFonts w:asciiTheme="minorHAnsi" w:hAnsiTheme="minorHAnsi" w:cstheme="minorHAnsi"/>
                <w:b/>
                <w:color w:val="FFFFFF"/>
                <w:sz w:val="20"/>
                <w:szCs w:val="20"/>
                <w:lang w:val="en-US" w:eastAsia="en-US"/>
              </w:rPr>
            </w:pPr>
            <w:r w:rsidRPr="008271EA">
              <w:rPr>
                <w:rFonts w:asciiTheme="minorHAnsi" w:hAnsiTheme="minorHAnsi" w:cstheme="minorHAnsi"/>
                <w:b/>
                <w:color w:val="FFFFFF"/>
                <w:sz w:val="20"/>
                <w:szCs w:val="20"/>
                <w:lang w:val="en-US" w:eastAsia="en-US"/>
              </w:rPr>
              <w:t xml:space="preserve">1. </w:t>
            </w:r>
            <w:r w:rsidR="004A5B03" w:rsidRPr="008271EA">
              <w:rPr>
                <w:rFonts w:asciiTheme="minorHAnsi" w:hAnsiTheme="minorHAnsi" w:cstheme="minorHAnsi"/>
                <w:b/>
                <w:color w:val="FFFFFF"/>
                <w:sz w:val="20"/>
                <w:szCs w:val="20"/>
                <w:lang w:val="en-US" w:eastAsia="en-US"/>
              </w:rPr>
              <w:t>Trial</w:t>
            </w:r>
            <w:r w:rsidRPr="008271EA">
              <w:rPr>
                <w:rFonts w:asciiTheme="minorHAnsi" w:hAnsiTheme="minorHAnsi" w:cstheme="minorHAnsi"/>
                <w:b/>
                <w:color w:val="FFFFFF"/>
                <w:sz w:val="20"/>
                <w:szCs w:val="20"/>
                <w:lang w:val="en-US" w:eastAsia="en-US"/>
              </w:rPr>
              <w:t xml:space="preserve"> Details</w:t>
            </w:r>
          </w:p>
        </w:tc>
      </w:tr>
    </w:tbl>
    <w:p w:rsidR="002C6415" w:rsidRPr="008271EA" w:rsidRDefault="002C6415" w:rsidP="002C6415">
      <w:pPr>
        <w:ind w:right="32"/>
        <w:jc w:val="both"/>
        <w:rPr>
          <w:rFonts w:asciiTheme="minorHAnsi" w:hAnsiTheme="minorHAnsi" w:cstheme="minorHAnsi"/>
          <w:sz w:val="20"/>
          <w:szCs w:val="20"/>
        </w:rPr>
      </w:pPr>
    </w:p>
    <w:p w:rsidR="00EF1D10" w:rsidRPr="008271EA" w:rsidRDefault="00DA425D" w:rsidP="005663AF">
      <w:pPr>
        <w:numPr>
          <w:ilvl w:val="1"/>
          <w:numId w:val="1"/>
        </w:numPr>
        <w:ind w:right="32"/>
        <w:jc w:val="both"/>
        <w:rPr>
          <w:rFonts w:asciiTheme="minorHAnsi" w:hAnsiTheme="minorHAnsi" w:cstheme="minorHAnsi"/>
          <w:sz w:val="20"/>
          <w:szCs w:val="20"/>
        </w:rPr>
      </w:pPr>
      <w:r w:rsidRPr="008271EA">
        <w:rPr>
          <w:rFonts w:asciiTheme="minorHAnsi" w:hAnsiTheme="minorHAnsi" w:cstheme="minorHAnsi"/>
          <w:sz w:val="20"/>
          <w:szCs w:val="20"/>
        </w:rPr>
        <w:t>Trial</w:t>
      </w:r>
      <w:r w:rsidR="00A025B8" w:rsidRPr="008271EA">
        <w:rPr>
          <w:rFonts w:asciiTheme="minorHAnsi" w:hAnsiTheme="minorHAnsi" w:cstheme="minorHAnsi"/>
          <w:sz w:val="20"/>
          <w:szCs w:val="20"/>
        </w:rPr>
        <w:t xml:space="preserve"> Details</w:t>
      </w:r>
      <w:r w:rsidR="00D858E6" w:rsidRPr="008271EA">
        <w:rPr>
          <w:rFonts w:asciiTheme="minorHAnsi" w:hAnsiTheme="minorHAnsi" w:cstheme="minorHAnsi"/>
          <w:sz w:val="20"/>
          <w:szCs w:val="20"/>
        </w:rPr>
        <w:t>.</w:t>
      </w:r>
    </w:p>
    <w:p w:rsidR="00A025B8" w:rsidRPr="008271EA" w:rsidRDefault="00A025B8" w:rsidP="00DD4685">
      <w:pPr>
        <w:ind w:right="32"/>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2340"/>
        <w:gridCol w:w="2520"/>
      </w:tblGrid>
      <w:tr w:rsidR="00DD4685" w:rsidRPr="008271EA" w:rsidTr="00882ECD">
        <w:tc>
          <w:tcPr>
            <w:tcW w:w="2448" w:type="dxa"/>
            <w:shd w:val="clear" w:color="auto" w:fill="E0E0E0"/>
            <w:vAlign w:val="center"/>
          </w:tcPr>
          <w:p w:rsidR="00DD4685" w:rsidRPr="008271EA" w:rsidRDefault="00DD4685" w:rsidP="00882ECD">
            <w:pPr>
              <w:ind w:right="32"/>
              <w:rPr>
                <w:rFonts w:asciiTheme="minorHAnsi" w:hAnsiTheme="minorHAnsi" w:cstheme="minorHAnsi"/>
                <w:sz w:val="20"/>
                <w:szCs w:val="20"/>
              </w:rPr>
            </w:pPr>
            <w:r w:rsidRPr="008271EA">
              <w:rPr>
                <w:rFonts w:asciiTheme="minorHAnsi" w:hAnsiTheme="minorHAnsi" w:cstheme="minorHAnsi"/>
                <w:b/>
                <w:sz w:val="20"/>
                <w:szCs w:val="20"/>
              </w:rPr>
              <w:t>Protocol/</w:t>
            </w:r>
            <w:r w:rsidR="00C42678" w:rsidRPr="008271EA">
              <w:rPr>
                <w:rFonts w:asciiTheme="minorHAnsi" w:hAnsiTheme="minorHAnsi" w:cstheme="minorHAnsi"/>
                <w:b/>
                <w:sz w:val="20"/>
                <w:szCs w:val="20"/>
              </w:rPr>
              <w:t xml:space="preserve">Clinical </w:t>
            </w:r>
            <w:r w:rsidR="004A5B03" w:rsidRPr="008271EA">
              <w:rPr>
                <w:rFonts w:asciiTheme="minorHAnsi" w:hAnsiTheme="minorHAnsi" w:cstheme="minorHAnsi"/>
                <w:b/>
                <w:sz w:val="20"/>
                <w:szCs w:val="20"/>
              </w:rPr>
              <w:t>Trial</w:t>
            </w:r>
            <w:r w:rsidRPr="008271EA">
              <w:rPr>
                <w:rFonts w:asciiTheme="minorHAnsi" w:hAnsiTheme="minorHAnsi" w:cstheme="minorHAnsi"/>
                <w:b/>
                <w:sz w:val="20"/>
                <w:szCs w:val="20"/>
              </w:rPr>
              <w:t xml:space="preserve"> Title:</w:t>
            </w:r>
          </w:p>
        </w:tc>
        <w:tc>
          <w:tcPr>
            <w:tcW w:w="7200" w:type="dxa"/>
            <w:gridSpan w:val="3"/>
            <w:shd w:val="clear" w:color="auto" w:fill="auto"/>
          </w:tcPr>
          <w:p w:rsidR="00DD4685" w:rsidRPr="008271EA" w:rsidRDefault="00532CF1" w:rsidP="00882ECD">
            <w:pPr>
              <w:ind w:right="32"/>
              <w:rPr>
                <w:rFonts w:asciiTheme="minorHAnsi" w:hAnsiTheme="minorHAnsi" w:cstheme="minorHAnsi"/>
                <w:sz w:val="20"/>
                <w:szCs w:val="20"/>
              </w:rPr>
            </w:pPr>
            <w:r w:rsidRPr="00532CF1">
              <w:rPr>
                <w:rFonts w:asciiTheme="minorHAnsi" w:hAnsiTheme="minorHAnsi" w:cstheme="minorHAnsi"/>
                <w:sz w:val="20"/>
                <w:szCs w:val="20"/>
              </w:rPr>
              <w:t xml:space="preserve">Ultrasound guided hamstring block to reduce autologous graft site pain in hamstring tendon anterior cruciate ligament reconstruction </w:t>
            </w:r>
          </w:p>
        </w:tc>
      </w:tr>
      <w:tr w:rsidR="00DD4685" w:rsidRPr="008271EA" w:rsidTr="00882ECD">
        <w:tc>
          <w:tcPr>
            <w:tcW w:w="2448" w:type="dxa"/>
            <w:shd w:val="clear" w:color="auto" w:fill="E0E0E0"/>
            <w:vAlign w:val="center"/>
          </w:tcPr>
          <w:p w:rsidR="00DD4685" w:rsidRPr="008271EA" w:rsidRDefault="00DD4685" w:rsidP="00882ECD">
            <w:pPr>
              <w:ind w:right="32"/>
              <w:rPr>
                <w:rFonts w:asciiTheme="minorHAnsi" w:hAnsiTheme="minorHAnsi" w:cstheme="minorHAnsi"/>
                <w:sz w:val="20"/>
                <w:szCs w:val="20"/>
              </w:rPr>
            </w:pPr>
            <w:r w:rsidRPr="008271EA">
              <w:rPr>
                <w:rFonts w:asciiTheme="minorHAnsi" w:hAnsiTheme="minorHAnsi" w:cstheme="minorHAnsi"/>
                <w:b/>
                <w:sz w:val="20"/>
                <w:szCs w:val="20"/>
              </w:rPr>
              <w:t>Protocol Number (Version and Date):</w:t>
            </w:r>
          </w:p>
        </w:tc>
        <w:tc>
          <w:tcPr>
            <w:tcW w:w="7200" w:type="dxa"/>
            <w:gridSpan w:val="3"/>
            <w:shd w:val="clear" w:color="auto" w:fill="auto"/>
            <w:vAlign w:val="center"/>
          </w:tcPr>
          <w:p w:rsidR="00DD4685" w:rsidRPr="008271EA" w:rsidRDefault="00FD6384" w:rsidP="00882ECD">
            <w:pPr>
              <w:ind w:right="32"/>
              <w:rPr>
                <w:rFonts w:asciiTheme="minorHAnsi" w:hAnsiTheme="minorHAnsi" w:cstheme="minorHAnsi"/>
                <w:sz w:val="20"/>
                <w:szCs w:val="20"/>
              </w:rPr>
            </w:pPr>
            <w:proofErr w:type="spellStart"/>
            <w:r>
              <w:rPr>
                <w:rFonts w:asciiTheme="minorHAnsi" w:hAnsiTheme="minorHAnsi" w:cstheme="minorHAnsi"/>
                <w:sz w:val="20"/>
                <w:szCs w:val="20"/>
              </w:rPr>
              <w:t>Ver</w:t>
            </w:r>
            <w:proofErr w:type="spellEnd"/>
            <w:r>
              <w:rPr>
                <w:rFonts w:asciiTheme="minorHAnsi" w:hAnsiTheme="minorHAnsi" w:cstheme="minorHAnsi"/>
                <w:sz w:val="20"/>
                <w:szCs w:val="20"/>
              </w:rPr>
              <w:t xml:space="preserve"> 4</w:t>
            </w:r>
            <w:r w:rsidR="00332056">
              <w:rPr>
                <w:rFonts w:asciiTheme="minorHAnsi" w:hAnsiTheme="minorHAnsi" w:cstheme="minorHAnsi"/>
                <w:sz w:val="20"/>
                <w:szCs w:val="20"/>
              </w:rPr>
              <w:t xml:space="preserve"> 20</w:t>
            </w:r>
            <w:r w:rsidR="00280385">
              <w:rPr>
                <w:rFonts w:asciiTheme="minorHAnsi" w:hAnsiTheme="minorHAnsi" w:cstheme="minorHAnsi"/>
                <w:sz w:val="20"/>
                <w:szCs w:val="20"/>
              </w:rPr>
              <w:t xml:space="preserve"> NOV</w:t>
            </w:r>
            <w:r w:rsidR="00C67A1F" w:rsidRPr="008271EA">
              <w:rPr>
                <w:rFonts w:asciiTheme="minorHAnsi" w:hAnsiTheme="minorHAnsi" w:cstheme="minorHAnsi"/>
                <w:sz w:val="20"/>
                <w:szCs w:val="20"/>
              </w:rPr>
              <w:t xml:space="preserve"> 19</w:t>
            </w:r>
          </w:p>
        </w:tc>
      </w:tr>
      <w:tr w:rsidR="00DA425D" w:rsidRPr="008271EA" w:rsidTr="00882ECD">
        <w:tc>
          <w:tcPr>
            <w:tcW w:w="2448" w:type="dxa"/>
            <w:shd w:val="clear" w:color="auto" w:fill="E0E0E0"/>
            <w:vAlign w:val="center"/>
          </w:tcPr>
          <w:p w:rsidR="00DA425D" w:rsidRPr="008271EA" w:rsidRDefault="00DA425D" w:rsidP="00882ECD">
            <w:pPr>
              <w:ind w:right="32"/>
              <w:rPr>
                <w:rFonts w:asciiTheme="minorHAnsi" w:hAnsiTheme="minorHAnsi" w:cstheme="minorHAnsi"/>
                <w:b/>
                <w:sz w:val="20"/>
                <w:szCs w:val="20"/>
              </w:rPr>
            </w:pPr>
            <w:r w:rsidRPr="008271EA">
              <w:rPr>
                <w:rFonts w:asciiTheme="minorHAnsi" w:hAnsiTheme="minorHAnsi" w:cstheme="minorHAnsi"/>
                <w:b/>
                <w:sz w:val="20"/>
                <w:szCs w:val="20"/>
              </w:rPr>
              <w:t xml:space="preserve">Amendment </w:t>
            </w:r>
          </w:p>
          <w:p w:rsidR="00DA425D" w:rsidRPr="008271EA" w:rsidRDefault="00DA425D" w:rsidP="00882ECD">
            <w:pPr>
              <w:ind w:right="32"/>
              <w:rPr>
                <w:rFonts w:asciiTheme="minorHAnsi" w:hAnsiTheme="minorHAnsi" w:cstheme="minorHAnsi"/>
                <w:b/>
                <w:sz w:val="20"/>
                <w:szCs w:val="20"/>
              </w:rPr>
            </w:pPr>
            <w:r w:rsidRPr="008271EA">
              <w:rPr>
                <w:rFonts w:asciiTheme="minorHAnsi" w:hAnsiTheme="minorHAnsi" w:cstheme="minorHAnsi"/>
                <w:b/>
                <w:sz w:val="20"/>
                <w:szCs w:val="20"/>
              </w:rPr>
              <w:t>(Number and Date):</w:t>
            </w:r>
          </w:p>
        </w:tc>
        <w:tc>
          <w:tcPr>
            <w:tcW w:w="7200" w:type="dxa"/>
            <w:gridSpan w:val="3"/>
            <w:shd w:val="clear" w:color="auto" w:fill="auto"/>
            <w:vAlign w:val="center"/>
          </w:tcPr>
          <w:p w:rsidR="00DA425D" w:rsidRPr="008271EA" w:rsidRDefault="00DA425D" w:rsidP="00882ECD">
            <w:pPr>
              <w:ind w:right="32"/>
              <w:rPr>
                <w:rFonts w:asciiTheme="minorHAnsi" w:hAnsiTheme="minorHAnsi" w:cstheme="minorHAnsi"/>
                <w:sz w:val="20"/>
                <w:szCs w:val="20"/>
              </w:rPr>
            </w:pPr>
          </w:p>
        </w:tc>
      </w:tr>
      <w:tr w:rsidR="00550758" w:rsidRPr="008271EA" w:rsidTr="00882ECD">
        <w:trPr>
          <w:trHeight w:val="285"/>
        </w:trPr>
        <w:tc>
          <w:tcPr>
            <w:tcW w:w="2448" w:type="dxa"/>
            <w:shd w:val="clear" w:color="auto" w:fill="E0E0E0"/>
            <w:vAlign w:val="center"/>
          </w:tcPr>
          <w:p w:rsidR="00550758" w:rsidRPr="008271EA" w:rsidRDefault="004A5B03" w:rsidP="00882ECD">
            <w:pPr>
              <w:ind w:right="32"/>
              <w:rPr>
                <w:rFonts w:asciiTheme="minorHAnsi" w:hAnsiTheme="minorHAnsi" w:cstheme="minorHAnsi"/>
                <w:b/>
                <w:sz w:val="20"/>
                <w:szCs w:val="20"/>
              </w:rPr>
            </w:pPr>
            <w:r w:rsidRPr="008271EA">
              <w:rPr>
                <w:rFonts w:asciiTheme="minorHAnsi" w:hAnsiTheme="minorHAnsi" w:cstheme="minorHAnsi"/>
                <w:b/>
                <w:sz w:val="20"/>
                <w:szCs w:val="20"/>
              </w:rPr>
              <w:t>Trial</w:t>
            </w:r>
            <w:r w:rsidR="00550758" w:rsidRPr="008271EA">
              <w:rPr>
                <w:rFonts w:asciiTheme="minorHAnsi" w:hAnsiTheme="minorHAnsi" w:cstheme="minorHAnsi"/>
                <w:b/>
                <w:sz w:val="20"/>
                <w:szCs w:val="20"/>
              </w:rPr>
              <w:t xml:space="preserve"> Start Date:</w:t>
            </w:r>
          </w:p>
        </w:tc>
        <w:tc>
          <w:tcPr>
            <w:tcW w:w="2340" w:type="dxa"/>
            <w:shd w:val="clear" w:color="auto" w:fill="auto"/>
            <w:vAlign w:val="center"/>
          </w:tcPr>
          <w:p w:rsidR="00550758" w:rsidRPr="008271EA" w:rsidRDefault="00914C0B" w:rsidP="00882ECD">
            <w:pPr>
              <w:ind w:right="32"/>
              <w:rPr>
                <w:rFonts w:asciiTheme="minorHAnsi" w:hAnsiTheme="minorHAnsi" w:cstheme="minorHAnsi"/>
                <w:sz w:val="20"/>
                <w:szCs w:val="20"/>
              </w:rPr>
            </w:pPr>
            <w:r>
              <w:rPr>
                <w:rFonts w:asciiTheme="minorHAnsi" w:hAnsiTheme="minorHAnsi" w:cstheme="minorHAnsi"/>
                <w:sz w:val="20"/>
                <w:szCs w:val="20"/>
              </w:rPr>
              <w:t>February</w:t>
            </w:r>
            <w:r w:rsidR="00280385">
              <w:rPr>
                <w:rFonts w:asciiTheme="minorHAnsi" w:hAnsiTheme="minorHAnsi" w:cstheme="minorHAnsi"/>
                <w:sz w:val="20"/>
                <w:szCs w:val="20"/>
              </w:rPr>
              <w:t xml:space="preserve"> 2020</w:t>
            </w:r>
          </w:p>
        </w:tc>
        <w:tc>
          <w:tcPr>
            <w:tcW w:w="2340" w:type="dxa"/>
            <w:shd w:val="clear" w:color="auto" w:fill="E0E0E0"/>
            <w:vAlign w:val="center"/>
          </w:tcPr>
          <w:p w:rsidR="00550758" w:rsidRPr="008271EA" w:rsidRDefault="004A5B03" w:rsidP="00882ECD">
            <w:pPr>
              <w:ind w:left="12" w:right="32"/>
              <w:rPr>
                <w:rFonts w:asciiTheme="minorHAnsi" w:hAnsiTheme="minorHAnsi" w:cstheme="minorHAnsi"/>
                <w:sz w:val="20"/>
                <w:szCs w:val="20"/>
              </w:rPr>
            </w:pPr>
            <w:r w:rsidRPr="008271EA">
              <w:rPr>
                <w:rFonts w:asciiTheme="minorHAnsi" w:hAnsiTheme="minorHAnsi" w:cstheme="minorHAnsi"/>
                <w:b/>
                <w:sz w:val="20"/>
                <w:szCs w:val="20"/>
              </w:rPr>
              <w:t>Trial</w:t>
            </w:r>
            <w:r w:rsidR="00550758" w:rsidRPr="008271EA">
              <w:rPr>
                <w:rFonts w:asciiTheme="minorHAnsi" w:hAnsiTheme="minorHAnsi" w:cstheme="minorHAnsi"/>
                <w:b/>
                <w:sz w:val="20"/>
                <w:szCs w:val="20"/>
              </w:rPr>
              <w:t xml:space="preserve"> Finish Date:</w:t>
            </w:r>
          </w:p>
        </w:tc>
        <w:tc>
          <w:tcPr>
            <w:tcW w:w="2520" w:type="dxa"/>
            <w:shd w:val="clear" w:color="auto" w:fill="auto"/>
            <w:vAlign w:val="center"/>
          </w:tcPr>
          <w:p w:rsidR="00550758" w:rsidRPr="008271EA" w:rsidRDefault="00914C0B" w:rsidP="00882ECD">
            <w:pPr>
              <w:ind w:right="32"/>
              <w:rPr>
                <w:rFonts w:asciiTheme="minorHAnsi" w:hAnsiTheme="minorHAnsi" w:cstheme="minorHAnsi"/>
                <w:sz w:val="20"/>
                <w:szCs w:val="20"/>
              </w:rPr>
            </w:pPr>
            <w:r>
              <w:rPr>
                <w:rFonts w:asciiTheme="minorHAnsi" w:hAnsiTheme="minorHAnsi" w:cstheme="minorHAnsi"/>
                <w:sz w:val="20"/>
                <w:szCs w:val="20"/>
              </w:rPr>
              <w:t>February</w:t>
            </w:r>
            <w:bookmarkStart w:id="0" w:name="_GoBack"/>
            <w:bookmarkEnd w:id="0"/>
            <w:r w:rsidR="00280385">
              <w:rPr>
                <w:rFonts w:asciiTheme="minorHAnsi" w:hAnsiTheme="minorHAnsi" w:cstheme="minorHAnsi"/>
                <w:sz w:val="20"/>
                <w:szCs w:val="20"/>
              </w:rPr>
              <w:t xml:space="preserve"> 2021</w:t>
            </w:r>
          </w:p>
        </w:tc>
      </w:tr>
      <w:tr w:rsidR="00DA425D" w:rsidRPr="008271EA" w:rsidTr="00A818E0">
        <w:trPr>
          <w:trHeight w:val="285"/>
        </w:trPr>
        <w:tc>
          <w:tcPr>
            <w:tcW w:w="2448" w:type="dxa"/>
            <w:shd w:val="clear" w:color="auto" w:fill="E0E0E0"/>
            <w:vAlign w:val="center"/>
          </w:tcPr>
          <w:p w:rsidR="00DA425D" w:rsidRPr="008271EA" w:rsidRDefault="00DA425D" w:rsidP="00882ECD">
            <w:pPr>
              <w:ind w:right="32"/>
              <w:rPr>
                <w:rFonts w:asciiTheme="minorHAnsi" w:hAnsiTheme="minorHAnsi" w:cstheme="minorHAnsi"/>
                <w:b/>
                <w:sz w:val="20"/>
                <w:szCs w:val="20"/>
              </w:rPr>
            </w:pPr>
            <w:r w:rsidRPr="008271EA">
              <w:rPr>
                <w:rFonts w:asciiTheme="minorHAnsi" w:hAnsiTheme="minorHAnsi" w:cstheme="minorHAnsi"/>
                <w:b/>
                <w:sz w:val="20"/>
                <w:szCs w:val="20"/>
              </w:rPr>
              <w:t>Coordinating Principal Investigator Name:</w:t>
            </w:r>
          </w:p>
        </w:tc>
        <w:tc>
          <w:tcPr>
            <w:tcW w:w="7200" w:type="dxa"/>
            <w:gridSpan w:val="3"/>
            <w:shd w:val="clear" w:color="auto" w:fill="auto"/>
            <w:vAlign w:val="center"/>
          </w:tcPr>
          <w:p w:rsidR="00DA425D" w:rsidRPr="008271EA" w:rsidRDefault="00C67A1F" w:rsidP="00882ECD">
            <w:pPr>
              <w:ind w:right="32"/>
              <w:rPr>
                <w:rFonts w:asciiTheme="minorHAnsi" w:hAnsiTheme="minorHAnsi" w:cstheme="minorHAnsi"/>
                <w:sz w:val="20"/>
                <w:szCs w:val="20"/>
              </w:rPr>
            </w:pPr>
            <w:r w:rsidRPr="008271EA">
              <w:rPr>
                <w:rFonts w:asciiTheme="minorHAnsi" w:hAnsiTheme="minorHAnsi" w:cstheme="minorHAnsi"/>
                <w:sz w:val="20"/>
                <w:szCs w:val="20"/>
              </w:rPr>
              <w:t xml:space="preserve">Dr </w:t>
            </w:r>
            <w:r w:rsidR="00280385">
              <w:rPr>
                <w:rFonts w:asciiTheme="minorHAnsi" w:hAnsiTheme="minorHAnsi" w:cstheme="minorHAnsi"/>
                <w:sz w:val="20"/>
                <w:szCs w:val="20"/>
              </w:rPr>
              <w:t>Hamish Mace</w:t>
            </w:r>
          </w:p>
        </w:tc>
      </w:tr>
      <w:tr w:rsidR="00DA425D" w:rsidRPr="008271EA" w:rsidTr="00A818E0">
        <w:trPr>
          <w:trHeight w:val="285"/>
        </w:trPr>
        <w:tc>
          <w:tcPr>
            <w:tcW w:w="2448" w:type="dxa"/>
            <w:shd w:val="clear" w:color="auto" w:fill="E0E0E0"/>
            <w:vAlign w:val="center"/>
          </w:tcPr>
          <w:p w:rsidR="00DA425D" w:rsidRPr="008271EA" w:rsidRDefault="00DA425D" w:rsidP="00882ECD">
            <w:pPr>
              <w:ind w:right="32"/>
              <w:rPr>
                <w:rFonts w:asciiTheme="minorHAnsi" w:hAnsiTheme="minorHAnsi" w:cstheme="minorHAnsi"/>
                <w:b/>
                <w:sz w:val="20"/>
                <w:szCs w:val="20"/>
              </w:rPr>
            </w:pPr>
            <w:r w:rsidRPr="008271EA">
              <w:rPr>
                <w:rFonts w:asciiTheme="minorHAnsi" w:hAnsiTheme="minorHAnsi" w:cstheme="minorHAnsi"/>
                <w:b/>
                <w:sz w:val="20"/>
                <w:szCs w:val="20"/>
              </w:rPr>
              <w:t>Coordinating Principal Investigator Contact Details:</w:t>
            </w:r>
          </w:p>
        </w:tc>
        <w:tc>
          <w:tcPr>
            <w:tcW w:w="7200" w:type="dxa"/>
            <w:gridSpan w:val="3"/>
            <w:shd w:val="clear" w:color="auto" w:fill="auto"/>
            <w:vAlign w:val="center"/>
          </w:tcPr>
          <w:p w:rsidR="00DA425D" w:rsidRPr="008271EA" w:rsidRDefault="00280385" w:rsidP="00882ECD">
            <w:pPr>
              <w:ind w:right="32"/>
              <w:rPr>
                <w:rFonts w:asciiTheme="minorHAnsi" w:hAnsiTheme="minorHAnsi" w:cstheme="minorHAnsi"/>
                <w:sz w:val="20"/>
                <w:szCs w:val="20"/>
              </w:rPr>
            </w:pPr>
            <w:r>
              <w:rPr>
                <w:rFonts w:asciiTheme="minorHAnsi" w:hAnsiTheme="minorHAnsi" w:cstheme="minorHAnsi"/>
                <w:sz w:val="20"/>
                <w:szCs w:val="20"/>
              </w:rPr>
              <w:t>Hamish.mace@health.wa.gov.au</w:t>
            </w:r>
          </w:p>
        </w:tc>
      </w:tr>
      <w:tr w:rsidR="00DA425D" w:rsidRPr="008271EA" w:rsidTr="00A818E0">
        <w:trPr>
          <w:trHeight w:val="285"/>
        </w:trPr>
        <w:tc>
          <w:tcPr>
            <w:tcW w:w="2448" w:type="dxa"/>
            <w:shd w:val="clear" w:color="auto" w:fill="E0E0E0"/>
            <w:vAlign w:val="center"/>
          </w:tcPr>
          <w:p w:rsidR="00DA425D" w:rsidRPr="008271EA" w:rsidRDefault="00DA425D" w:rsidP="00882ECD">
            <w:pPr>
              <w:ind w:right="32"/>
              <w:rPr>
                <w:rFonts w:asciiTheme="minorHAnsi" w:hAnsiTheme="minorHAnsi" w:cstheme="minorHAnsi"/>
                <w:b/>
                <w:sz w:val="20"/>
                <w:szCs w:val="20"/>
              </w:rPr>
            </w:pPr>
            <w:r w:rsidRPr="008271EA">
              <w:rPr>
                <w:rFonts w:asciiTheme="minorHAnsi" w:hAnsiTheme="minorHAnsi" w:cstheme="minorHAnsi"/>
                <w:b/>
                <w:sz w:val="20"/>
                <w:szCs w:val="20"/>
              </w:rPr>
              <w:t>Sponsor Name (if applicable):</w:t>
            </w:r>
          </w:p>
        </w:tc>
        <w:tc>
          <w:tcPr>
            <w:tcW w:w="7200" w:type="dxa"/>
            <w:gridSpan w:val="3"/>
            <w:shd w:val="clear" w:color="auto" w:fill="auto"/>
            <w:vAlign w:val="center"/>
          </w:tcPr>
          <w:p w:rsidR="00DA425D" w:rsidRPr="008271EA" w:rsidRDefault="00914C0B" w:rsidP="00882ECD">
            <w:pPr>
              <w:ind w:right="32"/>
              <w:rPr>
                <w:rFonts w:asciiTheme="minorHAnsi" w:hAnsiTheme="minorHAnsi" w:cstheme="minorHAnsi"/>
                <w:sz w:val="20"/>
                <w:szCs w:val="20"/>
              </w:rPr>
            </w:pPr>
            <w:r>
              <w:rPr>
                <w:rFonts w:asciiTheme="minorHAnsi" w:hAnsiTheme="minorHAnsi" w:cstheme="minorHAnsi"/>
                <w:sz w:val="20"/>
                <w:szCs w:val="20"/>
              </w:rPr>
              <w:t>N/A</w:t>
            </w:r>
          </w:p>
        </w:tc>
      </w:tr>
      <w:tr w:rsidR="00DA425D" w:rsidRPr="008271EA" w:rsidTr="00A818E0">
        <w:trPr>
          <w:trHeight w:val="285"/>
        </w:trPr>
        <w:tc>
          <w:tcPr>
            <w:tcW w:w="2448" w:type="dxa"/>
            <w:shd w:val="clear" w:color="auto" w:fill="E0E0E0"/>
            <w:vAlign w:val="center"/>
          </w:tcPr>
          <w:p w:rsidR="00DA425D" w:rsidRPr="008271EA" w:rsidRDefault="00721868" w:rsidP="00882ECD">
            <w:pPr>
              <w:ind w:right="32"/>
              <w:rPr>
                <w:rFonts w:asciiTheme="minorHAnsi" w:hAnsiTheme="minorHAnsi" w:cstheme="minorHAnsi"/>
                <w:b/>
                <w:sz w:val="20"/>
                <w:szCs w:val="20"/>
              </w:rPr>
            </w:pPr>
            <w:r w:rsidRPr="008271EA">
              <w:rPr>
                <w:rFonts w:asciiTheme="minorHAnsi" w:hAnsiTheme="minorHAnsi" w:cstheme="minorHAnsi"/>
                <w:b/>
                <w:sz w:val="20"/>
                <w:szCs w:val="20"/>
              </w:rPr>
              <w:t>Laboratory Name (if applicable):</w:t>
            </w:r>
          </w:p>
        </w:tc>
        <w:tc>
          <w:tcPr>
            <w:tcW w:w="7200" w:type="dxa"/>
            <w:gridSpan w:val="3"/>
            <w:shd w:val="clear" w:color="auto" w:fill="auto"/>
            <w:vAlign w:val="center"/>
          </w:tcPr>
          <w:p w:rsidR="00DA425D" w:rsidRPr="008271EA" w:rsidRDefault="00914C0B" w:rsidP="00882ECD">
            <w:pPr>
              <w:ind w:right="32"/>
              <w:rPr>
                <w:rFonts w:asciiTheme="minorHAnsi" w:hAnsiTheme="minorHAnsi" w:cstheme="minorHAnsi"/>
                <w:sz w:val="20"/>
                <w:szCs w:val="20"/>
              </w:rPr>
            </w:pPr>
            <w:r>
              <w:rPr>
                <w:rFonts w:asciiTheme="minorHAnsi" w:hAnsiTheme="minorHAnsi" w:cstheme="minorHAnsi"/>
                <w:sz w:val="20"/>
                <w:szCs w:val="20"/>
              </w:rPr>
              <w:t>N/A</w:t>
            </w:r>
          </w:p>
        </w:tc>
      </w:tr>
    </w:tbl>
    <w:p w:rsidR="00DD4685" w:rsidRPr="008271EA" w:rsidRDefault="00DD4685" w:rsidP="00DD4685">
      <w:pPr>
        <w:ind w:right="32"/>
        <w:jc w:val="both"/>
        <w:rPr>
          <w:rFonts w:asciiTheme="minorHAnsi" w:hAnsiTheme="minorHAnsi" w:cstheme="minorHAnsi"/>
          <w:sz w:val="20"/>
          <w:szCs w:val="20"/>
        </w:rPr>
      </w:pPr>
    </w:p>
    <w:p w:rsidR="00877399" w:rsidRPr="008271EA" w:rsidRDefault="004A5B03" w:rsidP="005663AF">
      <w:pPr>
        <w:numPr>
          <w:ilvl w:val="1"/>
          <w:numId w:val="1"/>
        </w:numPr>
        <w:ind w:right="32"/>
        <w:jc w:val="both"/>
        <w:rPr>
          <w:rFonts w:asciiTheme="minorHAnsi" w:hAnsiTheme="minorHAnsi" w:cstheme="minorHAnsi"/>
          <w:sz w:val="20"/>
          <w:szCs w:val="20"/>
        </w:rPr>
      </w:pPr>
      <w:r w:rsidRPr="008271EA">
        <w:rPr>
          <w:rFonts w:asciiTheme="minorHAnsi" w:hAnsiTheme="minorHAnsi" w:cstheme="minorHAnsi"/>
          <w:sz w:val="20"/>
          <w:szCs w:val="20"/>
        </w:rPr>
        <w:t>Trial</w:t>
      </w:r>
      <w:r w:rsidR="00A025B8" w:rsidRPr="008271EA">
        <w:rPr>
          <w:rFonts w:asciiTheme="minorHAnsi" w:hAnsiTheme="minorHAnsi" w:cstheme="minorHAnsi"/>
          <w:sz w:val="20"/>
          <w:szCs w:val="20"/>
        </w:rPr>
        <w:t xml:space="preserve"> Summary</w:t>
      </w:r>
      <w:r w:rsidR="00647B30" w:rsidRPr="008271EA">
        <w:rPr>
          <w:rFonts w:asciiTheme="minorHAnsi" w:hAnsiTheme="minorHAnsi" w:cstheme="minorHAnsi"/>
          <w:sz w:val="20"/>
          <w:szCs w:val="20"/>
        </w:rPr>
        <w:t xml:space="preserve"> </w:t>
      </w:r>
      <w:r w:rsidR="00155277" w:rsidRPr="008271EA">
        <w:rPr>
          <w:rFonts w:asciiTheme="minorHAnsi" w:hAnsiTheme="minorHAnsi" w:cstheme="minorHAnsi"/>
          <w:sz w:val="20"/>
          <w:szCs w:val="20"/>
        </w:rPr>
        <w:t>(less than</w:t>
      </w:r>
      <w:r w:rsidR="00791742" w:rsidRPr="008271EA">
        <w:rPr>
          <w:rFonts w:asciiTheme="minorHAnsi" w:hAnsiTheme="minorHAnsi" w:cstheme="minorHAnsi"/>
          <w:sz w:val="20"/>
          <w:szCs w:val="20"/>
        </w:rPr>
        <w:t xml:space="preserve"> 300 words</w:t>
      </w:r>
      <w:r w:rsidR="00155277" w:rsidRPr="008271EA">
        <w:rPr>
          <w:rFonts w:asciiTheme="minorHAnsi" w:hAnsiTheme="minorHAnsi" w:cstheme="minorHAnsi"/>
          <w:sz w:val="20"/>
          <w:szCs w:val="20"/>
        </w:rPr>
        <w:t>)</w:t>
      </w:r>
      <w:r w:rsidR="007D1128" w:rsidRPr="008271EA">
        <w:rPr>
          <w:rFonts w:asciiTheme="minorHAnsi" w:hAnsiTheme="minorHAnsi" w:cstheme="minorHAnsi"/>
          <w:sz w:val="20"/>
          <w:szCs w:val="20"/>
        </w:rPr>
        <w:t xml:space="preserve"> including background, objectives and </w:t>
      </w:r>
      <w:r w:rsidRPr="008271EA">
        <w:rPr>
          <w:rFonts w:asciiTheme="minorHAnsi" w:hAnsiTheme="minorHAnsi" w:cstheme="minorHAnsi"/>
          <w:sz w:val="20"/>
          <w:szCs w:val="20"/>
        </w:rPr>
        <w:t>trial</w:t>
      </w:r>
      <w:r w:rsidR="007D1128" w:rsidRPr="008271EA">
        <w:rPr>
          <w:rFonts w:asciiTheme="minorHAnsi" w:hAnsiTheme="minorHAnsi" w:cstheme="minorHAnsi"/>
          <w:sz w:val="20"/>
          <w:szCs w:val="20"/>
        </w:rPr>
        <w:t xml:space="preserve"> plan</w:t>
      </w:r>
      <w:r w:rsidR="00155277" w:rsidRPr="008271EA">
        <w:rPr>
          <w:rFonts w:asciiTheme="minorHAnsi" w:hAnsiTheme="minorHAnsi" w:cstheme="minorHAnsi"/>
          <w:sz w:val="20"/>
          <w:szCs w:val="20"/>
        </w:rPr>
        <w:t>.</w:t>
      </w:r>
    </w:p>
    <w:p w:rsidR="00C67A1F" w:rsidRPr="008271EA" w:rsidRDefault="00C67A1F" w:rsidP="00C67A1F">
      <w:pPr>
        <w:ind w:right="32"/>
        <w:jc w:val="both"/>
        <w:rPr>
          <w:rFonts w:asciiTheme="minorHAnsi" w:hAnsiTheme="minorHAnsi" w:cstheme="minorHAnsi"/>
          <w:sz w:val="20"/>
          <w:szCs w:val="20"/>
        </w:rPr>
      </w:pPr>
    </w:p>
    <w:p w:rsidR="00C67A1F" w:rsidRPr="008271EA" w:rsidRDefault="00C67A1F" w:rsidP="00C67A1F">
      <w:pPr>
        <w:rPr>
          <w:rFonts w:asciiTheme="minorHAnsi" w:hAnsiTheme="minorHAnsi" w:cstheme="minorHAnsi"/>
          <w:b/>
          <w:bCs/>
          <w:i/>
          <w:iCs/>
          <w:sz w:val="20"/>
          <w:szCs w:val="20"/>
        </w:rPr>
      </w:pPr>
      <w:r w:rsidRPr="008271EA">
        <w:rPr>
          <w:rFonts w:asciiTheme="minorHAnsi" w:hAnsiTheme="minorHAnsi" w:cstheme="minorHAnsi"/>
          <w:b/>
          <w:bCs/>
          <w:i/>
          <w:iCs/>
          <w:sz w:val="20"/>
          <w:szCs w:val="20"/>
        </w:rPr>
        <w:t>Trial Objective</w:t>
      </w:r>
    </w:p>
    <w:p w:rsidR="00C67A1F" w:rsidRPr="008271EA" w:rsidRDefault="00C67A1F" w:rsidP="00C67A1F">
      <w:pPr>
        <w:rPr>
          <w:rFonts w:asciiTheme="minorHAnsi" w:hAnsiTheme="minorHAnsi" w:cstheme="minorHAnsi"/>
          <w:sz w:val="20"/>
          <w:szCs w:val="20"/>
        </w:rPr>
      </w:pPr>
    </w:p>
    <w:p w:rsidR="00C67A1F" w:rsidRPr="008271EA" w:rsidRDefault="00C67A1F" w:rsidP="00C67A1F">
      <w:pPr>
        <w:pStyle w:val="ListParagraph"/>
        <w:ind w:left="0"/>
        <w:rPr>
          <w:rFonts w:asciiTheme="minorHAnsi" w:hAnsiTheme="minorHAnsi" w:cstheme="minorHAnsi"/>
          <w:sz w:val="20"/>
          <w:szCs w:val="20"/>
        </w:rPr>
      </w:pPr>
      <w:r w:rsidRPr="008271EA">
        <w:rPr>
          <w:rFonts w:asciiTheme="minorHAnsi" w:hAnsiTheme="minorHAnsi" w:cstheme="minorHAnsi"/>
          <w:sz w:val="20"/>
          <w:szCs w:val="20"/>
        </w:rPr>
        <w:t>To</w:t>
      </w:r>
      <w:r w:rsidR="00165730" w:rsidRPr="008271EA">
        <w:rPr>
          <w:rFonts w:asciiTheme="minorHAnsi" w:hAnsiTheme="minorHAnsi" w:cstheme="minorHAnsi"/>
          <w:sz w:val="20"/>
          <w:szCs w:val="20"/>
        </w:rPr>
        <w:t xml:space="preserve"> determine the efficacy of the u</w:t>
      </w:r>
      <w:r w:rsidRPr="008271EA">
        <w:rPr>
          <w:rFonts w:asciiTheme="minorHAnsi" w:hAnsiTheme="minorHAnsi" w:cstheme="minorHAnsi"/>
          <w:sz w:val="20"/>
          <w:szCs w:val="20"/>
        </w:rPr>
        <w:t>ltras</w:t>
      </w:r>
      <w:r w:rsidR="00165730" w:rsidRPr="008271EA">
        <w:rPr>
          <w:rFonts w:asciiTheme="minorHAnsi" w:hAnsiTheme="minorHAnsi" w:cstheme="minorHAnsi"/>
          <w:sz w:val="20"/>
          <w:szCs w:val="20"/>
        </w:rPr>
        <w:t>ound guided “hamstrings b</w:t>
      </w:r>
      <w:r w:rsidRPr="008271EA">
        <w:rPr>
          <w:rFonts w:asciiTheme="minorHAnsi" w:hAnsiTheme="minorHAnsi" w:cstheme="minorHAnsi"/>
          <w:sz w:val="20"/>
          <w:szCs w:val="20"/>
        </w:rPr>
        <w:t>lock</w:t>
      </w:r>
      <w:r w:rsidR="00165730" w:rsidRPr="008271EA">
        <w:rPr>
          <w:rFonts w:asciiTheme="minorHAnsi" w:hAnsiTheme="minorHAnsi" w:cstheme="minorHAnsi"/>
          <w:sz w:val="20"/>
          <w:szCs w:val="20"/>
        </w:rPr>
        <w:t>”</w:t>
      </w:r>
      <w:r w:rsidRPr="008271EA">
        <w:rPr>
          <w:rFonts w:asciiTheme="minorHAnsi" w:hAnsiTheme="minorHAnsi" w:cstheme="minorHAnsi"/>
          <w:sz w:val="20"/>
          <w:szCs w:val="20"/>
        </w:rPr>
        <w:t xml:space="preserve"> in reducing pain and enhancing quality of recovery following anterior cruciate ligament reconstruction (AC</w:t>
      </w:r>
      <w:r w:rsidR="00316B95">
        <w:rPr>
          <w:rFonts w:asciiTheme="minorHAnsi" w:hAnsiTheme="minorHAnsi" w:cstheme="minorHAnsi"/>
          <w:sz w:val="20"/>
          <w:szCs w:val="20"/>
        </w:rPr>
        <w:t>LR) with a hamstring autograft.</w:t>
      </w:r>
    </w:p>
    <w:p w:rsidR="00C67A1F" w:rsidRPr="008271EA" w:rsidRDefault="00C67A1F" w:rsidP="00C67A1F">
      <w:pPr>
        <w:rPr>
          <w:rFonts w:asciiTheme="minorHAnsi" w:hAnsiTheme="minorHAnsi" w:cstheme="minorHAnsi"/>
          <w:b/>
          <w:bCs/>
          <w:i/>
          <w:iCs/>
          <w:sz w:val="20"/>
          <w:szCs w:val="20"/>
        </w:rPr>
      </w:pPr>
    </w:p>
    <w:p w:rsidR="00C67A1F" w:rsidRPr="008271EA" w:rsidRDefault="00C67A1F" w:rsidP="00C67A1F">
      <w:pPr>
        <w:rPr>
          <w:rFonts w:asciiTheme="minorHAnsi" w:hAnsiTheme="minorHAnsi" w:cstheme="minorHAnsi"/>
          <w:b/>
          <w:bCs/>
          <w:i/>
          <w:iCs/>
          <w:sz w:val="20"/>
          <w:szCs w:val="20"/>
        </w:rPr>
      </w:pPr>
      <w:r w:rsidRPr="008271EA">
        <w:rPr>
          <w:rFonts w:asciiTheme="minorHAnsi" w:hAnsiTheme="minorHAnsi" w:cstheme="minorHAnsi"/>
          <w:b/>
          <w:bCs/>
          <w:i/>
          <w:iCs/>
          <w:sz w:val="20"/>
          <w:szCs w:val="20"/>
        </w:rPr>
        <w:t>Background</w:t>
      </w:r>
    </w:p>
    <w:p w:rsidR="00C67A1F" w:rsidRPr="008271EA" w:rsidRDefault="00C67A1F" w:rsidP="00C67A1F">
      <w:pPr>
        <w:rPr>
          <w:rFonts w:asciiTheme="minorHAnsi" w:hAnsiTheme="minorHAnsi" w:cstheme="minorHAnsi"/>
          <w:b/>
          <w:bCs/>
          <w:i/>
          <w:iCs/>
          <w:sz w:val="20"/>
          <w:szCs w:val="20"/>
        </w:rPr>
      </w:pPr>
    </w:p>
    <w:p w:rsidR="00C67A1F" w:rsidRPr="008271EA" w:rsidRDefault="00C67A1F" w:rsidP="00C67A1F">
      <w:pPr>
        <w:rPr>
          <w:rFonts w:asciiTheme="minorHAnsi" w:hAnsiTheme="minorHAnsi" w:cstheme="minorHAnsi"/>
          <w:sz w:val="20"/>
          <w:szCs w:val="20"/>
        </w:rPr>
      </w:pPr>
      <w:r w:rsidRPr="008271EA">
        <w:rPr>
          <w:rFonts w:asciiTheme="minorHAnsi" w:hAnsiTheme="minorHAnsi" w:cstheme="minorHAnsi"/>
          <w:sz w:val="20"/>
          <w:szCs w:val="20"/>
        </w:rPr>
        <w:t xml:space="preserve">The anterior cruciate ligament (ACL) is the most frequently injured ligament of the knee with the incidence of ACL reconstruction (ACLR) increasing </w:t>
      </w:r>
      <w:r w:rsidRPr="008271EA">
        <w:rPr>
          <w:rFonts w:asciiTheme="minorHAnsi" w:hAnsiTheme="minorHAnsi" w:cstheme="minorHAnsi"/>
          <w:sz w:val="20"/>
          <w:szCs w:val="20"/>
        </w:rPr>
        <w:fldChar w:fldCharType="begin">
          <w:fldData xml:space="preserve">PEVuZE5vdGU+PENpdGU+PEF1dGhvcj5IZXJ6b2c8L0F1dGhvcj48WWVhcj4yMDE4PC9ZZWFyPjxS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PEVuZE5vdGU+PENpdGU+PEF1dGhvcj5IZXJ6b2c8L0F1dGhvcj48WWVhcj4yMDE4PC9ZZWFyPjxS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[1]</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The arthroscopic operation is usually performed on a young and sporting population with patient satisfaction primarily related to return to pre-injury function</w:t>
      </w:r>
      <w:r w:rsidRPr="008271EA">
        <w:rPr>
          <w:rFonts w:asciiTheme="minorHAnsi" w:hAnsiTheme="minorHAnsi" w:cstheme="minorHAnsi"/>
          <w:sz w:val="20"/>
          <w:szCs w:val="20"/>
        </w:rPr>
        <w:fldChar w:fldCharType="begin">
          <w:fldData xml:space="preserve">PEVuZE5vdGU+PENpdGU+PEF1dGhvcj5Tb25lc3NvbjwvQXV0aG9yPjxZZWFyPjIwMTc8L1llYXI+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PEVuZE5vdGU+PENpdGU+PEF1dGhvcj5Tb25lc3NvbjwvQXV0aG9yPjxZZWFyPjIwMTc8L1llYXI+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[2]</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Optimisation of a peri-operative analgesic regime enhances recovery and post-operative rehabilitation </w:t>
      </w:r>
      <w:r w:rsidRPr="008271EA">
        <w:rPr>
          <w:rFonts w:asciiTheme="minorHAnsi" w:hAnsiTheme="minorHAnsi" w:cstheme="minorHAnsi"/>
          <w:sz w:val="20"/>
          <w:szCs w:val="20"/>
        </w:rPr>
        <w:fldChar w:fldCharType="begin"/>
      </w:r>
      <w:r w:rsidRPr="008271EA">
        <w:rPr>
          <w:rFonts w:asciiTheme="minorHAnsi" w:hAnsiTheme="minorHAnsi" w:cstheme="minorHAnsi"/>
          <w:sz w:val="20"/>
          <w:szCs w:val="20"/>
        </w:rPr>
        <w:instrText xml:space="preserve"> ADDIN EN.CITE &lt;EndNote&gt;&lt;Cite&gt;&lt;Author&gt;Lentz&lt;/Author&gt;&lt;Year&gt;2009&lt;/Year&gt;&lt;RecNum&gt;19&lt;/RecNum&gt;&lt;DisplayText&gt;[3]&lt;/DisplayText&gt;&lt;record&gt;&lt;rec-number&gt;19&lt;/rec-number&gt;&lt;foreign-keys&gt;&lt;key app="EN" db-id="xexetv9ejar90se5afx5s92wv50ezfp2e5dw" timestamp="1562369899"&gt;19&lt;/key&gt;&lt;/foreign-keys&gt;&lt;ref-type name="Journal Article"&gt;17&lt;/ref-type&gt;&lt;contributors&gt;&lt;authors&gt;&lt;author&gt;Lentz, T. A.&lt;/author&gt;&lt;author&gt;Tillman, S. M.&lt;/author&gt;&lt;author&gt;Indelicato, P. A.&lt;/author&gt;&lt;author&gt;Moser, M. W.&lt;/author&gt;&lt;author&gt;George, S. Z.&lt;/author&gt;&lt;author&gt;Chmielewski, T. L.&lt;/author&gt;&lt;/authors&gt;&lt;/contributors&gt;&lt;auth-address&gt;Shands Rehabilitation, UF &amp;amp; Shands Orthopaedics and Sports Medicine Institute.&lt;/auth-address&gt;&lt;titles&gt;&lt;title&gt;Factors associated with function after anterior cruciate ligament reconstruction&lt;/title&gt;&lt;secondary-title&gt;Sports Health&lt;/secondary-title&gt;&lt;/titles&gt;&lt;periodical&gt;&lt;full-title&gt;Sports Health&lt;/full-title&gt;&lt;abbr-1&gt;Sports health&lt;/abbr-1&gt;&lt;/periodical&gt;&lt;pages&gt;47-53&lt;/pages&gt;&lt;volume&gt;1&lt;/volume&gt;&lt;number&gt;1&lt;/number&gt;&lt;edition&gt;2009/01/01&lt;/edition&gt;&lt;keywords&gt;&lt;keyword&gt;Acl&lt;/keyword&gt;&lt;keyword&gt;knee&lt;/keyword&gt;&lt;keyword&gt;outcomes&lt;/keyword&gt;&lt;keyword&gt;practice guidelines&lt;/keyword&gt;&lt;keyword&gt;rehabilitation&lt;/keyword&gt;&lt;/keywords&gt;&lt;dates&gt;&lt;year&gt;2009&lt;/year&gt;&lt;pub-dates&gt;&lt;date&gt;Jan&lt;/date&gt;&lt;/pub-dates&gt;&lt;/dates&gt;&lt;isbn&gt;1941-7381 (Print)&amp;#xD;1941-0921 (Linking)&lt;/isbn&gt;&lt;accession-num&gt;23015854&lt;/accession-num&gt;&lt;urls&gt;&lt;related-urls&gt;&lt;url&gt;https://www.ncbi.nlm.nih.gov/pubmed/23015854&lt;/url&gt;&lt;/related-urls&gt;&lt;/urls&gt;&lt;custom2&gt;PMC3445122&lt;/custom2&gt;&lt;electronic-resource-num&gt;10.1177/1941738108326700&lt;/electronic-resource-num&gt;&lt;/record&gt;&lt;/Cite&gt;&lt;/EndNote&gt;</w:instrText>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[3]</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and enables surgery on an ambulatory basis but inadequate analgesia is a primary cause for failed discharge </w:t>
      </w:r>
      <w:r w:rsidRPr="008271EA">
        <w:rPr>
          <w:rFonts w:asciiTheme="minorHAnsi" w:hAnsiTheme="minorHAnsi" w:cstheme="minorHAnsi"/>
          <w:sz w:val="20"/>
          <w:szCs w:val="20"/>
        </w:rPr>
        <w:fldChar w:fldCharType="begin">
          <w:fldData xml:space="preserve">PEVuZE5vdGU+PENpdGU+PEF1dGhvcj5BbmRyZXMtQ2FubzwvQXV0aG9yPjxZZWFyPjIwMTU8L1ll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PEVuZE5vdGU+PENpdGU+PEF1dGhvcj5BbmRyZXMtQ2FubzwvQXV0aG9yPjxZZWFyPjIwMTU8L1ll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[4]</w:t>
      </w:r>
      <w:r w:rsidRPr="008271EA">
        <w:rPr>
          <w:rFonts w:asciiTheme="minorHAnsi" w:hAnsiTheme="minorHAnsi" w:cstheme="minorHAnsi"/>
          <w:sz w:val="20"/>
          <w:szCs w:val="20"/>
        </w:rPr>
        <w:fldChar w:fldCharType="end"/>
      </w:r>
      <w:r w:rsidR="00316B95">
        <w:rPr>
          <w:rFonts w:asciiTheme="minorHAnsi" w:hAnsiTheme="minorHAnsi" w:cstheme="minorHAnsi"/>
          <w:sz w:val="20"/>
          <w:szCs w:val="20"/>
        </w:rPr>
        <w:t>.</w:t>
      </w:r>
    </w:p>
    <w:p w:rsidR="00C67A1F" w:rsidRPr="008271EA" w:rsidRDefault="00C67A1F" w:rsidP="00C67A1F">
      <w:pPr>
        <w:rPr>
          <w:rFonts w:asciiTheme="minorHAnsi" w:hAnsiTheme="minorHAnsi" w:cstheme="minorHAnsi"/>
          <w:sz w:val="20"/>
          <w:szCs w:val="20"/>
        </w:rPr>
      </w:pPr>
    </w:p>
    <w:p w:rsidR="00C67A1F" w:rsidRPr="008271EA" w:rsidRDefault="00C67A1F" w:rsidP="00C67A1F">
      <w:pPr>
        <w:rPr>
          <w:rFonts w:asciiTheme="minorHAnsi" w:hAnsiTheme="minorHAnsi" w:cstheme="minorHAnsi"/>
          <w:sz w:val="20"/>
          <w:szCs w:val="20"/>
        </w:rPr>
      </w:pPr>
      <w:r w:rsidRPr="008271EA">
        <w:rPr>
          <w:rFonts w:asciiTheme="minorHAnsi" w:hAnsiTheme="minorHAnsi" w:cstheme="minorHAnsi"/>
          <w:sz w:val="20"/>
          <w:szCs w:val="20"/>
        </w:rPr>
        <w:t xml:space="preserve">An autologous tendon graft is often utilised to reconstruct the injured ACL with both a bone-patella tendon-bone and four-strand hamstring tendon as equally viable sources </w:t>
      </w:r>
      <w:r w:rsidRPr="008271EA">
        <w:rPr>
          <w:rFonts w:asciiTheme="minorHAnsi" w:hAnsiTheme="minorHAnsi" w:cstheme="minorHAnsi"/>
          <w:sz w:val="20"/>
          <w:szCs w:val="20"/>
        </w:rPr>
        <w:fldChar w:fldCharType="begin">
          <w:fldData xml:space="preserve">PEVuZE5vdGU+PENpdGU+PEF1dGhvcj5TYW11ZWxzZW48L0F1dGhvcj48WWVhcj4yMDE3PC9ZZWFy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PEVuZE5vdGU+PENpdGU+PEF1dGhvcj5TYW11ZWxzZW48L0F1dGhvcj48WWVhcj4yMDE3PC9ZZWFy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[5]</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Consensus guidelines on regional analgesia were published by the Society for Ambulatory Anaesthesia in 2019 </w:t>
      </w:r>
      <w:r w:rsidRPr="008271EA">
        <w:rPr>
          <w:rFonts w:asciiTheme="minorHAnsi" w:hAnsiTheme="minorHAnsi" w:cstheme="minorHAnsi"/>
          <w:sz w:val="20"/>
          <w:szCs w:val="20"/>
        </w:rPr>
        <w:fldChar w:fldCharType="begin"/>
      </w:r>
      <w:r w:rsidRPr="008271EA">
        <w:rPr>
          <w:rFonts w:asciiTheme="minorHAnsi" w:hAnsiTheme="minorHAnsi" w:cstheme="minorHAnsi"/>
          <w:sz w:val="20"/>
          <w:szCs w:val="20"/>
        </w:rPr>
        <w:instrText xml:space="preserve"> ADDIN EN.CITE &lt;EndNote&gt;&lt;Cite&gt;&lt;Author&gt;Abdallah&lt;/Author&gt;&lt;Year&gt;2019&lt;/Year&gt;&lt;RecNum&gt;30&lt;/RecNum&gt;&lt;DisplayText&gt;[6]&lt;/DisplayText&gt;&lt;record&gt;&lt;rec-number&gt;30&lt;/rec-number&gt;&lt;foreign-keys&gt;&lt;key app="EN" db-id="xexetv9ejar90se5afx5s92wv50ezfp2e5dw" timestamp="1562385896"&gt;30&lt;/key&gt;&lt;/foreign-keys&gt;&lt;ref-type name="Journal Article"&gt;17&lt;/ref-type&gt;&lt;contributors&gt;&lt;authors&gt;&lt;author&gt;Abdallah, F. W.&lt;/author&gt;&lt;author&gt;Brull, R.&lt;/author&gt;&lt;author&gt;Joshi, G. P.&lt;/author&gt;&lt;author&gt;Society for Ambulatory, Anesthesia&lt;/author&gt;&lt;/authors&gt;&lt;/contributors&gt;&lt;auth-address&gt;From the Department of Anesthesiology and Pain Medicine, Ottawa Hospital Research Institute, University of Ottawa, Ottawa, Ontario, Canada.&amp;#xD;Department of Anesthesia, Li Ka Shing Knowledge Institute, University of Toronto, Toronto, Ontario, Canada.&amp;#xD;Department of Anesthesia, Women&amp;apos;s College Hospital, University of Toronto, Toronto, Ontario, Canada.&amp;#xD;Department of Anesthesiology and Pain Management, University of Texas Southwestern Medical Center, Dallas, Texas.&lt;/auth-address&gt;&lt;titles&gt;&lt;title&gt;Pain Management for Ambulatory Arthroscopic Anterior Cruciate Ligament Reconstruction: Evidence-Based Recommendations From the Society for Ambulatory Anesthesia&lt;/title&gt;&lt;secondary-title&gt;Anesth Analg&lt;/secondary-title&gt;&lt;/titles&gt;&lt;periodical&gt;&lt;full-title&gt;Anesth Analg&lt;/full-title&gt;&lt;/periodical&gt;&lt;pages&gt;631-640&lt;/pages&gt;&lt;volume&gt;128&lt;/volume&gt;&lt;number&gt;4&lt;/number&gt;&lt;edition&gt;2019/01/17&lt;/edition&gt;&lt;dates&gt;&lt;year&gt;2019&lt;/year&gt;&lt;pub-dates&gt;&lt;date&gt;Apr&lt;/date&gt;&lt;/pub-dates&gt;&lt;/dates&gt;&lt;isbn&gt;1526-7598 (Electronic)&amp;#xD;0003-2999 (Linking)&lt;/isbn&gt;&lt;accession-num&gt;30649069&lt;/accession-num&gt;&lt;urls&gt;&lt;related-urls&gt;&lt;url&gt;https://www.ncbi.nlm.nih.gov/pubmed/30649069&lt;/url&gt;&lt;/related-urls&gt;&lt;/urls&gt;&lt;electronic-resource-num&gt;10.1213/ANE.0000000000003976&lt;/electronic-resource-num&gt;&lt;/record&gt;&lt;/Cite&gt;&lt;/EndNote&gt;</w:instrText>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[6]</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These were largely based on literature where bone-tendon-bone grafts were used in the majority of studies and cannot be generalised to techniques where a hamstring graft is utilised </w:t>
      </w:r>
      <w:r w:rsidRPr="008271EA">
        <w:rPr>
          <w:rFonts w:asciiTheme="minorHAnsi" w:hAnsiTheme="minorHAnsi" w:cstheme="minorHAnsi"/>
          <w:sz w:val="20"/>
          <w:szCs w:val="20"/>
        </w:rPr>
        <w:fldChar w:fldCharType="begin"/>
      </w:r>
      <w:r w:rsidRPr="008271EA">
        <w:rPr>
          <w:rFonts w:asciiTheme="minorHAnsi" w:hAnsiTheme="minorHAnsi" w:cstheme="minorHAnsi"/>
          <w:sz w:val="20"/>
          <w:szCs w:val="20"/>
        </w:rPr>
        <w:instrText xml:space="preserve"> ADDIN EN.CITE &lt;EndNote&gt;&lt;Cite&gt;&lt;Author&gt;Yung&lt;/Author&gt;&lt;Year&gt;2019&lt;/Year&gt;&lt;RecNum&gt;25&lt;/RecNum&gt;&lt;DisplayText&gt;[7]&lt;/DisplayText&gt;&lt;record&gt;&lt;rec-number&gt;25&lt;/rec-number&gt;&lt;foreign-keys&gt;&lt;key app="EN" db-id="xexetv9ejar90se5afx5s92wv50ezfp2e5dw" timestamp="1562382293"&gt;25&lt;/key&gt;&lt;/foreign-keys&gt;&lt;ref-type name="Journal Article"&gt;17&lt;/ref-type&gt;&lt;contributors&gt;&lt;authors&gt;&lt;author&gt;Yung, E. M.&lt;/author&gt;&lt;author&gt;Brull, R.&lt;/author&gt;&lt;author&gt;Albrecht, E.&lt;/author&gt;&lt;author&gt;Joshi, G. P.&lt;/author&gt;&lt;author&gt;Abdallah, F. W.&lt;/author&gt;&lt;/authors&gt;&lt;/contributors&gt;&lt;auth-address&gt;From the Department of Anesthesia, University of Toronto, Toronto, Ontario, Canada.&amp;#xD;Department of Anesthesia, Women&amp;apos;s College Hospital, Toronto, Ontario, Canada.&amp;#xD;Department of Anesthesia, Lausanne University Hospital, Lausanne, Switzerland.&amp;#xD;Department of Anesthesiology and Pain Management, University of Texas Southwestern Medical Center, Dallas, Texas.&amp;#xD;Department of Anesthesia and Keenan Research Centre in the Li Ka Shing Knowledge Institute, St Michael&amp;apos;s Hospital, Toronto, Ontario, Canada.&amp;#xD;Department of Anesthesiology and Pain Medicine, Ottawa Hospital Research Institute, University of Ottawa, Ottawa, Ontario, Canada.&lt;/auth-address&gt;&lt;titles&gt;&lt;title&gt;Evidence Basis for Regional Anesthesia in Ambulatory Anterior Cruciate Ligament Reconstruction: Part III: Local Instillation Analgesia-A Systematic Review and Meta-analysis&lt;/title&gt;&lt;secondary-title&gt;Anesth Analg&lt;/secondary-title&gt;&lt;/titles&gt;&lt;periodical&gt;&lt;full-title&gt;Anesth Analg&lt;/full-title&gt;&lt;/periodical&gt;&lt;pages&gt;426-437&lt;/pages&gt;&lt;volume&gt;128&lt;/volume&gt;&lt;number&gt;3&lt;/number&gt;&lt;edition&gt;2017/12/05&lt;/edition&gt;&lt;dates&gt;&lt;year&gt;2019&lt;/year&gt;&lt;pub-dates&gt;&lt;date&gt;Mar&lt;/date&gt;&lt;/pub-dates&gt;&lt;/dates&gt;&lt;isbn&gt;1526-7598 (Electronic)&amp;#xD;0003-2999 (Linking)&lt;/isbn&gt;&lt;accession-num&gt;29200071&lt;/accession-num&gt;&lt;urls&gt;&lt;related-urls&gt;&lt;url&gt;https://www.ncbi.nlm.nih.gov/pubmed/29200071&lt;/url&gt;&lt;/related-urls&gt;&lt;/urls&gt;&lt;electronic-resource-num&gt;10.1213/ANE.0000000000002599&lt;/electronic-resource-num&gt;&lt;/record&gt;&lt;/Cite&gt;&lt;/EndNote&gt;</w:instrText>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[7]</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as donor site pain from graft harvest is a significant contributor to post-operative pain </w:t>
      </w:r>
      <w:r w:rsidRPr="008271EA">
        <w:rPr>
          <w:rFonts w:asciiTheme="minorHAnsi" w:hAnsiTheme="minorHAnsi" w:cstheme="minorHAnsi"/>
          <w:sz w:val="20"/>
          <w:szCs w:val="20"/>
        </w:rPr>
        <w:fldChar w:fldCharType="begin">
          <w:fldData xml:space="preserve">PEVuZE5vdGU+PENpdGU+PEF1dGhvcj5Tb25uZXJ5LUNvdHRldDwvQXV0aG9yPjxZZWFyPjIwMTc8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PEVuZE5vdGU+PENpdGU+PEF1dGhvcj5Tb25uZXJ5LUNvdHRldDwvQXV0aG9yPjxZZWFyPjIwMTc8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[8]</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Limited techniques for local infiltration or regional anaesthesia have been previously described; direct injection of local anaesthetic along the operative site </w:t>
      </w:r>
      <w:r w:rsidRPr="008271EA">
        <w:rPr>
          <w:rFonts w:asciiTheme="minorHAnsi" w:hAnsiTheme="minorHAnsi" w:cstheme="minorHAnsi"/>
          <w:sz w:val="20"/>
          <w:szCs w:val="20"/>
        </w:rPr>
        <w:fldChar w:fldCharType="begin">
          <w:fldData xml:space="preserve">PEVuZE5vdGU+PENpdGU+PEF1dGhvcj5Tb25uZXJ5LUNvdHRldDwvQXV0aG9yPjxZZWFyPjIwMTc8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PEVuZE5vdGU+PENpdGU+PEF1dGhvcj5Tb25uZXJ5LUNvdHRldDwvQXV0aG9yPjxZZWFyPjIwMTc8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[8, 9]</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or injection through an arthroscopic shaver </w:t>
      </w:r>
      <w:r w:rsidRPr="008271EA">
        <w:rPr>
          <w:rFonts w:asciiTheme="minorHAnsi" w:hAnsiTheme="minorHAnsi" w:cstheme="minorHAnsi"/>
          <w:sz w:val="20"/>
          <w:szCs w:val="20"/>
        </w:rPr>
        <w:fldChar w:fldCharType="begin">
          <w:fldData xml:space="preserve">PEVuZE5vdGU+PENpdGU+PEF1dGhvcj5CdXNobmVsbDwvQXV0aG9yPjxZZWFyPjIwMTA8L1llYXI+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PEVuZE5vdGU+PENpdGU+PEF1dGhvcj5CdXNobmVsbDwvQXV0aG9yPjxZZWFyPjIwMTA8L1llYXI+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[10]</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w:t>
      </w:r>
      <w:r w:rsidR="002860F8" w:rsidRPr="008271EA">
        <w:rPr>
          <w:rFonts w:asciiTheme="minorHAnsi" w:hAnsiTheme="minorHAnsi" w:cstheme="minorHAnsi"/>
          <w:sz w:val="20"/>
          <w:szCs w:val="20"/>
        </w:rPr>
        <w:t xml:space="preserve"> Description and proven </w:t>
      </w:r>
      <w:r w:rsidR="002860F8" w:rsidRPr="008271EA">
        <w:rPr>
          <w:rFonts w:asciiTheme="minorHAnsi" w:hAnsiTheme="minorHAnsi" w:cstheme="minorHAnsi"/>
          <w:sz w:val="20"/>
          <w:szCs w:val="20"/>
        </w:rPr>
        <w:lastRenderedPageBreak/>
        <w:t xml:space="preserve">efficacy of an ultrasound guided hamstrings block will provide another alternative analgesic regime that improves post-operative analgesia, preserves mobility and enables early ambulation leading to same day discharge. </w:t>
      </w:r>
    </w:p>
    <w:p w:rsidR="00C67A1F" w:rsidRPr="008271EA" w:rsidRDefault="00C67A1F" w:rsidP="00C67A1F">
      <w:pPr>
        <w:rPr>
          <w:rFonts w:asciiTheme="minorHAnsi" w:hAnsiTheme="minorHAnsi" w:cstheme="minorHAnsi"/>
          <w:b/>
          <w:bCs/>
          <w:i/>
          <w:iCs/>
          <w:sz w:val="20"/>
          <w:szCs w:val="20"/>
        </w:rPr>
      </w:pPr>
    </w:p>
    <w:p w:rsidR="00C67A1F" w:rsidRPr="008271EA" w:rsidRDefault="00C67A1F" w:rsidP="00C67A1F">
      <w:pPr>
        <w:rPr>
          <w:rFonts w:asciiTheme="minorHAnsi" w:hAnsiTheme="minorHAnsi" w:cstheme="minorHAnsi"/>
          <w:b/>
          <w:bCs/>
          <w:i/>
          <w:iCs/>
          <w:sz w:val="20"/>
          <w:szCs w:val="20"/>
        </w:rPr>
      </w:pPr>
    </w:p>
    <w:p w:rsidR="00C67A1F" w:rsidRPr="008271EA" w:rsidRDefault="00C67A1F" w:rsidP="00C67A1F">
      <w:pPr>
        <w:rPr>
          <w:rFonts w:asciiTheme="minorHAnsi" w:hAnsiTheme="minorHAnsi" w:cstheme="minorHAnsi"/>
          <w:b/>
          <w:bCs/>
          <w:i/>
          <w:iCs/>
          <w:sz w:val="20"/>
          <w:szCs w:val="20"/>
        </w:rPr>
      </w:pPr>
      <w:r w:rsidRPr="008271EA">
        <w:rPr>
          <w:rFonts w:asciiTheme="minorHAnsi" w:hAnsiTheme="minorHAnsi" w:cstheme="minorHAnsi"/>
          <w:b/>
          <w:bCs/>
          <w:i/>
          <w:iCs/>
          <w:sz w:val="20"/>
          <w:szCs w:val="20"/>
        </w:rPr>
        <w:t>Trial Plan</w:t>
      </w:r>
    </w:p>
    <w:p w:rsidR="00C67A1F" w:rsidRPr="008271EA" w:rsidRDefault="00C67A1F" w:rsidP="005663AF">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Literature review of current ACLR analgesia regimes</w:t>
      </w:r>
    </w:p>
    <w:p w:rsidR="00C67A1F" w:rsidRPr="008271EA" w:rsidRDefault="00C67A1F" w:rsidP="005663AF">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Anatomical and ultrasound description of hamstrings block as described by Hebbard</w:t>
      </w:r>
    </w:p>
    <w:p w:rsidR="00C67A1F" w:rsidRPr="008271EA" w:rsidRDefault="00C67A1F" w:rsidP="005663AF">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Multicentre single blinded randomised control trial – patients undergoing ACLR will be randomised to standard care (general anaesthesia, multimodal analgesia and adductor canal block) or standard care with an ultrasound guided hamstrings block</w:t>
      </w:r>
    </w:p>
    <w:p w:rsidR="00C67A1F" w:rsidRPr="008271EA" w:rsidRDefault="00C67A1F" w:rsidP="005663AF">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Primary outcome of quality of post-operative analgesia with secondary outcome of quality of recovery</w:t>
      </w:r>
    </w:p>
    <w:p w:rsidR="00C67A1F" w:rsidRPr="008271EA" w:rsidRDefault="00C67A1F" w:rsidP="005663AF">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Analysis of results</w:t>
      </w:r>
    </w:p>
    <w:p w:rsidR="00C67A1F" w:rsidRPr="00316B95" w:rsidRDefault="00C67A1F" w:rsidP="00316B95">
      <w:pPr>
        <w:pStyle w:val="ListParagraph"/>
        <w:numPr>
          <w:ilvl w:val="0"/>
          <w:numId w:val="16"/>
        </w:numPr>
        <w:rPr>
          <w:rFonts w:asciiTheme="minorHAnsi" w:hAnsiTheme="minorHAnsi" w:cstheme="minorHAnsi"/>
          <w:sz w:val="20"/>
          <w:szCs w:val="20"/>
        </w:rPr>
      </w:pPr>
      <w:r w:rsidRPr="008271EA">
        <w:rPr>
          <w:rFonts w:asciiTheme="minorHAnsi" w:hAnsiTheme="minorHAnsi" w:cstheme="minorHAnsi"/>
          <w:sz w:val="20"/>
          <w:szCs w:val="20"/>
        </w:rPr>
        <w:t>Peer reviewed publication of results in 12 months</w:t>
      </w:r>
    </w:p>
    <w:p w:rsidR="00C67A1F" w:rsidRPr="008271EA" w:rsidRDefault="00C67A1F" w:rsidP="00C67A1F">
      <w:pPr>
        <w:ind w:right="32"/>
        <w:jc w:val="both"/>
        <w:rPr>
          <w:rFonts w:asciiTheme="minorHAnsi" w:hAnsiTheme="minorHAnsi" w:cstheme="minorHAnsi"/>
          <w:sz w:val="20"/>
          <w:szCs w:val="20"/>
        </w:rPr>
      </w:pPr>
    </w:p>
    <w:p w:rsidR="00C67A1F" w:rsidRPr="008271EA" w:rsidRDefault="00C67A1F" w:rsidP="00C67A1F">
      <w:pPr>
        <w:ind w:right="32"/>
        <w:jc w:val="both"/>
        <w:rPr>
          <w:rFonts w:asciiTheme="minorHAnsi" w:hAnsiTheme="minorHAnsi" w:cstheme="minorHAnsi"/>
          <w:sz w:val="20"/>
          <w:szCs w:val="20"/>
        </w:rPr>
      </w:pPr>
    </w:p>
    <w:p w:rsidR="00550758" w:rsidRPr="008271EA" w:rsidRDefault="00550758" w:rsidP="00DD4685">
      <w:pPr>
        <w:ind w:right="32"/>
        <w:jc w:val="both"/>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05282B" w:rsidRPr="008271EA" w:rsidRDefault="00976047" w:rsidP="00976047">
            <w:pPr>
              <w:tabs>
                <w:tab w:val="left" w:pos="4155"/>
              </w:tabs>
              <w:spacing w:before="60" w:after="60"/>
              <w:rPr>
                <w:rFonts w:asciiTheme="minorHAnsi" w:hAnsiTheme="minorHAnsi" w:cstheme="minorHAnsi"/>
                <w:b/>
                <w:color w:val="FFFFFF"/>
                <w:sz w:val="20"/>
                <w:szCs w:val="20"/>
                <w:lang w:val="en-US" w:eastAsia="en-US"/>
              </w:rPr>
            </w:pPr>
            <w:r w:rsidRPr="008271EA">
              <w:rPr>
                <w:rFonts w:asciiTheme="minorHAnsi" w:hAnsiTheme="minorHAnsi" w:cstheme="minorHAnsi"/>
                <w:b/>
                <w:color w:val="FFFFFF"/>
                <w:sz w:val="20"/>
                <w:szCs w:val="20"/>
                <w:lang w:val="en-US" w:eastAsia="en-US"/>
              </w:rPr>
              <w:br w:type="page"/>
              <w:t>2. Rationale / Background</w:t>
            </w:r>
          </w:p>
        </w:tc>
      </w:tr>
    </w:tbl>
    <w:p w:rsidR="004A45FE" w:rsidRPr="008271EA" w:rsidRDefault="004A45FE" w:rsidP="00DD4685">
      <w:pPr>
        <w:ind w:right="32"/>
        <w:rPr>
          <w:rFonts w:asciiTheme="minorHAnsi" w:hAnsiTheme="minorHAnsi" w:cstheme="minorHAnsi"/>
          <w:sz w:val="20"/>
          <w:szCs w:val="20"/>
        </w:rPr>
      </w:pPr>
    </w:p>
    <w:p w:rsidR="003253D1" w:rsidRPr="008271EA" w:rsidRDefault="003253D1" w:rsidP="00C67A1F">
      <w:pPr>
        <w:rPr>
          <w:rFonts w:asciiTheme="minorHAnsi" w:hAnsiTheme="minorHAnsi" w:cstheme="minorHAnsi"/>
          <w:sz w:val="20"/>
          <w:szCs w:val="20"/>
        </w:rPr>
      </w:pPr>
      <w:r w:rsidRPr="008271EA">
        <w:rPr>
          <w:rFonts w:asciiTheme="minorHAnsi" w:hAnsiTheme="minorHAnsi" w:cstheme="minorHAnsi"/>
          <w:sz w:val="20"/>
          <w:szCs w:val="20"/>
        </w:rPr>
        <w:t xml:space="preserve">2.1 </w:t>
      </w:r>
    </w:p>
    <w:p w:rsidR="003253D1" w:rsidRPr="008271EA" w:rsidRDefault="003253D1" w:rsidP="00C67A1F">
      <w:pPr>
        <w:rPr>
          <w:rFonts w:asciiTheme="minorHAnsi" w:hAnsiTheme="minorHAnsi" w:cstheme="minorHAnsi"/>
          <w:sz w:val="20"/>
          <w:szCs w:val="20"/>
        </w:rPr>
      </w:pPr>
    </w:p>
    <w:p w:rsidR="00C67A1F" w:rsidRPr="00A95BA0" w:rsidRDefault="00C67A1F" w:rsidP="00A95BA0">
      <w:pPr>
        <w:rPr>
          <w:lang w:eastAsia="zh-CN"/>
        </w:rPr>
      </w:pPr>
      <w:r w:rsidRPr="008271EA">
        <w:rPr>
          <w:rFonts w:asciiTheme="minorHAnsi" w:hAnsiTheme="minorHAnsi" w:cstheme="minorHAnsi"/>
          <w:sz w:val="20"/>
          <w:szCs w:val="20"/>
        </w:rPr>
        <w:t>Although the arthroscopic nature of the surgery is minimally invasive, there is significant potential for post-operative pain that requires a careful consideration o</w:t>
      </w:r>
      <w:r w:rsidR="00A95BA0">
        <w:rPr>
          <w:rFonts w:asciiTheme="minorHAnsi" w:hAnsiTheme="minorHAnsi" w:cstheme="minorHAnsi"/>
          <w:sz w:val="20"/>
          <w:szCs w:val="20"/>
        </w:rPr>
        <w:t>f multimodal analgesic regime. O</w:t>
      </w:r>
      <w:r w:rsidRPr="008271EA">
        <w:rPr>
          <w:rFonts w:asciiTheme="minorHAnsi" w:hAnsiTheme="minorHAnsi" w:cstheme="minorHAnsi"/>
          <w:sz w:val="20"/>
          <w:szCs w:val="20"/>
        </w:rPr>
        <w:t xml:space="preserve">pioid analgesia remains the mainstay of </w:t>
      </w:r>
      <w:r w:rsidRPr="00A95BA0">
        <w:rPr>
          <w:rFonts w:asciiTheme="minorHAnsi" w:hAnsiTheme="minorHAnsi" w:cstheme="minorHAnsi"/>
          <w:sz w:val="20"/>
          <w:szCs w:val="20"/>
        </w:rPr>
        <w:t xml:space="preserve">treatment of severe post-operative pain </w:t>
      </w:r>
      <w:r w:rsidR="00A95BA0" w:rsidRPr="00A95BA0">
        <w:rPr>
          <w:rFonts w:asciiTheme="minorHAnsi" w:hAnsiTheme="minorHAnsi" w:cstheme="minorHAnsi"/>
          <w:color w:val="000000"/>
          <w:sz w:val="20"/>
          <w:szCs w:val="20"/>
        </w:rPr>
        <w:t>but reducing opiate consumption following surgery can lead to improvements in a patient’s functional recovery and reduce systemic side effects caused by drug therapy. These concepts are especially important in an era where the complications of opioid therapy are increasingly being recognized</w:t>
      </w:r>
      <w:r w:rsidR="00A95BA0">
        <w:rPr>
          <w:rFonts w:asciiTheme="minorHAnsi" w:hAnsiTheme="minorHAnsi" w:cstheme="minorHAnsi"/>
          <w:color w:val="000000"/>
          <w:sz w:val="20"/>
          <w:szCs w:val="20"/>
        </w:rPr>
        <w:t xml:space="preserve"> </w:t>
      </w:r>
      <w:r w:rsidRPr="00A95BA0">
        <w:rPr>
          <w:rFonts w:asciiTheme="minorHAnsi" w:hAnsiTheme="minorHAnsi" w:cstheme="minorHAnsi"/>
          <w:sz w:val="20"/>
          <w:szCs w:val="20"/>
        </w:rPr>
        <w:fldChar w:fldCharType="begin"/>
      </w:r>
      <w:r w:rsidRPr="00A95BA0">
        <w:rPr>
          <w:rFonts w:asciiTheme="minorHAnsi" w:hAnsiTheme="minorHAnsi" w:cstheme="minorHAnsi"/>
          <w:sz w:val="20"/>
          <w:szCs w:val="20"/>
        </w:rPr>
        <w:instrText xml:space="preserve"> ADDIN EN.CITE &lt;EndNote&gt;&lt;Cite&gt;&lt;Author&gt;Wojcikiewicz&lt;/Author&gt;&lt;Year&gt;2019&lt;/Year&gt;&lt;RecNum&gt;29&lt;/RecNum&gt;&lt;DisplayText&gt;[11]&lt;/DisplayText&gt;&lt;record&gt;&lt;rec-number&gt;29&lt;/rec-number&gt;&lt;foreign-keys&gt;&lt;key app="EN" db-id="xexetv9ejar90se5afx5s92wv50ezfp2e5dw" timestamp="1562384773"&gt;29&lt;/key&gt;&lt;/foreign-keys&gt;&lt;ref-type name="Journal Article"&gt;17&lt;/ref-type&gt;&lt;contributors&gt;&lt;authors&gt;&lt;author&gt;Wojcikiewicz, T.&lt;/author&gt;&lt;author&gt;El-Boghdadly, K.&lt;/author&gt;&lt;/authors&gt;&lt;/contributors&gt;&lt;auth-address&gt;Guy&amp;apos;s and St Thomas&amp;apos; NHS Foundation Trust.&amp;#xD;King&amp;apos;s College London, UK.&lt;/auth-address&gt;&lt;titles&gt;&lt;title&gt;Analgesic strategies for day-case knee surgery&lt;/title&gt;&lt;secondary-title&gt;Anaesthesia&lt;/secondary-title&gt;&lt;/titles&gt;&lt;periodical&gt;&lt;full-title&gt;Anaesthesia&lt;/full-title&gt;&lt;/periodical&gt;&lt;pages&gt;529-533&lt;/pages&gt;&lt;volume&gt;74&lt;/volume&gt;&lt;number&gt;4&lt;/number&gt;&lt;edition&gt;2019/02/14&lt;/edition&gt;&lt;keywords&gt;&lt;keyword&gt;Ambulatory Surgical Procedures&lt;/keyword&gt;&lt;keyword&gt;*Analgesia&lt;/keyword&gt;&lt;keyword&gt;Analgesics&lt;/keyword&gt;&lt;keyword&gt;*Anterior Cruciate Ligament Reconstruction&lt;/keyword&gt;&lt;keyword&gt;Femoral Nerve&lt;/keyword&gt;&lt;keyword&gt;Knee Joint/surgery&lt;/keyword&gt;&lt;keyword&gt;*ambulatory&lt;/keyword&gt;&lt;keyword&gt;*arthroscopy&lt;/keyword&gt;&lt;keyword&gt;*femoral nerve&lt;/keyword&gt;&lt;keyword&gt;*knee&lt;/keyword&gt;&lt;keyword&gt;*regional anaesthesia&lt;/keyword&gt;&lt;keyword&gt;*surgery&lt;/keyword&gt;&lt;/keywords&gt;&lt;dates&gt;&lt;year&gt;2019&lt;/year&gt;&lt;pub-dates&gt;&lt;date&gt;Apr&lt;/date&gt;&lt;/pub-dates&gt;&lt;/dates&gt;&lt;isbn&gt;1365-2044 (Electronic)&amp;#xD;0003-2409 (Linking)&lt;/isbn&gt;&lt;accession-num&gt;30756378&lt;/accession-num&gt;&lt;urls&gt;&lt;related-urls&gt;&lt;url&gt;https://www.ncbi.nlm.nih.gov/pubmed/30756378&lt;/url&gt;&lt;/related-urls&gt;&lt;/urls&gt;&lt;electronic-resource-num&gt;10.1111/anae.14583&lt;/electronic-resource-num&gt;&lt;/record&gt;&lt;/Cite&gt;&lt;/EndNote&gt;</w:instrText>
      </w:r>
      <w:r w:rsidRPr="00A95BA0">
        <w:rPr>
          <w:rFonts w:asciiTheme="minorHAnsi" w:hAnsiTheme="minorHAnsi" w:cstheme="minorHAnsi"/>
          <w:sz w:val="20"/>
          <w:szCs w:val="20"/>
        </w:rPr>
        <w:fldChar w:fldCharType="separate"/>
      </w:r>
      <w:r w:rsidRPr="00A95BA0">
        <w:rPr>
          <w:rFonts w:asciiTheme="minorHAnsi" w:hAnsiTheme="minorHAnsi" w:cstheme="minorHAnsi"/>
          <w:noProof/>
          <w:sz w:val="20"/>
          <w:szCs w:val="20"/>
        </w:rPr>
        <w:t>[11</w:t>
      </w:r>
      <w:r w:rsidR="00A95BA0" w:rsidRPr="00A95BA0">
        <w:rPr>
          <w:rFonts w:asciiTheme="minorHAnsi" w:hAnsiTheme="minorHAnsi" w:cstheme="minorHAnsi"/>
          <w:noProof/>
          <w:sz w:val="20"/>
          <w:szCs w:val="20"/>
        </w:rPr>
        <w:t>,</w:t>
      </w:r>
      <w:r w:rsidRPr="00A95BA0">
        <w:rPr>
          <w:rFonts w:asciiTheme="minorHAnsi" w:hAnsiTheme="minorHAnsi" w:cstheme="minorHAnsi"/>
          <w:noProof/>
          <w:sz w:val="20"/>
          <w:szCs w:val="20"/>
        </w:rPr>
        <w:t>]</w:t>
      </w:r>
      <w:r w:rsidRPr="00A95BA0">
        <w:rPr>
          <w:rFonts w:asciiTheme="minorHAnsi" w:hAnsiTheme="minorHAnsi" w:cstheme="minorHAnsi"/>
          <w:sz w:val="20"/>
          <w:szCs w:val="20"/>
        </w:rPr>
        <w:fldChar w:fldCharType="end"/>
      </w:r>
      <w:r w:rsidRPr="00A95BA0">
        <w:rPr>
          <w:rFonts w:asciiTheme="minorHAnsi" w:hAnsiTheme="minorHAnsi" w:cstheme="minorHAnsi"/>
          <w:sz w:val="20"/>
          <w:szCs w:val="20"/>
        </w:rPr>
        <w:fldChar w:fldCharType="begin">
          <w:fldData xml:space="preserve">PEVuZE5vdGU+PENpdGU+PEF1dGhvcj5BbnRob255PC9BdXRob3I+PFllYXI+MjAxNzwvWWVhcj48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</w:fldData>
        </w:fldChar>
      </w:r>
      <w:r w:rsidRPr="00A95BA0">
        <w:rPr>
          <w:rFonts w:asciiTheme="minorHAnsi" w:hAnsiTheme="minorHAnsi" w:cstheme="minorHAnsi"/>
          <w:sz w:val="20"/>
          <w:szCs w:val="20"/>
        </w:rPr>
        <w:instrText xml:space="preserve"> ADDIN EN.CITE </w:instrText>
      </w:r>
      <w:r w:rsidRPr="00A95BA0">
        <w:rPr>
          <w:rFonts w:asciiTheme="minorHAnsi" w:hAnsiTheme="minorHAnsi" w:cstheme="minorHAnsi"/>
          <w:sz w:val="20"/>
          <w:szCs w:val="20"/>
        </w:rPr>
        <w:fldChar w:fldCharType="begin">
          <w:fldData xml:space="preserve">PEVuZE5vdGU+PENpdGU+PEF1dGhvcj5BbnRob255PC9BdXRob3I+PFllYXI+MjAxNzwvWWVhcj48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</w:fldData>
        </w:fldChar>
      </w:r>
      <w:r w:rsidRPr="00A95BA0">
        <w:rPr>
          <w:rFonts w:asciiTheme="minorHAnsi" w:hAnsiTheme="minorHAnsi" w:cstheme="minorHAnsi"/>
          <w:sz w:val="20"/>
          <w:szCs w:val="20"/>
        </w:rPr>
        <w:instrText xml:space="preserve"> ADDIN EN.CITE.DATA </w:instrText>
      </w:r>
      <w:r w:rsidRPr="00A95BA0">
        <w:rPr>
          <w:rFonts w:asciiTheme="minorHAnsi" w:hAnsiTheme="minorHAnsi" w:cstheme="minorHAnsi"/>
          <w:sz w:val="20"/>
          <w:szCs w:val="20"/>
        </w:rPr>
      </w:r>
      <w:r w:rsidRPr="00A95BA0">
        <w:rPr>
          <w:rFonts w:asciiTheme="minorHAnsi" w:hAnsiTheme="minorHAnsi" w:cstheme="minorHAnsi"/>
          <w:sz w:val="20"/>
          <w:szCs w:val="20"/>
        </w:rPr>
        <w:fldChar w:fldCharType="end"/>
      </w:r>
      <w:r w:rsidRPr="00A95BA0">
        <w:rPr>
          <w:rFonts w:asciiTheme="minorHAnsi" w:hAnsiTheme="minorHAnsi" w:cstheme="minorHAnsi"/>
          <w:sz w:val="20"/>
          <w:szCs w:val="20"/>
        </w:rPr>
      </w:r>
      <w:r w:rsidRPr="00A95BA0">
        <w:rPr>
          <w:rFonts w:asciiTheme="minorHAnsi" w:hAnsiTheme="minorHAnsi" w:cstheme="minorHAnsi"/>
          <w:sz w:val="20"/>
          <w:szCs w:val="20"/>
        </w:rPr>
        <w:fldChar w:fldCharType="separate"/>
      </w:r>
      <w:r w:rsidRPr="00A95BA0">
        <w:rPr>
          <w:rFonts w:asciiTheme="minorHAnsi" w:hAnsiTheme="minorHAnsi" w:cstheme="minorHAnsi"/>
          <w:noProof/>
          <w:sz w:val="20"/>
          <w:szCs w:val="20"/>
        </w:rPr>
        <w:t>12]</w:t>
      </w:r>
      <w:r w:rsidRPr="00A95BA0">
        <w:rPr>
          <w:rFonts w:asciiTheme="minorHAnsi" w:hAnsiTheme="minorHAnsi" w:cstheme="minorHAnsi"/>
          <w:sz w:val="20"/>
          <w:szCs w:val="20"/>
        </w:rPr>
        <w:fldChar w:fldCharType="end"/>
      </w:r>
      <w:r w:rsidRPr="00A95BA0">
        <w:rPr>
          <w:rFonts w:asciiTheme="minorHAnsi" w:hAnsiTheme="minorHAnsi" w:cstheme="minorHAnsi"/>
          <w:sz w:val="20"/>
          <w:szCs w:val="20"/>
        </w:rPr>
        <w:t>.</w:t>
      </w:r>
    </w:p>
    <w:p w:rsidR="00C67A1F" w:rsidRPr="008271EA" w:rsidRDefault="00C67A1F" w:rsidP="00C67A1F">
      <w:pPr>
        <w:rPr>
          <w:rFonts w:asciiTheme="minorHAnsi" w:hAnsiTheme="minorHAnsi" w:cstheme="minorHAnsi"/>
          <w:sz w:val="20"/>
          <w:szCs w:val="20"/>
        </w:rPr>
      </w:pPr>
    </w:p>
    <w:p w:rsidR="00C67A1F" w:rsidRPr="008271EA" w:rsidRDefault="00C67A1F" w:rsidP="00C67A1F">
      <w:pPr>
        <w:rPr>
          <w:rFonts w:asciiTheme="minorHAnsi" w:hAnsiTheme="minorHAnsi" w:cstheme="minorHAnsi"/>
          <w:sz w:val="20"/>
          <w:szCs w:val="20"/>
        </w:rPr>
      </w:pPr>
      <w:r w:rsidRPr="008271EA">
        <w:rPr>
          <w:rFonts w:asciiTheme="minorHAnsi" w:hAnsiTheme="minorHAnsi" w:cstheme="minorHAnsi"/>
          <w:sz w:val="20"/>
          <w:szCs w:val="20"/>
        </w:rPr>
        <w:t xml:space="preserve">Numerous peripheral nerve block techniques as adjuncts for controlling post-operative ACLR pain have been </w:t>
      </w:r>
      <w:r w:rsidR="00B57C66" w:rsidRPr="008271EA">
        <w:rPr>
          <w:rFonts w:asciiTheme="minorHAnsi" w:hAnsiTheme="minorHAnsi" w:cstheme="minorHAnsi"/>
          <w:sz w:val="20"/>
          <w:szCs w:val="20"/>
        </w:rPr>
        <w:t>trialled</w:t>
      </w:r>
      <w:r w:rsidRPr="008271EA">
        <w:rPr>
          <w:rFonts w:asciiTheme="minorHAnsi" w:hAnsiTheme="minorHAnsi" w:cstheme="minorHAnsi"/>
          <w:sz w:val="20"/>
          <w:szCs w:val="20"/>
        </w:rPr>
        <w:t xml:space="preserve">  </w:t>
      </w:r>
      <w:r w:rsidRPr="008271EA">
        <w:rPr>
          <w:rFonts w:asciiTheme="minorHAnsi" w:hAnsiTheme="minorHAnsi" w:cstheme="minorHAnsi"/>
          <w:sz w:val="20"/>
          <w:szCs w:val="20"/>
        </w:rPr>
        <w:fldChar w:fldCharType="begin">
          <w:fldData xml:space="preserve">PEVuZE5vdGU+PENpdGU+PEF1dGhvcj5Wb3JvYmVpY2hpazwvQXV0aG9yPjxZZWFyPjIwMTk8L1ll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PEVuZE5vdGU+PENpdGU+PEF1dGhvcj5Wb3JvYmVpY2hpazwvQXV0aG9yPjxZZWFyPjIwMTk8L1ll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[7, 13, 14]</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The knee receives inner</w:t>
      </w:r>
      <w:r w:rsidR="00A95BA0">
        <w:rPr>
          <w:rFonts w:asciiTheme="minorHAnsi" w:hAnsiTheme="minorHAnsi" w:cstheme="minorHAnsi"/>
          <w:sz w:val="20"/>
          <w:szCs w:val="20"/>
        </w:rPr>
        <w:t>vation from the femoral/s</w:t>
      </w:r>
      <w:r w:rsidRPr="008271EA">
        <w:rPr>
          <w:rFonts w:asciiTheme="minorHAnsi" w:hAnsiTheme="minorHAnsi" w:cstheme="minorHAnsi"/>
          <w:sz w:val="20"/>
          <w:szCs w:val="20"/>
        </w:rPr>
        <w:t xml:space="preserve">aphenous nerve and sciatic nerve, with a variable contribution from the obturator nerve </w:t>
      </w:r>
      <w:r w:rsidRPr="008271EA">
        <w:rPr>
          <w:rFonts w:asciiTheme="minorHAnsi" w:hAnsiTheme="minorHAnsi" w:cstheme="minorHAnsi"/>
          <w:sz w:val="20"/>
          <w:szCs w:val="20"/>
        </w:rPr>
        <w:fldChar w:fldCharType="begin">
          <w:fldData xml:space="preserve">PEVuZE5vdGU+PENpdGU+PEF1dGhvcj5Ib25nPC9BdXRob3I+PFllYXI+MjAxOTwvWWVhcj48UmVj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PEVuZE5vdGU+PENpdGU+PEF1dGhvcj5Ib25nPC9BdXRob3I+PFllYXI+MjAxOTwvWWVhcj48UmVj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[15]</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The femoral, saphenous and sciatic nerves can be blocked through well recognised ultrasound or nerve stimulator guided techniques. This typically involves injecting long-acting amino-amide local anaesthetic agents such as bupivacaine or ropivacaine, in addition to adjuncts such as adrenaline, clonidine or dexamethasone to the appropriate anatomical site. These agents provide intraoperative anaesthesia and analgesia of the affected nerve distribution, with analgesic effects continuing for up to 24 hours </w:t>
      </w:r>
      <w:r w:rsidRPr="008271EA">
        <w:rPr>
          <w:rFonts w:asciiTheme="minorHAnsi" w:hAnsiTheme="minorHAnsi" w:cstheme="minorHAnsi"/>
          <w:sz w:val="20"/>
          <w:szCs w:val="20"/>
        </w:rPr>
        <w:fldChar w:fldCharType="begin">
          <w:fldData xml:space="preserve">PEVuZE5vdGU+PENpdGU+PEF1dGhvcj5TZWNyaXN0PC9BdXRob3I+PFllYXI+MjAxNjwvWWVhcj48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PEVuZE5vdGU+PENpdGU+PEF1dGhvcj5TZWNyaXN0PC9BdXRob3I+PFllYXI+MjAxNjwvWWVhcj48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[16]</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The aim of a peripheral nerve block is to </w:t>
      </w:r>
      <w:r w:rsidR="00532CF1">
        <w:rPr>
          <w:rFonts w:asciiTheme="minorHAnsi" w:hAnsiTheme="minorHAnsi" w:cstheme="minorHAnsi"/>
          <w:sz w:val="20"/>
          <w:szCs w:val="20"/>
        </w:rPr>
        <w:t>provide</w:t>
      </w:r>
      <w:r w:rsidRPr="008271EA">
        <w:rPr>
          <w:rFonts w:asciiTheme="minorHAnsi" w:hAnsiTheme="minorHAnsi" w:cstheme="minorHAnsi"/>
          <w:sz w:val="20"/>
          <w:szCs w:val="20"/>
        </w:rPr>
        <w:t xml:space="preserve"> maximum sensory blockade of the knee joint to aid analgesia whilst minimising motor blockade that would reduce limb power and inhibit mobilisation and rehabilitation post operatively. The analgesic effect of performing these blocks also needs to be balanced against the general nerve block complications that include vascular injury, persisting neural injury and systemic local anaesthetic toxicity.</w:t>
      </w:r>
    </w:p>
    <w:p w:rsidR="003253D1" w:rsidRPr="008271EA" w:rsidRDefault="003253D1" w:rsidP="00C67A1F">
      <w:pPr>
        <w:rPr>
          <w:rFonts w:asciiTheme="minorHAnsi" w:hAnsiTheme="minorHAnsi" w:cstheme="minorHAnsi"/>
          <w:sz w:val="20"/>
          <w:szCs w:val="20"/>
        </w:rPr>
      </w:pPr>
    </w:p>
    <w:p w:rsidR="00C67A1F" w:rsidRPr="008271EA" w:rsidRDefault="00C67A1F" w:rsidP="002D069F">
      <w:pPr>
        <w:rPr>
          <w:rFonts w:asciiTheme="minorHAnsi" w:hAnsiTheme="minorHAnsi" w:cstheme="minorHAnsi"/>
          <w:sz w:val="20"/>
          <w:szCs w:val="20"/>
        </w:rPr>
      </w:pPr>
      <w:r w:rsidRPr="008271EA">
        <w:rPr>
          <w:rFonts w:asciiTheme="minorHAnsi" w:hAnsiTheme="minorHAnsi" w:cstheme="minorHAnsi"/>
          <w:sz w:val="20"/>
          <w:szCs w:val="20"/>
        </w:rPr>
        <w:t xml:space="preserve">The adductor canal block, whereby local anaesthetic is deposited distal to the femoral triangle and deep to Sartorius muscle is useful for ACLR as it provides good analgesia without any direct resultant motor weakness </w:t>
      </w:r>
      <w:r w:rsidRPr="008271EA">
        <w:rPr>
          <w:rFonts w:asciiTheme="minorHAnsi" w:hAnsiTheme="minorHAnsi" w:cstheme="minorHAnsi"/>
          <w:sz w:val="20"/>
          <w:szCs w:val="20"/>
        </w:rPr>
        <w:fldChar w:fldCharType="begin">
          <w:fldData xml:space="preserve">PEVuZE5vdGU+PENpdGU+PEF1dGhvcj5BYmRhbGxhaDwvQXV0aG9yPjxZZWFyPjIwMTY8L1llYXI+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</w:fldData>
        </w:fldChar>
      </w:r>
      <w:r w:rsidRPr="008271EA">
        <w:rPr>
          <w:rFonts w:asciiTheme="minorHAnsi" w:hAnsiTheme="minorHAnsi" w:cstheme="minorHAnsi"/>
          <w:sz w:val="20"/>
          <w:szCs w:val="20"/>
        </w:rPr>
        <w:instrText xml:space="preserve"> ADDIN EN.CITE </w:instrText>
      </w:r>
      <w:r w:rsidRPr="008271EA">
        <w:rPr>
          <w:rFonts w:asciiTheme="minorHAnsi" w:hAnsiTheme="minorHAnsi" w:cstheme="minorHAnsi"/>
          <w:sz w:val="20"/>
          <w:szCs w:val="20"/>
        </w:rPr>
        <w:fldChar w:fldCharType="begin">
          <w:fldData xml:space="preserve">PEVuZE5vdGU+PENpdGU+PEF1dGhvcj5BYmRhbGxhaDwvQXV0aG9yPjxZZWFyPjIwMTY8L1llYXI+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</w:fldData>
        </w:fldChar>
      </w:r>
      <w:r w:rsidRPr="008271EA">
        <w:rPr>
          <w:rFonts w:asciiTheme="minorHAnsi" w:hAnsiTheme="minorHAnsi" w:cstheme="minorHAnsi"/>
          <w:sz w:val="20"/>
          <w:szCs w:val="20"/>
        </w:rPr>
        <w:instrText xml:space="preserve"> ADDIN EN.CITE.DATA </w:instrText>
      </w:r>
      <w:r w:rsidRPr="008271EA">
        <w:rPr>
          <w:rFonts w:asciiTheme="minorHAnsi" w:hAnsiTheme="minorHAnsi" w:cstheme="minorHAnsi"/>
          <w:sz w:val="20"/>
          <w:szCs w:val="20"/>
        </w:rPr>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r>
      <w:r w:rsidRPr="008271EA">
        <w:rPr>
          <w:rFonts w:asciiTheme="minorHAnsi" w:hAnsiTheme="minorHAnsi" w:cstheme="minorHAnsi"/>
          <w:sz w:val="20"/>
          <w:szCs w:val="20"/>
        </w:rPr>
        <w:fldChar w:fldCharType="separate"/>
      </w:r>
      <w:r w:rsidRPr="008271EA">
        <w:rPr>
          <w:rFonts w:asciiTheme="minorHAnsi" w:hAnsiTheme="minorHAnsi" w:cstheme="minorHAnsi"/>
          <w:noProof/>
          <w:sz w:val="20"/>
          <w:szCs w:val="20"/>
        </w:rPr>
        <w:t>[17]</w:t>
      </w:r>
      <w:r w:rsidRPr="008271EA">
        <w:rPr>
          <w:rFonts w:asciiTheme="minorHAnsi" w:hAnsiTheme="minorHAnsi" w:cstheme="minorHAnsi"/>
          <w:sz w:val="20"/>
          <w:szCs w:val="20"/>
        </w:rPr>
        <w:fldChar w:fldCharType="end"/>
      </w:r>
      <w:r w:rsidRPr="008271EA">
        <w:rPr>
          <w:rFonts w:asciiTheme="minorHAnsi" w:hAnsiTheme="minorHAnsi" w:cstheme="minorHAnsi"/>
          <w:sz w:val="20"/>
          <w:szCs w:val="20"/>
        </w:rPr>
        <w:t xml:space="preserve">. </w:t>
      </w:r>
      <w:r w:rsidR="00532CF1" w:rsidRPr="00532CF1">
        <w:rPr>
          <w:rFonts w:asciiTheme="minorHAnsi" w:hAnsiTheme="minorHAnsi" w:cstheme="minorHAnsi"/>
          <w:sz w:val="20"/>
          <w:szCs w:val="20"/>
        </w:rPr>
        <w:t>Adductor canal block will not cover hamstring graft pain due to th</w:t>
      </w:r>
      <w:r w:rsidR="00532CF1">
        <w:rPr>
          <w:rFonts w:asciiTheme="minorHAnsi" w:hAnsiTheme="minorHAnsi" w:cstheme="minorHAnsi"/>
          <w:sz w:val="20"/>
          <w:szCs w:val="20"/>
        </w:rPr>
        <w:t>e tendons differing innervation</w:t>
      </w:r>
      <w:r w:rsidR="00316B95">
        <w:rPr>
          <w:rFonts w:asciiTheme="minorHAnsi" w:hAnsiTheme="minorHAnsi" w:cstheme="minorHAnsi"/>
          <w:sz w:val="20"/>
          <w:szCs w:val="20"/>
        </w:rPr>
        <w:t xml:space="preserve">. </w:t>
      </w:r>
      <w:r w:rsidR="002D069F" w:rsidRPr="008271EA">
        <w:rPr>
          <w:rFonts w:asciiTheme="minorHAnsi" w:hAnsiTheme="minorHAnsi" w:cstheme="minorHAnsi"/>
          <w:sz w:val="20"/>
          <w:szCs w:val="20"/>
        </w:rPr>
        <w:t xml:space="preserve">The hamstrings block will </w:t>
      </w:r>
      <w:r w:rsidR="00316B95">
        <w:rPr>
          <w:rFonts w:asciiTheme="minorHAnsi" w:hAnsiTheme="minorHAnsi" w:cstheme="minorHAnsi"/>
          <w:sz w:val="20"/>
          <w:szCs w:val="20"/>
        </w:rPr>
        <w:t>anaesthetise the terminal muscular fibres which innervate the t</w:t>
      </w:r>
      <w:r w:rsidR="00F20406">
        <w:rPr>
          <w:rFonts w:asciiTheme="minorHAnsi" w:hAnsiTheme="minorHAnsi" w:cstheme="minorHAnsi"/>
          <w:sz w:val="20"/>
          <w:szCs w:val="20"/>
        </w:rPr>
        <w:t>endinous hamstring graft and s</w:t>
      </w:r>
      <w:r w:rsidR="00316B95">
        <w:rPr>
          <w:rFonts w:asciiTheme="minorHAnsi" w:hAnsiTheme="minorHAnsi" w:cstheme="minorHAnsi"/>
          <w:sz w:val="20"/>
          <w:szCs w:val="20"/>
        </w:rPr>
        <w:t>o</w:t>
      </w:r>
      <w:r w:rsidR="002D069F" w:rsidRPr="008271EA">
        <w:rPr>
          <w:rFonts w:asciiTheme="minorHAnsi" w:hAnsiTheme="minorHAnsi" w:cstheme="minorHAnsi"/>
          <w:sz w:val="20"/>
          <w:szCs w:val="20"/>
        </w:rPr>
        <w:t xml:space="preserve"> obviate the need for blockade of the sciatic nerve for the hamstrings donor graft site.  </w:t>
      </w:r>
      <w:r w:rsidR="00A95BA0">
        <w:rPr>
          <w:rFonts w:asciiTheme="minorHAnsi" w:hAnsiTheme="minorHAnsi" w:cstheme="minorHAnsi"/>
          <w:sz w:val="20"/>
          <w:szCs w:val="20"/>
        </w:rPr>
        <w:t xml:space="preserve">Sciatic nerve blockade leads to moderate to severe motor weakness in the form a foot drop and thus ambulation is significantly impaired. </w:t>
      </w:r>
      <w:r w:rsidR="002D069F" w:rsidRPr="008271EA">
        <w:rPr>
          <w:rFonts w:asciiTheme="minorHAnsi" w:hAnsiTheme="minorHAnsi" w:cstheme="minorHAnsi"/>
          <w:sz w:val="20"/>
          <w:szCs w:val="20"/>
        </w:rPr>
        <w:t xml:space="preserve">Additionally, it may be a safer technique as there is no risk of neuropraxia as when blocking a major peripheral nerve. The ultrasound guided hamstrings block is being currently being performed as an additional block to cover the hamstring donor graft harvest site. </w:t>
      </w:r>
      <w:r w:rsidR="006E42A9" w:rsidRPr="008271EA">
        <w:rPr>
          <w:rFonts w:asciiTheme="minorHAnsi" w:hAnsiTheme="minorHAnsi" w:cstheme="minorHAnsi"/>
          <w:sz w:val="20"/>
          <w:szCs w:val="20"/>
        </w:rPr>
        <w:t xml:space="preserve">However, the ultrasound guided </w:t>
      </w:r>
      <w:r w:rsidRPr="008271EA">
        <w:rPr>
          <w:rFonts w:asciiTheme="minorHAnsi" w:hAnsiTheme="minorHAnsi" w:cstheme="minorHAnsi"/>
          <w:sz w:val="20"/>
          <w:szCs w:val="20"/>
        </w:rPr>
        <w:t xml:space="preserve">hamstrings block </w:t>
      </w:r>
      <w:r w:rsidR="006E42A9" w:rsidRPr="008271EA">
        <w:rPr>
          <w:rFonts w:asciiTheme="minorHAnsi" w:hAnsiTheme="minorHAnsi" w:cstheme="minorHAnsi"/>
          <w:sz w:val="20"/>
          <w:szCs w:val="20"/>
        </w:rPr>
        <w:t>is yet to be</w:t>
      </w:r>
      <w:r w:rsidRPr="008271EA">
        <w:rPr>
          <w:rFonts w:asciiTheme="minorHAnsi" w:hAnsiTheme="minorHAnsi" w:cstheme="minorHAnsi"/>
          <w:sz w:val="20"/>
          <w:szCs w:val="20"/>
        </w:rPr>
        <w:t xml:space="preserve"> described in the peer reviewed literature</w:t>
      </w:r>
      <w:r w:rsidR="006E42A9" w:rsidRPr="008271EA">
        <w:rPr>
          <w:rFonts w:asciiTheme="minorHAnsi" w:hAnsiTheme="minorHAnsi" w:cstheme="minorHAnsi"/>
          <w:sz w:val="20"/>
          <w:szCs w:val="20"/>
        </w:rPr>
        <w:t xml:space="preserve"> and a trial of efficacy has not been conducted. </w:t>
      </w:r>
    </w:p>
    <w:p w:rsidR="004A5B03" w:rsidRPr="008271EA" w:rsidRDefault="004A5B03" w:rsidP="004A5B03">
      <w:pPr>
        <w:ind w:right="32"/>
        <w:rPr>
          <w:rFonts w:asciiTheme="minorHAnsi" w:hAnsiTheme="minorHAnsi" w:cstheme="minorHAnsi"/>
          <w:b/>
          <w:sz w:val="20"/>
          <w:szCs w:val="20"/>
        </w:rPr>
      </w:pPr>
    </w:p>
    <w:p w:rsidR="003253D1" w:rsidRPr="008271EA" w:rsidRDefault="003253D1" w:rsidP="00316B95">
      <w:pPr>
        <w:ind w:right="32"/>
        <w:jc w:val="both"/>
        <w:rPr>
          <w:rFonts w:asciiTheme="minorHAnsi" w:hAnsiTheme="minorHAnsi" w:cstheme="minorHAnsi"/>
          <w:sz w:val="20"/>
          <w:szCs w:val="20"/>
        </w:rPr>
      </w:pPr>
      <w:r w:rsidRPr="008271EA">
        <w:rPr>
          <w:rFonts w:asciiTheme="minorHAnsi" w:hAnsiTheme="minorHAnsi" w:cstheme="minorHAnsi"/>
          <w:sz w:val="20"/>
          <w:szCs w:val="20"/>
        </w:rPr>
        <w:t>2.2</w:t>
      </w:r>
      <w:r w:rsidR="00605AE7" w:rsidRPr="008271EA">
        <w:rPr>
          <w:rFonts w:asciiTheme="minorHAnsi" w:hAnsiTheme="minorHAnsi" w:cstheme="minorHAnsi"/>
          <w:sz w:val="20"/>
          <w:szCs w:val="20"/>
        </w:rPr>
        <w:t xml:space="preserve"> </w:t>
      </w:r>
      <w:r w:rsidR="006E42A9" w:rsidRPr="008271EA">
        <w:rPr>
          <w:rFonts w:asciiTheme="minorHAnsi" w:hAnsiTheme="minorHAnsi" w:cstheme="minorHAnsi"/>
          <w:sz w:val="20"/>
          <w:szCs w:val="20"/>
        </w:rPr>
        <w:t xml:space="preserve">Name and description of the intervention or product(s) used in this trial, including investigational product(s) and comparator product/s (if applicable).  Include status of product registration </w:t>
      </w:r>
    </w:p>
    <w:p w:rsidR="003253D1" w:rsidRPr="008271EA" w:rsidRDefault="003253D1" w:rsidP="003253D1">
      <w:pPr>
        <w:ind w:right="32"/>
        <w:jc w:val="both"/>
        <w:rPr>
          <w:rFonts w:asciiTheme="minorHAnsi" w:hAnsiTheme="minorHAnsi" w:cstheme="minorHAnsi"/>
          <w:sz w:val="20"/>
          <w:szCs w:val="20"/>
        </w:rPr>
      </w:pPr>
    </w:p>
    <w:p w:rsidR="003253D1" w:rsidRPr="008271EA" w:rsidRDefault="006E42A9" w:rsidP="003253D1">
      <w:pPr>
        <w:rPr>
          <w:rFonts w:asciiTheme="minorHAnsi" w:hAnsiTheme="minorHAnsi" w:cstheme="minorHAnsi"/>
          <w:sz w:val="20"/>
          <w:szCs w:val="20"/>
        </w:rPr>
      </w:pPr>
      <w:r w:rsidRPr="008271EA">
        <w:rPr>
          <w:rFonts w:asciiTheme="minorHAnsi" w:hAnsiTheme="minorHAnsi" w:cstheme="minorHAnsi"/>
          <w:sz w:val="20"/>
          <w:szCs w:val="20"/>
        </w:rPr>
        <w:t>The ultrasound guided hamstrings block was</w:t>
      </w:r>
      <w:r w:rsidR="003253D1" w:rsidRPr="008271EA">
        <w:rPr>
          <w:rFonts w:asciiTheme="minorHAnsi" w:hAnsiTheme="minorHAnsi" w:cstheme="minorHAnsi"/>
          <w:sz w:val="20"/>
          <w:szCs w:val="20"/>
        </w:rPr>
        <w:t xml:space="preserve"> developed by Hebba</w:t>
      </w:r>
      <w:r w:rsidR="00B57C66" w:rsidRPr="008271EA">
        <w:rPr>
          <w:rFonts w:asciiTheme="minorHAnsi" w:hAnsiTheme="minorHAnsi" w:cstheme="minorHAnsi"/>
          <w:sz w:val="20"/>
          <w:szCs w:val="20"/>
        </w:rPr>
        <w:t>rd (https://peterhebbard.com/hamstrings-block.html)</w:t>
      </w:r>
      <w:r w:rsidR="003253D1" w:rsidRPr="008271EA">
        <w:rPr>
          <w:rFonts w:asciiTheme="minorHAnsi" w:hAnsiTheme="minorHAnsi" w:cstheme="minorHAnsi"/>
          <w:sz w:val="20"/>
          <w:szCs w:val="20"/>
        </w:rPr>
        <w:t xml:space="preserve"> following anatomical and ultrasound studies which sought to derive improved analgesia for patients undergoing </w:t>
      </w:r>
      <w:r w:rsidR="002860F8" w:rsidRPr="008271EA">
        <w:rPr>
          <w:rFonts w:asciiTheme="minorHAnsi" w:hAnsiTheme="minorHAnsi" w:cstheme="minorHAnsi"/>
          <w:sz w:val="20"/>
          <w:szCs w:val="20"/>
        </w:rPr>
        <w:t>h</w:t>
      </w:r>
      <w:r w:rsidR="003253D1" w:rsidRPr="008271EA">
        <w:rPr>
          <w:rFonts w:asciiTheme="minorHAnsi" w:hAnsiTheme="minorHAnsi" w:cstheme="minorHAnsi"/>
          <w:sz w:val="20"/>
          <w:szCs w:val="20"/>
        </w:rPr>
        <w:t>amstring AC</w:t>
      </w:r>
      <w:r w:rsidR="002860F8" w:rsidRPr="008271EA">
        <w:rPr>
          <w:rFonts w:asciiTheme="minorHAnsi" w:hAnsiTheme="minorHAnsi" w:cstheme="minorHAnsi"/>
          <w:sz w:val="20"/>
          <w:szCs w:val="20"/>
        </w:rPr>
        <w:t>LR</w:t>
      </w:r>
      <w:r w:rsidR="003253D1" w:rsidRPr="008271EA">
        <w:rPr>
          <w:rFonts w:asciiTheme="minorHAnsi" w:hAnsiTheme="minorHAnsi" w:cstheme="minorHAnsi"/>
          <w:sz w:val="20"/>
          <w:szCs w:val="20"/>
        </w:rPr>
        <w:t xml:space="preserve">. It involves the injection of local anaesthesia deep to the gracilis muscle (which takes its innervation from the obturator nerve) between the gracilis and adductor magnus muscle, and deep to the </w:t>
      </w:r>
      <w:r w:rsidR="003253D1" w:rsidRPr="008271EA">
        <w:rPr>
          <w:rFonts w:asciiTheme="minorHAnsi" w:hAnsiTheme="minorHAnsi" w:cstheme="minorHAnsi"/>
          <w:sz w:val="20"/>
          <w:szCs w:val="20"/>
        </w:rPr>
        <w:lastRenderedPageBreak/>
        <w:t xml:space="preserve">semimembranosus muscle (which is innervated by the sciatic nerve) between the semimembranosus and semitendinosus. The local anaesthetic is placed under ultrasound guidance. </w:t>
      </w:r>
    </w:p>
    <w:p w:rsidR="003253D1" w:rsidRPr="008271EA" w:rsidRDefault="003253D1" w:rsidP="003253D1">
      <w:pPr>
        <w:ind w:right="32"/>
        <w:jc w:val="both"/>
        <w:rPr>
          <w:rFonts w:asciiTheme="minorHAnsi" w:hAnsiTheme="minorHAnsi" w:cstheme="minorHAnsi"/>
          <w:sz w:val="20"/>
          <w:szCs w:val="20"/>
        </w:rPr>
      </w:pPr>
    </w:p>
    <w:p w:rsidR="002860F8" w:rsidRPr="008271EA" w:rsidRDefault="002860F8" w:rsidP="002860F8">
      <w:pPr>
        <w:pStyle w:val="ListParagraph"/>
        <w:ind w:left="0"/>
        <w:rPr>
          <w:rFonts w:asciiTheme="minorHAnsi" w:hAnsiTheme="minorHAnsi" w:cstheme="minorHAnsi"/>
          <w:sz w:val="20"/>
          <w:szCs w:val="20"/>
        </w:rPr>
      </w:pPr>
      <w:r w:rsidRPr="008271EA">
        <w:rPr>
          <w:rFonts w:asciiTheme="minorHAnsi" w:hAnsiTheme="minorHAnsi" w:cstheme="minorHAnsi"/>
          <w:sz w:val="20"/>
          <w:szCs w:val="20"/>
        </w:rPr>
        <w:t xml:space="preserve">The hamstring block will be performed with ultrasound guidance using a 100mm 22g </w:t>
      </w:r>
      <w:proofErr w:type="spellStart"/>
      <w:r w:rsidR="00532CF1">
        <w:rPr>
          <w:rFonts w:asciiTheme="minorHAnsi" w:hAnsiTheme="minorHAnsi" w:cstheme="minorHAnsi"/>
          <w:i/>
          <w:iCs/>
          <w:sz w:val="20"/>
          <w:szCs w:val="20"/>
        </w:rPr>
        <w:t>Stimuplex</w:t>
      </w:r>
      <w:proofErr w:type="spellEnd"/>
      <w:r w:rsidRPr="008271EA">
        <w:rPr>
          <w:rFonts w:asciiTheme="minorHAnsi" w:hAnsiTheme="minorHAnsi" w:cstheme="minorHAnsi"/>
          <w:i/>
          <w:iCs/>
          <w:sz w:val="20"/>
          <w:szCs w:val="20"/>
        </w:rPr>
        <w:t xml:space="preserve"> </w:t>
      </w:r>
      <w:r w:rsidRPr="008271EA">
        <w:rPr>
          <w:rFonts w:asciiTheme="minorHAnsi" w:hAnsiTheme="minorHAnsi" w:cstheme="minorHAnsi"/>
          <w:sz w:val="20"/>
          <w:szCs w:val="20"/>
        </w:rPr>
        <w:t>needle to inject:</w:t>
      </w:r>
    </w:p>
    <w:p w:rsidR="00A928BE" w:rsidRPr="008271EA" w:rsidRDefault="00A928BE" w:rsidP="00A928BE">
      <w:pPr>
        <w:pStyle w:val="ListParagraph"/>
        <w:numPr>
          <w:ilvl w:val="2"/>
          <w:numId w:val="18"/>
        </w:numPr>
        <w:rPr>
          <w:rFonts w:asciiTheme="minorHAnsi" w:hAnsiTheme="minorHAnsi" w:cstheme="minorHAnsi"/>
          <w:sz w:val="20"/>
          <w:szCs w:val="20"/>
        </w:rPr>
      </w:pPr>
      <w:r>
        <w:rPr>
          <w:rFonts w:asciiTheme="minorHAnsi" w:hAnsiTheme="minorHAnsi" w:cstheme="minorHAnsi"/>
          <w:sz w:val="20"/>
          <w:szCs w:val="20"/>
        </w:rPr>
        <w:t>20ml 0.2</w:t>
      </w:r>
      <w:r w:rsidRPr="008271EA">
        <w:rPr>
          <w:rFonts w:asciiTheme="minorHAnsi" w:hAnsiTheme="minorHAnsi" w:cstheme="minorHAnsi"/>
          <w:sz w:val="20"/>
          <w:szCs w:val="20"/>
        </w:rPr>
        <w:t>% Ropiva</w:t>
      </w:r>
      <w:r>
        <w:rPr>
          <w:rFonts w:asciiTheme="minorHAnsi" w:hAnsiTheme="minorHAnsi" w:cstheme="minorHAnsi"/>
          <w:sz w:val="20"/>
          <w:szCs w:val="20"/>
        </w:rPr>
        <w:t>caine (40</w:t>
      </w:r>
      <w:r w:rsidRPr="008271EA">
        <w:rPr>
          <w:rFonts w:asciiTheme="minorHAnsi" w:hAnsiTheme="minorHAnsi" w:cstheme="minorHAnsi"/>
          <w:sz w:val="20"/>
          <w:szCs w:val="20"/>
        </w:rPr>
        <w:t>mg Ropiva</w:t>
      </w:r>
      <w:r>
        <w:rPr>
          <w:rFonts w:asciiTheme="minorHAnsi" w:hAnsiTheme="minorHAnsi" w:cstheme="minorHAnsi"/>
          <w:sz w:val="20"/>
          <w:szCs w:val="20"/>
        </w:rPr>
        <w:t>caine) with placed posterior</w:t>
      </w:r>
      <w:r w:rsidRPr="008271EA">
        <w:rPr>
          <w:rFonts w:asciiTheme="minorHAnsi" w:hAnsiTheme="minorHAnsi" w:cstheme="minorHAnsi"/>
          <w:sz w:val="20"/>
          <w:szCs w:val="20"/>
        </w:rPr>
        <w:t xml:space="preserve"> to the belly of gracilis at the level of the adductor canal (mid-thigh)</w:t>
      </w:r>
    </w:p>
    <w:p w:rsidR="00A928BE" w:rsidRPr="008271EA" w:rsidRDefault="00A928BE" w:rsidP="00A928BE">
      <w:pPr>
        <w:pStyle w:val="ListParagraph"/>
        <w:numPr>
          <w:ilvl w:val="2"/>
          <w:numId w:val="18"/>
        </w:numPr>
        <w:rPr>
          <w:rFonts w:asciiTheme="minorHAnsi" w:hAnsiTheme="minorHAnsi" w:cstheme="minorHAnsi"/>
          <w:sz w:val="20"/>
          <w:szCs w:val="20"/>
        </w:rPr>
      </w:pPr>
      <w:r>
        <w:rPr>
          <w:rFonts w:asciiTheme="minorHAnsi" w:hAnsiTheme="minorHAnsi" w:cstheme="minorHAnsi"/>
          <w:sz w:val="20"/>
          <w:szCs w:val="20"/>
        </w:rPr>
        <w:t>20ml 0.2</w:t>
      </w:r>
      <w:r w:rsidRPr="008271EA">
        <w:rPr>
          <w:rFonts w:asciiTheme="minorHAnsi" w:hAnsiTheme="minorHAnsi" w:cstheme="minorHAnsi"/>
          <w:sz w:val="20"/>
          <w:szCs w:val="20"/>
        </w:rPr>
        <w:t>% Ropiva</w:t>
      </w:r>
      <w:r>
        <w:rPr>
          <w:rFonts w:asciiTheme="minorHAnsi" w:hAnsiTheme="minorHAnsi" w:cstheme="minorHAnsi"/>
          <w:sz w:val="20"/>
          <w:szCs w:val="20"/>
        </w:rPr>
        <w:t>caine (40</w:t>
      </w:r>
      <w:r w:rsidRPr="008271EA">
        <w:rPr>
          <w:rFonts w:asciiTheme="minorHAnsi" w:hAnsiTheme="minorHAnsi" w:cstheme="minorHAnsi"/>
          <w:sz w:val="20"/>
          <w:szCs w:val="20"/>
        </w:rPr>
        <w:t>mg Ropivacaine) is placed either side of semitendinosus in the mid-thigh</w:t>
      </w:r>
    </w:p>
    <w:p w:rsidR="002860F8" w:rsidRPr="008271EA" w:rsidRDefault="002860F8" w:rsidP="003253D1">
      <w:pPr>
        <w:ind w:right="32"/>
        <w:jc w:val="both"/>
        <w:rPr>
          <w:rFonts w:asciiTheme="minorHAnsi" w:hAnsiTheme="minorHAnsi" w:cstheme="minorHAnsi"/>
          <w:sz w:val="20"/>
          <w:szCs w:val="20"/>
        </w:rPr>
      </w:pPr>
    </w:p>
    <w:p w:rsidR="003253D1" w:rsidRPr="008271EA" w:rsidRDefault="003253D1" w:rsidP="003253D1">
      <w:pPr>
        <w:ind w:right="32"/>
        <w:jc w:val="both"/>
        <w:rPr>
          <w:rFonts w:asciiTheme="minorHAnsi" w:hAnsiTheme="minorHAnsi" w:cstheme="minorHAnsi"/>
          <w:sz w:val="20"/>
          <w:szCs w:val="20"/>
        </w:rPr>
      </w:pPr>
    </w:p>
    <w:p w:rsidR="00906D31" w:rsidRPr="008271EA" w:rsidRDefault="00906D31" w:rsidP="00906D31">
      <w:pPr>
        <w:ind w:right="32"/>
        <w:rPr>
          <w:rFonts w:asciiTheme="minorHAnsi" w:hAnsiTheme="minorHAnsi" w:cstheme="minorHAnsi"/>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A025B8"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3. Trial Aims / Objectives / Hypotheses</w:t>
            </w:r>
          </w:p>
        </w:tc>
      </w:tr>
    </w:tbl>
    <w:p w:rsidR="00877399" w:rsidRPr="008271EA" w:rsidRDefault="00877399" w:rsidP="003F4E02">
      <w:pPr>
        <w:ind w:right="32"/>
        <w:rPr>
          <w:rFonts w:asciiTheme="minorHAnsi" w:hAnsiTheme="minorHAnsi" w:cstheme="minorHAnsi"/>
          <w:b/>
          <w:caps/>
          <w:sz w:val="20"/>
          <w:szCs w:val="20"/>
        </w:rPr>
      </w:pPr>
    </w:p>
    <w:p w:rsidR="00877399" w:rsidRPr="008271EA" w:rsidRDefault="00155277" w:rsidP="005663AF">
      <w:pPr>
        <w:numPr>
          <w:ilvl w:val="1"/>
          <w:numId w:val="2"/>
        </w:numPr>
        <w:ind w:right="32"/>
        <w:jc w:val="both"/>
        <w:rPr>
          <w:rFonts w:asciiTheme="minorHAnsi" w:hAnsiTheme="minorHAnsi" w:cstheme="minorHAnsi"/>
          <w:sz w:val="20"/>
          <w:szCs w:val="20"/>
        </w:rPr>
      </w:pPr>
      <w:r w:rsidRPr="008271EA">
        <w:rPr>
          <w:rFonts w:asciiTheme="minorHAnsi" w:hAnsiTheme="minorHAnsi" w:cstheme="minorHAnsi"/>
          <w:sz w:val="20"/>
          <w:szCs w:val="20"/>
        </w:rPr>
        <w:t>D</w:t>
      </w:r>
      <w:r w:rsidR="00877399" w:rsidRPr="008271EA">
        <w:rPr>
          <w:rFonts w:asciiTheme="minorHAnsi" w:hAnsiTheme="minorHAnsi" w:cstheme="minorHAnsi"/>
          <w:sz w:val="20"/>
          <w:szCs w:val="20"/>
        </w:rPr>
        <w:t xml:space="preserve">etailed description of the </w:t>
      </w:r>
      <w:r w:rsidR="004A45FE" w:rsidRPr="008271EA">
        <w:rPr>
          <w:rFonts w:asciiTheme="minorHAnsi" w:hAnsiTheme="minorHAnsi" w:cstheme="minorHAnsi"/>
          <w:sz w:val="20"/>
          <w:szCs w:val="20"/>
        </w:rPr>
        <w:t xml:space="preserve">specific </w:t>
      </w:r>
      <w:r w:rsidR="007D1128" w:rsidRPr="008271EA">
        <w:rPr>
          <w:rFonts w:asciiTheme="minorHAnsi" w:hAnsiTheme="minorHAnsi" w:cstheme="minorHAnsi"/>
          <w:sz w:val="20"/>
          <w:szCs w:val="20"/>
        </w:rPr>
        <w:t xml:space="preserve">primary and secondary </w:t>
      </w:r>
      <w:r w:rsidR="00877399" w:rsidRPr="008271EA">
        <w:rPr>
          <w:rFonts w:asciiTheme="minorHAnsi" w:hAnsiTheme="minorHAnsi" w:cstheme="minorHAnsi"/>
          <w:sz w:val="20"/>
          <w:szCs w:val="20"/>
        </w:rPr>
        <w:t xml:space="preserve">objectives and the purpose of the </w:t>
      </w:r>
      <w:r w:rsidR="004A5B03" w:rsidRPr="008271EA">
        <w:rPr>
          <w:rFonts w:asciiTheme="minorHAnsi" w:hAnsiTheme="minorHAnsi" w:cstheme="minorHAnsi"/>
          <w:sz w:val="20"/>
          <w:szCs w:val="20"/>
        </w:rPr>
        <w:t>trial</w:t>
      </w:r>
      <w:r w:rsidR="00877399" w:rsidRPr="008271EA">
        <w:rPr>
          <w:rFonts w:asciiTheme="minorHAnsi" w:hAnsiTheme="minorHAnsi" w:cstheme="minorHAnsi"/>
          <w:sz w:val="20"/>
          <w:szCs w:val="20"/>
        </w:rPr>
        <w:t>.</w:t>
      </w:r>
      <w:r w:rsidR="00930336" w:rsidRPr="008271EA">
        <w:rPr>
          <w:rFonts w:asciiTheme="minorHAnsi" w:hAnsiTheme="minorHAnsi" w:cstheme="minorHAnsi"/>
          <w:sz w:val="20"/>
          <w:szCs w:val="20"/>
        </w:rPr>
        <w:t xml:space="preserve"> </w:t>
      </w:r>
      <w:r w:rsidR="007D1128" w:rsidRPr="008271EA">
        <w:rPr>
          <w:rFonts w:asciiTheme="minorHAnsi" w:hAnsiTheme="minorHAnsi" w:cstheme="minorHAnsi"/>
          <w:sz w:val="20"/>
          <w:szCs w:val="20"/>
        </w:rPr>
        <w:t xml:space="preserve">Describe </w:t>
      </w:r>
      <w:r w:rsidR="008B7C26" w:rsidRPr="008271EA">
        <w:rPr>
          <w:rFonts w:asciiTheme="minorHAnsi" w:hAnsiTheme="minorHAnsi" w:cstheme="minorHAnsi"/>
          <w:sz w:val="20"/>
          <w:szCs w:val="20"/>
        </w:rPr>
        <w:t>any</w:t>
      </w:r>
      <w:r w:rsidR="007D1128" w:rsidRPr="008271EA">
        <w:rPr>
          <w:rFonts w:asciiTheme="minorHAnsi" w:hAnsiTheme="minorHAnsi" w:cstheme="minorHAnsi"/>
          <w:sz w:val="20"/>
          <w:szCs w:val="20"/>
        </w:rPr>
        <w:t xml:space="preserve"> hypotheses that will be tested.</w:t>
      </w:r>
    </w:p>
    <w:p w:rsidR="002D069F" w:rsidRPr="008271EA" w:rsidRDefault="002D069F" w:rsidP="002D069F">
      <w:pPr>
        <w:ind w:right="32"/>
        <w:jc w:val="both"/>
        <w:rPr>
          <w:rFonts w:asciiTheme="minorHAnsi" w:hAnsiTheme="minorHAnsi" w:cstheme="minorHAnsi"/>
          <w:sz w:val="20"/>
          <w:szCs w:val="20"/>
        </w:rPr>
      </w:pPr>
    </w:p>
    <w:p w:rsidR="002D069F" w:rsidRPr="008271EA" w:rsidRDefault="002D069F" w:rsidP="002D069F">
      <w:pPr>
        <w:ind w:right="32"/>
        <w:jc w:val="both"/>
        <w:rPr>
          <w:rFonts w:asciiTheme="minorHAnsi" w:hAnsiTheme="minorHAnsi" w:cstheme="minorHAnsi"/>
          <w:sz w:val="20"/>
          <w:szCs w:val="20"/>
        </w:rPr>
      </w:pPr>
    </w:p>
    <w:p w:rsidR="002D069F" w:rsidRPr="008271EA" w:rsidRDefault="002D069F" w:rsidP="002D069F">
      <w:pPr>
        <w:ind w:right="32"/>
        <w:jc w:val="both"/>
        <w:rPr>
          <w:rFonts w:asciiTheme="minorHAnsi" w:hAnsiTheme="minorHAnsi" w:cstheme="minorHAnsi"/>
          <w:b/>
          <w:bCs/>
          <w:sz w:val="20"/>
          <w:szCs w:val="20"/>
        </w:rPr>
      </w:pPr>
      <w:r w:rsidRPr="008271EA">
        <w:rPr>
          <w:rFonts w:asciiTheme="minorHAnsi" w:hAnsiTheme="minorHAnsi" w:cstheme="minorHAnsi"/>
          <w:b/>
          <w:bCs/>
          <w:sz w:val="20"/>
          <w:szCs w:val="20"/>
        </w:rPr>
        <w:t>Key Research Question</w:t>
      </w:r>
    </w:p>
    <w:p w:rsidR="002D069F" w:rsidRPr="008271EA" w:rsidRDefault="002D069F" w:rsidP="002D069F">
      <w:pPr>
        <w:ind w:right="32"/>
        <w:jc w:val="both"/>
        <w:rPr>
          <w:rFonts w:asciiTheme="minorHAnsi" w:hAnsiTheme="minorHAnsi" w:cstheme="minorHAnsi"/>
          <w:sz w:val="20"/>
          <w:szCs w:val="20"/>
        </w:rPr>
      </w:pPr>
    </w:p>
    <w:p w:rsidR="00A95BA0" w:rsidRPr="00A95BA0" w:rsidRDefault="00A95BA0" w:rsidP="00A95BA0">
      <w:pPr>
        <w:rPr>
          <w:rFonts w:asciiTheme="minorHAnsi" w:hAnsiTheme="minorHAnsi" w:cstheme="minorHAnsi"/>
          <w:lang w:eastAsia="zh-CN"/>
        </w:rPr>
      </w:pPr>
      <w:r w:rsidRPr="00A95BA0">
        <w:rPr>
          <w:rFonts w:asciiTheme="minorHAnsi" w:hAnsiTheme="minorHAnsi" w:cstheme="minorHAnsi"/>
          <w:color w:val="000000"/>
          <w:sz w:val="20"/>
          <w:szCs w:val="20"/>
        </w:rPr>
        <w:t>Is the ultrasound guided 'hamstring block' an effective additive to adductor canal blockade following autologous hamstring ACL reconstruction</w:t>
      </w:r>
      <w:r>
        <w:rPr>
          <w:rFonts w:asciiTheme="minorHAnsi" w:hAnsiTheme="minorHAnsi" w:cstheme="minorHAnsi"/>
          <w:color w:val="000000"/>
          <w:sz w:val="20"/>
          <w:szCs w:val="20"/>
        </w:rPr>
        <w:t>?</w:t>
      </w:r>
    </w:p>
    <w:p w:rsidR="002D069F" w:rsidRPr="008271EA" w:rsidRDefault="002D069F" w:rsidP="002D069F">
      <w:pPr>
        <w:ind w:right="32"/>
        <w:jc w:val="both"/>
        <w:rPr>
          <w:rFonts w:asciiTheme="minorHAnsi" w:hAnsiTheme="minorHAnsi" w:cstheme="minorHAnsi"/>
          <w:sz w:val="20"/>
          <w:szCs w:val="20"/>
        </w:rPr>
      </w:pPr>
    </w:p>
    <w:p w:rsidR="002D069F" w:rsidRPr="008271EA" w:rsidRDefault="002D069F" w:rsidP="002D069F">
      <w:pPr>
        <w:rPr>
          <w:rFonts w:asciiTheme="minorHAnsi" w:hAnsiTheme="minorHAnsi" w:cstheme="minorHAnsi"/>
          <w:b/>
          <w:bCs/>
          <w:sz w:val="20"/>
          <w:szCs w:val="20"/>
        </w:rPr>
      </w:pPr>
      <w:r w:rsidRPr="008271EA">
        <w:rPr>
          <w:rFonts w:asciiTheme="minorHAnsi" w:hAnsiTheme="minorHAnsi" w:cstheme="minorHAnsi"/>
          <w:b/>
          <w:bCs/>
          <w:sz w:val="20"/>
          <w:szCs w:val="20"/>
        </w:rPr>
        <w:t>Null Hypothesis to be Tested</w:t>
      </w:r>
    </w:p>
    <w:p w:rsidR="002D069F" w:rsidRPr="008271EA" w:rsidRDefault="002D069F" w:rsidP="002D069F">
      <w:pPr>
        <w:rPr>
          <w:rFonts w:asciiTheme="minorHAnsi" w:hAnsiTheme="minorHAnsi" w:cstheme="minorHAnsi"/>
          <w:sz w:val="20"/>
          <w:szCs w:val="20"/>
        </w:rPr>
      </w:pPr>
    </w:p>
    <w:p w:rsidR="002D069F" w:rsidRPr="008271EA" w:rsidRDefault="002D069F" w:rsidP="002D069F">
      <w:pPr>
        <w:rPr>
          <w:rFonts w:asciiTheme="minorHAnsi" w:hAnsiTheme="minorHAnsi" w:cstheme="minorHAnsi"/>
          <w:sz w:val="20"/>
          <w:szCs w:val="20"/>
        </w:rPr>
      </w:pPr>
      <w:r w:rsidRPr="008271EA">
        <w:rPr>
          <w:rFonts w:asciiTheme="minorHAnsi" w:hAnsiTheme="minorHAnsi" w:cstheme="minorHAnsi"/>
          <w:sz w:val="20"/>
          <w:szCs w:val="20"/>
        </w:rPr>
        <w:t xml:space="preserve">An ultrasound guided </w:t>
      </w:r>
      <w:r w:rsidR="00301BEC" w:rsidRPr="008271EA">
        <w:rPr>
          <w:rFonts w:asciiTheme="minorHAnsi" w:hAnsiTheme="minorHAnsi" w:cstheme="minorHAnsi"/>
          <w:sz w:val="20"/>
          <w:szCs w:val="20"/>
        </w:rPr>
        <w:t>“</w:t>
      </w:r>
      <w:r w:rsidRPr="008271EA">
        <w:rPr>
          <w:rFonts w:asciiTheme="minorHAnsi" w:hAnsiTheme="minorHAnsi" w:cstheme="minorHAnsi"/>
          <w:sz w:val="20"/>
          <w:szCs w:val="20"/>
        </w:rPr>
        <w:t>hamstrings block</w:t>
      </w:r>
      <w:r w:rsidR="00301BEC" w:rsidRPr="008271EA">
        <w:rPr>
          <w:rFonts w:asciiTheme="minorHAnsi" w:hAnsiTheme="minorHAnsi" w:cstheme="minorHAnsi"/>
          <w:sz w:val="20"/>
          <w:szCs w:val="20"/>
        </w:rPr>
        <w:t>”</w:t>
      </w:r>
      <w:r w:rsidRPr="008271EA">
        <w:rPr>
          <w:rFonts w:asciiTheme="minorHAnsi" w:hAnsiTheme="minorHAnsi" w:cstheme="minorHAnsi"/>
          <w:sz w:val="20"/>
          <w:szCs w:val="20"/>
        </w:rPr>
        <w:t xml:space="preserve"> </w:t>
      </w:r>
      <w:r w:rsidR="00A95BA0">
        <w:rPr>
          <w:rFonts w:asciiTheme="minorHAnsi" w:hAnsiTheme="minorHAnsi" w:cstheme="minorHAnsi"/>
          <w:sz w:val="20"/>
          <w:szCs w:val="20"/>
        </w:rPr>
        <w:t xml:space="preserve">in addition to an adductor canal block </w:t>
      </w:r>
      <w:r w:rsidRPr="008271EA">
        <w:rPr>
          <w:rFonts w:asciiTheme="minorHAnsi" w:hAnsiTheme="minorHAnsi" w:cstheme="minorHAnsi"/>
          <w:sz w:val="20"/>
          <w:szCs w:val="20"/>
        </w:rPr>
        <w:t xml:space="preserve">does not significantly reduce oral morphine equivalents consumption following anterior cruciate ligament reconstruction in the 24 hour post-operative period. </w:t>
      </w:r>
    </w:p>
    <w:p w:rsidR="002D069F" w:rsidRPr="008271EA" w:rsidRDefault="002D069F" w:rsidP="002D069F">
      <w:pPr>
        <w:ind w:right="32"/>
        <w:jc w:val="both"/>
        <w:rPr>
          <w:rFonts w:asciiTheme="minorHAnsi" w:hAnsiTheme="minorHAnsi" w:cstheme="minorHAnsi"/>
          <w:sz w:val="20"/>
          <w:szCs w:val="20"/>
        </w:rPr>
      </w:pPr>
    </w:p>
    <w:p w:rsidR="002860F8" w:rsidRPr="008271EA" w:rsidRDefault="002860F8" w:rsidP="002860F8">
      <w:pPr>
        <w:ind w:right="32"/>
        <w:jc w:val="both"/>
        <w:rPr>
          <w:rFonts w:asciiTheme="minorHAnsi" w:hAnsiTheme="minorHAnsi" w:cstheme="minorHAnsi"/>
          <w:sz w:val="20"/>
          <w:szCs w:val="20"/>
        </w:rPr>
      </w:pPr>
    </w:p>
    <w:p w:rsidR="002860F8" w:rsidRPr="008271EA" w:rsidRDefault="002860F8" w:rsidP="002860F8">
      <w:pPr>
        <w:rPr>
          <w:rFonts w:asciiTheme="minorHAnsi" w:hAnsiTheme="minorHAnsi" w:cstheme="minorHAnsi"/>
          <w:i/>
          <w:iCs/>
          <w:sz w:val="20"/>
          <w:szCs w:val="20"/>
        </w:rPr>
      </w:pPr>
      <w:r w:rsidRPr="008271EA">
        <w:rPr>
          <w:rFonts w:asciiTheme="minorHAnsi" w:hAnsiTheme="minorHAnsi" w:cstheme="minorHAnsi"/>
          <w:i/>
          <w:iCs/>
          <w:sz w:val="20"/>
          <w:szCs w:val="20"/>
        </w:rPr>
        <w:t>Primary Objective</w:t>
      </w:r>
    </w:p>
    <w:p w:rsidR="002860F8" w:rsidRPr="008271EA" w:rsidRDefault="002D069F" w:rsidP="005663AF">
      <w:pPr>
        <w:pStyle w:val="ListParagraph"/>
        <w:numPr>
          <w:ilvl w:val="0"/>
          <w:numId w:val="19"/>
        </w:numPr>
        <w:rPr>
          <w:rFonts w:asciiTheme="minorHAnsi" w:hAnsiTheme="minorHAnsi" w:cstheme="minorHAnsi"/>
          <w:sz w:val="20"/>
          <w:szCs w:val="20"/>
        </w:rPr>
      </w:pPr>
      <w:r w:rsidRPr="008271EA">
        <w:rPr>
          <w:rFonts w:asciiTheme="minorHAnsi" w:hAnsiTheme="minorHAnsi" w:cstheme="minorHAnsi"/>
          <w:sz w:val="20"/>
          <w:szCs w:val="20"/>
        </w:rPr>
        <w:t>To explore whether an ultrasound guided “hamstrings block” can reduce the analgesia requirement following ACLR</w:t>
      </w:r>
    </w:p>
    <w:p w:rsidR="002D069F" w:rsidRPr="008271EA" w:rsidRDefault="002D069F" w:rsidP="002D069F">
      <w:pPr>
        <w:rPr>
          <w:rFonts w:asciiTheme="minorHAnsi" w:hAnsiTheme="minorHAnsi" w:cstheme="minorHAnsi"/>
          <w:sz w:val="20"/>
          <w:szCs w:val="20"/>
        </w:rPr>
      </w:pPr>
      <w:r w:rsidRPr="008271EA">
        <w:rPr>
          <w:rFonts w:asciiTheme="minorHAnsi" w:hAnsiTheme="minorHAnsi" w:cstheme="minorHAnsi"/>
          <w:sz w:val="20"/>
          <w:szCs w:val="20"/>
        </w:rPr>
        <w:t>Secondary Objectives</w:t>
      </w:r>
    </w:p>
    <w:p w:rsidR="00301BEC" w:rsidRPr="008271EA" w:rsidRDefault="00301BEC" w:rsidP="00301BEC">
      <w:pPr>
        <w:pStyle w:val="ListParagraph"/>
        <w:numPr>
          <w:ilvl w:val="0"/>
          <w:numId w:val="29"/>
        </w:numPr>
        <w:rPr>
          <w:rFonts w:asciiTheme="minorHAnsi" w:hAnsiTheme="minorHAnsi" w:cstheme="minorHAnsi"/>
          <w:sz w:val="20"/>
          <w:szCs w:val="20"/>
        </w:rPr>
      </w:pPr>
      <w:r w:rsidRPr="008271EA">
        <w:rPr>
          <w:rFonts w:asciiTheme="minorHAnsi" w:hAnsiTheme="minorHAnsi" w:cstheme="minorHAnsi"/>
          <w:sz w:val="20"/>
          <w:szCs w:val="20"/>
        </w:rPr>
        <w:t xml:space="preserve"> To explore whether an ultrasound guided “hamstrings block” can improve quality of recovery following an ACLR</w:t>
      </w:r>
    </w:p>
    <w:p w:rsidR="002D069F" w:rsidRPr="008271EA" w:rsidRDefault="002D069F" w:rsidP="005663AF">
      <w:pPr>
        <w:pStyle w:val="ListParagraph"/>
        <w:numPr>
          <w:ilvl w:val="0"/>
          <w:numId w:val="29"/>
        </w:numPr>
        <w:rPr>
          <w:rFonts w:asciiTheme="minorHAnsi" w:hAnsiTheme="minorHAnsi" w:cstheme="minorHAnsi"/>
          <w:sz w:val="20"/>
          <w:szCs w:val="20"/>
        </w:rPr>
      </w:pPr>
      <w:r w:rsidRPr="008271EA">
        <w:rPr>
          <w:rFonts w:asciiTheme="minorHAnsi" w:hAnsiTheme="minorHAnsi" w:cstheme="minorHAnsi"/>
          <w:sz w:val="20"/>
          <w:szCs w:val="20"/>
        </w:rPr>
        <w:t>To explore whether an ultrasound guided “hamstrings block” causes inadvertent sciatic nerve blockade</w:t>
      </w:r>
    </w:p>
    <w:p w:rsidR="002860F8" w:rsidRDefault="002860F8" w:rsidP="002860F8">
      <w:pPr>
        <w:ind w:right="32"/>
        <w:jc w:val="both"/>
        <w:rPr>
          <w:rFonts w:asciiTheme="minorHAnsi" w:hAnsiTheme="minorHAnsi" w:cstheme="minorHAnsi"/>
          <w:sz w:val="20"/>
          <w:szCs w:val="20"/>
        </w:rPr>
      </w:pPr>
    </w:p>
    <w:p w:rsidR="00316B95" w:rsidRPr="008271EA" w:rsidRDefault="00316B95" w:rsidP="002860F8">
      <w:pPr>
        <w:ind w:right="32"/>
        <w:jc w:val="both"/>
        <w:rPr>
          <w:rFonts w:asciiTheme="minorHAnsi" w:hAnsiTheme="minorHAnsi" w:cstheme="minorHAnsi"/>
          <w:sz w:val="20"/>
          <w:szCs w:val="20"/>
        </w:rPr>
      </w:pPr>
    </w:p>
    <w:p w:rsidR="002860F8" w:rsidRPr="008271EA" w:rsidRDefault="002860F8" w:rsidP="002860F8">
      <w:pPr>
        <w:ind w:right="32"/>
        <w:jc w:val="both"/>
        <w:rPr>
          <w:rFonts w:asciiTheme="minorHAnsi" w:hAnsiTheme="minorHAnsi" w:cstheme="minorHAnsi"/>
          <w:sz w:val="20"/>
          <w:szCs w:val="20"/>
        </w:rPr>
      </w:pPr>
    </w:p>
    <w:p w:rsidR="002860F8" w:rsidRPr="008271EA" w:rsidRDefault="002860F8" w:rsidP="002860F8">
      <w:pPr>
        <w:ind w:right="32"/>
        <w:jc w:val="both"/>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BE37EC"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4. Trial Design</w:t>
            </w:r>
          </w:p>
        </w:tc>
      </w:tr>
    </w:tbl>
    <w:p w:rsidR="004E3D10" w:rsidRPr="008271EA" w:rsidRDefault="004E3D10" w:rsidP="00DD4685">
      <w:pPr>
        <w:ind w:right="32"/>
        <w:rPr>
          <w:rFonts w:asciiTheme="minorHAnsi" w:hAnsiTheme="minorHAnsi" w:cstheme="minorHAnsi"/>
          <w:b/>
          <w:i/>
          <w:sz w:val="20"/>
          <w:szCs w:val="20"/>
        </w:rPr>
      </w:pPr>
      <w:r w:rsidRPr="008271EA">
        <w:rPr>
          <w:rFonts w:asciiTheme="minorHAnsi" w:hAnsiTheme="minorHAnsi" w:cstheme="minorHAnsi"/>
          <w:b/>
          <w:i/>
          <w:sz w:val="20"/>
          <w:szCs w:val="20"/>
        </w:rPr>
        <w:t xml:space="preserve">The scientific integrity of the </w:t>
      </w:r>
      <w:r w:rsidR="004A5B03" w:rsidRPr="008271EA">
        <w:rPr>
          <w:rFonts w:asciiTheme="minorHAnsi" w:hAnsiTheme="minorHAnsi" w:cstheme="minorHAnsi"/>
          <w:b/>
          <w:i/>
          <w:sz w:val="20"/>
          <w:szCs w:val="20"/>
        </w:rPr>
        <w:t>trial</w:t>
      </w:r>
      <w:r w:rsidRPr="008271EA">
        <w:rPr>
          <w:rFonts w:asciiTheme="minorHAnsi" w:hAnsiTheme="minorHAnsi" w:cstheme="minorHAnsi"/>
          <w:b/>
          <w:i/>
          <w:sz w:val="20"/>
          <w:szCs w:val="20"/>
        </w:rPr>
        <w:t xml:space="preserve"> and the credibility of the </w:t>
      </w:r>
      <w:r w:rsidR="004A5B03" w:rsidRPr="008271EA">
        <w:rPr>
          <w:rFonts w:asciiTheme="minorHAnsi" w:hAnsiTheme="minorHAnsi" w:cstheme="minorHAnsi"/>
          <w:b/>
          <w:i/>
          <w:sz w:val="20"/>
          <w:szCs w:val="20"/>
        </w:rPr>
        <w:t>trial</w:t>
      </w:r>
      <w:r w:rsidR="004A45FE" w:rsidRPr="008271EA">
        <w:rPr>
          <w:rFonts w:asciiTheme="minorHAnsi" w:hAnsiTheme="minorHAnsi" w:cstheme="minorHAnsi"/>
          <w:b/>
          <w:i/>
          <w:sz w:val="20"/>
          <w:szCs w:val="20"/>
        </w:rPr>
        <w:t xml:space="preserve"> </w:t>
      </w:r>
      <w:r w:rsidRPr="008271EA">
        <w:rPr>
          <w:rFonts w:asciiTheme="minorHAnsi" w:hAnsiTheme="minorHAnsi" w:cstheme="minorHAnsi"/>
          <w:b/>
          <w:i/>
          <w:sz w:val="20"/>
          <w:szCs w:val="20"/>
        </w:rPr>
        <w:t xml:space="preserve">data depend substantially on the </w:t>
      </w:r>
      <w:r w:rsidR="004A5B03" w:rsidRPr="008271EA">
        <w:rPr>
          <w:rFonts w:asciiTheme="minorHAnsi" w:hAnsiTheme="minorHAnsi" w:cstheme="minorHAnsi"/>
          <w:b/>
          <w:i/>
          <w:sz w:val="20"/>
          <w:szCs w:val="20"/>
        </w:rPr>
        <w:t>trial</w:t>
      </w:r>
      <w:r w:rsidRPr="008271EA">
        <w:rPr>
          <w:rFonts w:asciiTheme="minorHAnsi" w:hAnsiTheme="minorHAnsi" w:cstheme="minorHAnsi"/>
          <w:b/>
          <w:i/>
          <w:sz w:val="20"/>
          <w:szCs w:val="20"/>
        </w:rPr>
        <w:t xml:space="preserve"> design</w:t>
      </w:r>
      <w:r w:rsidR="004A45FE" w:rsidRPr="008271EA">
        <w:rPr>
          <w:rFonts w:asciiTheme="minorHAnsi" w:hAnsiTheme="minorHAnsi" w:cstheme="minorHAnsi"/>
          <w:b/>
          <w:i/>
          <w:sz w:val="20"/>
          <w:szCs w:val="20"/>
        </w:rPr>
        <w:t xml:space="preserve"> and methodology</w:t>
      </w:r>
      <w:r w:rsidR="006159F2" w:rsidRPr="008271EA">
        <w:rPr>
          <w:rFonts w:asciiTheme="minorHAnsi" w:hAnsiTheme="minorHAnsi" w:cstheme="minorHAnsi"/>
          <w:b/>
          <w:i/>
          <w:sz w:val="20"/>
          <w:szCs w:val="20"/>
        </w:rPr>
        <w:t>.</w:t>
      </w:r>
    </w:p>
    <w:p w:rsidR="00155277" w:rsidRPr="008271EA" w:rsidRDefault="00155277" w:rsidP="00DD4685">
      <w:pPr>
        <w:ind w:right="32"/>
        <w:rPr>
          <w:rFonts w:asciiTheme="minorHAnsi" w:hAnsiTheme="minorHAnsi" w:cstheme="minorHAnsi"/>
          <w:b/>
          <w:sz w:val="20"/>
          <w:szCs w:val="20"/>
        </w:rPr>
      </w:pPr>
    </w:p>
    <w:p w:rsidR="005E7681" w:rsidRPr="00894606" w:rsidRDefault="005E7681" w:rsidP="005663AF">
      <w:pPr>
        <w:numPr>
          <w:ilvl w:val="1"/>
          <w:numId w:val="3"/>
        </w:numPr>
        <w:ind w:right="32"/>
        <w:jc w:val="both"/>
        <w:rPr>
          <w:rStyle w:val="Hyperlink"/>
          <w:rFonts w:asciiTheme="minorHAnsi" w:hAnsiTheme="minorHAnsi" w:cstheme="minorHAnsi"/>
          <w:b/>
          <w:i/>
          <w:color w:val="auto"/>
          <w:szCs w:val="20"/>
          <w:u w:val="none"/>
        </w:rPr>
      </w:pPr>
      <w:r w:rsidRPr="00894606">
        <w:rPr>
          <w:rFonts w:asciiTheme="minorHAnsi" w:hAnsiTheme="minorHAnsi" w:cstheme="minorHAnsi"/>
          <w:sz w:val="20"/>
          <w:szCs w:val="20"/>
        </w:rPr>
        <w:t>Primary endpoints and the secondary endpoints, if any, to be measured during the trial and how they will be measured.</w:t>
      </w:r>
      <w:r w:rsidR="00687B4B" w:rsidRPr="00894606">
        <w:rPr>
          <w:rFonts w:asciiTheme="minorHAnsi" w:hAnsiTheme="minorHAnsi" w:cstheme="minorHAnsi"/>
          <w:sz w:val="20"/>
          <w:szCs w:val="20"/>
        </w:rPr>
        <w:t xml:space="preserve"> </w:t>
      </w:r>
    </w:p>
    <w:p w:rsidR="004A12FB" w:rsidRPr="008271EA" w:rsidRDefault="004A12FB" w:rsidP="004A12FB">
      <w:pPr>
        <w:ind w:right="32"/>
        <w:jc w:val="both"/>
        <w:rPr>
          <w:rFonts w:asciiTheme="minorHAnsi" w:hAnsiTheme="minorHAnsi" w:cstheme="minorHAnsi"/>
          <w:b/>
          <w:i/>
          <w:color w:val="FF0000"/>
          <w:sz w:val="20"/>
          <w:szCs w:val="20"/>
        </w:rPr>
      </w:pPr>
    </w:p>
    <w:p w:rsidR="00605AE7" w:rsidRPr="008271EA" w:rsidRDefault="00605AE7" w:rsidP="004A12FB">
      <w:pPr>
        <w:ind w:right="32"/>
        <w:jc w:val="both"/>
        <w:rPr>
          <w:rFonts w:asciiTheme="minorHAnsi" w:hAnsiTheme="minorHAnsi" w:cstheme="minorHAnsi"/>
          <w:bCs/>
          <w:iCs/>
          <w:color w:val="000000"/>
          <w:sz w:val="20"/>
          <w:szCs w:val="20"/>
        </w:rPr>
      </w:pPr>
      <w:r w:rsidRPr="008271EA">
        <w:rPr>
          <w:rFonts w:asciiTheme="minorHAnsi" w:hAnsiTheme="minorHAnsi" w:cstheme="minorHAnsi"/>
          <w:bCs/>
          <w:iCs/>
          <w:color w:val="000000"/>
          <w:sz w:val="20"/>
          <w:szCs w:val="20"/>
        </w:rPr>
        <w:t xml:space="preserve">All data will be collected on the case report form attached. </w:t>
      </w:r>
    </w:p>
    <w:p w:rsidR="00605AE7" w:rsidRPr="008271EA" w:rsidRDefault="00605AE7" w:rsidP="004A12FB">
      <w:pPr>
        <w:ind w:right="32"/>
        <w:jc w:val="both"/>
        <w:rPr>
          <w:rFonts w:asciiTheme="minorHAnsi" w:hAnsiTheme="minorHAnsi" w:cstheme="minorHAnsi"/>
          <w:b/>
          <w:iCs/>
          <w:color w:val="000000"/>
          <w:sz w:val="20"/>
          <w:szCs w:val="20"/>
        </w:rPr>
      </w:pPr>
    </w:p>
    <w:p w:rsidR="004A12FB" w:rsidRPr="008271EA" w:rsidRDefault="00B57C66" w:rsidP="004A12FB">
      <w:pPr>
        <w:ind w:right="32"/>
        <w:jc w:val="both"/>
        <w:rPr>
          <w:rFonts w:asciiTheme="minorHAnsi" w:hAnsiTheme="minorHAnsi" w:cstheme="minorHAnsi"/>
          <w:b/>
          <w:iCs/>
          <w:color w:val="000000"/>
          <w:sz w:val="20"/>
          <w:szCs w:val="20"/>
        </w:rPr>
      </w:pPr>
      <w:r w:rsidRPr="008271EA">
        <w:rPr>
          <w:rFonts w:asciiTheme="minorHAnsi" w:hAnsiTheme="minorHAnsi" w:cstheme="minorHAnsi"/>
          <w:b/>
          <w:iCs/>
          <w:color w:val="000000"/>
          <w:sz w:val="20"/>
          <w:szCs w:val="20"/>
        </w:rPr>
        <w:t>Primary Endpoint</w:t>
      </w:r>
    </w:p>
    <w:p w:rsidR="00B57C66" w:rsidRPr="008271EA" w:rsidRDefault="00B57C66" w:rsidP="005663AF">
      <w:pPr>
        <w:pStyle w:val="ListParagraph"/>
        <w:numPr>
          <w:ilvl w:val="0"/>
          <w:numId w:val="30"/>
        </w:numPr>
        <w:rPr>
          <w:rFonts w:asciiTheme="minorHAnsi" w:hAnsiTheme="minorHAnsi" w:cstheme="minorHAnsi"/>
          <w:sz w:val="20"/>
          <w:szCs w:val="20"/>
        </w:rPr>
      </w:pPr>
      <w:r w:rsidRPr="008271EA">
        <w:rPr>
          <w:rFonts w:asciiTheme="minorHAnsi" w:hAnsiTheme="minorHAnsi" w:cstheme="minorHAnsi"/>
          <w:bCs/>
          <w:iCs/>
          <w:color w:val="000000"/>
          <w:sz w:val="20"/>
          <w:szCs w:val="20"/>
        </w:rPr>
        <w:t>Total Oral Morphine Equivalent Consumption 24 Hours Post Operatively –</w:t>
      </w:r>
      <w:r w:rsidR="00301BEC" w:rsidRPr="008271EA">
        <w:rPr>
          <w:rFonts w:asciiTheme="minorHAnsi" w:hAnsiTheme="minorHAnsi" w:cstheme="minorHAnsi"/>
          <w:bCs/>
          <w:iCs/>
          <w:color w:val="000000"/>
          <w:sz w:val="20"/>
          <w:szCs w:val="20"/>
        </w:rPr>
        <w:t xml:space="preserve"> p</w:t>
      </w:r>
      <w:r w:rsidRPr="008271EA">
        <w:rPr>
          <w:rFonts w:asciiTheme="minorHAnsi" w:hAnsiTheme="minorHAnsi" w:cstheme="minorHAnsi"/>
          <w:bCs/>
          <w:iCs/>
          <w:color w:val="000000"/>
          <w:sz w:val="20"/>
          <w:szCs w:val="20"/>
        </w:rPr>
        <w:t xml:space="preserve">rescription </w:t>
      </w:r>
      <w:r w:rsidR="009D3B15" w:rsidRPr="008271EA">
        <w:rPr>
          <w:rFonts w:asciiTheme="minorHAnsi" w:hAnsiTheme="minorHAnsi" w:cstheme="minorHAnsi"/>
          <w:bCs/>
          <w:iCs/>
          <w:color w:val="000000"/>
          <w:sz w:val="20"/>
          <w:szCs w:val="20"/>
        </w:rPr>
        <w:t xml:space="preserve">and </w:t>
      </w:r>
      <w:r w:rsidRPr="008271EA">
        <w:rPr>
          <w:rFonts w:asciiTheme="minorHAnsi" w:hAnsiTheme="minorHAnsi" w:cstheme="minorHAnsi"/>
          <w:bCs/>
          <w:iCs/>
          <w:color w:val="000000"/>
          <w:sz w:val="20"/>
          <w:szCs w:val="20"/>
        </w:rPr>
        <w:t>recov</w:t>
      </w:r>
      <w:r w:rsidR="002D069F" w:rsidRPr="008271EA">
        <w:rPr>
          <w:rFonts w:asciiTheme="minorHAnsi" w:hAnsiTheme="minorHAnsi" w:cstheme="minorHAnsi"/>
          <w:bCs/>
          <w:iCs/>
          <w:color w:val="000000"/>
          <w:sz w:val="20"/>
          <w:szCs w:val="20"/>
        </w:rPr>
        <w:t>ery</w:t>
      </w:r>
      <w:r w:rsidRPr="008271EA">
        <w:rPr>
          <w:rFonts w:asciiTheme="minorHAnsi" w:hAnsiTheme="minorHAnsi" w:cstheme="minorHAnsi"/>
          <w:bCs/>
          <w:iCs/>
          <w:color w:val="000000"/>
          <w:sz w:val="20"/>
          <w:szCs w:val="20"/>
        </w:rPr>
        <w:t xml:space="preserve"> analgesia chart</w:t>
      </w:r>
      <w:r w:rsidR="009D3B15" w:rsidRPr="008271EA">
        <w:rPr>
          <w:rFonts w:asciiTheme="minorHAnsi" w:hAnsiTheme="minorHAnsi" w:cstheme="minorHAnsi"/>
          <w:bCs/>
          <w:iCs/>
          <w:color w:val="000000"/>
          <w:sz w:val="20"/>
          <w:szCs w:val="20"/>
        </w:rPr>
        <w:t>s</w:t>
      </w:r>
      <w:r w:rsidRPr="008271EA">
        <w:rPr>
          <w:rFonts w:asciiTheme="minorHAnsi" w:hAnsiTheme="minorHAnsi" w:cstheme="minorHAnsi"/>
          <w:bCs/>
          <w:iCs/>
          <w:color w:val="000000"/>
          <w:sz w:val="20"/>
          <w:szCs w:val="20"/>
        </w:rPr>
        <w:t xml:space="preserve"> will be retrospectively reviewed and all analgesic medications consumed recorded</w:t>
      </w:r>
      <w:r w:rsidR="00AA6023" w:rsidRPr="008271EA">
        <w:rPr>
          <w:rFonts w:asciiTheme="minorHAnsi" w:hAnsiTheme="minorHAnsi" w:cstheme="minorHAnsi"/>
          <w:bCs/>
          <w:iCs/>
          <w:color w:val="000000"/>
          <w:sz w:val="20"/>
          <w:szCs w:val="20"/>
        </w:rPr>
        <w:t xml:space="preserve"> on the case report form</w:t>
      </w:r>
      <w:r w:rsidRPr="008271EA">
        <w:rPr>
          <w:rFonts w:asciiTheme="minorHAnsi" w:hAnsiTheme="minorHAnsi" w:cstheme="minorHAnsi"/>
          <w:bCs/>
          <w:iCs/>
          <w:color w:val="000000"/>
          <w:sz w:val="20"/>
          <w:szCs w:val="20"/>
        </w:rPr>
        <w:t xml:space="preserve">. </w:t>
      </w:r>
      <w:r w:rsidR="00AA6023" w:rsidRPr="008271EA">
        <w:rPr>
          <w:rFonts w:asciiTheme="minorHAnsi" w:hAnsiTheme="minorHAnsi" w:cstheme="minorHAnsi"/>
          <w:bCs/>
          <w:iCs/>
          <w:color w:val="000000"/>
          <w:sz w:val="20"/>
          <w:szCs w:val="20"/>
        </w:rPr>
        <w:t>Post</w:t>
      </w:r>
      <w:r w:rsidRPr="008271EA">
        <w:rPr>
          <w:rFonts w:asciiTheme="minorHAnsi" w:hAnsiTheme="minorHAnsi" w:cstheme="minorHAnsi"/>
          <w:bCs/>
          <w:iCs/>
          <w:color w:val="000000"/>
          <w:sz w:val="20"/>
          <w:szCs w:val="20"/>
        </w:rPr>
        <w:t xml:space="preserve"> discharge analgesia consumed </w:t>
      </w:r>
      <w:r w:rsidR="00E22991" w:rsidRPr="008271EA">
        <w:rPr>
          <w:rFonts w:asciiTheme="minorHAnsi" w:hAnsiTheme="minorHAnsi" w:cstheme="minorHAnsi"/>
          <w:bCs/>
          <w:iCs/>
          <w:color w:val="000000"/>
          <w:sz w:val="20"/>
          <w:szCs w:val="20"/>
        </w:rPr>
        <w:t>reported by the</w:t>
      </w:r>
      <w:r w:rsidRPr="008271EA">
        <w:rPr>
          <w:rFonts w:asciiTheme="minorHAnsi" w:hAnsiTheme="minorHAnsi" w:cstheme="minorHAnsi"/>
          <w:bCs/>
          <w:iCs/>
          <w:color w:val="000000"/>
          <w:sz w:val="20"/>
          <w:szCs w:val="20"/>
        </w:rPr>
        <w:t xml:space="preserve"> </w:t>
      </w:r>
      <w:r w:rsidR="00E22991" w:rsidRPr="008271EA">
        <w:rPr>
          <w:rFonts w:asciiTheme="minorHAnsi" w:hAnsiTheme="minorHAnsi" w:cstheme="minorHAnsi"/>
          <w:bCs/>
          <w:iCs/>
          <w:color w:val="000000"/>
          <w:sz w:val="20"/>
          <w:szCs w:val="20"/>
        </w:rPr>
        <w:t>study participants</w:t>
      </w:r>
      <w:r w:rsidRPr="008271EA">
        <w:rPr>
          <w:rFonts w:asciiTheme="minorHAnsi" w:hAnsiTheme="minorHAnsi" w:cstheme="minorHAnsi"/>
          <w:bCs/>
          <w:iCs/>
          <w:color w:val="000000"/>
          <w:sz w:val="20"/>
          <w:szCs w:val="20"/>
        </w:rPr>
        <w:t xml:space="preserve"> during a </w:t>
      </w:r>
      <w:r w:rsidR="004D41EF" w:rsidRPr="008271EA">
        <w:rPr>
          <w:rFonts w:asciiTheme="minorHAnsi" w:hAnsiTheme="minorHAnsi" w:cstheme="minorHAnsi"/>
          <w:bCs/>
          <w:iCs/>
          <w:color w:val="000000"/>
          <w:sz w:val="20"/>
          <w:szCs w:val="20"/>
        </w:rPr>
        <w:t>post-operative</w:t>
      </w:r>
      <w:r w:rsidRPr="008271EA">
        <w:rPr>
          <w:rFonts w:asciiTheme="minorHAnsi" w:hAnsiTheme="minorHAnsi" w:cstheme="minorHAnsi"/>
          <w:bCs/>
          <w:iCs/>
          <w:color w:val="000000"/>
          <w:sz w:val="20"/>
          <w:szCs w:val="20"/>
        </w:rPr>
        <w:t xml:space="preserve"> follow up phone call</w:t>
      </w:r>
      <w:r w:rsidR="00AA6023" w:rsidRPr="008271EA">
        <w:rPr>
          <w:rFonts w:asciiTheme="minorHAnsi" w:hAnsiTheme="minorHAnsi" w:cstheme="minorHAnsi"/>
          <w:bCs/>
          <w:iCs/>
          <w:color w:val="000000"/>
          <w:sz w:val="20"/>
          <w:szCs w:val="20"/>
        </w:rPr>
        <w:t xml:space="preserve"> will be also recorded on the form</w:t>
      </w:r>
      <w:r w:rsidRPr="008271EA">
        <w:rPr>
          <w:rFonts w:asciiTheme="minorHAnsi" w:hAnsiTheme="minorHAnsi" w:cstheme="minorHAnsi"/>
          <w:bCs/>
          <w:iCs/>
          <w:color w:val="000000"/>
          <w:sz w:val="20"/>
          <w:szCs w:val="20"/>
        </w:rPr>
        <w:t xml:space="preserve">. </w:t>
      </w:r>
      <w:r w:rsidR="002D069F" w:rsidRPr="008271EA">
        <w:rPr>
          <w:rFonts w:asciiTheme="minorHAnsi" w:hAnsiTheme="minorHAnsi" w:cstheme="minorHAnsi"/>
          <w:bCs/>
          <w:iCs/>
          <w:color w:val="000000"/>
          <w:sz w:val="20"/>
          <w:szCs w:val="20"/>
        </w:rPr>
        <w:t xml:space="preserve">The total </w:t>
      </w:r>
      <w:r w:rsidRPr="008271EA">
        <w:rPr>
          <w:rFonts w:asciiTheme="minorHAnsi" w:hAnsiTheme="minorHAnsi" w:cstheme="minorHAnsi"/>
          <w:bCs/>
          <w:iCs/>
          <w:color w:val="000000"/>
          <w:sz w:val="20"/>
          <w:szCs w:val="20"/>
        </w:rPr>
        <w:t xml:space="preserve">analgesia consumed </w:t>
      </w:r>
      <w:r w:rsidR="002D069F" w:rsidRPr="008271EA">
        <w:rPr>
          <w:rFonts w:asciiTheme="minorHAnsi" w:hAnsiTheme="minorHAnsi" w:cstheme="minorHAnsi"/>
          <w:bCs/>
          <w:iCs/>
          <w:color w:val="000000"/>
          <w:sz w:val="20"/>
          <w:szCs w:val="20"/>
        </w:rPr>
        <w:t>in the first 24 hours</w:t>
      </w:r>
      <w:r w:rsidR="00316B95">
        <w:rPr>
          <w:rFonts w:asciiTheme="minorHAnsi" w:hAnsiTheme="minorHAnsi" w:cstheme="minorHAnsi"/>
          <w:bCs/>
          <w:iCs/>
          <w:color w:val="000000"/>
          <w:sz w:val="20"/>
          <w:szCs w:val="20"/>
        </w:rPr>
        <w:t xml:space="preserve"> (from arrival in PACU)</w:t>
      </w:r>
      <w:r w:rsidR="002D069F" w:rsidRPr="008271EA">
        <w:rPr>
          <w:rFonts w:asciiTheme="minorHAnsi" w:hAnsiTheme="minorHAnsi" w:cstheme="minorHAnsi"/>
          <w:bCs/>
          <w:iCs/>
          <w:color w:val="000000"/>
          <w:sz w:val="20"/>
          <w:szCs w:val="20"/>
        </w:rPr>
        <w:t xml:space="preserve"> </w:t>
      </w:r>
      <w:r w:rsidRPr="008271EA">
        <w:rPr>
          <w:rFonts w:asciiTheme="minorHAnsi" w:hAnsiTheme="minorHAnsi" w:cstheme="minorHAnsi"/>
          <w:bCs/>
          <w:iCs/>
          <w:color w:val="000000"/>
          <w:sz w:val="20"/>
          <w:szCs w:val="20"/>
        </w:rPr>
        <w:t xml:space="preserve">will </w:t>
      </w:r>
      <w:r w:rsidR="00AA6023" w:rsidRPr="008271EA">
        <w:rPr>
          <w:rFonts w:asciiTheme="minorHAnsi" w:hAnsiTheme="minorHAnsi" w:cstheme="minorHAnsi"/>
          <w:bCs/>
          <w:iCs/>
          <w:color w:val="000000"/>
          <w:sz w:val="20"/>
          <w:szCs w:val="20"/>
        </w:rPr>
        <w:t xml:space="preserve">then </w:t>
      </w:r>
      <w:r w:rsidRPr="008271EA">
        <w:rPr>
          <w:rFonts w:asciiTheme="minorHAnsi" w:hAnsiTheme="minorHAnsi" w:cstheme="minorHAnsi"/>
          <w:bCs/>
          <w:iCs/>
          <w:color w:val="000000"/>
          <w:sz w:val="20"/>
          <w:szCs w:val="20"/>
        </w:rPr>
        <w:t>be converted to oral morphine equivalents</w:t>
      </w:r>
      <w:r w:rsidR="002D069F" w:rsidRPr="008271EA">
        <w:rPr>
          <w:rFonts w:asciiTheme="minorHAnsi" w:hAnsiTheme="minorHAnsi" w:cstheme="minorHAnsi"/>
          <w:bCs/>
          <w:iCs/>
          <w:color w:val="000000"/>
          <w:sz w:val="20"/>
          <w:szCs w:val="20"/>
        </w:rPr>
        <w:t xml:space="preserve">. </w:t>
      </w:r>
      <w:r w:rsidR="00AA6023" w:rsidRPr="008271EA">
        <w:rPr>
          <w:rFonts w:asciiTheme="minorHAnsi" w:hAnsiTheme="minorHAnsi" w:cstheme="minorHAnsi"/>
          <w:sz w:val="20"/>
          <w:szCs w:val="20"/>
        </w:rPr>
        <w:t xml:space="preserve">Oral morphine equivalents </w:t>
      </w:r>
      <w:r w:rsidR="00AA6023" w:rsidRPr="008271EA">
        <w:rPr>
          <w:rFonts w:asciiTheme="minorHAnsi" w:hAnsiTheme="minorHAnsi" w:cstheme="minorHAnsi"/>
          <w:sz w:val="20"/>
          <w:szCs w:val="20"/>
        </w:rPr>
        <w:lastRenderedPageBreak/>
        <w:t>will be calculated using standardised tables published by</w:t>
      </w:r>
      <w:r w:rsidR="00AA6023" w:rsidRPr="008271EA">
        <w:rPr>
          <w:rFonts w:asciiTheme="minorHAnsi" w:hAnsiTheme="minorHAnsi" w:cstheme="minorHAnsi"/>
          <w:bCs/>
          <w:iCs/>
          <w:color w:val="000000"/>
          <w:sz w:val="20"/>
          <w:szCs w:val="20"/>
        </w:rPr>
        <w:t xml:space="preserve"> the Australia New Zealand College of Anaesthetists “Opioid Dose Equivalence” charts (</w:t>
      </w:r>
      <w:hyperlink r:id="rId11" w:history="1">
        <w:r w:rsidR="00AA6023" w:rsidRPr="008271EA">
          <w:rPr>
            <w:rStyle w:val="Hyperlink"/>
            <w:rFonts w:asciiTheme="minorHAnsi" w:hAnsiTheme="minorHAnsi" w:cstheme="minorHAnsi"/>
            <w:bCs/>
            <w:iCs/>
            <w:szCs w:val="20"/>
          </w:rPr>
          <w:t>https://fpm.anzca.edu.au/documents/opioid-dose-equivalence.pdf</w:t>
        </w:r>
      </w:hyperlink>
      <w:r w:rsidR="00AA6023" w:rsidRPr="008271EA">
        <w:rPr>
          <w:rFonts w:asciiTheme="minorHAnsi" w:hAnsiTheme="minorHAnsi" w:cstheme="minorHAnsi"/>
          <w:bCs/>
          <w:iCs/>
          <w:color w:val="000000"/>
          <w:sz w:val="20"/>
          <w:szCs w:val="20"/>
        </w:rPr>
        <w:t xml:space="preserve">). </w:t>
      </w:r>
      <w:r w:rsidR="00AA6023" w:rsidRPr="008271EA">
        <w:rPr>
          <w:rFonts w:asciiTheme="minorHAnsi" w:hAnsiTheme="minorHAnsi" w:cstheme="minorHAnsi"/>
          <w:sz w:val="20"/>
          <w:szCs w:val="20"/>
        </w:rPr>
        <w:t>Comparison</w:t>
      </w:r>
      <w:r w:rsidR="002D069F" w:rsidRPr="008271EA">
        <w:rPr>
          <w:rFonts w:asciiTheme="minorHAnsi" w:hAnsiTheme="minorHAnsi" w:cstheme="minorHAnsi"/>
          <w:sz w:val="20"/>
          <w:szCs w:val="20"/>
        </w:rPr>
        <w:t xml:space="preserve"> of the patient’s analgesic consumption i</w:t>
      </w:r>
      <w:r w:rsidR="00AA6023" w:rsidRPr="008271EA">
        <w:rPr>
          <w:rFonts w:asciiTheme="minorHAnsi" w:hAnsiTheme="minorHAnsi" w:cstheme="minorHAnsi"/>
          <w:sz w:val="20"/>
          <w:szCs w:val="20"/>
        </w:rPr>
        <w:t xml:space="preserve">nto an oral morphine equivalents </w:t>
      </w:r>
      <w:r w:rsidR="002D069F" w:rsidRPr="008271EA">
        <w:rPr>
          <w:rFonts w:asciiTheme="minorHAnsi" w:hAnsiTheme="minorHAnsi" w:cstheme="minorHAnsi"/>
          <w:sz w:val="20"/>
          <w:szCs w:val="20"/>
        </w:rPr>
        <w:t>will enable a quantitative comparison of analgesic efficacy in the</w:t>
      </w:r>
      <w:r w:rsidR="00AA6023" w:rsidRPr="008271EA">
        <w:rPr>
          <w:rFonts w:asciiTheme="minorHAnsi" w:hAnsiTheme="minorHAnsi" w:cstheme="minorHAnsi"/>
          <w:sz w:val="20"/>
          <w:szCs w:val="20"/>
        </w:rPr>
        <w:t xml:space="preserve"> control versus the study group. O</w:t>
      </w:r>
      <w:r w:rsidR="002D069F" w:rsidRPr="008271EA">
        <w:rPr>
          <w:rFonts w:asciiTheme="minorHAnsi" w:hAnsiTheme="minorHAnsi" w:cstheme="minorHAnsi"/>
          <w:sz w:val="20"/>
          <w:szCs w:val="20"/>
        </w:rPr>
        <w:t>ral morphine equivalent consumption is a well-recognised and utilised research tool to examine t</w:t>
      </w:r>
      <w:r w:rsidR="00E22991" w:rsidRPr="008271EA">
        <w:rPr>
          <w:rFonts w:asciiTheme="minorHAnsi" w:hAnsiTheme="minorHAnsi" w:cstheme="minorHAnsi"/>
          <w:sz w:val="20"/>
          <w:szCs w:val="20"/>
        </w:rPr>
        <w:t>he effe</w:t>
      </w:r>
      <w:r w:rsidR="003A6841">
        <w:rPr>
          <w:rFonts w:asciiTheme="minorHAnsi" w:hAnsiTheme="minorHAnsi" w:cstheme="minorHAnsi"/>
          <w:sz w:val="20"/>
          <w:szCs w:val="20"/>
        </w:rPr>
        <w:t>cts of analgesic regimes where there is a</w:t>
      </w:r>
      <w:r w:rsidR="00E22991" w:rsidRPr="008271EA">
        <w:rPr>
          <w:rFonts w:asciiTheme="minorHAnsi" w:hAnsiTheme="minorHAnsi" w:cstheme="minorHAnsi"/>
          <w:sz w:val="20"/>
          <w:szCs w:val="20"/>
        </w:rPr>
        <w:t xml:space="preserve"> decrease in consumption with more effective analgesia. </w:t>
      </w:r>
    </w:p>
    <w:p w:rsidR="00B57C66" w:rsidRPr="008271EA" w:rsidRDefault="00B57C66" w:rsidP="004A12FB">
      <w:pPr>
        <w:ind w:right="32"/>
        <w:jc w:val="both"/>
        <w:rPr>
          <w:rFonts w:asciiTheme="minorHAnsi" w:hAnsiTheme="minorHAnsi" w:cstheme="minorHAnsi"/>
          <w:bCs/>
          <w:iCs/>
          <w:color w:val="000000"/>
          <w:sz w:val="20"/>
          <w:szCs w:val="20"/>
        </w:rPr>
      </w:pPr>
    </w:p>
    <w:p w:rsidR="00B57C66" w:rsidRPr="008271EA" w:rsidRDefault="00B57C66" w:rsidP="004A12FB">
      <w:pPr>
        <w:ind w:right="32"/>
        <w:jc w:val="both"/>
        <w:rPr>
          <w:rFonts w:asciiTheme="minorHAnsi" w:hAnsiTheme="minorHAnsi" w:cstheme="minorHAnsi"/>
          <w:b/>
          <w:iCs/>
          <w:color w:val="000000"/>
          <w:sz w:val="20"/>
          <w:szCs w:val="20"/>
        </w:rPr>
      </w:pPr>
      <w:r w:rsidRPr="008271EA">
        <w:rPr>
          <w:rFonts w:asciiTheme="minorHAnsi" w:hAnsiTheme="minorHAnsi" w:cstheme="minorHAnsi"/>
          <w:b/>
          <w:iCs/>
          <w:color w:val="000000"/>
          <w:sz w:val="20"/>
          <w:szCs w:val="20"/>
        </w:rPr>
        <w:t>Secondary Endpoints</w:t>
      </w:r>
    </w:p>
    <w:p w:rsidR="002D069F" w:rsidRPr="008271EA" w:rsidRDefault="002D069F" w:rsidP="004A12FB">
      <w:pPr>
        <w:ind w:right="32"/>
        <w:jc w:val="both"/>
        <w:rPr>
          <w:rFonts w:asciiTheme="minorHAnsi" w:hAnsiTheme="minorHAnsi" w:cstheme="minorHAnsi"/>
          <w:bCs/>
          <w:iCs/>
          <w:color w:val="000000"/>
          <w:sz w:val="20"/>
          <w:szCs w:val="20"/>
        </w:rPr>
      </w:pPr>
    </w:p>
    <w:p w:rsidR="002D069F" w:rsidRPr="008271EA" w:rsidRDefault="002D069F" w:rsidP="002D069F">
      <w:pPr>
        <w:rPr>
          <w:rFonts w:asciiTheme="minorHAnsi" w:hAnsiTheme="minorHAnsi" w:cstheme="minorHAnsi"/>
          <w:sz w:val="20"/>
          <w:szCs w:val="20"/>
        </w:rPr>
      </w:pPr>
      <w:r w:rsidRPr="008271EA">
        <w:rPr>
          <w:rFonts w:asciiTheme="minorHAnsi" w:hAnsiTheme="minorHAnsi" w:cstheme="minorHAnsi"/>
          <w:sz w:val="20"/>
          <w:szCs w:val="20"/>
        </w:rPr>
        <w:t xml:space="preserve">The secondary endpoints for this study will be divided into pain related objectives and function related objectives. </w:t>
      </w:r>
    </w:p>
    <w:p w:rsidR="002D069F" w:rsidRPr="008271EA" w:rsidRDefault="002D069F" w:rsidP="004A12FB">
      <w:pPr>
        <w:ind w:right="32"/>
        <w:jc w:val="both"/>
        <w:rPr>
          <w:rFonts w:asciiTheme="minorHAnsi" w:hAnsiTheme="minorHAnsi" w:cstheme="minorHAnsi"/>
          <w:bCs/>
          <w:iCs/>
          <w:color w:val="000000"/>
          <w:sz w:val="20"/>
          <w:szCs w:val="20"/>
        </w:rPr>
      </w:pPr>
    </w:p>
    <w:p w:rsidR="002D069F" w:rsidRPr="008271EA" w:rsidRDefault="002D069F" w:rsidP="004A12FB">
      <w:pPr>
        <w:ind w:right="32"/>
        <w:jc w:val="both"/>
        <w:rPr>
          <w:rFonts w:asciiTheme="minorHAnsi" w:hAnsiTheme="minorHAnsi" w:cstheme="minorHAnsi"/>
          <w:bCs/>
          <w:i/>
          <w:color w:val="000000"/>
          <w:sz w:val="20"/>
          <w:szCs w:val="20"/>
        </w:rPr>
      </w:pPr>
      <w:r w:rsidRPr="008271EA">
        <w:rPr>
          <w:rFonts w:asciiTheme="minorHAnsi" w:hAnsiTheme="minorHAnsi" w:cstheme="minorHAnsi"/>
          <w:bCs/>
          <w:i/>
          <w:color w:val="000000"/>
          <w:sz w:val="20"/>
          <w:szCs w:val="20"/>
        </w:rPr>
        <w:t xml:space="preserve">Pain Related End Points </w:t>
      </w:r>
    </w:p>
    <w:p w:rsidR="002D069F" w:rsidRPr="008271EA" w:rsidRDefault="002D069F" w:rsidP="004A12FB">
      <w:pPr>
        <w:ind w:right="32"/>
        <w:jc w:val="both"/>
        <w:rPr>
          <w:rFonts w:asciiTheme="minorHAnsi" w:hAnsiTheme="minorHAnsi" w:cstheme="minorHAnsi"/>
          <w:bCs/>
          <w:iCs/>
          <w:color w:val="000000"/>
          <w:sz w:val="20"/>
          <w:szCs w:val="20"/>
        </w:rPr>
      </w:pPr>
    </w:p>
    <w:p w:rsidR="00B57C66" w:rsidRPr="008271EA" w:rsidRDefault="00A95BA0" w:rsidP="005663AF">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Numerical</w:t>
      </w:r>
      <w:r w:rsidR="00B57C66" w:rsidRPr="008271EA">
        <w:rPr>
          <w:rFonts w:asciiTheme="minorHAnsi" w:hAnsiTheme="minorHAnsi" w:cstheme="minorHAnsi"/>
          <w:sz w:val="20"/>
          <w:szCs w:val="20"/>
        </w:rPr>
        <w:t xml:space="preserve"> pain</w:t>
      </w:r>
      <w:r>
        <w:rPr>
          <w:rFonts w:asciiTheme="minorHAnsi" w:hAnsiTheme="minorHAnsi" w:cstheme="minorHAnsi"/>
          <w:sz w:val="20"/>
          <w:szCs w:val="20"/>
        </w:rPr>
        <w:t xml:space="preserve"> rating</w:t>
      </w:r>
      <w:r w:rsidR="00B57C66" w:rsidRPr="008271EA">
        <w:rPr>
          <w:rFonts w:asciiTheme="minorHAnsi" w:hAnsiTheme="minorHAnsi" w:cstheme="minorHAnsi"/>
          <w:sz w:val="20"/>
          <w:szCs w:val="20"/>
        </w:rPr>
        <w:t xml:space="preserve"> scores – researchers or nurses directly caring for the </w:t>
      </w:r>
      <w:r w:rsidR="00E22991" w:rsidRPr="008271EA">
        <w:rPr>
          <w:rFonts w:asciiTheme="minorHAnsi" w:hAnsiTheme="minorHAnsi" w:cstheme="minorHAnsi"/>
          <w:sz w:val="20"/>
          <w:szCs w:val="20"/>
        </w:rPr>
        <w:t>study participants will ask them</w:t>
      </w:r>
      <w:r w:rsidR="00B57C66" w:rsidRPr="008271EA">
        <w:rPr>
          <w:rFonts w:asciiTheme="minorHAnsi" w:hAnsiTheme="minorHAnsi" w:cstheme="minorHAnsi"/>
          <w:sz w:val="20"/>
          <w:szCs w:val="20"/>
        </w:rPr>
        <w:t xml:space="preserve"> </w:t>
      </w:r>
      <w:r w:rsidR="00E22991" w:rsidRPr="008271EA">
        <w:rPr>
          <w:rFonts w:asciiTheme="minorHAnsi" w:hAnsiTheme="minorHAnsi" w:cstheme="minorHAnsi"/>
          <w:sz w:val="20"/>
          <w:szCs w:val="20"/>
        </w:rPr>
        <w:t xml:space="preserve">for a numerical pain rating score (0 to 10) in the </w:t>
      </w:r>
      <w:r w:rsidR="00B57C66" w:rsidRPr="008271EA">
        <w:rPr>
          <w:rFonts w:asciiTheme="minorHAnsi" w:hAnsiTheme="minorHAnsi" w:cstheme="minorHAnsi"/>
          <w:sz w:val="20"/>
          <w:szCs w:val="20"/>
        </w:rPr>
        <w:t xml:space="preserve">post anaesthetic care unit </w:t>
      </w:r>
      <w:r w:rsidR="00E22991" w:rsidRPr="008271EA">
        <w:rPr>
          <w:rFonts w:asciiTheme="minorHAnsi" w:hAnsiTheme="minorHAnsi" w:cstheme="minorHAnsi"/>
          <w:sz w:val="20"/>
          <w:szCs w:val="20"/>
        </w:rPr>
        <w:t xml:space="preserve">immediately </w:t>
      </w:r>
      <w:r w:rsidR="00B57C66" w:rsidRPr="008271EA">
        <w:rPr>
          <w:rFonts w:asciiTheme="minorHAnsi" w:hAnsiTheme="minorHAnsi" w:cstheme="minorHAnsi"/>
          <w:sz w:val="20"/>
          <w:szCs w:val="20"/>
        </w:rPr>
        <w:t xml:space="preserve">following emergence from anaesthesia and </w:t>
      </w:r>
      <w:r w:rsidR="00E22991" w:rsidRPr="008271EA">
        <w:rPr>
          <w:rFonts w:asciiTheme="minorHAnsi" w:hAnsiTheme="minorHAnsi" w:cstheme="minorHAnsi"/>
          <w:sz w:val="20"/>
          <w:szCs w:val="20"/>
        </w:rPr>
        <w:t xml:space="preserve">then </w:t>
      </w:r>
      <w:r w:rsidR="00B57C66" w:rsidRPr="008271EA">
        <w:rPr>
          <w:rFonts w:asciiTheme="minorHAnsi" w:hAnsiTheme="minorHAnsi" w:cstheme="minorHAnsi"/>
          <w:sz w:val="20"/>
          <w:szCs w:val="20"/>
        </w:rPr>
        <w:t>at 1 hour, 6 hour and 24 hour post-operative</w:t>
      </w:r>
      <w:r w:rsidR="00182E83" w:rsidRPr="008271EA">
        <w:rPr>
          <w:rFonts w:asciiTheme="minorHAnsi" w:hAnsiTheme="minorHAnsi" w:cstheme="minorHAnsi"/>
          <w:sz w:val="20"/>
          <w:szCs w:val="20"/>
        </w:rPr>
        <w:t>ly</w:t>
      </w:r>
      <w:r w:rsidR="00316B95">
        <w:rPr>
          <w:rFonts w:asciiTheme="minorHAnsi" w:hAnsiTheme="minorHAnsi" w:cstheme="minorHAnsi"/>
          <w:sz w:val="20"/>
          <w:szCs w:val="20"/>
        </w:rPr>
        <w:t xml:space="preserve">. At 6 hour and 24 hour post-operative marks, both resting and dynamic pain scores will be recorded. </w:t>
      </w:r>
    </w:p>
    <w:p w:rsidR="00B57C66" w:rsidRPr="008271EA" w:rsidRDefault="00B57C66" w:rsidP="005663AF">
      <w:pPr>
        <w:pStyle w:val="ListParagraph"/>
        <w:numPr>
          <w:ilvl w:val="0"/>
          <w:numId w:val="19"/>
        </w:numPr>
        <w:rPr>
          <w:rFonts w:asciiTheme="minorHAnsi" w:hAnsiTheme="minorHAnsi" w:cstheme="minorHAnsi"/>
          <w:sz w:val="20"/>
          <w:szCs w:val="20"/>
        </w:rPr>
      </w:pPr>
      <w:r w:rsidRPr="008271EA">
        <w:rPr>
          <w:rFonts w:asciiTheme="minorHAnsi" w:hAnsiTheme="minorHAnsi" w:cstheme="minorHAnsi"/>
          <w:sz w:val="20"/>
          <w:szCs w:val="20"/>
        </w:rPr>
        <w:t>Time to first opioid dose –</w:t>
      </w:r>
      <w:r w:rsidR="00E22991" w:rsidRPr="008271EA">
        <w:rPr>
          <w:rFonts w:asciiTheme="minorHAnsi" w:hAnsiTheme="minorHAnsi" w:cstheme="minorHAnsi"/>
          <w:sz w:val="20"/>
          <w:szCs w:val="20"/>
        </w:rPr>
        <w:t xml:space="preserve"> the time of arrival in</w:t>
      </w:r>
      <w:r w:rsidR="002D069F" w:rsidRPr="008271EA">
        <w:rPr>
          <w:rFonts w:asciiTheme="minorHAnsi" w:hAnsiTheme="minorHAnsi" w:cstheme="minorHAnsi"/>
          <w:sz w:val="20"/>
          <w:szCs w:val="20"/>
        </w:rPr>
        <w:t xml:space="preserve"> the post anaesthetic care unit will be noted. Either the time to first opioid administration will be noted or retrospectively reviewed and the difference of times calculated. </w:t>
      </w:r>
    </w:p>
    <w:p w:rsidR="00B57C66" w:rsidRDefault="00B57C66" w:rsidP="005663AF">
      <w:pPr>
        <w:pStyle w:val="ListParagraph"/>
        <w:numPr>
          <w:ilvl w:val="0"/>
          <w:numId w:val="19"/>
        </w:numPr>
        <w:rPr>
          <w:rFonts w:asciiTheme="minorHAnsi" w:hAnsiTheme="minorHAnsi" w:cstheme="minorHAnsi"/>
          <w:sz w:val="20"/>
          <w:szCs w:val="20"/>
        </w:rPr>
      </w:pPr>
      <w:r w:rsidRPr="008271EA">
        <w:rPr>
          <w:rFonts w:asciiTheme="minorHAnsi" w:hAnsiTheme="minorHAnsi" w:cstheme="minorHAnsi"/>
          <w:sz w:val="20"/>
          <w:szCs w:val="20"/>
        </w:rPr>
        <w:t>Presence of post-operative nausea or vomiting –</w:t>
      </w:r>
      <w:r w:rsidR="002D069F" w:rsidRPr="008271EA">
        <w:rPr>
          <w:rFonts w:asciiTheme="minorHAnsi" w:hAnsiTheme="minorHAnsi" w:cstheme="minorHAnsi"/>
          <w:sz w:val="20"/>
          <w:szCs w:val="20"/>
        </w:rPr>
        <w:t xml:space="preserve"> the </w:t>
      </w:r>
      <w:r w:rsidRPr="008271EA">
        <w:rPr>
          <w:rFonts w:asciiTheme="minorHAnsi" w:hAnsiTheme="minorHAnsi" w:cstheme="minorHAnsi"/>
          <w:sz w:val="20"/>
          <w:szCs w:val="20"/>
        </w:rPr>
        <w:t xml:space="preserve">presence of nausea or vomiting </w:t>
      </w:r>
      <w:r w:rsidR="00316B95">
        <w:rPr>
          <w:rFonts w:asciiTheme="minorHAnsi" w:hAnsiTheme="minorHAnsi" w:cstheme="minorHAnsi"/>
          <w:sz w:val="20"/>
          <w:szCs w:val="20"/>
        </w:rPr>
        <w:t>that requires anti emetic administration will be recorded immediately post operatively, 1 hour, 6 hour and 24 hour post operatively.</w:t>
      </w:r>
    </w:p>
    <w:p w:rsidR="00885D79" w:rsidRPr="008271EA" w:rsidRDefault="00885D79" w:rsidP="005663AF">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 xml:space="preserve">Presence of saphenous nerve blockade – blockade of the sensory nerve will be examined for by clinical examination. This will be tested by reduced sensation to ice on the medial malleolus of the ankle of the operative/blocked side compared to the non-operative side. If there is a difference then a sensory blockade will be recorded as yes. This will signify </w:t>
      </w:r>
      <w:r w:rsidR="00A30594">
        <w:rPr>
          <w:rFonts w:asciiTheme="minorHAnsi" w:hAnsiTheme="minorHAnsi" w:cstheme="minorHAnsi"/>
          <w:sz w:val="20"/>
          <w:szCs w:val="20"/>
        </w:rPr>
        <w:t xml:space="preserve">that </w:t>
      </w:r>
      <w:r>
        <w:rPr>
          <w:rFonts w:asciiTheme="minorHAnsi" w:hAnsiTheme="minorHAnsi" w:cstheme="minorHAnsi"/>
          <w:sz w:val="20"/>
          <w:szCs w:val="20"/>
        </w:rPr>
        <w:t xml:space="preserve">an effective adductor canal block has been placed. </w:t>
      </w:r>
    </w:p>
    <w:p w:rsidR="002D069F" w:rsidRPr="008271EA" w:rsidRDefault="00B57C66" w:rsidP="005663AF">
      <w:pPr>
        <w:pStyle w:val="ListParagraph"/>
        <w:numPr>
          <w:ilvl w:val="0"/>
          <w:numId w:val="19"/>
        </w:numPr>
        <w:rPr>
          <w:rFonts w:asciiTheme="minorHAnsi" w:hAnsiTheme="minorHAnsi" w:cstheme="minorHAnsi"/>
          <w:sz w:val="20"/>
          <w:szCs w:val="20"/>
        </w:rPr>
      </w:pPr>
      <w:r w:rsidRPr="008271EA">
        <w:rPr>
          <w:rFonts w:asciiTheme="minorHAnsi" w:hAnsiTheme="minorHAnsi" w:cstheme="minorHAnsi"/>
          <w:sz w:val="20"/>
          <w:szCs w:val="20"/>
        </w:rPr>
        <w:t xml:space="preserve">Presence of sciatic nerve motor blockade – </w:t>
      </w:r>
      <w:r w:rsidR="002D069F" w:rsidRPr="008271EA">
        <w:rPr>
          <w:rFonts w:asciiTheme="minorHAnsi" w:hAnsiTheme="minorHAnsi" w:cstheme="minorHAnsi"/>
          <w:sz w:val="20"/>
          <w:szCs w:val="20"/>
        </w:rPr>
        <w:t>blockade of the sensory and motor components will be examined for by clinical examination.</w:t>
      </w:r>
    </w:p>
    <w:p w:rsidR="002D069F" w:rsidRPr="008271EA" w:rsidRDefault="002D069F" w:rsidP="005663AF">
      <w:pPr>
        <w:pStyle w:val="ListParagraph"/>
        <w:numPr>
          <w:ilvl w:val="1"/>
          <w:numId w:val="19"/>
        </w:numPr>
        <w:rPr>
          <w:rFonts w:asciiTheme="minorHAnsi" w:hAnsiTheme="minorHAnsi" w:cstheme="minorHAnsi"/>
          <w:sz w:val="20"/>
          <w:szCs w:val="20"/>
        </w:rPr>
      </w:pPr>
      <w:r w:rsidRPr="008271EA">
        <w:rPr>
          <w:rFonts w:asciiTheme="minorHAnsi" w:hAnsiTheme="minorHAnsi" w:cstheme="minorHAnsi"/>
          <w:sz w:val="20"/>
          <w:szCs w:val="20"/>
        </w:rPr>
        <w:t>S</w:t>
      </w:r>
      <w:r w:rsidR="00B57C66" w:rsidRPr="008271EA">
        <w:rPr>
          <w:rFonts w:asciiTheme="minorHAnsi" w:hAnsiTheme="minorHAnsi" w:cstheme="minorHAnsi"/>
          <w:sz w:val="20"/>
          <w:szCs w:val="20"/>
        </w:rPr>
        <w:t xml:space="preserve">ensory blockade will be tested </w:t>
      </w:r>
      <w:r w:rsidR="00E22991" w:rsidRPr="008271EA">
        <w:rPr>
          <w:rFonts w:asciiTheme="minorHAnsi" w:hAnsiTheme="minorHAnsi" w:cstheme="minorHAnsi"/>
          <w:sz w:val="20"/>
          <w:szCs w:val="20"/>
        </w:rPr>
        <w:t>by reduced sensation of</w:t>
      </w:r>
      <w:r w:rsidR="00B57C66" w:rsidRPr="008271EA">
        <w:rPr>
          <w:rFonts w:asciiTheme="minorHAnsi" w:hAnsiTheme="minorHAnsi" w:cstheme="minorHAnsi"/>
          <w:sz w:val="20"/>
          <w:szCs w:val="20"/>
        </w:rPr>
        <w:t xml:space="preserve"> ice on the lateral side of the foot of the operative</w:t>
      </w:r>
      <w:r w:rsidR="00E22991" w:rsidRPr="008271EA">
        <w:rPr>
          <w:rFonts w:asciiTheme="minorHAnsi" w:hAnsiTheme="minorHAnsi" w:cstheme="minorHAnsi"/>
          <w:sz w:val="20"/>
          <w:szCs w:val="20"/>
        </w:rPr>
        <w:t>/blocked side</w:t>
      </w:r>
      <w:r w:rsidR="00B57C66" w:rsidRPr="008271EA">
        <w:rPr>
          <w:rFonts w:asciiTheme="minorHAnsi" w:hAnsiTheme="minorHAnsi" w:cstheme="minorHAnsi"/>
          <w:sz w:val="20"/>
          <w:szCs w:val="20"/>
        </w:rPr>
        <w:t xml:space="preserve"> </w:t>
      </w:r>
      <w:r w:rsidRPr="008271EA">
        <w:rPr>
          <w:rFonts w:asciiTheme="minorHAnsi" w:hAnsiTheme="minorHAnsi" w:cstheme="minorHAnsi"/>
          <w:sz w:val="20"/>
          <w:szCs w:val="20"/>
        </w:rPr>
        <w:t>compared to the</w:t>
      </w:r>
      <w:r w:rsidR="00B57C66" w:rsidRPr="008271EA">
        <w:rPr>
          <w:rFonts w:asciiTheme="minorHAnsi" w:hAnsiTheme="minorHAnsi" w:cstheme="minorHAnsi"/>
          <w:sz w:val="20"/>
          <w:szCs w:val="20"/>
        </w:rPr>
        <w:t xml:space="preserve"> </w:t>
      </w:r>
      <w:r w:rsidR="004432ED" w:rsidRPr="008271EA">
        <w:rPr>
          <w:rFonts w:asciiTheme="minorHAnsi" w:hAnsiTheme="minorHAnsi" w:cstheme="minorHAnsi"/>
          <w:sz w:val="20"/>
          <w:szCs w:val="20"/>
        </w:rPr>
        <w:t>non-operative</w:t>
      </w:r>
      <w:r w:rsidR="00B57C66" w:rsidRPr="008271EA">
        <w:rPr>
          <w:rFonts w:asciiTheme="minorHAnsi" w:hAnsiTheme="minorHAnsi" w:cstheme="minorHAnsi"/>
          <w:sz w:val="20"/>
          <w:szCs w:val="20"/>
        </w:rPr>
        <w:t xml:space="preserve"> side.</w:t>
      </w:r>
      <w:r w:rsidRPr="008271EA">
        <w:rPr>
          <w:rFonts w:asciiTheme="minorHAnsi" w:hAnsiTheme="minorHAnsi" w:cstheme="minorHAnsi"/>
          <w:sz w:val="20"/>
          <w:szCs w:val="20"/>
        </w:rPr>
        <w:t xml:space="preserve"> If there is a difference then sensory blockade will be recorded as yes. </w:t>
      </w:r>
      <w:r w:rsidR="00B57C66" w:rsidRPr="008271EA">
        <w:rPr>
          <w:rFonts w:asciiTheme="minorHAnsi" w:hAnsiTheme="minorHAnsi" w:cstheme="minorHAnsi"/>
          <w:sz w:val="20"/>
          <w:szCs w:val="20"/>
        </w:rPr>
        <w:t xml:space="preserve"> </w:t>
      </w:r>
    </w:p>
    <w:p w:rsidR="00316B95" w:rsidRPr="003A6841" w:rsidRDefault="00B57C66" w:rsidP="003A6841">
      <w:pPr>
        <w:pStyle w:val="ListParagraph"/>
        <w:numPr>
          <w:ilvl w:val="1"/>
          <w:numId w:val="19"/>
        </w:numPr>
        <w:rPr>
          <w:rFonts w:asciiTheme="minorHAnsi" w:hAnsiTheme="minorHAnsi" w:cstheme="minorHAnsi"/>
          <w:sz w:val="20"/>
          <w:szCs w:val="20"/>
        </w:rPr>
      </w:pPr>
      <w:r w:rsidRPr="008271EA">
        <w:rPr>
          <w:rFonts w:asciiTheme="minorHAnsi" w:hAnsiTheme="minorHAnsi" w:cstheme="minorHAnsi"/>
          <w:sz w:val="20"/>
          <w:szCs w:val="20"/>
        </w:rPr>
        <w:t xml:space="preserve">Motor blockade will be tested by power of the extensor hallucus longus, with comparison to the </w:t>
      </w:r>
      <w:r w:rsidR="004432ED" w:rsidRPr="008271EA">
        <w:rPr>
          <w:rFonts w:asciiTheme="minorHAnsi" w:hAnsiTheme="minorHAnsi" w:cstheme="minorHAnsi"/>
          <w:sz w:val="20"/>
          <w:szCs w:val="20"/>
        </w:rPr>
        <w:t>non-operative</w:t>
      </w:r>
      <w:r w:rsidRPr="008271EA">
        <w:rPr>
          <w:rFonts w:asciiTheme="minorHAnsi" w:hAnsiTheme="minorHAnsi" w:cstheme="minorHAnsi"/>
          <w:sz w:val="20"/>
          <w:szCs w:val="20"/>
        </w:rPr>
        <w:t xml:space="preserve"> side. </w:t>
      </w:r>
      <w:r w:rsidR="002D069F" w:rsidRPr="008271EA">
        <w:rPr>
          <w:rFonts w:asciiTheme="minorHAnsi" w:hAnsiTheme="minorHAnsi" w:cstheme="minorHAnsi"/>
          <w:sz w:val="20"/>
          <w:szCs w:val="20"/>
        </w:rPr>
        <w:t xml:space="preserve">If there is a difference then </w:t>
      </w:r>
      <w:r w:rsidR="00E22991" w:rsidRPr="008271EA">
        <w:rPr>
          <w:rFonts w:asciiTheme="minorHAnsi" w:hAnsiTheme="minorHAnsi" w:cstheme="minorHAnsi"/>
          <w:sz w:val="20"/>
          <w:szCs w:val="20"/>
        </w:rPr>
        <w:t xml:space="preserve">motor </w:t>
      </w:r>
      <w:r w:rsidR="002D069F" w:rsidRPr="008271EA">
        <w:rPr>
          <w:rFonts w:asciiTheme="minorHAnsi" w:hAnsiTheme="minorHAnsi" w:cstheme="minorHAnsi"/>
          <w:sz w:val="20"/>
          <w:szCs w:val="20"/>
        </w:rPr>
        <w:t>blo</w:t>
      </w:r>
      <w:r w:rsidR="00316B95">
        <w:rPr>
          <w:rFonts w:asciiTheme="minorHAnsi" w:hAnsiTheme="minorHAnsi" w:cstheme="minorHAnsi"/>
          <w:sz w:val="20"/>
          <w:szCs w:val="20"/>
        </w:rPr>
        <w:t xml:space="preserve">ckade will be recorded as yes. </w:t>
      </w:r>
    </w:p>
    <w:p w:rsidR="00316B95" w:rsidRPr="008271EA" w:rsidRDefault="00316B95" w:rsidP="00B57C66">
      <w:pPr>
        <w:rPr>
          <w:rFonts w:asciiTheme="minorHAnsi" w:hAnsiTheme="minorHAnsi" w:cstheme="minorHAnsi"/>
          <w:i/>
          <w:iCs/>
          <w:sz w:val="20"/>
          <w:szCs w:val="20"/>
        </w:rPr>
      </w:pPr>
    </w:p>
    <w:p w:rsidR="00B57C66" w:rsidRPr="008271EA" w:rsidRDefault="00B57C66" w:rsidP="00B57C66">
      <w:pPr>
        <w:rPr>
          <w:rFonts w:asciiTheme="minorHAnsi" w:hAnsiTheme="minorHAnsi" w:cstheme="minorHAnsi"/>
          <w:i/>
          <w:iCs/>
          <w:sz w:val="20"/>
          <w:szCs w:val="20"/>
        </w:rPr>
      </w:pPr>
      <w:r w:rsidRPr="008271EA">
        <w:rPr>
          <w:rFonts w:asciiTheme="minorHAnsi" w:hAnsiTheme="minorHAnsi" w:cstheme="minorHAnsi"/>
          <w:i/>
          <w:iCs/>
          <w:sz w:val="20"/>
          <w:szCs w:val="20"/>
        </w:rPr>
        <w:t>Function Related</w:t>
      </w:r>
      <w:r w:rsidR="002D069F" w:rsidRPr="008271EA">
        <w:rPr>
          <w:rFonts w:asciiTheme="minorHAnsi" w:hAnsiTheme="minorHAnsi" w:cstheme="minorHAnsi"/>
          <w:i/>
          <w:iCs/>
          <w:sz w:val="20"/>
          <w:szCs w:val="20"/>
        </w:rPr>
        <w:t xml:space="preserve"> End Points </w:t>
      </w:r>
    </w:p>
    <w:p w:rsidR="002D069F" w:rsidRPr="008271EA" w:rsidRDefault="002D069F" w:rsidP="00B57C66">
      <w:pPr>
        <w:rPr>
          <w:rFonts w:asciiTheme="minorHAnsi" w:hAnsiTheme="minorHAnsi" w:cstheme="minorHAnsi"/>
          <w:i/>
          <w:iCs/>
          <w:sz w:val="20"/>
          <w:szCs w:val="20"/>
        </w:rPr>
      </w:pPr>
    </w:p>
    <w:p w:rsidR="005E7681" w:rsidRPr="003A6841" w:rsidRDefault="00B57C66" w:rsidP="003A6841">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 xml:space="preserve">Quality of </w:t>
      </w:r>
      <w:r w:rsidR="002D069F" w:rsidRPr="008271EA">
        <w:rPr>
          <w:rFonts w:asciiTheme="minorHAnsi" w:hAnsiTheme="minorHAnsi" w:cstheme="minorHAnsi"/>
          <w:sz w:val="20"/>
          <w:szCs w:val="20"/>
        </w:rPr>
        <w:t>R</w:t>
      </w:r>
      <w:r w:rsidRPr="008271EA">
        <w:rPr>
          <w:rFonts w:asciiTheme="minorHAnsi" w:hAnsiTheme="minorHAnsi" w:cstheme="minorHAnsi"/>
          <w:sz w:val="20"/>
          <w:szCs w:val="20"/>
        </w:rPr>
        <w:t xml:space="preserve">ecovery 15 </w:t>
      </w:r>
      <w:r w:rsidR="002D069F" w:rsidRPr="008271EA">
        <w:rPr>
          <w:rFonts w:asciiTheme="minorHAnsi" w:hAnsiTheme="minorHAnsi" w:cstheme="minorHAnsi"/>
          <w:sz w:val="20"/>
          <w:szCs w:val="20"/>
        </w:rPr>
        <w:t>S</w:t>
      </w:r>
      <w:r w:rsidRPr="008271EA">
        <w:rPr>
          <w:rFonts w:asciiTheme="minorHAnsi" w:hAnsiTheme="minorHAnsi" w:cstheme="minorHAnsi"/>
          <w:sz w:val="20"/>
          <w:szCs w:val="20"/>
        </w:rPr>
        <w:t xml:space="preserve">core – the quality of recovery score is a validated score to evaluate how well patients recover following surgical procedures. This will be conducted by researchers </w:t>
      </w:r>
      <w:r w:rsidR="00605AE7" w:rsidRPr="008271EA">
        <w:rPr>
          <w:rFonts w:asciiTheme="minorHAnsi" w:hAnsiTheme="minorHAnsi" w:cstheme="minorHAnsi"/>
          <w:sz w:val="20"/>
          <w:szCs w:val="20"/>
        </w:rPr>
        <w:t>pre-operatively</w:t>
      </w:r>
      <w:r w:rsidRPr="008271EA">
        <w:rPr>
          <w:rFonts w:asciiTheme="minorHAnsi" w:hAnsiTheme="minorHAnsi" w:cstheme="minorHAnsi"/>
          <w:sz w:val="20"/>
          <w:szCs w:val="20"/>
        </w:rPr>
        <w:t xml:space="preserve"> and </w:t>
      </w:r>
      <w:r w:rsidR="00E22991" w:rsidRPr="008271EA">
        <w:rPr>
          <w:rFonts w:asciiTheme="minorHAnsi" w:hAnsiTheme="minorHAnsi" w:cstheme="minorHAnsi"/>
          <w:sz w:val="20"/>
          <w:szCs w:val="20"/>
        </w:rPr>
        <w:t xml:space="preserve">at </w:t>
      </w:r>
      <w:r w:rsidR="002D069F" w:rsidRPr="008271EA">
        <w:rPr>
          <w:rFonts w:asciiTheme="minorHAnsi" w:hAnsiTheme="minorHAnsi" w:cstheme="minorHAnsi"/>
          <w:sz w:val="20"/>
          <w:szCs w:val="20"/>
        </w:rPr>
        <w:t>24 hours post operatively over the phone</w:t>
      </w:r>
      <w:r w:rsidR="003A6841">
        <w:rPr>
          <w:rFonts w:asciiTheme="minorHAnsi" w:hAnsiTheme="minorHAnsi" w:cstheme="minorHAnsi"/>
          <w:sz w:val="20"/>
          <w:szCs w:val="20"/>
        </w:rPr>
        <w:t>.</w:t>
      </w:r>
    </w:p>
    <w:p w:rsidR="004E3D10" w:rsidRPr="00894606" w:rsidRDefault="003608F9" w:rsidP="005663AF">
      <w:pPr>
        <w:numPr>
          <w:ilvl w:val="1"/>
          <w:numId w:val="3"/>
        </w:numPr>
        <w:ind w:right="32"/>
        <w:jc w:val="both"/>
        <w:rPr>
          <w:rFonts w:asciiTheme="minorHAnsi" w:hAnsiTheme="minorHAnsi" w:cstheme="minorHAnsi"/>
          <w:sz w:val="20"/>
          <w:szCs w:val="20"/>
        </w:rPr>
      </w:pPr>
      <w:r w:rsidRPr="00894606">
        <w:rPr>
          <w:rFonts w:asciiTheme="minorHAnsi" w:hAnsiTheme="minorHAnsi" w:cstheme="minorHAnsi"/>
          <w:sz w:val="20"/>
          <w:szCs w:val="20"/>
        </w:rPr>
        <w:t>T</w:t>
      </w:r>
      <w:r w:rsidR="004E3D10" w:rsidRPr="00894606">
        <w:rPr>
          <w:rFonts w:asciiTheme="minorHAnsi" w:hAnsiTheme="minorHAnsi" w:cstheme="minorHAnsi"/>
          <w:sz w:val="20"/>
          <w:szCs w:val="20"/>
        </w:rPr>
        <w:t>ype</w:t>
      </w:r>
      <w:r w:rsidR="004A29C0" w:rsidRPr="00894606">
        <w:rPr>
          <w:rFonts w:asciiTheme="minorHAnsi" w:hAnsiTheme="minorHAnsi" w:cstheme="minorHAnsi"/>
          <w:sz w:val="20"/>
          <w:szCs w:val="20"/>
        </w:rPr>
        <w:t xml:space="preserve"> (e.g. phase, pilot) and </w:t>
      </w:r>
      <w:r w:rsidR="004E3D10" w:rsidRPr="00894606">
        <w:rPr>
          <w:rFonts w:asciiTheme="minorHAnsi" w:hAnsiTheme="minorHAnsi" w:cstheme="minorHAnsi"/>
          <w:sz w:val="20"/>
          <w:szCs w:val="20"/>
        </w:rPr>
        <w:t xml:space="preserve">design </w:t>
      </w:r>
      <w:r w:rsidR="004A29C0" w:rsidRPr="00894606">
        <w:rPr>
          <w:rFonts w:asciiTheme="minorHAnsi" w:hAnsiTheme="minorHAnsi" w:cstheme="minorHAnsi"/>
          <w:sz w:val="20"/>
          <w:szCs w:val="20"/>
        </w:rPr>
        <w:t xml:space="preserve">(e.g. double-blind, placebo-controlled, parallel design) </w:t>
      </w:r>
      <w:r w:rsidR="004E3D10" w:rsidRPr="00894606">
        <w:rPr>
          <w:rFonts w:asciiTheme="minorHAnsi" w:hAnsiTheme="minorHAnsi" w:cstheme="minorHAnsi"/>
          <w:sz w:val="20"/>
          <w:szCs w:val="20"/>
        </w:rPr>
        <w:t xml:space="preserve">of </w:t>
      </w:r>
      <w:r w:rsidR="0058455B" w:rsidRPr="00894606">
        <w:rPr>
          <w:rFonts w:asciiTheme="minorHAnsi" w:hAnsiTheme="minorHAnsi" w:cstheme="minorHAnsi"/>
          <w:sz w:val="20"/>
          <w:szCs w:val="20"/>
        </w:rPr>
        <w:t xml:space="preserve">the </w:t>
      </w:r>
      <w:r w:rsidR="004A5B03" w:rsidRPr="00894606">
        <w:rPr>
          <w:rFonts w:asciiTheme="minorHAnsi" w:hAnsiTheme="minorHAnsi" w:cstheme="minorHAnsi"/>
          <w:sz w:val="20"/>
          <w:szCs w:val="20"/>
        </w:rPr>
        <w:t>trial</w:t>
      </w:r>
      <w:r w:rsidR="00426FFF" w:rsidRPr="00894606">
        <w:rPr>
          <w:rFonts w:asciiTheme="minorHAnsi" w:hAnsiTheme="minorHAnsi" w:cstheme="minorHAnsi"/>
          <w:sz w:val="20"/>
          <w:szCs w:val="20"/>
        </w:rPr>
        <w:t xml:space="preserve"> to be conducted</w:t>
      </w:r>
      <w:r w:rsidR="005E7681" w:rsidRPr="00894606">
        <w:rPr>
          <w:rFonts w:asciiTheme="minorHAnsi" w:hAnsiTheme="minorHAnsi" w:cstheme="minorHAnsi"/>
          <w:sz w:val="20"/>
          <w:szCs w:val="20"/>
        </w:rPr>
        <w:t xml:space="preserve"> and</w:t>
      </w:r>
      <w:r w:rsidR="008A6B21" w:rsidRPr="00894606">
        <w:rPr>
          <w:rFonts w:asciiTheme="minorHAnsi" w:hAnsiTheme="minorHAnsi" w:cstheme="minorHAnsi"/>
          <w:sz w:val="20"/>
          <w:szCs w:val="20"/>
        </w:rPr>
        <w:t xml:space="preserve"> </w:t>
      </w:r>
      <w:r w:rsidR="00DF4187" w:rsidRPr="00894606">
        <w:rPr>
          <w:rFonts w:asciiTheme="minorHAnsi" w:hAnsiTheme="minorHAnsi" w:cstheme="minorHAnsi"/>
          <w:sz w:val="20"/>
          <w:szCs w:val="20"/>
        </w:rPr>
        <w:t xml:space="preserve">a schematic diagram of </w:t>
      </w:r>
      <w:r w:rsidR="0058455B" w:rsidRPr="00894606">
        <w:rPr>
          <w:rFonts w:asciiTheme="minorHAnsi" w:hAnsiTheme="minorHAnsi" w:cstheme="minorHAnsi"/>
          <w:sz w:val="20"/>
          <w:szCs w:val="20"/>
        </w:rPr>
        <w:t xml:space="preserve">the </w:t>
      </w:r>
      <w:r w:rsidR="004A5B03" w:rsidRPr="00894606">
        <w:rPr>
          <w:rFonts w:asciiTheme="minorHAnsi" w:hAnsiTheme="minorHAnsi" w:cstheme="minorHAnsi"/>
          <w:sz w:val="20"/>
          <w:szCs w:val="20"/>
        </w:rPr>
        <w:t>trial</w:t>
      </w:r>
      <w:r w:rsidR="00DF4187" w:rsidRPr="00894606">
        <w:rPr>
          <w:rFonts w:asciiTheme="minorHAnsi" w:hAnsiTheme="minorHAnsi" w:cstheme="minorHAnsi"/>
          <w:sz w:val="20"/>
          <w:szCs w:val="20"/>
        </w:rPr>
        <w:t xml:space="preserve"> design, procedures and stages</w:t>
      </w:r>
      <w:r w:rsidR="00845823" w:rsidRPr="00894606">
        <w:rPr>
          <w:rFonts w:asciiTheme="minorHAnsi" w:hAnsiTheme="minorHAnsi" w:cstheme="minorHAnsi"/>
          <w:sz w:val="20"/>
          <w:szCs w:val="20"/>
        </w:rPr>
        <w:t xml:space="preserve"> (e.g. initial assessment, run-in, pre-randomisation assessment, randomisation, treatment phase, end-of-treatment assessment, washout, cross-over, alternative treatment, post-treatment assessments, </w:t>
      </w:r>
      <w:r w:rsidR="00FD53C8" w:rsidRPr="00894606">
        <w:rPr>
          <w:rFonts w:asciiTheme="minorHAnsi" w:hAnsiTheme="minorHAnsi" w:cstheme="minorHAnsi"/>
          <w:sz w:val="20"/>
          <w:szCs w:val="20"/>
        </w:rPr>
        <w:t xml:space="preserve">trial </w:t>
      </w:r>
      <w:r w:rsidR="00845823" w:rsidRPr="00894606">
        <w:rPr>
          <w:rFonts w:asciiTheme="minorHAnsi" w:hAnsiTheme="minorHAnsi" w:cstheme="minorHAnsi"/>
          <w:sz w:val="20"/>
          <w:szCs w:val="20"/>
        </w:rPr>
        <w:t>exit)</w:t>
      </w:r>
      <w:r w:rsidR="00DF4187" w:rsidRPr="00894606">
        <w:rPr>
          <w:rFonts w:asciiTheme="minorHAnsi" w:hAnsiTheme="minorHAnsi" w:cstheme="minorHAnsi"/>
          <w:sz w:val="20"/>
          <w:szCs w:val="20"/>
        </w:rPr>
        <w:t>.</w:t>
      </w:r>
    </w:p>
    <w:p w:rsidR="004D41EF" w:rsidRPr="008271EA" w:rsidRDefault="004D41EF" w:rsidP="00182E83">
      <w:pPr>
        <w:ind w:right="32"/>
        <w:rPr>
          <w:rFonts w:asciiTheme="minorHAnsi" w:hAnsiTheme="minorHAnsi" w:cstheme="minorHAnsi"/>
          <w:sz w:val="20"/>
          <w:szCs w:val="20"/>
        </w:rPr>
      </w:pPr>
    </w:p>
    <w:p w:rsidR="007868A1" w:rsidRPr="007868A1" w:rsidRDefault="007868A1" w:rsidP="007868A1">
      <w:pPr>
        <w:rPr>
          <w:rFonts w:asciiTheme="minorHAnsi" w:hAnsiTheme="minorHAnsi" w:cstheme="minorHAnsi"/>
          <w:sz w:val="21"/>
          <w:szCs w:val="21"/>
          <w:lang w:eastAsia="zh-CN"/>
        </w:rPr>
      </w:pPr>
      <w:r w:rsidRPr="007868A1">
        <w:rPr>
          <w:rFonts w:asciiTheme="minorHAnsi" w:hAnsiTheme="minorHAnsi" w:cstheme="minorHAnsi"/>
          <w:sz w:val="21"/>
          <w:szCs w:val="21"/>
        </w:rPr>
        <w:t>This phase III trial is a single blinded randomised control trial of a novel ultrasound guided hamstrings block in patients presenting for elective anterior cruciate ligament reconstruction. </w:t>
      </w:r>
    </w:p>
    <w:p w:rsidR="00182E83" w:rsidRDefault="00182E83"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Default="00891916" w:rsidP="00DD4685">
      <w:pPr>
        <w:ind w:right="32"/>
        <w:rPr>
          <w:rFonts w:asciiTheme="minorHAnsi" w:hAnsiTheme="minorHAnsi" w:cstheme="minorHAnsi"/>
          <w:sz w:val="20"/>
          <w:szCs w:val="20"/>
        </w:rPr>
      </w:pPr>
    </w:p>
    <w:p w:rsidR="00891916" w:rsidRPr="008271EA" w:rsidRDefault="00891916" w:rsidP="00DD4685">
      <w:pPr>
        <w:ind w:right="32"/>
        <w:rPr>
          <w:rFonts w:asciiTheme="minorHAnsi" w:hAnsiTheme="minorHAnsi" w:cstheme="minorHAnsi"/>
          <w:sz w:val="20"/>
          <w:szCs w:val="20"/>
        </w:rPr>
      </w:pPr>
    </w:p>
    <w:p w:rsidR="00182E83" w:rsidRPr="008271EA" w:rsidRDefault="00182E83" w:rsidP="00182E83">
      <w:pPr>
        <w:jc w:val="center"/>
        <w:rPr>
          <w:rFonts w:asciiTheme="minorHAnsi" w:hAnsiTheme="minorHAnsi" w:cstheme="minorHAnsi"/>
          <w:b/>
          <w:sz w:val="20"/>
          <w:szCs w:val="20"/>
        </w:rPr>
      </w:pPr>
      <w:r w:rsidRPr="008271EA">
        <w:rPr>
          <w:rFonts w:asciiTheme="minorHAnsi" w:hAnsiTheme="minorHAnsi" w:cstheme="minorHAnsi"/>
          <w:b/>
          <w:noProof/>
          <w:sz w:val="20"/>
          <w:szCs w:val="20"/>
          <w:lang w:val="en-NZ" w:eastAsia="en-NZ"/>
        </w:rPr>
        <w:lastRenderedPageBreak/>
        <mc:AlternateContent>
          <mc:Choice Requires="wps">
            <w:drawing>
              <wp:anchor distT="0" distB="0" distL="114300" distR="114300" simplePos="0" relativeHeight="251531264" behindDoc="0" locked="0" layoutInCell="1" allowOverlap="1" wp14:anchorId="15B0817C" wp14:editId="2F641FD4">
                <wp:simplePos x="0" y="0"/>
                <wp:positionH relativeFrom="column">
                  <wp:posOffset>2130390</wp:posOffset>
                </wp:positionH>
                <wp:positionV relativeFrom="paragraph">
                  <wp:posOffset>96188</wp:posOffset>
                </wp:positionV>
                <wp:extent cx="2000250" cy="397510"/>
                <wp:effectExtent l="0" t="0" r="635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020888" w:rsidRPr="00172316" w:rsidRDefault="00020888" w:rsidP="00182E83">
                            <w:pPr>
                              <w:jc w:val="center"/>
                              <w:rPr>
                                <w:rFonts w:ascii="Arial" w:hAnsi="Arial" w:cs="Arial"/>
                                <w:sz w:val="20"/>
                                <w:szCs w:val="20"/>
                              </w:rPr>
                            </w:pPr>
                            <w:r w:rsidRPr="00172316">
                              <w:rPr>
                                <w:rFonts w:ascii="Arial" w:hAnsi="Arial" w:cs="Arial"/>
                                <w:sz w:val="20"/>
                                <w:szCs w:val="20"/>
                                <w:lang w:val="en-CA"/>
                              </w:rPr>
                              <w:t xml:space="preserve">Assessed for eligibility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67.75pt;margin-top:7.55pt;width:157.5pt;height:31.3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">
                <v:path arrowok="t"/>
                <v:textbox inset=",7.2pt,,7.2pt">
                  <w:txbxContent>
                    <w:p w:rsidR="00020888" w:rsidRPr="00172316" w:rsidRDefault="00020888" w:rsidP="00182E83">
                      <w:pPr>
                        <w:jc w:val="center"/>
                        <w:rPr>
                          <w:rFonts w:ascii="Arial" w:hAnsi="Arial" w:cs="Arial"/>
                          <w:sz w:val="20"/>
                          <w:szCs w:val="20"/>
                        </w:rPr>
                      </w:pPr>
                      <w:r w:rsidRPr="00172316">
                        <w:rPr>
                          <w:rFonts w:ascii="Arial" w:hAnsi="Arial" w:cs="Arial"/>
                          <w:sz w:val="20"/>
                          <w:szCs w:val="20"/>
                          <w:lang w:val="en-CA"/>
                        </w:rPr>
                        <w:t xml:space="preserve">Assessed for eligibility </w:t>
                      </w:r>
                    </w:p>
                  </w:txbxContent>
                </v:textbox>
              </v:rect>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606016" behindDoc="0" locked="0" layoutInCell="1" allowOverlap="1" wp14:anchorId="6F8B5F0E" wp14:editId="50CA89EE">
                <wp:simplePos x="0" y="0"/>
                <wp:positionH relativeFrom="column">
                  <wp:posOffset>2298065</wp:posOffset>
                </wp:positionH>
                <wp:positionV relativeFrom="paragraph">
                  <wp:posOffset>4688205</wp:posOffset>
                </wp:positionV>
                <wp:extent cx="1443990" cy="312420"/>
                <wp:effectExtent l="0" t="0" r="3810" b="508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020888" w:rsidRPr="004432ED" w:rsidRDefault="00020888" w:rsidP="00182E83">
                            <w:pPr>
                              <w:pStyle w:val="Heading2"/>
                              <w:spacing w:before="0"/>
                              <w:jc w:val="center"/>
                              <w:rPr>
                                <w:rFonts w:ascii="Candara" w:hAnsi="Candara"/>
                                <w:lang w:val="en-GB"/>
                              </w:rPr>
                            </w:pPr>
                            <w:r>
                              <w:rPr>
                                <w:rFonts w:ascii="Candara" w:hAnsi="Candara"/>
                                <w:lang w:val="en-GB"/>
                              </w:rPr>
                              <w:t>Follow 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7" style="position:absolute;left:0;text-align:left;margin-left:180.95pt;margin-top:369.15pt;width:113.7pt;height:24.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" fillcolor="#a9c7fd">
                <v:path arrowok="t"/>
                <v:textbox inset="3.6pt,,3.6pt">
                  <w:txbxContent>
                    <w:p w:rsidR="00020888" w:rsidRPr="004432ED" w:rsidRDefault="00020888" w:rsidP="00182E83">
                      <w:pPr>
                        <w:pStyle w:val="Heading2"/>
                        <w:spacing w:before="0"/>
                        <w:jc w:val="center"/>
                        <w:rPr>
                          <w:rFonts w:ascii="Candara" w:hAnsi="Candara"/>
                          <w:lang w:val="en-GB"/>
                        </w:rPr>
                      </w:pPr>
                      <w:r>
                        <w:rPr>
                          <w:rFonts w:ascii="Candara" w:hAnsi="Candara"/>
                          <w:lang w:val="en-GB"/>
                        </w:rPr>
                        <w:t>Follow Up</w:t>
                      </w:r>
                    </w:p>
                  </w:txbxContent>
                </v:textbox>
              </v:roundrect>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75296" behindDoc="0" locked="0" layoutInCell="1" allowOverlap="1" wp14:anchorId="2266E754" wp14:editId="60C5556F">
                <wp:simplePos x="0" y="0"/>
                <wp:positionH relativeFrom="column">
                  <wp:posOffset>3599815</wp:posOffset>
                </wp:positionH>
                <wp:positionV relativeFrom="paragraph">
                  <wp:posOffset>4943475</wp:posOffset>
                </wp:positionV>
                <wp:extent cx="2843530" cy="742950"/>
                <wp:effectExtent l="0" t="0" r="1270" b="635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020888" w:rsidRPr="002D069F" w:rsidRDefault="00020888" w:rsidP="002D069F">
                            <w:pPr>
                              <w:rPr>
                                <w:rFonts w:ascii="Arial" w:hAnsi="Arial" w:cs="Arial"/>
                                <w:b/>
                                <w:bCs/>
                                <w:sz w:val="20"/>
                                <w:szCs w:val="20"/>
                                <w:lang w:val="en-CA"/>
                              </w:rPr>
                            </w:pPr>
                            <w:r>
                              <w:rPr>
                                <w:rFonts w:ascii="Arial" w:hAnsi="Arial" w:cs="Arial"/>
                                <w:b/>
                                <w:bCs/>
                                <w:sz w:val="20"/>
                                <w:szCs w:val="20"/>
                                <w:lang w:val="en-CA"/>
                              </w:rPr>
                              <w:t>Record Data</w:t>
                            </w:r>
                          </w:p>
                          <w:p w:rsidR="00020888" w:rsidRDefault="00020888" w:rsidP="002D069F">
                            <w:pPr>
                              <w:ind w:left="360" w:hanging="360"/>
                              <w:rPr>
                                <w:rFonts w:cs="Calibri"/>
                                <w:lang w:val="en-CA"/>
                              </w:rPr>
                            </w:pPr>
                            <w:r>
                              <w:rPr>
                                <w:rFonts w:ascii="Symbol" w:hAnsi="Symbol"/>
                                <w:sz w:val="16"/>
                                <w:szCs w:val="16"/>
                                <w:lang w:val="x-none"/>
                              </w:rPr>
                              <w:t></w:t>
                            </w:r>
                            <w:r>
                              <w:t> </w:t>
                            </w:r>
                            <w:r>
                              <w:rPr>
                                <w:rFonts w:ascii="Arial" w:hAnsi="Arial" w:cs="Arial"/>
                                <w:sz w:val="20"/>
                                <w:szCs w:val="20"/>
                                <w:lang w:val="en-CA"/>
                              </w:rPr>
                              <w:t>Lost to follow up</w:t>
                            </w:r>
                            <w:r w:rsidRPr="00172316">
                              <w:rPr>
                                <w:rFonts w:ascii="Arial" w:hAnsi="Arial" w:cs="Arial"/>
                                <w:sz w:val="20"/>
                                <w:szCs w:val="20"/>
                                <w:lang w:val="en-CA"/>
                              </w:rPr>
                              <w:t xml:space="preserve"> </w:t>
                            </w:r>
                          </w:p>
                          <w:p w:rsidR="00020888" w:rsidRDefault="00020888" w:rsidP="002D069F">
                            <w:pPr>
                              <w:ind w:left="360" w:hanging="360"/>
                              <w:rPr>
                                <w:rFonts w:cs="Calibri"/>
                              </w:rPr>
                            </w:pPr>
                            <w:r>
                              <w:rPr>
                                <w:rFonts w:ascii="Symbol" w:hAnsi="Symbol"/>
                                <w:sz w:val="16"/>
                                <w:szCs w:val="16"/>
                                <w:lang w:val="x-none"/>
                              </w:rPr>
                              <w:t></w:t>
                            </w:r>
                            <w:r>
                              <w:t> </w:t>
                            </w:r>
                            <w:r>
                              <w:rPr>
                                <w:rFonts w:ascii="Arial" w:hAnsi="Arial" w:cs="Arial"/>
                                <w:sz w:val="20"/>
                                <w:szCs w:val="20"/>
                                <w:lang w:val="en-CA"/>
                              </w:rPr>
                              <w:t>Primary and secondary end points</w:t>
                            </w:r>
                          </w:p>
                          <w:p w:rsidR="00020888" w:rsidRPr="00172316" w:rsidRDefault="00020888" w:rsidP="00182E83">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83.45pt;margin-top:389.25pt;width:223.9pt;height:5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">
                <v:path arrowok="t"/>
                <v:textbox inset=",7.2pt,,7.2pt">
                  <w:txbxContent>
                    <w:p w:rsidR="00020888" w:rsidRPr="002D069F" w:rsidRDefault="00020888" w:rsidP="002D069F">
                      <w:pPr>
                        <w:rPr>
                          <w:rFonts w:ascii="Arial" w:hAnsi="Arial" w:cs="Arial"/>
                          <w:b/>
                          <w:bCs/>
                          <w:sz w:val="20"/>
                          <w:szCs w:val="20"/>
                          <w:lang w:val="en-CA"/>
                        </w:rPr>
                      </w:pPr>
                      <w:r>
                        <w:rPr>
                          <w:rFonts w:ascii="Arial" w:hAnsi="Arial" w:cs="Arial"/>
                          <w:b/>
                          <w:bCs/>
                          <w:sz w:val="20"/>
                          <w:szCs w:val="20"/>
                          <w:lang w:val="en-CA"/>
                        </w:rPr>
                        <w:t>Record Data</w:t>
                      </w:r>
                    </w:p>
                    <w:p w:rsidR="00020888" w:rsidRDefault="00020888" w:rsidP="002D069F">
                      <w:pPr>
                        <w:ind w:left="360" w:hanging="360"/>
                        <w:rPr>
                          <w:rFonts w:cs="Calibri"/>
                          <w:lang w:val="en-CA"/>
                        </w:rPr>
                      </w:pPr>
                      <w:r>
                        <w:rPr>
                          <w:rFonts w:ascii="Symbol" w:hAnsi="Symbol"/>
                          <w:sz w:val="16"/>
                          <w:szCs w:val="16"/>
                          <w:lang w:val="x-none"/>
                        </w:rPr>
                        <w:t></w:t>
                      </w:r>
                      <w:r>
                        <w:t> </w:t>
                      </w:r>
                      <w:r>
                        <w:rPr>
                          <w:rFonts w:ascii="Arial" w:hAnsi="Arial" w:cs="Arial"/>
                          <w:sz w:val="20"/>
                          <w:szCs w:val="20"/>
                          <w:lang w:val="en-CA"/>
                        </w:rPr>
                        <w:t>Lost to follow up</w:t>
                      </w:r>
                      <w:r w:rsidRPr="00172316">
                        <w:rPr>
                          <w:rFonts w:ascii="Arial" w:hAnsi="Arial" w:cs="Arial"/>
                          <w:sz w:val="20"/>
                          <w:szCs w:val="20"/>
                          <w:lang w:val="en-CA"/>
                        </w:rPr>
                        <w:t xml:space="preserve"> </w:t>
                      </w:r>
                    </w:p>
                    <w:p w:rsidR="00020888" w:rsidRDefault="00020888" w:rsidP="002D069F">
                      <w:pPr>
                        <w:ind w:left="360" w:hanging="360"/>
                        <w:rPr>
                          <w:rFonts w:cs="Calibri"/>
                        </w:rPr>
                      </w:pPr>
                      <w:r>
                        <w:rPr>
                          <w:rFonts w:ascii="Symbol" w:hAnsi="Symbol"/>
                          <w:sz w:val="16"/>
                          <w:szCs w:val="16"/>
                          <w:lang w:val="x-none"/>
                        </w:rPr>
                        <w:t></w:t>
                      </w:r>
                      <w:r>
                        <w:t> </w:t>
                      </w:r>
                      <w:r>
                        <w:rPr>
                          <w:rFonts w:ascii="Arial" w:hAnsi="Arial" w:cs="Arial"/>
                          <w:sz w:val="20"/>
                          <w:szCs w:val="20"/>
                          <w:lang w:val="en-CA"/>
                        </w:rPr>
                        <w:t>Primary and secondary end points</w:t>
                      </w:r>
                    </w:p>
                    <w:p w:rsidR="00020888" w:rsidRPr="00172316" w:rsidRDefault="00020888" w:rsidP="00182E83">
                      <w:pPr>
                        <w:rPr>
                          <w:rFonts w:ascii="Arial" w:hAnsi="Arial" w:cs="Arial"/>
                          <w:sz w:val="20"/>
                          <w:szCs w:val="20"/>
                        </w:rPr>
                      </w:pPr>
                    </w:p>
                  </w:txbxContent>
                </v:textbox>
              </v:rect>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58912" behindDoc="0" locked="0" layoutInCell="1" allowOverlap="1" wp14:anchorId="0D6B6DF3" wp14:editId="6D65C8F5">
                <wp:simplePos x="0" y="0"/>
                <wp:positionH relativeFrom="column">
                  <wp:posOffset>-387985</wp:posOffset>
                </wp:positionH>
                <wp:positionV relativeFrom="paragraph">
                  <wp:posOffset>4943475</wp:posOffset>
                </wp:positionV>
                <wp:extent cx="2847975" cy="742950"/>
                <wp:effectExtent l="0" t="0" r="0" b="63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rsidR="00020888" w:rsidRPr="002D069F" w:rsidRDefault="00020888" w:rsidP="002D069F">
                            <w:pPr>
                              <w:rPr>
                                <w:rFonts w:ascii="Arial" w:hAnsi="Arial" w:cs="Arial"/>
                                <w:b/>
                                <w:bCs/>
                                <w:sz w:val="20"/>
                                <w:szCs w:val="20"/>
                                <w:lang w:val="en-CA"/>
                              </w:rPr>
                            </w:pPr>
                            <w:r>
                              <w:rPr>
                                <w:rFonts w:ascii="Arial" w:hAnsi="Arial" w:cs="Arial"/>
                                <w:b/>
                                <w:bCs/>
                                <w:sz w:val="20"/>
                                <w:szCs w:val="20"/>
                                <w:lang w:val="en-CA"/>
                              </w:rPr>
                              <w:t>Record Data</w:t>
                            </w:r>
                          </w:p>
                          <w:p w:rsidR="00020888" w:rsidRDefault="00020888" w:rsidP="002D069F">
                            <w:pPr>
                              <w:ind w:left="360" w:hanging="360"/>
                              <w:rPr>
                                <w:rFonts w:cs="Calibri"/>
                                <w:lang w:val="en-CA"/>
                              </w:rPr>
                            </w:pPr>
                            <w:r>
                              <w:rPr>
                                <w:rFonts w:ascii="Symbol" w:hAnsi="Symbol"/>
                                <w:sz w:val="16"/>
                                <w:szCs w:val="16"/>
                                <w:lang w:val="x-none"/>
                              </w:rPr>
                              <w:t></w:t>
                            </w:r>
                            <w:r>
                              <w:t> </w:t>
                            </w:r>
                            <w:r>
                              <w:rPr>
                                <w:rFonts w:ascii="Arial" w:hAnsi="Arial" w:cs="Arial"/>
                                <w:sz w:val="20"/>
                                <w:szCs w:val="20"/>
                                <w:lang w:val="en-CA"/>
                              </w:rPr>
                              <w:t>Lost to follow up</w:t>
                            </w:r>
                            <w:r w:rsidRPr="00172316">
                              <w:rPr>
                                <w:rFonts w:ascii="Arial" w:hAnsi="Arial" w:cs="Arial"/>
                                <w:sz w:val="20"/>
                                <w:szCs w:val="20"/>
                                <w:lang w:val="en-CA"/>
                              </w:rPr>
                              <w:t xml:space="preserve"> </w:t>
                            </w:r>
                          </w:p>
                          <w:p w:rsidR="00020888" w:rsidRDefault="00020888" w:rsidP="002D069F">
                            <w:pPr>
                              <w:ind w:left="360" w:hanging="360"/>
                              <w:rPr>
                                <w:rFonts w:cs="Calibri"/>
                              </w:rPr>
                            </w:pPr>
                            <w:r>
                              <w:rPr>
                                <w:rFonts w:ascii="Symbol" w:hAnsi="Symbol"/>
                                <w:sz w:val="16"/>
                                <w:szCs w:val="16"/>
                                <w:lang w:val="x-none"/>
                              </w:rPr>
                              <w:t></w:t>
                            </w:r>
                            <w:r>
                              <w:t> </w:t>
                            </w:r>
                            <w:r>
                              <w:rPr>
                                <w:rFonts w:ascii="Arial" w:hAnsi="Arial" w:cs="Arial"/>
                                <w:sz w:val="20"/>
                                <w:szCs w:val="20"/>
                                <w:lang w:val="en-CA"/>
                              </w:rPr>
                              <w:t>Primary and secondary end points</w:t>
                            </w:r>
                          </w:p>
                          <w:p w:rsidR="00020888" w:rsidRPr="00172316" w:rsidRDefault="00020888" w:rsidP="00182E83">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30.55pt;margin-top:389.25pt;width:224.25pt;height:5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">
                <v:path arrowok="t"/>
                <v:textbox inset=",7.2pt,,7.2pt">
                  <w:txbxContent>
                    <w:p w:rsidR="00020888" w:rsidRPr="002D069F" w:rsidRDefault="00020888" w:rsidP="002D069F">
                      <w:pPr>
                        <w:rPr>
                          <w:rFonts w:ascii="Arial" w:hAnsi="Arial" w:cs="Arial"/>
                          <w:b/>
                          <w:bCs/>
                          <w:sz w:val="20"/>
                          <w:szCs w:val="20"/>
                          <w:lang w:val="en-CA"/>
                        </w:rPr>
                      </w:pPr>
                      <w:r>
                        <w:rPr>
                          <w:rFonts w:ascii="Arial" w:hAnsi="Arial" w:cs="Arial"/>
                          <w:b/>
                          <w:bCs/>
                          <w:sz w:val="20"/>
                          <w:szCs w:val="20"/>
                          <w:lang w:val="en-CA"/>
                        </w:rPr>
                        <w:t>Record Data</w:t>
                      </w:r>
                    </w:p>
                    <w:p w:rsidR="00020888" w:rsidRDefault="00020888" w:rsidP="002D069F">
                      <w:pPr>
                        <w:ind w:left="360" w:hanging="360"/>
                        <w:rPr>
                          <w:rFonts w:cs="Calibri"/>
                          <w:lang w:val="en-CA"/>
                        </w:rPr>
                      </w:pPr>
                      <w:r>
                        <w:rPr>
                          <w:rFonts w:ascii="Symbol" w:hAnsi="Symbol"/>
                          <w:sz w:val="16"/>
                          <w:szCs w:val="16"/>
                          <w:lang w:val="x-none"/>
                        </w:rPr>
                        <w:t></w:t>
                      </w:r>
                      <w:r>
                        <w:t> </w:t>
                      </w:r>
                      <w:r>
                        <w:rPr>
                          <w:rFonts w:ascii="Arial" w:hAnsi="Arial" w:cs="Arial"/>
                          <w:sz w:val="20"/>
                          <w:szCs w:val="20"/>
                          <w:lang w:val="en-CA"/>
                        </w:rPr>
                        <w:t>Lost to follow up</w:t>
                      </w:r>
                      <w:r w:rsidRPr="00172316">
                        <w:rPr>
                          <w:rFonts w:ascii="Arial" w:hAnsi="Arial" w:cs="Arial"/>
                          <w:sz w:val="20"/>
                          <w:szCs w:val="20"/>
                          <w:lang w:val="en-CA"/>
                        </w:rPr>
                        <w:t xml:space="preserve"> </w:t>
                      </w:r>
                    </w:p>
                    <w:p w:rsidR="00020888" w:rsidRDefault="00020888" w:rsidP="002D069F">
                      <w:pPr>
                        <w:ind w:left="360" w:hanging="360"/>
                        <w:rPr>
                          <w:rFonts w:cs="Calibri"/>
                        </w:rPr>
                      </w:pPr>
                      <w:r>
                        <w:rPr>
                          <w:rFonts w:ascii="Symbol" w:hAnsi="Symbol"/>
                          <w:sz w:val="16"/>
                          <w:szCs w:val="16"/>
                          <w:lang w:val="x-none"/>
                        </w:rPr>
                        <w:t></w:t>
                      </w:r>
                      <w:r>
                        <w:t> </w:t>
                      </w:r>
                      <w:r>
                        <w:rPr>
                          <w:rFonts w:ascii="Arial" w:hAnsi="Arial" w:cs="Arial"/>
                          <w:sz w:val="20"/>
                          <w:szCs w:val="20"/>
                          <w:lang w:val="en-CA"/>
                        </w:rPr>
                        <w:t>Primary and secondary end points</w:t>
                      </w:r>
                    </w:p>
                    <w:p w:rsidR="00020888" w:rsidRPr="00172316" w:rsidRDefault="00020888" w:rsidP="00182E83">
                      <w:pPr>
                        <w:rPr>
                          <w:rFonts w:ascii="Arial" w:hAnsi="Arial" w:cs="Arial"/>
                          <w:sz w:val="20"/>
                          <w:szCs w:val="20"/>
                        </w:rPr>
                      </w:pPr>
                    </w:p>
                  </w:txbxContent>
                </v:textbox>
              </v:rect>
            </w:pict>
          </mc:Fallback>
        </mc:AlternateContent>
      </w: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22400" behindDoc="0" locked="0" layoutInCell="1" allowOverlap="1" wp14:anchorId="74DB5C5B" wp14:editId="1E730AEB">
                <wp:simplePos x="0" y="0"/>
                <wp:positionH relativeFrom="column">
                  <wp:posOffset>5020310</wp:posOffset>
                </wp:positionH>
                <wp:positionV relativeFrom="paragraph">
                  <wp:posOffset>4466590</wp:posOffset>
                </wp:positionV>
                <wp:extent cx="0" cy="476885"/>
                <wp:effectExtent l="63500" t="0" r="63500" b="184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543DF5" id="_x0000_t32" coordsize="21600,21600" o:spt="32" o:oned="t" path="m,l21600,21600e" filled="f">
                <v:path arrowok="t" fillok="f" o:connecttype="none"/>
                <o:lock v:ext="edit" shapetype="t"/>
              </v:shapetype>
              <v:shape id="AutoShape 35" o:spid="_x0000_s1026" type="#_x0000_t32" style="position:absolute;margin-left:395.3pt;margin-top:351.7pt;width:0;height:37.55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">
                <v:stroke endarrow="block"/>
                <v:shadow color="#ccc"/>
                <o:lock v:ext="edit" shapetype="f"/>
              </v:shape>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22752" behindDoc="0" locked="0" layoutInCell="1" allowOverlap="1" wp14:anchorId="3E769697" wp14:editId="667BE1B1">
                <wp:simplePos x="0" y="0"/>
                <wp:positionH relativeFrom="column">
                  <wp:posOffset>-291465</wp:posOffset>
                </wp:positionH>
                <wp:positionV relativeFrom="paragraph">
                  <wp:posOffset>871220</wp:posOffset>
                </wp:positionV>
                <wp:extent cx="1547495" cy="323215"/>
                <wp:effectExtent l="0" t="0" r="1905" b="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020888" w:rsidRDefault="00020888" w:rsidP="00182E83">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0" style="position:absolute;left:0;text-align:left;margin-left:-22.95pt;margin-top:68.6pt;width:121.85pt;height:2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" fillcolor="#a9c7fd">
                <v:path arrowok="t"/>
                <v:textbox inset="3.6pt,,3.6pt">
                  <w:txbxContent>
                    <w:p w:rsidR="00020888" w:rsidRDefault="00020888" w:rsidP="00182E83">
                      <w:pPr>
                        <w:pStyle w:val="Heading2"/>
                        <w:spacing w:before="0"/>
                        <w:jc w:val="center"/>
                        <w:rPr>
                          <w:rFonts w:ascii="Candara" w:hAnsi="Candara"/>
                        </w:rPr>
                      </w:pPr>
                      <w:r>
                        <w:rPr>
                          <w:rFonts w:ascii="Candara" w:hAnsi="Candara"/>
                        </w:rPr>
                        <w:t>Enrollment</w:t>
                      </w:r>
                    </w:p>
                  </w:txbxContent>
                </v:textbox>
              </v:roundrect>
            </w:pict>
          </mc:Fallback>
        </mc:AlternateContent>
      </w: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51072" behindDoc="0" locked="0" layoutInCell="1" allowOverlap="1" wp14:anchorId="398E1E0A" wp14:editId="1C233E33">
                <wp:simplePos x="0" y="0"/>
                <wp:positionH relativeFrom="column">
                  <wp:posOffset>1052195</wp:posOffset>
                </wp:positionH>
                <wp:positionV relativeFrom="paragraph">
                  <wp:posOffset>3080385</wp:posOffset>
                </wp:positionV>
                <wp:extent cx="2331720" cy="400050"/>
                <wp:effectExtent l="63500" t="0" r="508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46E5DE"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">
                <v:stroke endarrow="block"/>
                <v:shadow color="#ccc"/>
                <o:lock v:ext="edit" shapetype="f"/>
              </v:shape>
            </w:pict>
          </mc:Fallback>
        </mc:AlternateContent>
      </w: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14208" behindDoc="0" locked="0" layoutInCell="1" allowOverlap="1" wp14:anchorId="0F15F8D5" wp14:editId="58F7AFBC">
                <wp:simplePos x="0" y="0"/>
                <wp:positionH relativeFrom="column">
                  <wp:posOffset>1052195</wp:posOffset>
                </wp:positionH>
                <wp:positionV relativeFrom="paragraph">
                  <wp:posOffset>4451985</wp:posOffset>
                </wp:positionV>
                <wp:extent cx="0" cy="491490"/>
                <wp:effectExtent l="63500" t="0" r="3810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175694" id="AutoShape 34" o:spid="_x0000_s1026" type="#_x0000_t32" style="position:absolute;margin-left:82.85pt;margin-top:350.55pt;width:0;height:38.7pt;z-index:251614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">
                <v:stroke endarrow="block"/>
                <v:shadow color="#ccc"/>
                <o:lock v:ext="edit" shapetype="f"/>
              </v:shape>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67104" behindDoc="0" locked="0" layoutInCell="1" allowOverlap="1" wp14:anchorId="311DAD85" wp14:editId="5A968235">
                <wp:simplePos x="0" y="0"/>
                <wp:positionH relativeFrom="column">
                  <wp:posOffset>-387985</wp:posOffset>
                </wp:positionH>
                <wp:positionV relativeFrom="paragraph">
                  <wp:posOffset>3480435</wp:posOffset>
                </wp:positionV>
                <wp:extent cx="2847975" cy="971550"/>
                <wp:effectExtent l="0" t="0" r="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rsidR="00020888" w:rsidRPr="002D069F" w:rsidRDefault="00020888" w:rsidP="00182E83">
                            <w:pPr>
                              <w:rPr>
                                <w:rFonts w:ascii="Arial" w:hAnsi="Arial" w:cs="Arial"/>
                                <w:b/>
                                <w:bCs/>
                                <w:sz w:val="20"/>
                                <w:szCs w:val="20"/>
                                <w:lang w:val="en-CA"/>
                              </w:rPr>
                            </w:pPr>
                            <w:r w:rsidRPr="002D069F">
                              <w:rPr>
                                <w:rFonts w:ascii="Arial" w:hAnsi="Arial" w:cs="Arial"/>
                                <w:b/>
                                <w:bCs/>
                                <w:sz w:val="20"/>
                                <w:szCs w:val="20"/>
                                <w:lang w:val="en-CA"/>
                              </w:rPr>
                              <w:t>Allocated to Control Group</w:t>
                            </w:r>
                          </w:p>
                          <w:p w:rsidR="00020888" w:rsidRDefault="00020888" w:rsidP="00182E83">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w:t>
                            </w:r>
                          </w:p>
                          <w:p w:rsidR="00020888" w:rsidRDefault="00020888" w:rsidP="00182E83">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30.55pt;margin-top:274.05pt;width:224.25pt;height:7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">
                <v:path arrowok="t"/>
                <v:textbox inset=",7.2pt,,7.2pt">
                  <w:txbxContent>
                    <w:p w:rsidR="00020888" w:rsidRPr="002D069F" w:rsidRDefault="00020888" w:rsidP="00182E83">
                      <w:pPr>
                        <w:rPr>
                          <w:rFonts w:ascii="Arial" w:hAnsi="Arial" w:cs="Arial"/>
                          <w:b/>
                          <w:bCs/>
                          <w:sz w:val="20"/>
                          <w:szCs w:val="20"/>
                          <w:lang w:val="en-CA"/>
                        </w:rPr>
                      </w:pPr>
                      <w:r w:rsidRPr="002D069F">
                        <w:rPr>
                          <w:rFonts w:ascii="Arial" w:hAnsi="Arial" w:cs="Arial"/>
                          <w:b/>
                          <w:bCs/>
                          <w:sz w:val="20"/>
                          <w:szCs w:val="20"/>
                          <w:lang w:val="en-CA"/>
                        </w:rPr>
                        <w:t>Allocated to Control Group</w:t>
                      </w:r>
                    </w:p>
                    <w:p w:rsidR="00020888" w:rsidRDefault="00020888" w:rsidP="00182E83">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w:t>
                      </w:r>
                    </w:p>
                    <w:p w:rsidR="00020888" w:rsidRDefault="00020888" w:rsidP="00182E83">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w:t>
                      </w:r>
                    </w:p>
                  </w:txbxContent>
                </v:textbox>
              </v:rect>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98848" behindDoc="0" locked="0" layoutInCell="1" allowOverlap="1" wp14:anchorId="5B0E229D" wp14:editId="4852C870">
                <wp:simplePos x="0" y="0"/>
                <wp:positionH relativeFrom="column">
                  <wp:posOffset>2232660</wp:posOffset>
                </wp:positionH>
                <wp:positionV relativeFrom="paragraph">
                  <wp:posOffset>3307715</wp:posOffset>
                </wp:positionV>
                <wp:extent cx="1433830" cy="293370"/>
                <wp:effectExtent l="0" t="0" r="127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020888" w:rsidRDefault="00020888" w:rsidP="00182E83">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2" style="position:absolute;left:0;text-align:left;margin-left:175.8pt;margin-top:260.45pt;width:112.9pt;height:23.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" fillcolor="#a9c7fd">
                <v:path arrowok="t"/>
                <v:textbox inset="3.6pt,,3.6pt">
                  <w:txbxContent>
                    <w:p w:rsidR="00020888" w:rsidRDefault="00020888" w:rsidP="00182E83">
                      <w:pPr>
                        <w:pStyle w:val="Heading2"/>
                        <w:spacing w:before="0"/>
                        <w:jc w:val="center"/>
                        <w:rPr>
                          <w:rFonts w:ascii="Candara" w:hAnsi="Candara"/>
                        </w:rPr>
                      </w:pPr>
                      <w:r>
                        <w:rPr>
                          <w:rFonts w:ascii="Candara" w:hAnsi="Candara"/>
                        </w:rPr>
                        <w:t>Allocation</w:t>
                      </w:r>
                    </w:p>
                  </w:txbxContent>
                </v:textbox>
              </v:roundrect>
            </w:pict>
          </mc:Fallback>
        </mc:AlternateContent>
      </w: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85536" behindDoc="0" locked="0" layoutInCell="1" allowOverlap="1" wp14:anchorId="3D5E96AD" wp14:editId="70C7456F">
                <wp:simplePos x="0" y="0"/>
                <wp:positionH relativeFrom="column">
                  <wp:posOffset>3599815</wp:posOffset>
                </wp:positionH>
                <wp:positionV relativeFrom="paragraph">
                  <wp:posOffset>3495040</wp:posOffset>
                </wp:positionV>
                <wp:extent cx="2843530" cy="971550"/>
                <wp:effectExtent l="0" t="0" r="1270" b="635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rsidR="00020888" w:rsidRPr="002D069F" w:rsidRDefault="00020888" w:rsidP="00182E83">
                            <w:pPr>
                              <w:rPr>
                                <w:rFonts w:ascii="Arial" w:hAnsi="Arial" w:cs="Arial"/>
                                <w:b/>
                                <w:bCs/>
                                <w:sz w:val="20"/>
                                <w:szCs w:val="20"/>
                                <w:lang w:val="en-CA"/>
                              </w:rPr>
                            </w:pPr>
                            <w:r w:rsidRPr="002D069F">
                              <w:rPr>
                                <w:rFonts w:ascii="Arial" w:hAnsi="Arial" w:cs="Arial"/>
                                <w:b/>
                                <w:bCs/>
                                <w:sz w:val="20"/>
                                <w:szCs w:val="20"/>
                                <w:lang w:val="en-CA"/>
                              </w:rPr>
                              <w:t xml:space="preserve">Allocated to Intervention Group </w:t>
                            </w:r>
                          </w:p>
                          <w:p w:rsidR="00020888" w:rsidRDefault="00020888" w:rsidP="00182E83">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w:t>
                            </w:r>
                          </w:p>
                          <w:p w:rsidR="00020888" w:rsidRPr="00172316" w:rsidRDefault="00020888" w:rsidP="00182E83">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283.45pt;margin-top:275.2pt;width:223.9pt;height:7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">
                <v:path arrowok="t"/>
                <v:textbox inset=",7.2pt,,7.2pt">
                  <w:txbxContent>
                    <w:p w:rsidR="00020888" w:rsidRPr="002D069F" w:rsidRDefault="00020888" w:rsidP="00182E83">
                      <w:pPr>
                        <w:rPr>
                          <w:rFonts w:ascii="Arial" w:hAnsi="Arial" w:cs="Arial"/>
                          <w:b/>
                          <w:bCs/>
                          <w:sz w:val="20"/>
                          <w:szCs w:val="20"/>
                          <w:lang w:val="en-CA"/>
                        </w:rPr>
                      </w:pPr>
                      <w:r w:rsidRPr="002D069F">
                        <w:rPr>
                          <w:rFonts w:ascii="Arial" w:hAnsi="Arial" w:cs="Arial"/>
                          <w:b/>
                          <w:bCs/>
                          <w:sz w:val="20"/>
                          <w:szCs w:val="20"/>
                          <w:lang w:val="en-CA"/>
                        </w:rPr>
                        <w:t xml:space="preserve">Allocated to Intervention Group </w:t>
                      </w:r>
                    </w:p>
                    <w:p w:rsidR="00020888" w:rsidRDefault="00020888" w:rsidP="00182E83">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w:t>
                      </w:r>
                    </w:p>
                    <w:p w:rsidR="00020888" w:rsidRPr="00172316" w:rsidRDefault="00020888" w:rsidP="00182E83">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w:t>
                      </w:r>
                    </w:p>
                  </w:txbxContent>
                </v:textbox>
              </v:rect>
            </w:pict>
          </mc:Fallback>
        </mc:AlternateContent>
      </w: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67456" behindDoc="0" locked="0" layoutInCell="1" allowOverlap="1" wp14:anchorId="2F25E12F" wp14:editId="5B3C8165">
                <wp:simplePos x="0" y="0"/>
                <wp:positionH relativeFrom="column">
                  <wp:posOffset>2689225</wp:posOffset>
                </wp:positionH>
                <wp:positionV relativeFrom="paragraph">
                  <wp:posOffset>3080385</wp:posOffset>
                </wp:positionV>
                <wp:extent cx="2331720" cy="400050"/>
                <wp:effectExtent l="0" t="0" r="55880" b="1905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AB8FB9" id="AutoShape 39" o:spid="_x0000_s1026" type="#_x0000_t33" style="position:absolute;margin-left:211.75pt;margin-top:242.55pt;width:183.6pt;height:3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">
                <v:stroke endarrow="block"/>
                <v:shadow color="#ccc"/>
                <o:lock v:ext="edit" shapetype="f"/>
              </v:shape>
            </w:pict>
          </mc:Fallback>
        </mc:AlternateContent>
      </w:r>
    </w:p>
    <w:p w:rsidR="004A12FB" w:rsidRPr="008271EA" w:rsidRDefault="004A12FB" w:rsidP="00DD4685">
      <w:pPr>
        <w:ind w:right="32"/>
        <w:rPr>
          <w:rFonts w:asciiTheme="minorHAnsi" w:hAnsiTheme="minorHAnsi" w:cstheme="minorHAnsi"/>
          <w:sz w:val="20"/>
          <w:szCs w:val="20"/>
        </w:rPr>
      </w:pPr>
    </w:p>
    <w:p w:rsidR="004A12FB" w:rsidRPr="008271EA" w:rsidRDefault="00182E83"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83840" behindDoc="0" locked="0" layoutInCell="1" allowOverlap="1" wp14:anchorId="27BFA451" wp14:editId="7E0F8DF7">
                <wp:simplePos x="0" y="0"/>
                <wp:positionH relativeFrom="column">
                  <wp:posOffset>3054647</wp:posOffset>
                </wp:positionH>
                <wp:positionV relativeFrom="paragraph">
                  <wp:posOffset>141623</wp:posOffset>
                </wp:positionV>
                <wp:extent cx="0" cy="1392572"/>
                <wp:effectExtent l="63500" t="0" r="25400" b="2984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257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97DFB0" id="AutoShape 40" o:spid="_x0000_s1026" type="#_x0000_t32" style="position:absolute;margin-left:240.5pt;margin-top:11.15pt;width:0;height:109.6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">
                <v:stroke endarrow="block"/>
                <v:shadow color="#ccc"/>
                <o:lock v:ext="edit" shapetype="f"/>
              </v:shape>
            </w:pict>
          </mc:Fallback>
        </mc:AlternateContent>
      </w:r>
    </w:p>
    <w:p w:rsidR="004A12FB" w:rsidRPr="008271EA" w:rsidRDefault="004A12FB" w:rsidP="00DD4685">
      <w:pPr>
        <w:ind w:right="32"/>
        <w:rPr>
          <w:rFonts w:asciiTheme="minorHAnsi" w:hAnsiTheme="minorHAnsi" w:cstheme="minorHAnsi"/>
          <w:sz w:val="20"/>
          <w:szCs w:val="20"/>
        </w:rPr>
      </w:pPr>
    </w:p>
    <w:p w:rsidR="004A12FB" w:rsidRPr="008271EA" w:rsidRDefault="00182E83"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547648" behindDoc="0" locked="0" layoutInCell="1" allowOverlap="1" wp14:anchorId="4FEC28BF" wp14:editId="31E412C3">
                <wp:simplePos x="0" y="0"/>
                <wp:positionH relativeFrom="column">
                  <wp:posOffset>3713853</wp:posOffset>
                </wp:positionH>
                <wp:positionV relativeFrom="paragraph">
                  <wp:posOffset>76835</wp:posOffset>
                </wp:positionV>
                <wp:extent cx="2457450" cy="914400"/>
                <wp:effectExtent l="0" t="0" r="635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020888" w:rsidRPr="00172316" w:rsidRDefault="00020888" w:rsidP="00182E83">
                            <w:pPr>
                              <w:rPr>
                                <w:rFonts w:ascii="Arial" w:hAnsi="Arial" w:cs="Arial"/>
                                <w:sz w:val="20"/>
                                <w:szCs w:val="20"/>
                                <w:lang w:val="en-CA"/>
                              </w:rPr>
                            </w:pPr>
                            <w:r w:rsidRPr="00172316">
                              <w:rPr>
                                <w:rFonts w:ascii="Arial" w:hAnsi="Arial" w:cs="Arial"/>
                                <w:sz w:val="20"/>
                                <w:szCs w:val="20"/>
                                <w:lang w:val="en-CA"/>
                              </w:rPr>
                              <w:t xml:space="preserve">Excluded </w:t>
                            </w:r>
                          </w:p>
                          <w:p w:rsidR="00020888" w:rsidRDefault="00020888" w:rsidP="00182E83">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 xml:space="preserve">Not meeting inclusion criteria </w:t>
                            </w:r>
                          </w:p>
                          <w:p w:rsidR="00020888" w:rsidRPr="00172316" w:rsidRDefault="00020888" w:rsidP="00182E83">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M</w:t>
                            </w:r>
                            <w:r w:rsidRPr="00172316">
                              <w:rPr>
                                <w:rFonts w:ascii="Arial" w:hAnsi="Arial" w:cs="Arial"/>
                                <w:sz w:val="20"/>
                                <w:szCs w:val="20"/>
                                <w:lang w:val="en-CA"/>
                              </w:rPr>
                              <w:t xml:space="preserve">eeting </w:t>
                            </w:r>
                            <w:r>
                              <w:rPr>
                                <w:rFonts w:ascii="Arial" w:hAnsi="Arial" w:cs="Arial"/>
                                <w:sz w:val="20"/>
                                <w:szCs w:val="20"/>
                                <w:lang w:val="en-CA"/>
                              </w:rPr>
                              <w:t>ex</w:t>
                            </w:r>
                            <w:r w:rsidRPr="00172316">
                              <w:rPr>
                                <w:rFonts w:ascii="Arial" w:hAnsi="Arial" w:cs="Arial"/>
                                <w:sz w:val="20"/>
                                <w:szCs w:val="20"/>
                                <w:lang w:val="en-CA"/>
                              </w:rPr>
                              <w:t xml:space="preserve">clusion criteria </w:t>
                            </w:r>
                          </w:p>
                          <w:p w:rsidR="00020888" w:rsidRPr="00182E83" w:rsidRDefault="00020888" w:rsidP="00182E83">
                            <w:pPr>
                              <w:ind w:left="360" w:hanging="360"/>
                              <w:rPr>
                                <w:rFonts w:cs="Calibri"/>
                                <w:sz w:val="16"/>
                                <w:szCs w:val="16"/>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w:t>
                            </w:r>
                            <w:r>
                              <w:rPr>
                                <w:rFonts w:ascii="Arial" w:hAnsi="Arial" w:cs="Arial"/>
                                <w:sz w:val="20"/>
                                <w:szCs w:val="20"/>
                                <w:lang w:val="en-CA"/>
                              </w:rPr>
                              <w:t>e</w:t>
                            </w:r>
                          </w:p>
                          <w:p w:rsidR="00020888" w:rsidRPr="00172316" w:rsidRDefault="00020888" w:rsidP="00182E83">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292.45pt;margin-top:6.05pt;width:193.5pt;height:1in;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">
                <v:path arrowok="t"/>
                <v:textbox inset=",7.2pt,,7.2pt">
                  <w:txbxContent>
                    <w:p w:rsidR="00020888" w:rsidRPr="00172316" w:rsidRDefault="00020888" w:rsidP="00182E83">
                      <w:pPr>
                        <w:rPr>
                          <w:rFonts w:ascii="Arial" w:hAnsi="Arial" w:cs="Arial"/>
                          <w:sz w:val="20"/>
                          <w:szCs w:val="20"/>
                          <w:lang w:val="en-CA"/>
                        </w:rPr>
                      </w:pPr>
                      <w:r w:rsidRPr="00172316">
                        <w:rPr>
                          <w:rFonts w:ascii="Arial" w:hAnsi="Arial" w:cs="Arial"/>
                          <w:sz w:val="20"/>
                          <w:szCs w:val="20"/>
                          <w:lang w:val="en-CA"/>
                        </w:rPr>
                        <w:t xml:space="preserve">Excluded </w:t>
                      </w:r>
                    </w:p>
                    <w:p w:rsidR="00020888" w:rsidRDefault="00020888" w:rsidP="00182E83">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 xml:space="preserve">Not meeting inclusion criteria </w:t>
                      </w:r>
                    </w:p>
                    <w:p w:rsidR="00020888" w:rsidRPr="00172316" w:rsidRDefault="00020888" w:rsidP="00182E83">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M</w:t>
                      </w:r>
                      <w:r w:rsidRPr="00172316">
                        <w:rPr>
                          <w:rFonts w:ascii="Arial" w:hAnsi="Arial" w:cs="Arial"/>
                          <w:sz w:val="20"/>
                          <w:szCs w:val="20"/>
                          <w:lang w:val="en-CA"/>
                        </w:rPr>
                        <w:t xml:space="preserve">eeting </w:t>
                      </w:r>
                      <w:r>
                        <w:rPr>
                          <w:rFonts w:ascii="Arial" w:hAnsi="Arial" w:cs="Arial"/>
                          <w:sz w:val="20"/>
                          <w:szCs w:val="20"/>
                          <w:lang w:val="en-CA"/>
                        </w:rPr>
                        <w:t>ex</w:t>
                      </w:r>
                      <w:r w:rsidRPr="00172316">
                        <w:rPr>
                          <w:rFonts w:ascii="Arial" w:hAnsi="Arial" w:cs="Arial"/>
                          <w:sz w:val="20"/>
                          <w:szCs w:val="20"/>
                          <w:lang w:val="en-CA"/>
                        </w:rPr>
                        <w:t xml:space="preserve">clusion criteria </w:t>
                      </w:r>
                    </w:p>
                    <w:p w:rsidR="00020888" w:rsidRPr="00182E83" w:rsidRDefault="00020888" w:rsidP="00182E83">
                      <w:pPr>
                        <w:ind w:left="360" w:hanging="360"/>
                        <w:rPr>
                          <w:rFonts w:cs="Calibri"/>
                          <w:sz w:val="16"/>
                          <w:szCs w:val="16"/>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w:t>
                      </w:r>
                      <w:r>
                        <w:rPr>
                          <w:rFonts w:ascii="Arial" w:hAnsi="Arial" w:cs="Arial"/>
                          <w:sz w:val="20"/>
                          <w:szCs w:val="20"/>
                          <w:lang w:val="en-CA"/>
                        </w:rPr>
                        <w:t>e</w:t>
                      </w:r>
                    </w:p>
                    <w:p w:rsidR="00020888" w:rsidRPr="00172316" w:rsidRDefault="00020888" w:rsidP="00182E83">
                      <w:pPr>
                        <w:rPr>
                          <w:rFonts w:ascii="Arial" w:hAnsi="Arial" w:cs="Arial"/>
                          <w:sz w:val="20"/>
                          <w:szCs w:val="20"/>
                        </w:rPr>
                      </w:pPr>
                    </w:p>
                  </w:txbxContent>
                </v:textbox>
              </v:rect>
            </w:pict>
          </mc:Fallback>
        </mc:AlternateContent>
      </w:r>
    </w:p>
    <w:p w:rsidR="004A12FB" w:rsidRPr="008271EA" w:rsidRDefault="004A12FB" w:rsidP="00DD4685">
      <w:pPr>
        <w:ind w:right="32"/>
        <w:rPr>
          <w:rFonts w:asciiTheme="minorHAnsi" w:hAnsiTheme="minorHAnsi" w:cstheme="minorHAnsi"/>
          <w:sz w:val="20"/>
          <w:szCs w:val="20"/>
        </w:rPr>
      </w:pPr>
    </w:p>
    <w:p w:rsidR="004A12FB" w:rsidRPr="008271EA" w:rsidRDefault="00182E83"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714560" behindDoc="0" locked="0" layoutInCell="1" allowOverlap="1" wp14:anchorId="2AE03DA4" wp14:editId="77A984F5">
                <wp:simplePos x="0" y="0"/>
                <wp:positionH relativeFrom="column">
                  <wp:posOffset>3052474</wp:posOffset>
                </wp:positionH>
                <wp:positionV relativeFrom="paragraph">
                  <wp:posOffset>140970</wp:posOffset>
                </wp:positionV>
                <wp:extent cx="656590" cy="635"/>
                <wp:effectExtent l="0" t="63500" r="0" b="628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5EB79" id="AutoShape 42" o:spid="_x0000_s1026" type="#_x0000_t32" style="position:absolute;margin-left:240.35pt;margin-top:11.1pt;width:51.7pt;height:.05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">
                <v:stroke endarrow="block"/>
                <v:shadow color="#ccc"/>
                <o:lock v:ext="edit" shapetype="f"/>
              </v:shape>
            </w:pict>
          </mc:Fallback>
        </mc:AlternateContent>
      </w:r>
    </w:p>
    <w:p w:rsidR="004A12FB" w:rsidRPr="008271EA" w:rsidRDefault="004A12FB" w:rsidP="00DD4685">
      <w:pPr>
        <w:ind w:right="32"/>
        <w:rPr>
          <w:rFonts w:asciiTheme="minorHAnsi" w:hAnsiTheme="minorHAnsi" w:cstheme="minorHAnsi"/>
          <w:sz w:val="20"/>
          <w:szCs w:val="20"/>
        </w:rPr>
      </w:pPr>
    </w:p>
    <w:p w:rsidR="004A12FB" w:rsidRPr="008271EA" w:rsidRDefault="004A12FB" w:rsidP="00DD4685">
      <w:pPr>
        <w:ind w:right="32"/>
        <w:rPr>
          <w:rFonts w:asciiTheme="minorHAnsi" w:hAnsiTheme="minorHAnsi" w:cstheme="minorHAnsi"/>
          <w:sz w:val="20"/>
          <w:szCs w:val="20"/>
        </w:rPr>
      </w:pPr>
    </w:p>
    <w:p w:rsidR="004A12FB" w:rsidRPr="008271EA" w:rsidRDefault="004A12FB" w:rsidP="00DD4685">
      <w:pPr>
        <w:ind w:right="32"/>
        <w:rPr>
          <w:rFonts w:asciiTheme="minorHAnsi" w:hAnsiTheme="minorHAnsi" w:cstheme="minorHAnsi"/>
          <w:sz w:val="20"/>
          <w:szCs w:val="20"/>
        </w:rPr>
      </w:pPr>
    </w:p>
    <w:p w:rsidR="004A12FB" w:rsidRPr="008271EA" w:rsidRDefault="004A12FB" w:rsidP="00DD4685">
      <w:pPr>
        <w:ind w:right="32"/>
        <w:rPr>
          <w:rFonts w:asciiTheme="minorHAnsi" w:hAnsiTheme="minorHAnsi" w:cstheme="minorHAnsi"/>
          <w:sz w:val="20"/>
          <w:szCs w:val="20"/>
        </w:rPr>
      </w:pPr>
    </w:p>
    <w:p w:rsidR="004A12FB" w:rsidRPr="008271EA" w:rsidRDefault="00182E83"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52448" behindDoc="0" locked="0" layoutInCell="1" allowOverlap="1" wp14:anchorId="2BC6336E" wp14:editId="6DAFC652">
                <wp:simplePos x="0" y="0"/>
                <wp:positionH relativeFrom="column">
                  <wp:posOffset>-293614</wp:posOffset>
                </wp:positionH>
                <wp:positionV relativeFrom="paragraph">
                  <wp:posOffset>147856</wp:posOffset>
                </wp:positionV>
                <wp:extent cx="1547495" cy="323215"/>
                <wp:effectExtent l="0" t="0" r="1905" b="0"/>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020888" w:rsidRPr="004432ED" w:rsidRDefault="00020888" w:rsidP="00182E83">
                            <w:pPr>
                              <w:pStyle w:val="Heading2"/>
                              <w:spacing w:before="0"/>
                              <w:jc w:val="center"/>
                              <w:rPr>
                                <w:rFonts w:ascii="Candara" w:hAnsi="Candara"/>
                                <w:lang w:val="en-GB"/>
                              </w:rPr>
                            </w:pPr>
                            <w:r>
                              <w:rPr>
                                <w:rFonts w:ascii="Candara" w:hAnsi="Candara"/>
                                <w:lang w:val="en-GB"/>
                              </w:rPr>
                              <w:t>Assessment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23.1pt;margin-top:11.65pt;width:121.85pt;height:2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" fillcolor="#a9c7fd">
                <v:path arrowok="t"/>
                <v:textbox inset="3.6pt,,3.6pt">
                  <w:txbxContent>
                    <w:p w:rsidR="00020888" w:rsidRPr="004432ED" w:rsidRDefault="00020888" w:rsidP="00182E83">
                      <w:pPr>
                        <w:pStyle w:val="Heading2"/>
                        <w:spacing w:before="0"/>
                        <w:jc w:val="center"/>
                        <w:rPr>
                          <w:rFonts w:ascii="Candara" w:hAnsi="Candara"/>
                          <w:lang w:val="en-GB"/>
                        </w:rPr>
                      </w:pPr>
                      <w:r>
                        <w:rPr>
                          <w:rFonts w:ascii="Candara" w:hAnsi="Candara"/>
                          <w:lang w:val="en-GB"/>
                        </w:rPr>
                        <w:t>Assessment</w:t>
                      </w:r>
                    </w:p>
                  </w:txbxContent>
                </v:textbox>
              </v:roundrect>
            </w:pict>
          </mc:Fallback>
        </mc:AlternateContent>
      </w:r>
    </w:p>
    <w:p w:rsidR="004A12FB" w:rsidRPr="008271EA" w:rsidRDefault="00182E83"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39136" behindDoc="0" locked="0" layoutInCell="1" allowOverlap="1" wp14:anchorId="360AE072" wp14:editId="5A514B48">
                <wp:simplePos x="0" y="0"/>
                <wp:positionH relativeFrom="column">
                  <wp:posOffset>2023110</wp:posOffset>
                </wp:positionH>
                <wp:positionV relativeFrom="paragraph">
                  <wp:posOffset>76386</wp:posOffset>
                </wp:positionV>
                <wp:extent cx="2944536" cy="394282"/>
                <wp:effectExtent l="0" t="0" r="14605" b="1270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4536" cy="394282"/>
                        </a:xfrm>
                        <a:prstGeom prst="rect">
                          <a:avLst/>
                        </a:prstGeom>
                        <a:solidFill>
                          <a:srgbClr val="FFFFFF"/>
                        </a:solidFill>
                        <a:ln w="9525">
                          <a:solidFill>
                            <a:srgbClr val="000000"/>
                          </a:solidFill>
                          <a:miter lim="800000"/>
                          <a:headEnd/>
                          <a:tailEnd/>
                        </a:ln>
                      </wps:spPr>
                      <wps:txbx>
                        <w:txbxContent>
                          <w:p w:rsidR="00020888" w:rsidRPr="00172316" w:rsidRDefault="00020888" w:rsidP="00182E83">
                            <w:pPr>
                              <w:widowControl w:val="0"/>
                              <w:jc w:val="center"/>
                              <w:rPr>
                                <w:rFonts w:ascii="Arial" w:hAnsi="Arial" w:cs="Arial"/>
                                <w:sz w:val="20"/>
                                <w:szCs w:val="20"/>
                              </w:rPr>
                            </w:pPr>
                            <w:r>
                              <w:rPr>
                                <w:rFonts w:ascii="Arial" w:hAnsi="Arial" w:cs="Arial"/>
                                <w:sz w:val="20"/>
                                <w:szCs w:val="20"/>
                                <w:lang w:val="en-CA"/>
                              </w:rPr>
                              <w:t>Pre Randomisation Assessment and Consent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6" style="position:absolute;margin-left:159.3pt;margin-top:6pt;width:231.85pt;height:3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">
                <v:path arrowok="t"/>
                <v:textbox inset=",7.2pt,,7.2pt">
                  <w:txbxContent>
                    <w:p w:rsidR="00020888" w:rsidRPr="00172316" w:rsidRDefault="00020888" w:rsidP="00182E83">
                      <w:pPr>
                        <w:widowControl w:val="0"/>
                        <w:jc w:val="center"/>
                        <w:rPr>
                          <w:rFonts w:ascii="Arial" w:hAnsi="Arial" w:cs="Arial"/>
                          <w:sz w:val="20"/>
                          <w:szCs w:val="20"/>
                        </w:rPr>
                      </w:pPr>
                      <w:r>
                        <w:rPr>
                          <w:rFonts w:ascii="Arial" w:hAnsi="Arial" w:cs="Arial"/>
                          <w:sz w:val="20"/>
                          <w:szCs w:val="20"/>
                          <w:lang w:val="en-CA"/>
                        </w:rPr>
                        <w:t>Pre Randomisation Assessment and Consent</w:t>
                      </w:r>
                    </w:p>
                  </w:txbxContent>
                </v:textbox>
              </v:rect>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B70062" w:rsidP="00DD4685">
      <w:pPr>
        <w:ind w:right="32"/>
        <w:rPr>
          <w:rFonts w:asciiTheme="minorHAnsi" w:hAnsiTheme="minorHAnsi" w:cstheme="minorHAnsi"/>
          <w:sz w:val="20"/>
          <w:szCs w:val="20"/>
        </w:rPr>
      </w:pPr>
      <w:r w:rsidRPr="008271EA">
        <w:rPr>
          <w:rFonts w:asciiTheme="minorHAnsi" w:hAnsiTheme="minorHAnsi" w:cstheme="minorHAnsi"/>
          <w:noProof/>
          <w:sz w:val="20"/>
          <w:szCs w:val="20"/>
          <w:lang w:val="en-NZ" w:eastAsia="en-NZ"/>
        </w:rPr>
        <mc:AlternateContent>
          <mc:Choice Requires="wps">
            <w:drawing>
              <wp:anchor distT="0" distB="0" distL="114300" distR="114300" simplePos="0" relativeHeight="251786240" behindDoc="0" locked="0" layoutInCell="1" allowOverlap="1">
                <wp:simplePos x="0" y="0"/>
                <wp:positionH relativeFrom="column">
                  <wp:posOffset>3054956</wp:posOffset>
                </wp:positionH>
                <wp:positionV relativeFrom="paragraph">
                  <wp:posOffset>34931</wp:posOffset>
                </wp:positionV>
                <wp:extent cx="0" cy="210307"/>
                <wp:effectExtent l="63500" t="0" r="38100" b="31115"/>
                <wp:wrapNone/>
                <wp:docPr id="36" name="Straight Arrow Connector 36"/>
                <wp:cNvGraphicFramePr/>
                <a:graphic xmlns:a="http://schemas.openxmlformats.org/drawingml/2006/main">
                  <a:graphicData uri="http://schemas.microsoft.com/office/word/2010/wordprocessingShape">
                    <wps:wsp>
                      <wps:cNvCnPr/>
                      <wps:spPr>
                        <a:xfrm>
                          <a:off x="0" y="0"/>
                          <a:ext cx="0" cy="2103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EF4AC6" id="Straight Arrow Connector 36" o:spid="_x0000_s1026" type="#_x0000_t32" style="position:absolute;margin-left:240.55pt;margin-top:2.75pt;width:0;height:16.5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" strokecolor="black [3200]" strokeweight=".5pt">
                <v:stroke endarrow="block" joinstyle="miter"/>
              </v:shape>
            </w:pict>
          </mc:Fallback>
        </mc:AlternateContent>
      </w: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01248" behindDoc="0" locked="0" layoutInCell="1" allowOverlap="1" wp14:anchorId="35C63511" wp14:editId="0FEE9C3A">
                <wp:simplePos x="0" y="0"/>
                <wp:positionH relativeFrom="column">
                  <wp:posOffset>2299632</wp:posOffset>
                </wp:positionH>
                <wp:positionV relativeFrom="paragraph">
                  <wp:posOffset>98425</wp:posOffset>
                </wp:positionV>
                <wp:extent cx="1611630" cy="342900"/>
                <wp:effectExtent l="0" t="0" r="127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020888" w:rsidRPr="00172316" w:rsidRDefault="00020888" w:rsidP="00182E83">
                            <w:pPr>
                              <w:widowControl w:val="0"/>
                              <w:jc w:val="center"/>
                              <w:rPr>
                                <w:rFonts w:ascii="Arial" w:hAnsi="Arial" w:cs="Arial"/>
                                <w:sz w:val="20"/>
                                <w:szCs w:val="20"/>
                              </w:rPr>
                            </w:pPr>
                            <w:r w:rsidRPr="00172316">
                              <w:rPr>
                                <w:rFonts w:ascii="Arial" w:hAnsi="Arial" w:cs="Arial"/>
                                <w:sz w:val="20"/>
                                <w:szCs w:val="20"/>
                                <w:lang w:val="en-CA"/>
                              </w:rPr>
                              <w:t xml:space="preserve">Randomized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181.05pt;margin-top:7.75pt;width:126.9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">
                <v:path arrowok="t"/>
                <v:textbox inset=",7.2pt,,7.2pt">
                  <w:txbxContent>
                    <w:p w:rsidR="00020888" w:rsidRPr="00172316" w:rsidRDefault="00020888" w:rsidP="00182E83">
                      <w:pPr>
                        <w:widowControl w:val="0"/>
                        <w:jc w:val="center"/>
                        <w:rPr>
                          <w:rFonts w:ascii="Arial" w:hAnsi="Arial" w:cs="Arial"/>
                          <w:sz w:val="20"/>
                          <w:szCs w:val="20"/>
                        </w:rPr>
                      </w:pPr>
                      <w:r w:rsidRPr="00172316">
                        <w:rPr>
                          <w:rFonts w:ascii="Arial" w:hAnsi="Arial" w:cs="Arial"/>
                          <w:sz w:val="20"/>
                          <w:szCs w:val="20"/>
                          <w:lang w:val="en-CA"/>
                        </w:rPr>
                        <w:t xml:space="preserve">Randomized </w:t>
                      </w:r>
                    </w:p>
                  </w:txbxContent>
                </v:textbox>
              </v:rect>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B70062" w:rsidP="00DD4685">
      <w:pPr>
        <w:ind w:right="32"/>
        <w:rPr>
          <w:rFonts w:asciiTheme="minorHAnsi" w:hAnsiTheme="minorHAnsi" w:cstheme="minorHAnsi"/>
          <w:sz w:val="20"/>
          <w:szCs w:val="20"/>
        </w:rPr>
      </w:pPr>
      <w:r w:rsidRPr="008271EA">
        <w:rPr>
          <w:rFonts w:asciiTheme="minorHAnsi" w:hAnsiTheme="minorHAnsi" w:cstheme="minorHAnsi"/>
          <w:noProof/>
          <w:sz w:val="20"/>
          <w:szCs w:val="20"/>
          <w:lang w:val="en-NZ" w:eastAsia="en-NZ"/>
        </w:rPr>
        <mc:AlternateContent>
          <mc:Choice Requires="wps">
            <w:drawing>
              <wp:anchor distT="0" distB="0" distL="114300" distR="114300" simplePos="0" relativeHeight="251785216" behindDoc="0" locked="0" layoutInCell="1" allowOverlap="1">
                <wp:simplePos x="0" y="0"/>
                <wp:positionH relativeFrom="column">
                  <wp:posOffset>3054956</wp:posOffset>
                </wp:positionH>
                <wp:positionV relativeFrom="paragraph">
                  <wp:posOffset>3938</wp:posOffset>
                </wp:positionV>
                <wp:extent cx="0" cy="244330"/>
                <wp:effectExtent l="0" t="0" r="12700" b="10160"/>
                <wp:wrapNone/>
                <wp:docPr id="35" name="Straight Connector 35"/>
                <wp:cNvGraphicFramePr/>
                <a:graphic xmlns:a="http://schemas.openxmlformats.org/drawingml/2006/main">
                  <a:graphicData uri="http://schemas.microsoft.com/office/word/2010/wordprocessingShape">
                    <wps:wsp>
                      <wps:cNvCnPr/>
                      <wps:spPr>
                        <a:xfrm>
                          <a:off x="0" y="0"/>
                          <a:ext cx="0" cy="244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8C93A8" id="Straight Connector 3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40.55pt,.3pt" to="240.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" strokecolor="black [3200]" strokeweight=".5pt">
                <v:stroke joinstyle="miter"/>
              </v:line>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779072" behindDoc="0" locked="0" layoutInCell="1" allowOverlap="1" wp14:anchorId="595F4186" wp14:editId="366195B6">
                <wp:simplePos x="0" y="0"/>
                <wp:positionH relativeFrom="column">
                  <wp:posOffset>3054956</wp:posOffset>
                </wp:positionH>
                <wp:positionV relativeFrom="paragraph">
                  <wp:posOffset>41573</wp:posOffset>
                </wp:positionV>
                <wp:extent cx="0" cy="1082180"/>
                <wp:effectExtent l="63500" t="0" r="63500" b="22860"/>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82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21327B" id="AutoShape 40" o:spid="_x0000_s1026" type="#_x0000_t32" style="position:absolute;margin-left:240.55pt;margin-top:3.25pt;width:0;height:85.2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">
                <v:stroke endarrow="block"/>
                <v:shadow color="#ccc"/>
                <o:lock v:ext="edit" shapetype="f"/>
              </v:shape>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781120" behindDoc="0" locked="0" layoutInCell="1" allowOverlap="1" wp14:anchorId="595F4186" wp14:editId="366195B6">
                <wp:simplePos x="0" y="0"/>
                <wp:positionH relativeFrom="column">
                  <wp:posOffset>3054956</wp:posOffset>
                </wp:positionH>
                <wp:positionV relativeFrom="paragraph">
                  <wp:posOffset>120330</wp:posOffset>
                </wp:positionV>
                <wp:extent cx="0" cy="1517842"/>
                <wp:effectExtent l="63500" t="0" r="38100" b="1905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1784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65D73F" id="AutoShape 40" o:spid="_x0000_s1026" type="#_x0000_t32" style="position:absolute;margin-left:240.55pt;margin-top:9.45pt;width:0;height:119.5pt;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">
                <v:stroke endarrow="block"/>
                <v:shadow color="#ccc"/>
                <o:lock v:ext="edit" shapetype="f"/>
              </v:shape>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42880" behindDoc="0" locked="0" layoutInCell="1" allowOverlap="1" wp14:anchorId="051A5465" wp14:editId="5E244D81">
                <wp:simplePos x="0" y="0"/>
                <wp:positionH relativeFrom="column">
                  <wp:posOffset>3742852</wp:posOffset>
                </wp:positionH>
                <wp:positionV relativeFrom="paragraph">
                  <wp:posOffset>77977</wp:posOffset>
                </wp:positionV>
                <wp:extent cx="1382383" cy="829295"/>
                <wp:effectExtent l="25400" t="0" r="2540" b="22225"/>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82383" cy="8292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510492" id="AutoShape 37" o:spid="_x0000_s1026" type="#_x0000_t32" style="position:absolute;margin-left:294.7pt;margin-top:6.15pt;width:108.85pt;height:65.3pt;flip:x;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">
                <v:stroke endarrow="block"/>
                <v:shadow color="#ccc"/>
                <o:lock v:ext="edit" shapetype="f"/>
              </v:shape>
            </w:pict>
          </mc:Fallback>
        </mc:AlternateContent>
      </w: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632640" behindDoc="0" locked="0" layoutInCell="1" allowOverlap="1" wp14:anchorId="31BE2B26" wp14:editId="678A301D">
                <wp:simplePos x="0" y="0"/>
                <wp:positionH relativeFrom="column">
                  <wp:posOffset>1083543</wp:posOffset>
                </wp:positionH>
                <wp:positionV relativeFrom="paragraph">
                  <wp:posOffset>77977</wp:posOffset>
                </wp:positionV>
                <wp:extent cx="1228599" cy="880844"/>
                <wp:effectExtent l="0" t="0" r="29210" b="20955"/>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599" cy="88084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3DCDDC" id="AutoShape 36" o:spid="_x0000_s1026" type="#_x0000_t32" style="position:absolute;margin-left:85.3pt;margin-top:6.15pt;width:96.75pt;height:69.35pt;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">
                <v:stroke endarrow="block"/>
                <v:shadow color="#ccc"/>
                <o:lock v:ext="edit" shapetype="f"/>
              </v:shape>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61664" behindDoc="0" locked="0" layoutInCell="1" allowOverlap="1" wp14:anchorId="41BE8735" wp14:editId="4555E0CF">
                <wp:simplePos x="0" y="0"/>
                <wp:positionH relativeFrom="column">
                  <wp:posOffset>2314243</wp:posOffset>
                </wp:positionH>
                <wp:positionV relativeFrom="paragraph">
                  <wp:posOffset>29210</wp:posOffset>
                </wp:positionV>
                <wp:extent cx="1426845" cy="297180"/>
                <wp:effectExtent l="0" t="0" r="0" b="0"/>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020888" w:rsidRDefault="00020888" w:rsidP="00182E83">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8" style="position:absolute;margin-left:182.2pt;margin-top:2.3pt;width:112.35pt;height: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" fillcolor="#a9c7fd">
                <v:path arrowok="t"/>
                <v:textbox inset="3.6pt,,3.6pt">
                  <w:txbxContent>
                    <w:p w:rsidR="00020888" w:rsidRDefault="00020888" w:rsidP="00182E83">
                      <w:pPr>
                        <w:pStyle w:val="Heading2"/>
                        <w:spacing w:before="0"/>
                        <w:jc w:val="center"/>
                        <w:rPr>
                          <w:rFonts w:ascii="Candara" w:hAnsi="Candara"/>
                        </w:rPr>
                      </w:pPr>
                      <w:r>
                        <w:rPr>
                          <w:rFonts w:ascii="Candara" w:hAnsi="Candara"/>
                        </w:rPr>
                        <w:t>Analysis</w:t>
                      </w:r>
                    </w:p>
                  </w:txbxContent>
                </v:textbox>
              </v:roundrect>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36576" distB="36576" distL="36576" distR="36576" simplePos="0" relativeHeight="251783168" behindDoc="0" locked="0" layoutInCell="1" allowOverlap="1" wp14:anchorId="595F4186" wp14:editId="366195B6">
                <wp:simplePos x="0" y="0"/>
                <wp:positionH relativeFrom="column">
                  <wp:posOffset>3054956</wp:posOffset>
                </wp:positionH>
                <wp:positionV relativeFrom="paragraph">
                  <wp:posOffset>33703</wp:posOffset>
                </wp:positionV>
                <wp:extent cx="0" cy="629174"/>
                <wp:effectExtent l="63500" t="0" r="38100" b="19050"/>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2917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E84028" id="AutoShape 40" o:spid="_x0000_s1026" type="#_x0000_t32" style="position:absolute;margin-left:240.55pt;margin-top:2.65pt;width:0;height:49.55pt;z-index:251783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">
                <v:stroke endarrow="block"/>
                <v:shadow color="#ccc"/>
                <o:lock v:ext="edit" shapetype="f"/>
              </v:shape>
            </w:pict>
          </mc:Fallback>
        </mc:AlternateConten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182E83" w:rsidRPr="008271EA" w:rsidRDefault="004432ED" w:rsidP="00DD4685">
      <w:pPr>
        <w:ind w:right="32"/>
        <w:rPr>
          <w:rFonts w:asciiTheme="minorHAnsi" w:hAnsiTheme="minorHAnsi" w:cstheme="minorHAnsi"/>
          <w:sz w:val="20"/>
          <w:szCs w:val="20"/>
        </w:rPr>
      </w:pPr>
      <w:r w:rsidRPr="008271EA">
        <w:rPr>
          <w:rFonts w:asciiTheme="minorHAnsi" w:hAnsiTheme="minorHAnsi" w:cstheme="minorHAnsi"/>
          <w:b/>
          <w:noProof/>
          <w:sz w:val="20"/>
          <w:szCs w:val="20"/>
          <w:lang w:val="en-NZ" w:eastAsia="en-NZ"/>
        </w:rPr>
        <mc:AlternateContent>
          <mc:Choice Requires="wps">
            <w:drawing>
              <wp:anchor distT="0" distB="0" distL="114300" distR="114300" simplePos="0" relativeHeight="251771904" behindDoc="0" locked="0" layoutInCell="1" allowOverlap="1" wp14:anchorId="1933574F" wp14:editId="61A93FB3">
                <wp:simplePos x="0" y="0"/>
                <wp:positionH relativeFrom="column">
                  <wp:posOffset>2315414</wp:posOffset>
                </wp:positionH>
                <wp:positionV relativeFrom="paragraph">
                  <wp:posOffset>76567</wp:posOffset>
                </wp:positionV>
                <wp:extent cx="1426845" cy="297180"/>
                <wp:effectExtent l="0" t="0" r="0" b="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020888" w:rsidRDefault="00020888" w:rsidP="00182E83">
                            <w:pPr>
                              <w:pStyle w:val="Heading2"/>
                              <w:spacing w:before="0"/>
                              <w:jc w:val="center"/>
                              <w:rPr>
                                <w:rFonts w:ascii="Candara" w:hAnsi="Candara"/>
                              </w:rPr>
                            </w:pPr>
                            <w:r>
                              <w:rPr>
                                <w:rFonts w:ascii="Candara" w:hAnsi="Candara"/>
                              </w:rPr>
                              <w:t>Trial Exit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margin-left:182.3pt;margin-top:6.05pt;width:112.35pt;height:2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" fillcolor="#a9c7fd">
                <v:path arrowok="t"/>
                <v:textbox inset="3.6pt,,3.6pt">
                  <w:txbxContent>
                    <w:p w:rsidR="00020888" w:rsidRDefault="00020888" w:rsidP="00182E83">
                      <w:pPr>
                        <w:pStyle w:val="Heading2"/>
                        <w:spacing w:before="0"/>
                        <w:jc w:val="center"/>
                        <w:rPr>
                          <w:rFonts w:ascii="Candara" w:hAnsi="Candara"/>
                        </w:rPr>
                      </w:pPr>
                      <w:r>
                        <w:rPr>
                          <w:rFonts w:ascii="Candara" w:hAnsi="Candara"/>
                        </w:rPr>
                        <w:t>Trial Exit</w:t>
                      </w:r>
                    </w:p>
                  </w:txbxContent>
                </v:textbox>
              </v:roundrect>
            </w:pict>
          </mc:Fallback>
        </mc:AlternateContent>
      </w:r>
    </w:p>
    <w:p w:rsidR="008271EA" w:rsidRPr="008271EA" w:rsidRDefault="008271EA" w:rsidP="004432ED">
      <w:pPr>
        <w:ind w:right="32"/>
        <w:rPr>
          <w:rFonts w:asciiTheme="minorHAnsi" w:hAnsiTheme="minorHAnsi" w:cstheme="minorHAnsi"/>
          <w:b/>
          <w:bCs/>
          <w:sz w:val="20"/>
          <w:szCs w:val="20"/>
        </w:rPr>
      </w:pPr>
    </w:p>
    <w:p w:rsidR="00920E1B" w:rsidRDefault="00920E1B" w:rsidP="004432ED">
      <w:pPr>
        <w:ind w:right="32"/>
        <w:rPr>
          <w:rFonts w:asciiTheme="minorHAnsi" w:hAnsiTheme="minorHAnsi" w:cstheme="minorHAnsi"/>
          <w:b/>
          <w:bCs/>
          <w:sz w:val="20"/>
          <w:szCs w:val="20"/>
        </w:rPr>
      </w:pPr>
    </w:p>
    <w:p w:rsidR="00920E1B" w:rsidRDefault="00920E1B" w:rsidP="004432ED">
      <w:pPr>
        <w:ind w:right="32"/>
        <w:rPr>
          <w:rFonts w:asciiTheme="minorHAnsi" w:hAnsiTheme="minorHAnsi" w:cstheme="minorHAnsi"/>
          <w:b/>
          <w:bCs/>
          <w:sz w:val="20"/>
          <w:szCs w:val="20"/>
        </w:rPr>
      </w:pPr>
    </w:p>
    <w:p w:rsidR="00920E1B" w:rsidRDefault="00920E1B" w:rsidP="004432ED">
      <w:pPr>
        <w:ind w:right="32"/>
        <w:rPr>
          <w:rFonts w:asciiTheme="minorHAnsi" w:hAnsiTheme="minorHAnsi" w:cstheme="minorHAnsi"/>
          <w:b/>
          <w:bCs/>
          <w:sz w:val="20"/>
          <w:szCs w:val="20"/>
        </w:rPr>
      </w:pPr>
    </w:p>
    <w:p w:rsidR="00920E1B" w:rsidRDefault="00920E1B" w:rsidP="004432ED">
      <w:pPr>
        <w:ind w:right="32"/>
        <w:rPr>
          <w:rFonts w:asciiTheme="minorHAnsi" w:hAnsiTheme="minorHAnsi" w:cstheme="minorHAnsi"/>
          <w:b/>
          <w:bCs/>
          <w:sz w:val="20"/>
          <w:szCs w:val="20"/>
        </w:rPr>
      </w:pPr>
    </w:p>
    <w:p w:rsidR="00891916" w:rsidRDefault="00891916" w:rsidP="004432ED">
      <w:pPr>
        <w:ind w:right="32"/>
        <w:rPr>
          <w:rFonts w:asciiTheme="minorHAnsi" w:hAnsiTheme="minorHAnsi" w:cstheme="minorHAnsi"/>
          <w:b/>
          <w:bCs/>
          <w:sz w:val="20"/>
          <w:szCs w:val="20"/>
        </w:rPr>
      </w:pPr>
    </w:p>
    <w:p w:rsidR="00891916" w:rsidRDefault="00891916" w:rsidP="004432ED">
      <w:pPr>
        <w:ind w:right="32"/>
        <w:rPr>
          <w:rFonts w:asciiTheme="minorHAnsi" w:hAnsiTheme="minorHAnsi" w:cstheme="minorHAnsi"/>
          <w:b/>
          <w:bCs/>
          <w:sz w:val="20"/>
          <w:szCs w:val="20"/>
        </w:rPr>
      </w:pPr>
    </w:p>
    <w:p w:rsidR="00020888" w:rsidRDefault="00020888" w:rsidP="004432ED">
      <w:pPr>
        <w:ind w:right="32"/>
        <w:rPr>
          <w:rFonts w:asciiTheme="minorHAnsi" w:hAnsiTheme="minorHAnsi" w:cstheme="minorHAnsi"/>
          <w:b/>
          <w:bCs/>
          <w:sz w:val="20"/>
          <w:szCs w:val="20"/>
        </w:rPr>
      </w:pPr>
    </w:p>
    <w:p w:rsidR="004432ED" w:rsidRPr="008271EA" w:rsidRDefault="004D41EF" w:rsidP="004432ED">
      <w:pPr>
        <w:ind w:right="32"/>
        <w:rPr>
          <w:rFonts w:asciiTheme="minorHAnsi" w:hAnsiTheme="minorHAnsi" w:cstheme="minorHAnsi"/>
          <w:b/>
          <w:bCs/>
          <w:sz w:val="20"/>
          <w:szCs w:val="20"/>
        </w:rPr>
      </w:pPr>
      <w:r w:rsidRPr="008271EA">
        <w:rPr>
          <w:rFonts w:asciiTheme="minorHAnsi" w:hAnsiTheme="minorHAnsi" w:cstheme="minorHAnsi"/>
          <w:b/>
          <w:bCs/>
          <w:sz w:val="20"/>
          <w:szCs w:val="20"/>
        </w:rPr>
        <w:lastRenderedPageBreak/>
        <w:t>Enrolment</w:t>
      </w:r>
    </w:p>
    <w:p w:rsidR="004432ED" w:rsidRPr="008271EA" w:rsidRDefault="004432ED" w:rsidP="004432ED">
      <w:pPr>
        <w:ind w:right="32"/>
        <w:rPr>
          <w:rFonts w:asciiTheme="minorHAnsi" w:hAnsiTheme="minorHAnsi" w:cstheme="minorHAnsi"/>
          <w:sz w:val="20"/>
          <w:szCs w:val="20"/>
        </w:rPr>
      </w:pPr>
    </w:p>
    <w:p w:rsidR="004432ED" w:rsidRPr="008271EA" w:rsidRDefault="004432ED" w:rsidP="004432ED">
      <w:pPr>
        <w:rPr>
          <w:rFonts w:asciiTheme="minorHAnsi" w:hAnsiTheme="minorHAnsi" w:cstheme="minorHAnsi"/>
          <w:i/>
          <w:iCs/>
          <w:sz w:val="20"/>
          <w:szCs w:val="20"/>
        </w:rPr>
      </w:pPr>
      <w:r w:rsidRPr="008271EA">
        <w:rPr>
          <w:rFonts w:asciiTheme="minorHAnsi" w:hAnsiTheme="minorHAnsi" w:cstheme="minorHAnsi"/>
          <w:i/>
          <w:iCs/>
          <w:sz w:val="20"/>
          <w:szCs w:val="20"/>
        </w:rPr>
        <w:t>Inclusion criteria</w:t>
      </w:r>
    </w:p>
    <w:p w:rsidR="004432ED" w:rsidRPr="008271EA" w:rsidRDefault="004432ED" w:rsidP="005663AF">
      <w:pPr>
        <w:pStyle w:val="ListParagraph"/>
        <w:numPr>
          <w:ilvl w:val="0"/>
          <w:numId w:val="21"/>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Patients undergoing ACL reconstruction with ipsilateral hamstrings graft</w:t>
      </w:r>
    </w:p>
    <w:p w:rsidR="004432ED" w:rsidRPr="008271EA" w:rsidRDefault="004432ED" w:rsidP="005663AF">
      <w:pPr>
        <w:pStyle w:val="ListParagraph"/>
        <w:numPr>
          <w:ilvl w:val="0"/>
          <w:numId w:val="21"/>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Age between 18 and 65</w:t>
      </w:r>
    </w:p>
    <w:p w:rsidR="004432ED" w:rsidRPr="008271EA" w:rsidRDefault="004432ED" w:rsidP="005663AF">
      <w:pPr>
        <w:pStyle w:val="ListParagraph"/>
        <w:numPr>
          <w:ilvl w:val="0"/>
          <w:numId w:val="21"/>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Operation performed under general anaesthesia</w:t>
      </w:r>
    </w:p>
    <w:p w:rsidR="004432ED" w:rsidRPr="008271EA" w:rsidRDefault="004432ED" w:rsidP="004432ED">
      <w:pPr>
        <w:rPr>
          <w:rFonts w:asciiTheme="minorHAnsi" w:hAnsiTheme="minorHAnsi" w:cstheme="minorHAnsi"/>
          <w:i/>
          <w:iCs/>
          <w:sz w:val="20"/>
          <w:szCs w:val="20"/>
        </w:rPr>
      </w:pPr>
      <w:r w:rsidRPr="008271EA">
        <w:rPr>
          <w:rFonts w:asciiTheme="minorHAnsi" w:hAnsiTheme="minorHAnsi" w:cstheme="minorHAnsi"/>
          <w:i/>
          <w:iCs/>
          <w:sz w:val="20"/>
          <w:szCs w:val="20"/>
        </w:rPr>
        <w:t>Exclusion criteria</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Patients having ACLR without hamstrings graft</w:t>
      </w:r>
    </w:p>
    <w:p w:rsidR="004432ED" w:rsidRPr="008271EA" w:rsidRDefault="004432ED" w:rsidP="005663AF">
      <w:pPr>
        <w:pStyle w:val="ListParagraph"/>
        <w:numPr>
          <w:ilvl w:val="1"/>
          <w:numId w:val="20"/>
        </w:numPr>
        <w:rPr>
          <w:rFonts w:asciiTheme="minorHAnsi" w:hAnsiTheme="minorHAnsi" w:cstheme="minorHAnsi"/>
          <w:sz w:val="20"/>
          <w:szCs w:val="20"/>
        </w:rPr>
      </w:pPr>
      <w:r w:rsidRPr="008271EA">
        <w:rPr>
          <w:rFonts w:asciiTheme="minorHAnsi" w:hAnsiTheme="minorHAnsi" w:cstheme="minorHAnsi"/>
          <w:sz w:val="20"/>
          <w:szCs w:val="20"/>
        </w:rPr>
        <w:t>ACL reconstruction using unilateral or contralateral patellar / quadriceps tendon grafts</w:t>
      </w:r>
    </w:p>
    <w:p w:rsidR="004432ED" w:rsidRPr="008271EA" w:rsidRDefault="004432ED" w:rsidP="005663AF">
      <w:pPr>
        <w:pStyle w:val="ListParagraph"/>
        <w:numPr>
          <w:ilvl w:val="1"/>
          <w:numId w:val="20"/>
        </w:numPr>
        <w:rPr>
          <w:rFonts w:asciiTheme="minorHAnsi" w:hAnsiTheme="minorHAnsi" w:cstheme="minorHAnsi"/>
          <w:sz w:val="20"/>
          <w:szCs w:val="20"/>
        </w:rPr>
      </w:pPr>
      <w:r w:rsidRPr="008271EA">
        <w:rPr>
          <w:rFonts w:asciiTheme="minorHAnsi" w:hAnsiTheme="minorHAnsi" w:cstheme="minorHAnsi"/>
          <w:sz w:val="20"/>
          <w:szCs w:val="20"/>
        </w:rPr>
        <w:t xml:space="preserve">ACL reconstruction using allogenic (deceased donor) grafts </w:t>
      </w:r>
    </w:p>
    <w:p w:rsidR="004432ED" w:rsidRPr="008271EA" w:rsidRDefault="004432ED" w:rsidP="005663AF">
      <w:pPr>
        <w:pStyle w:val="ListParagraph"/>
        <w:numPr>
          <w:ilvl w:val="1"/>
          <w:numId w:val="20"/>
        </w:numPr>
        <w:rPr>
          <w:rFonts w:asciiTheme="minorHAnsi" w:hAnsiTheme="minorHAnsi" w:cstheme="minorHAnsi"/>
          <w:sz w:val="20"/>
          <w:szCs w:val="20"/>
        </w:rPr>
      </w:pPr>
      <w:r w:rsidRPr="008271EA">
        <w:rPr>
          <w:rFonts w:asciiTheme="minorHAnsi" w:hAnsiTheme="minorHAnsi" w:cstheme="minorHAnsi"/>
          <w:sz w:val="20"/>
          <w:szCs w:val="20"/>
        </w:rPr>
        <w:t xml:space="preserve">ACL reconstruction with multi-ligament repair </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Contralateral graft harvest site</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Revision surgery</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Allergy to amide local anaesthetic or its constituents</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Allergy or contraindication to the administration of the adjuvant analgesic agents</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Chronic pre-operative opioid use (&gt;30mg oral morphine equivalent daily)</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Hepatic or renal insufficiency</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Patients unable or unwilling to give consent</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 xml:space="preserve">Pregnancy </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Spinal anaesthesia</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 xml:space="preserve">Intra operative fentanyl dose greater than 4 mcg/kg </w:t>
      </w:r>
    </w:p>
    <w:p w:rsidR="004432ED" w:rsidRPr="008271EA"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Pre-operative analgesia</w:t>
      </w:r>
    </w:p>
    <w:p w:rsidR="004432ED" w:rsidRDefault="004432ED" w:rsidP="005663AF">
      <w:pPr>
        <w:pStyle w:val="ListParagraph"/>
        <w:numPr>
          <w:ilvl w:val="0"/>
          <w:numId w:val="20"/>
        </w:numPr>
        <w:rPr>
          <w:rFonts w:asciiTheme="minorHAnsi" w:hAnsiTheme="minorHAnsi" w:cstheme="minorHAnsi"/>
          <w:sz w:val="20"/>
          <w:szCs w:val="20"/>
        </w:rPr>
      </w:pPr>
      <w:r w:rsidRPr="008271EA">
        <w:rPr>
          <w:rFonts w:asciiTheme="minorHAnsi" w:hAnsiTheme="minorHAnsi" w:cstheme="minorHAnsi"/>
          <w:sz w:val="20"/>
          <w:szCs w:val="20"/>
        </w:rPr>
        <w:t>Use of intraoperative nitrous oxide</w:t>
      </w:r>
    </w:p>
    <w:p w:rsidR="00994B02" w:rsidRPr="008271EA" w:rsidRDefault="00994B02" w:rsidP="005663AF">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Use of surgical instilled local anaesthetic into the hamstring donor site</w:t>
      </w:r>
    </w:p>
    <w:p w:rsidR="004432ED" w:rsidRPr="008271EA" w:rsidRDefault="004432ED" w:rsidP="004432ED">
      <w:pPr>
        <w:ind w:right="32"/>
        <w:rPr>
          <w:rFonts w:asciiTheme="minorHAnsi" w:hAnsiTheme="minorHAnsi" w:cstheme="minorHAnsi"/>
          <w:b/>
          <w:bCs/>
          <w:sz w:val="20"/>
          <w:szCs w:val="20"/>
        </w:rPr>
      </w:pPr>
      <w:r w:rsidRPr="008271EA">
        <w:rPr>
          <w:rFonts w:asciiTheme="minorHAnsi" w:hAnsiTheme="minorHAnsi" w:cstheme="minorHAnsi"/>
          <w:b/>
          <w:bCs/>
          <w:sz w:val="20"/>
          <w:szCs w:val="20"/>
        </w:rPr>
        <w:t>Asse</w:t>
      </w:r>
      <w:r w:rsidR="004D41EF" w:rsidRPr="008271EA">
        <w:rPr>
          <w:rFonts w:asciiTheme="minorHAnsi" w:hAnsiTheme="minorHAnsi" w:cstheme="minorHAnsi"/>
          <w:b/>
          <w:bCs/>
          <w:sz w:val="20"/>
          <w:szCs w:val="20"/>
        </w:rPr>
        <w:t>ss</w:t>
      </w:r>
      <w:r w:rsidRPr="008271EA">
        <w:rPr>
          <w:rFonts w:asciiTheme="minorHAnsi" w:hAnsiTheme="minorHAnsi" w:cstheme="minorHAnsi"/>
          <w:b/>
          <w:bCs/>
          <w:sz w:val="20"/>
          <w:szCs w:val="20"/>
        </w:rPr>
        <w:t>ment</w:t>
      </w:r>
    </w:p>
    <w:p w:rsidR="004432ED" w:rsidRPr="008271EA" w:rsidRDefault="004432ED" w:rsidP="004432ED">
      <w:pPr>
        <w:ind w:right="32"/>
        <w:rPr>
          <w:rFonts w:asciiTheme="minorHAnsi" w:hAnsiTheme="minorHAnsi" w:cstheme="minorHAnsi"/>
          <w:sz w:val="20"/>
          <w:szCs w:val="20"/>
        </w:rPr>
      </w:pPr>
    </w:p>
    <w:p w:rsidR="004432ED" w:rsidRPr="008271EA" w:rsidRDefault="004432ED"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Patient Demographics will be recorded – Age, Weight, ASA score, gender</w:t>
      </w:r>
    </w:p>
    <w:p w:rsidR="004432ED" w:rsidRPr="008271EA" w:rsidRDefault="004432ED" w:rsidP="004432ED">
      <w:pPr>
        <w:ind w:right="32"/>
        <w:rPr>
          <w:rFonts w:asciiTheme="minorHAnsi" w:hAnsiTheme="minorHAnsi" w:cstheme="minorHAnsi"/>
          <w:b/>
          <w:bCs/>
          <w:sz w:val="20"/>
          <w:szCs w:val="20"/>
        </w:rPr>
      </w:pPr>
      <w:r w:rsidRPr="008271EA">
        <w:rPr>
          <w:rFonts w:asciiTheme="minorHAnsi" w:hAnsiTheme="minorHAnsi" w:cstheme="minorHAnsi"/>
          <w:b/>
          <w:bCs/>
          <w:sz w:val="20"/>
          <w:szCs w:val="20"/>
        </w:rPr>
        <w:t>Randomis</w:t>
      </w:r>
      <w:r w:rsidR="004D41EF" w:rsidRPr="008271EA">
        <w:rPr>
          <w:rFonts w:asciiTheme="minorHAnsi" w:hAnsiTheme="minorHAnsi" w:cstheme="minorHAnsi"/>
          <w:b/>
          <w:bCs/>
          <w:sz w:val="20"/>
          <w:szCs w:val="20"/>
        </w:rPr>
        <w:t>ation</w:t>
      </w:r>
    </w:p>
    <w:p w:rsidR="004432ED" w:rsidRPr="008271EA" w:rsidRDefault="004432ED" w:rsidP="004432ED">
      <w:pPr>
        <w:ind w:right="32"/>
        <w:rPr>
          <w:rFonts w:asciiTheme="minorHAnsi" w:hAnsiTheme="minorHAnsi" w:cstheme="minorHAnsi"/>
          <w:sz w:val="20"/>
          <w:szCs w:val="20"/>
        </w:rPr>
      </w:pPr>
    </w:p>
    <w:p w:rsidR="004D41EF" w:rsidRPr="008271EA" w:rsidRDefault="004D41EF"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 xml:space="preserve">Patients will be randomized to the control or intervention group based on an online randomisation website which each researcher can access. </w:t>
      </w:r>
    </w:p>
    <w:p w:rsidR="004432ED" w:rsidRPr="008271EA" w:rsidRDefault="004432ED" w:rsidP="004432ED">
      <w:pPr>
        <w:ind w:right="32"/>
        <w:rPr>
          <w:rFonts w:asciiTheme="minorHAnsi" w:hAnsiTheme="minorHAnsi" w:cstheme="minorHAnsi"/>
          <w:sz w:val="20"/>
          <w:szCs w:val="20"/>
        </w:rPr>
      </w:pPr>
    </w:p>
    <w:p w:rsidR="004432ED" w:rsidRPr="008271EA" w:rsidRDefault="004432ED" w:rsidP="004432ED">
      <w:pPr>
        <w:ind w:right="32"/>
        <w:rPr>
          <w:rFonts w:asciiTheme="minorHAnsi" w:hAnsiTheme="minorHAnsi" w:cstheme="minorHAnsi"/>
          <w:b/>
          <w:bCs/>
          <w:sz w:val="20"/>
          <w:szCs w:val="20"/>
        </w:rPr>
      </w:pPr>
      <w:r w:rsidRPr="008271EA">
        <w:rPr>
          <w:rFonts w:asciiTheme="minorHAnsi" w:hAnsiTheme="minorHAnsi" w:cstheme="minorHAnsi"/>
          <w:b/>
          <w:bCs/>
          <w:sz w:val="20"/>
          <w:szCs w:val="20"/>
        </w:rPr>
        <w:t>Follow Up</w:t>
      </w:r>
    </w:p>
    <w:p w:rsidR="004432ED" w:rsidRPr="008271EA" w:rsidRDefault="004432ED" w:rsidP="004432ED">
      <w:pPr>
        <w:ind w:right="32"/>
        <w:rPr>
          <w:rFonts w:asciiTheme="minorHAnsi" w:hAnsiTheme="minorHAnsi" w:cstheme="minorHAnsi"/>
          <w:sz w:val="20"/>
          <w:szCs w:val="20"/>
        </w:rPr>
      </w:pPr>
    </w:p>
    <w:p w:rsidR="004432ED" w:rsidRPr="008271EA" w:rsidRDefault="004432ED" w:rsidP="005663AF">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Surgical Data</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Meniscal resection or repair</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Graft adjunct (lars, allograf</w:t>
      </w:r>
      <w:r w:rsidR="004D41EF" w:rsidRPr="008271EA">
        <w:rPr>
          <w:rFonts w:asciiTheme="minorHAnsi" w:hAnsiTheme="minorHAnsi" w:cstheme="minorHAnsi"/>
          <w:sz w:val="20"/>
          <w:szCs w:val="20"/>
        </w:rPr>
        <w:t>t, etc.</w:t>
      </w:r>
      <w:r w:rsidRPr="008271EA">
        <w:rPr>
          <w:rFonts w:asciiTheme="minorHAnsi" w:hAnsiTheme="minorHAnsi" w:cstheme="minorHAnsi"/>
          <w:sz w:val="20"/>
          <w:szCs w:val="20"/>
        </w:rPr>
        <w:t>)</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Type of tunnel</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Graft Source</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Surgical time</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Tourniquet Time</w:t>
      </w:r>
    </w:p>
    <w:p w:rsidR="004432ED" w:rsidRPr="008271EA" w:rsidRDefault="004432ED" w:rsidP="005663AF">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Pain Data</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Total oral morphine equivalent 24h dose</w:t>
      </w:r>
    </w:p>
    <w:p w:rsidR="004432ED" w:rsidRPr="008271EA" w:rsidRDefault="00F20406" w:rsidP="005663AF">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 xml:space="preserve">Numerical </w:t>
      </w:r>
      <w:r w:rsidR="004432ED" w:rsidRPr="008271EA">
        <w:rPr>
          <w:rFonts w:asciiTheme="minorHAnsi" w:hAnsiTheme="minorHAnsi" w:cstheme="minorHAnsi"/>
          <w:sz w:val="20"/>
          <w:szCs w:val="20"/>
        </w:rPr>
        <w:t>pain scores (0-10) at time 0h, 1h, 6h and 24h post-operative</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Time to administration of opiate analgesia</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Presence of post-operative nausea and vomiting</w:t>
      </w:r>
      <w:r w:rsidR="00F20406">
        <w:rPr>
          <w:rFonts w:asciiTheme="minorHAnsi" w:hAnsiTheme="minorHAnsi" w:cstheme="minorHAnsi"/>
          <w:sz w:val="20"/>
          <w:szCs w:val="20"/>
        </w:rPr>
        <w:t xml:space="preserve"> requiring antiemetics</w:t>
      </w:r>
      <w:r w:rsidRPr="008271EA">
        <w:rPr>
          <w:rFonts w:asciiTheme="minorHAnsi" w:hAnsiTheme="minorHAnsi" w:cstheme="minorHAnsi"/>
          <w:sz w:val="20"/>
          <w:szCs w:val="20"/>
        </w:rPr>
        <w:t xml:space="preserve"> (Y/N) at time 0h, 1h, 6h and 24h post-operative</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Presence of sciatic nerve mot</w:t>
      </w:r>
      <w:r w:rsidR="00F20406">
        <w:rPr>
          <w:rFonts w:asciiTheme="minorHAnsi" w:hAnsiTheme="minorHAnsi" w:cstheme="minorHAnsi"/>
          <w:sz w:val="20"/>
          <w:szCs w:val="20"/>
        </w:rPr>
        <w:t>or blockage (Y/N) at time 0h</w:t>
      </w:r>
      <w:r w:rsidRPr="008271EA">
        <w:rPr>
          <w:rFonts w:asciiTheme="minorHAnsi" w:hAnsiTheme="minorHAnsi" w:cstheme="minorHAnsi"/>
          <w:sz w:val="20"/>
          <w:szCs w:val="20"/>
        </w:rPr>
        <w:t xml:space="preserve"> </w:t>
      </w:r>
    </w:p>
    <w:p w:rsidR="004432ED" w:rsidRPr="008271EA" w:rsidRDefault="004432ED" w:rsidP="005663AF">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Functional Data</w:t>
      </w:r>
    </w:p>
    <w:p w:rsidR="004432ED" w:rsidRPr="008271EA" w:rsidRDefault="004432ED"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 xml:space="preserve"> QOR15 questionnaire pre-operatively and at 24 h post operatively</w:t>
      </w:r>
    </w:p>
    <w:p w:rsidR="004432ED" w:rsidRPr="00682538" w:rsidRDefault="004432ED" w:rsidP="00682538">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Length of stay</w:t>
      </w:r>
    </w:p>
    <w:p w:rsidR="004432ED" w:rsidRPr="008271EA" w:rsidRDefault="004432ED" w:rsidP="004432ED">
      <w:pPr>
        <w:ind w:right="32"/>
        <w:rPr>
          <w:rFonts w:asciiTheme="minorHAnsi" w:hAnsiTheme="minorHAnsi" w:cstheme="minorHAnsi"/>
          <w:sz w:val="20"/>
          <w:szCs w:val="20"/>
        </w:rPr>
      </w:pPr>
    </w:p>
    <w:p w:rsidR="004432ED" w:rsidRPr="008271EA" w:rsidRDefault="004432ED" w:rsidP="004432ED">
      <w:pPr>
        <w:ind w:right="32"/>
        <w:rPr>
          <w:rFonts w:asciiTheme="minorHAnsi" w:hAnsiTheme="minorHAnsi" w:cstheme="minorHAnsi"/>
          <w:b/>
          <w:bCs/>
          <w:sz w:val="20"/>
          <w:szCs w:val="20"/>
        </w:rPr>
      </w:pPr>
      <w:r w:rsidRPr="008271EA">
        <w:rPr>
          <w:rFonts w:asciiTheme="minorHAnsi" w:hAnsiTheme="minorHAnsi" w:cstheme="minorHAnsi"/>
          <w:b/>
          <w:bCs/>
          <w:sz w:val="20"/>
          <w:szCs w:val="20"/>
        </w:rPr>
        <w:lastRenderedPageBreak/>
        <w:t>Analysis</w:t>
      </w:r>
    </w:p>
    <w:p w:rsidR="004D41EF" w:rsidRPr="008271EA" w:rsidRDefault="004D41EF" w:rsidP="004432ED">
      <w:pPr>
        <w:ind w:right="32"/>
        <w:rPr>
          <w:rFonts w:asciiTheme="minorHAnsi" w:hAnsiTheme="minorHAnsi" w:cstheme="minorHAnsi"/>
          <w:sz w:val="20"/>
          <w:szCs w:val="20"/>
        </w:rPr>
      </w:pPr>
    </w:p>
    <w:p w:rsidR="004D41EF" w:rsidRPr="008271EA" w:rsidRDefault="004D41EF" w:rsidP="004D41EF">
      <w:pPr>
        <w:rPr>
          <w:rFonts w:asciiTheme="minorHAnsi" w:hAnsiTheme="minorHAnsi" w:cstheme="minorHAnsi"/>
          <w:sz w:val="20"/>
          <w:szCs w:val="20"/>
        </w:rPr>
      </w:pPr>
    </w:p>
    <w:p w:rsidR="004D41EF" w:rsidRPr="008271EA" w:rsidRDefault="004D41EF" w:rsidP="004D41EF">
      <w:pPr>
        <w:rPr>
          <w:rFonts w:asciiTheme="minorHAnsi" w:hAnsiTheme="minorHAnsi" w:cstheme="minorHAnsi"/>
          <w:sz w:val="20"/>
          <w:szCs w:val="20"/>
        </w:rPr>
      </w:pPr>
      <w:r w:rsidRPr="008271EA">
        <w:rPr>
          <w:rFonts w:asciiTheme="minorHAnsi" w:hAnsiTheme="minorHAnsi" w:cstheme="minorHAnsi"/>
          <w:sz w:val="20"/>
          <w:szCs w:val="20"/>
        </w:rPr>
        <w:t>Demographics will be presented as number (percent) for discrete variables and median (interquartile range) for continuous variables. Tests between study group will be completed using two-tailed approaches, with p &lt; 0.05 defined as the threshold for rejection of the null-hypothesis. Standard testing for normality (Shapiro-Wilk) will be completed to determine if parametric or non-parametric testing strategies are most appropriate for the analysis of the data in question. If cross over occurs between the placebo and active treatment groups, the patient data will be included in the group to which randomisation occurred (intention to treat analysis).</w:t>
      </w:r>
    </w:p>
    <w:p w:rsidR="00182E83" w:rsidRPr="008271EA" w:rsidRDefault="00182E83" w:rsidP="00DD4685">
      <w:pPr>
        <w:ind w:right="32"/>
        <w:rPr>
          <w:rFonts w:asciiTheme="minorHAnsi" w:hAnsiTheme="minorHAnsi" w:cstheme="minorHAnsi"/>
          <w:sz w:val="20"/>
          <w:szCs w:val="20"/>
        </w:rPr>
      </w:pPr>
    </w:p>
    <w:p w:rsidR="00182E83" w:rsidRPr="008271EA" w:rsidRDefault="00182E83" w:rsidP="00DD4685">
      <w:pPr>
        <w:ind w:right="32"/>
        <w:rPr>
          <w:rFonts w:asciiTheme="minorHAnsi" w:hAnsiTheme="minorHAnsi" w:cstheme="minorHAnsi"/>
          <w:sz w:val="20"/>
          <w:szCs w:val="20"/>
        </w:rPr>
      </w:pPr>
    </w:p>
    <w:p w:rsidR="004A12FB" w:rsidRPr="008271EA" w:rsidRDefault="004A12FB" w:rsidP="00DD4685">
      <w:pPr>
        <w:ind w:right="32"/>
        <w:rPr>
          <w:rFonts w:asciiTheme="minorHAnsi" w:hAnsiTheme="minorHAnsi" w:cstheme="minorHAnsi"/>
          <w:sz w:val="20"/>
          <w:szCs w:val="20"/>
        </w:rPr>
      </w:pPr>
    </w:p>
    <w:p w:rsidR="004A29C0" w:rsidRPr="008271EA" w:rsidRDefault="004A29C0"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Measures taken to minimise/avoid bias, including randomisation and blinding.</w:t>
      </w:r>
    </w:p>
    <w:p w:rsidR="004A12FB" w:rsidRPr="008271EA" w:rsidRDefault="004A12FB" w:rsidP="004A12FB">
      <w:pPr>
        <w:ind w:right="32"/>
        <w:jc w:val="both"/>
        <w:rPr>
          <w:rFonts w:asciiTheme="minorHAnsi" w:hAnsiTheme="minorHAnsi" w:cstheme="minorHAnsi"/>
          <w:sz w:val="20"/>
          <w:szCs w:val="20"/>
        </w:rPr>
      </w:pPr>
    </w:p>
    <w:p w:rsidR="004A12FB" w:rsidRPr="008271EA" w:rsidRDefault="004A12FB" w:rsidP="004A12FB">
      <w:pPr>
        <w:ind w:right="32"/>
        <w:jc w:val="both"/>
        <w:rPr>
          <w:rFonts w:asciiTheme="minorHAnsi" w:hAnsiTheme="minorHAnsi" w:cstheme="minorHAnsi"/>
          <w:sz w:val="20"/>
          <w:szCs w:val="20"/>
        </w:rPr>
      </w:pPr>
    </w:p>
    <w:p w:rsidR="002D069F" w:rsidRPr="008271EA" w:rsidRDefault="008271EA" w:rsidP="004A12FB">
      <w:pPr>
        <w:ind w:right="32"/>
        <w:jc w:val="both"/>
        <w:rPr>
          <w:rFonts w:asciiTheme="minorHAnsi" w:hAnsiTheme="minorHAnsi" w:cstheme="minorHAnsi"/>
          <w:sz w:val="20"/>
          <w:szCs w:val="20"/>
        </w:rPr>
      </w:pPr>
      <w:r w:rsidRPr="008271EA">
        <w:rPr>
          <w:rFonts w:asciiTheme="minorHAnsi" w:hAnsiTheme="minorHAnsi" w:cstheme="minorHAnsi"/>
          <w:sz w:val="20"/>
          <w:szCs w:val="20"/>
        </w:rPr>
        <w:t>Study participants</w:t>
      </w:r>
      <w:r w:rsidR="00F178FC" w:rsidRPr="008271EA">
        <w:rPr>
          <w:rFonts w:asciiTheme="minorHAnsi" w:hAnsiTheme="minorHAnsi" w:cstheme="minorHAnsi"/>
          <w:sz w:val="20"/>
          <w:szCs w:val="20"/>
        </w:rPr>
        <w:t xml:space="preserve"> will be randomised to either the control or </w:t>
      </w:r>
      <w:r w:rsidR="004D41EF" w:rsidRPr="008271EA">
        <w:rPr>
          <w:rFonts w:asciiTheme="minorHAnsi" w:hAnsiTheme="minorHAnsi" w:cstheme="minorHAnsi"/>
          <w:sz w:val="20"/>
          <w:szCs w:val="20"/>
        </w:rPr>
        <w:t>to the intervention</w:t>
      </w:r>
      <w:r w:rsidR="00F178FC" w:rsidRPr="008271EA">
        <w:rPr>
          <w:rFonts w:asciiTheme="minorHAnsi" w:hAnsiTheme="minorHAnsi" w:cstheme="minorHAnsi"/>
          <w:sz w:val="20"/>
          <w:szCs w:val="20"/>
        </w:rPr>
        <w:t xml:space="preserve"> group</w:t>
      </w:r>
      <w:r w:rsidR="004D41EF" w:rsidRPr="008271EA">
        <w:rPr>
          <w:rFonts w:asciiTheme="minorHAnsi" w:hAnsiTheme="minorHAnsi" w:cstheme="minorHAnsi"/>
          <w:sz w:val="20"/>
          <w:szCs w:val="20"/>
        </w:rPr>
        <w:t xml:space="preserve"> by a randomisation website</w:t>
      </w:r>
      <w:r w:rsidRPr="008271EA">
        <w:rPr>
          <w:rFonts w:asciiTheme="minorHAnsi" w:hAnsiTheme="minorHAnsi" w:cstheme="minorHAnsi"/>
          <w:sz w:val="20"/>
          <w:szCs w:val="20"/>
        </w:rPr>
        <w:t>. Post-operative follow-</w:t>
      </w:r>
      <w:r w:rsidR="00F178FC" w:rsidRPr="008271EA">
        <w:rPr>
          <w:rFonts w:asciiTheme="minorHAnsi" w:hAnsiTheme="minorHAnsi" w:cstheme="minorHAnsi"/>
          <w:sz w:val="20"/>
          <w:szCs w:val="20"/>
        </w:rPr>
        <w:t>up will be by a different researcher whom will be blinded to the group</w:t>
      </w:r>
      <w:r w:rsidR="004D41EF" w:rsidRPr="008271EA">
        <w:rPr>
          <w:rFonts w:asciiTheme="minorHAnsi" w:hAnsiTheme="minorHAnsi" w:cstheme="minorHAnsi"/>
          <w:sz w:val="20"/>
          <w:szCs w:val="20"/>
        </w:rPr>
        <w:t xml:space="preserve"> allocation</w:t>
      </w:r>
      <w:r w:rsidR="002D069F" w:rsidRPr="008271EA">
        <w:rPr>
          <w:rFonts w:asciiTheme="minorHAnsi" w:hAnsiTheme="minorHAnsi" w:cstheme="minorHAnsi"/>
          <w:sz w:val="20"/>
          <w:szCs w:val="20"/>
        </w:rPr>
        <w:t xml:space="preserve"> and</w:t>
      </w:r>
      <w:r w:rsidR="004D41EF" w:rsidRPr="008271EA">
        <w:rPr>
          <w:rFonts w:asciiTheme="minorHAnsi" w:hAnsiTheme="minorHAnsi" w:cstheme="minorHAnsi"/>
          <w:sz w:val="20"/>
          <w:szCs w:val="20"/>
        </w:rPr>
        <w:t xml:space="preserve"> whom was </w:t>
      </w:r>
      <w:r w:rsidR="002D069F" w:rsidRPr="008271EA">
        <w:rPr>
          <w:rFonts w:asciiTheme="minorHAnsi" w:hAnsiTheme="minorHAnsi" w:cstheme="minorHAnsi"/>
          <w:sz w:val="20"/>
          <w:szCs w:val="20"/>
        </w:rPr>
        <w:t xml:space="preserve">not </w:t>
      </w:r>
      <w:r w:rsidR="004D41EF" w:rsidRPr="008271EA">
        <w:rPr>
          <w:rFonts w:asciiTheme="minorHAnsi" w:hAnsiTheme="minorHAnsi" w:cstheme="minorHAnsi"/>
          <w:sz w:val="20"/>
          <w:szCs w:val="20"/>
        </w:rPr>
        <w:t>involved in the intra</w:t>
      </w:r>
      <w:r w:rsidR="00E61D16" w:rsidRPr="008271EA">
        <w:rPr>
          <w:rFonts w:asciiTheme="minorHAnsi" w:hAnsiTheme="minorHAnsi" w:cstheme="minorHAnsi"/>
          <w:sz w:val="20"/>
          <w:szCs w:val="20"/>
        </w:rPr>
        <w:t xml:space="preserve">-operative care of the patient (single blinded). </w:t>
      </w:r>
    </w:p>
    <w:p w:rsidR="002D069F" w:rsidRPr="008271EA" w:rsidRDefault="002D069F" w:rsidP="004A12FB">
      <w:pPr>
        <w:ind w:right="32"/>
        <w:jc w:val="both"/>
        <w:rPr>
          <w:rFonts w:asciiTheme="minorHAnsi" w:hAnsiTheme="minorHAnsi" w:cstheme="minorHAnsi"/>
          <w:sz w:val="20"/>
          <w:szCs w:val="20"/>
        </w:rPr>
      </w:pPr>
    </w:p>
    <w:p w:rsidR="004A12FB" w:rsidRPr="008271EA" w:rsidRDefault="00F178FC" w:rsidP="004A12FB">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To minimise bias </w:t>
      </w:r>
      <w:r w:rsidR="008271EA" w:rsidRPr="008271EA">
        <w:rPr>
          <w:rFonts w:asciiTheme="minorHAnsi" w:hAnsiTheme="minorHAnsi" w:cstheme="minorHAnsi"/>
          <w:sz w:val="20"/>
          <w:szCs w:val="20"/>
        </w:rPr>
        <w:t>during follow-</w:t>
      </w:r>
      <w:r w:rsidR="004D41EF" w:rsidRPr="008271EA">
        <w:rPr>
          <w:rFonts w:asciiTheme="minorHAnsi" w:hAnsiTheme="minorHAnsi" w:cstheme="minorHAnsi"/>
          <w:sz w:val="20"/>
          <w:szCs w:val="20"/>
        </w:rPr>
        <w:t xml:space="preserve">up, </w:t>
      </w:r>
      <w:r w:rsidRPr="008271EA">
        <w:rPr>
          <w:rFonts w:asciiTheme="minorHAnsi" w:hAnsiTheme="minorHAnsi" w:cstheme="minorHAnsi"/>
          <w:sz w:val="20"/>
          <w:szCs w:val="20"/>
        </w:rPr>
        <w:t xml:space="preserve">a standard dressing will be placed at the insertion site of the hamstrings block </w:t>
      </w:r>
      <w:r w:rsidR="008271EA" w:rsidRPr="008271EA">
        <w:rPr>
          <w:rFonts w:asciiTheme="minorHAnsi" w:hAnsiTheme="minorHAnsi" w:cstheme="minorHAnsi"/>
          <w:sz w:val="20"/>
          <w:szCs w:val="20"/>
        </w:rPr>
        <w:t>in both the intervention and control group. This will aim to remove the</w:t>
      </w:r>
      <w:r w:rsidRPr="008271EA">
        <w:rPr>
          <w:rFonts w:asciiTheme="minorHAnsi" w:hAnsiTheme="minorHAnsi" w:cstheme="minorHAnsi"/>
          <w:sz w:val="20"/>
          <w:szCs w:val="20"/>
        </w:rPr>
        <w:t xml:space="preserve"> visual clue of whether the </w:t>
      </w:r>
      <w:r w:rsidR="008271EA" w:rsidRPr="008271EA">
        <w:rPr>
          <w:rFonts w:asciiTheme="minorHAnsi" w:hAnsiTheme="minorHAnsi" w:cstheme="minorHAnsi"/>
          <w:sz w:val="20"/>
          <w:szCs w:val="20"/>
        </w:rPr>
        <w:t xml:space="preserve">hamstrings </w:t>
      </w:r>
      <w:r w:rsidRPr="008271EA">
        <w:rPr>
          <w:rFonts w:asciiTheme="minorHAnsi" w:hAnsiTheme="minorHAnsi" w:cstheme="minorHAnsi"/>
          <w:sz w:val="20"/>
          <w:szCs w:val="20"/>
        </w:rPr>
        <w:t>block has been performed or not</w:t>
      </w:r>
      <w:r w:rsidR="002D069F" w:rsidRPr="008271EA">
        <w:rPr>
          <w:rFonts w:asciiTheme="minorHAnsi" w:hAnsiTheme="minorHAnsi" w:cstheme="minorHAnsi"/>
          <w:sz w:val="20"/>
          <w:szCs w:val="20"/>
        </w:rPr>
        <w:t xml:space="preserve"> to both the patient and researchers. </w:t>
      </w:r>
    </w:p>
    <w:p w:rsidR="004A12FB" w:rsidRPr="008271EA" w:rsidRDefault="004A12FB" w:rsidP="004A12FB">
      <w:pPr>
        <w:ind w:right="32"/>
        <w:jc w:val="both"/>
        <w:rPr>
          <w:rFonts w:asciiTheme="minorHAnsi" w:hAnsiTheme="minorHAnsi" w:cstheme="minorHAnsi"/>
          <w:sz w:val="20"/>
          <w:szCs w:val="20"/>
        </w:rPr>
      </w:pPr>
    </w:p>
    <w:p w:rsidR="004A29C0" w:rsidRPr="008271EA" w:rsidRDefault="004A29C0" w:rsidP="004A29C0">
      <w:pPr>
        <w:ind w:right="32"/>
        <w:rPr>
          <w:rFonts w:asciiTheme="minorHAnsi" w:hAnsiTheme="minorHAnsi" w:cstheme="minorHAnsi"/>
          <w:sz w:val="20"/>
          <w:szCs w:val="20"/>
        </w:rPr>
      </w:pPr>
    </w:p>
    <w:p w:rsidR="004A29C0" w:rsidRPr="008271EA" w:rsidRDefault="004A29C0"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Maintenance of any blinding records or randomisation codes and procedures for breaking codes.</w:t>
      </w:r>
    </w:p>
    <w:p w:rsidR="004A12FB" w:rsidRPr="008271EA" w:rsidRDefault="004A12FB" w:rsidP="004A12FB">
      <w:pPr>
        <w:ind w:right="32"/>
        <w:jc w:val="both"/>
        <w:rPr>
          <w:rFonts w:asciiTheme="minorHAnsi" w:hAnsiTheme="minorHAnsi" w:cstheme="minorHAnsi"/>
          <w:sz w:val="20"/>
          <w:szCs w:val="20"/>
        </w:rPr>
      </w:pPr>
    </w:p>
    <w:p w:rsidR="004A12FB" w:rsidRPr="008271EA" w:rsidRDefault="004D41EF" w:rsidP="004A12FB">
      <w:pPr>
        <w:ind w:right="32"/>
        <w:jc w:val="both"/>
        <w:rPr>
          <w:rFonts w:asciiTheme="minorHAnsi" w:hAnsiTheme="minorHAnsi" w:cstheme="minorHAnsi"/>
          <w:sz w:val="20"/>
          <w:szCs w:val="20"/>
        </w:rPr>
      </w:pPr>
      <w:r w:rsidRPr="008271EA">
        <w:rPr>
          <w:rFonts w:asciiTheme="minorHAnsi" w:hAnsiTheme="minorHAnsi" w:cstheme="minorHAnsi"/>
          <w:sz w:val="20"/>
          <w:szCs w:val="20"/>
        </w:rPr>
        <w:t>Each patient recruited to the study will be randomised to the control or study group by a randomisation website. Patients will be allocated a study number that will be linked to their group allocation</w:t>
      </w:r>
      <w:r w:rsidR="002D069F" w:rsidRPr="008271EA">
        <w:rPr>
          <w:rFonts w:asciiTheme="minorHAnsi" w:hAnsiTheme="minorHAnsi" w:cstheme="minorHAnsi"/>
          <w:sz w:val="20"/>
          <w:szCs w:val="20"/>
        </w:rPr>
        <w:t xml:space="preserve"> on </w:t>
      </w:r>
      <w:r w:rsidR="00E61D16" w:rsidRPr="008271EA">
        <w:rPr>
          <w:rFonts w:asciiTheme="minorHAnsi" w:hAnsiTheme="minorHAnsi" w:cstheme="minorHAnsi"/>
          <w:sz w:val="20"/>
          <w:szCs w:val="20"/>
        </w:rPr>
        <w:t xml:space="preserve">a </w:t>
      </w:r>
      <w:r w:rsidR="002D069F" w:rsidRPr="008271EA">
        <w:rPr>
          <w:rFonts w:asciiTheme="minorHAnsi" w:hAnsiTheme="minorHAnsi" w:cstheme="minorHAnsi"/>
          <w:sz w:val="20"/>
          <w:szCs w:val="20"/>
        </w:rPr>
        <w:t>computer spreadsheet</w:t>
      </w:r>
      <w:r w:rsidRPr="008271EA">
        <w:rPr>
          <w:rFonts w:asciiTheme="minorHAnsi" w:hAnsiTheme="minorHAnsi" w:cstheme="minorHAnsi"/>
          <w:sz w:val="20"/>
          <w:szCs w:val="20"/>
        </w:rPr>
        <w:t xml:space="preserve">. Group allocation will not be released to the researchers until recruitment has been completed. If a group allocation needs to be revealed prior to completion of the study, the principal investigator </w:t>
      </w:r>
      <w:r w:rsidR="002D069F" w:rsidRPr="008271EA">
        <w:rPr>
          <w:rFonts w:asciiTheme="minorHAnsi" w:hAnsiTheme="minorHAnsi" w:cstheme="minorHAnsi"/>
          <w:sz w:val="20"/>
          <w:szCs w:val="20"/>
        </w:rPr>
        <w:t>can</w:t>
      </w:r>
      <w:r w:rsidRPr="008271EA">
        <w:rPr>
          <w:rFonts w:asciiTheme="minorHAnsi" w:hAnsiTheme="minorHAnsi" w:cstheme="minorHAnsi"/>
          <w:sz w:val="20"/>
          <w:szCs w:val="20"/>
        </w:rPr>
        <w:t xml:space="preserve"> be contacted and </w:t>
      </w:r>
      <w:r w:rsidR="002D069F" w:rsidRPr="008271EA">
        <w:rPr>
          <w:rFonts w:asciiTheme="minorHAnsi" w:hAnsiTheme="minorHAnsi" w:cstheme="minorHAnsi"/>
          <w:sz w:val="20"/>
          <w:szCs w:val="20"/>
        </w:rPr>
        <w:t>the code obtained</w:t>
      </w:r>
      <w:r w:rsidRPr="008271EA">
        <w:rPr>
          <w:rFonts w:asciiTheme="minorHAnsi" w:hAnsiTheme="minorHAnsi" w:cstheme="minorHAnsi"/>
          <w:sz w:val="20"/>
          <w:szCs w:val="20"/>
        </w:rPr>
        <w:t xml:space="preserve">. </w:t>
      </w:r>
    </w:p>
    <w:p w:rsidR="004A12FB" w:rsidRPr="008271EA" w:rsidRDefault="004A12FB" w:rsidP="004A12FB">
      <w:pPr>
        <w:ind w:right="32"/>
        <w:jc w:val="both"/>
        <w:rPr>
          <w:rFonts w:asciiTheme="minorHAnsi" w:hAnsiTheme="minorHAnsi" w:cstheme="minorHAnsi"/>
          <w:sz w:val="20"/>
          <w:szCs w:val="20"/>
        </w:rPr>
      </w:pPr>
    </w:p>
    <w:p w:rsidR="001E7127" w:rsidRPr="008271EA" w:rsidRDefault="001E7127" w:rsidP="001E7127">
      <w:pPr>
        <w:ind w:right="32"/>
        <w:jc w:val="both"/>
        <w:rPr>
          <w:rFonts w:asciiTheme="minorHAnsi" w:hAnsiTheme="minorHAnsi" w:cstheme="minorHAnsi"/>
          <w:sz w:val="20"/>
          <w:szCs w:val="20"/>
        </w:rPr>
      </w:pPr>
    </w:p>
    <w:p w:rsidR="002D069F" w:rsidRPr="008271EA" w:rsidRDefault="002D069F"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Method</w:t>
      </w:r>
      <w:r w:rsidR="004A12FB" w:rsidRPr="008271EA">
        <w:rPr>
          <w:rFonts w:asciiTheme="minorHAnsi" w:hAnsiTheme="minorHAnsi" w:cstheme="minorHAnsi"/>
          <w:sz w:val="20"/>
          <w:szCs w:val="20"/>
        </w:rPr>
        <w:t xml:space="preserve"> of</w:t>
      </w:r>
      <w:r w:rsidRPr="008271EA">
        <w:rPr>
          <w:rFonts w:asciiTheme="minorHAnsi" w:hAnsiTheme="minorHAnsi" w:cstheme="minorHAnsi"/>
          <w:sz w:val="20"/>
          <w:szCs w:val="20"/>
        </w:rPr>
        <w:t xml:space="preserve"> tracking</w:t>
      </w:r>
      <w:r w:rsidR="004A12FB" w:rsidRPr="008271EA">
        <w:rPr>
          <w:rFonts w:asciiTheme="minorHAnsi" w:hAnsiTheme="minorHAnsi" w:cstheme="minorHAnsi"/>
          <w:sz w:val="20"/>
          <w:szCs w:val="20"/>
        </w:rPr>
        <w:t xml:space="preserve"> implantable devices </w:t>
      </w:r>
      <w:r w:rsidRPr="008271EA">
        <w:rPr>
          <w:rFonts w:asciiTheme="minorHAnsi" w:hAnsiTheme="minorHAnsi" w:cstheme="minorHAnsi"/>
          <w:sz w:val="20"/>
          <w:szCs w:val="20"/>
        </w:rPr>
        <w:t>(if applicable)</w:t>
      </w:r>
    </w:p>
    <w:p w:rsidR="002D069F" w:rsidRPr="008271EA" w:rsidRDefault="002D069F" w:rsidP="002D069F">
      <w:pPr>
        <w:ind w:right="32"/>
        <w:jc w:val="both"/>
        <w:rPr>
          <w:rFonts w:asciiTheme="minorHAnsi" w:hAnsiTheme="minorHAnsi" w:cstheme="minorHAnsi"/>
          <w:sz w:val="20"/>
          <w:szCs w:val="20"/>
        </w:rPr>
      </w:pPr>
    </w:p>
    <w:p w:rsidR="00E7253C" w:rsidRPr="008271EA" w:rsidRDefault="002D069F" w:rsidP="002D069F">
      <w:pPr>
        <w:ind w:right="32"/>
        <w:jc w:val="both"/>
        <w:rPr>
          <w:rFonts w:asciiTheme="minorHAnsi" w:hAnsiTheme="minorHAnsi" w:cstheme="minorHAnsi"/>
          <w:sz w:val="20"/>
          <w:szCs w:val="20"/>
        </w:rPr>
      </w:pPr>
      <w:r w:rsidRPr="008271EA">
        <w:rPr>
          <w:rFonts w:asciiTheme="minorHAnsi" w:hAnsiTheme="minorHAnsi" w:cstheme="minorHAnsi"/>
          <w:sz w:val="20"/>
          <w:szCs w:val="20"/>
        </w:rPr>
        <w:t>Not applicable</w:t>
      </w:r>
      <w:r w:rsidR="004A12FB" w:rsidRPr="008271EA">
        <w:rPr>
          <w:rFonts w:asciiTheme="minorHAnsi" w:hAnsiTheme="minorHAnsi" w:cstheme="minorHAnsi"/>
          <w:sz w:val="20"/>
          <w:szCs w:val="20"/>
        </w:rPr>
        <w:t xml:space="preserve"> </w:t>
      </w:r>
    </w:p>
    <w:p w:rsidR="004A29C0" w:rsidRPr="008271EA" w:rsidRDefault="004A29C0" w:rsidP="004A29C0">
      <w:pPr>
        <w:ind w:right="32"/>
        <w:rPr>
          <w:rFonts w:asciiTheme="minorHAnsi" w:hAnsiTheme="minorHAnsi" w:cstheme="minorHAnsi"/>
          <w:sz w:val="20"/>
          <w:szCs w:val="20"/>
        </w:rPr>
      </w:pPr>
    </w:p>
    <w:p w:rsidR="005C1D78" w:rsidRPr="008271EA" w:rsidRDefault="003F1BA8"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A description of the </w:t>
      </w:r>
      <w:r w:rsidR="002A4861" w:rsidRPr="008271EA">
        <w:rPr>
          <w:rFonts w:asciiTheme="minorHAnsi" w:hAnsiTheme="minorHAnsi" w:cstheme="minorHAnsi"/>
          <w:sz w:val="20"/>
          <w:szCs w:val="20"/>
        </w:rPr>
        <w:t>interventions or investigational product(s</w:t>
      </w:r>
      <w:r w:rsidRPr="008271EA">
        <w:rPr>
          <w:rFonts w:asciiTheme="minorHAnsi" w:hAnsiTheme="minorHAnsi" w:cstheme="minorHAnsi"/>
          <w:sz w:val="20"/>
          <w:szCs w:val="20"/>
        </w:rPr>
        <w:t>).  For drug trials information regarding the dosage and dosage regimen</w:t>
      </w:r>
      <w:r w:rsidR="002A4861" w:rsidRPr="008271EA">
        <w:rPr>
          <w:rFonts w:asciiTheme="minorHAnsi" w:hAnsiTheme="minorHAnsi" w:cstheme="minorHAnsi"/>
          <w:sz w:val="20"/>
          <w:szCs w:val="20"/>
        </w:rPr>
        <w:t>,</w:t>
      </w:r>
      <w:r w:rsidRPr="008271EA">
        <w:rPr>
          <w:rFonts w:asciiTheme="minorHAnsi" w:hAnsiTheme="minorHAnsi" w:cstheme="minorHAnsi"/>
          <w:sz w:val="20"/>
          <w:szCs w:val="20"/>
        </w:rPr>
        <w:t xml:space="preserve"> as well as a description of the dosage form, packaging, </w:t>
      </w:r>
      <w:r w:rsidR="00E73AFC" w:rsidRPr="008271EA">
        <w:rPr>
          <w:rFonts w:asciiTheme="minorHAnsi" w:hAnsiTheme="minorHAnsi" w:cstheme="minorHAnsi"/>
          <w:sz w:val="20"/>
          <w:szCs w:val="20"/>
        </w:rPr>
        <w:t xml:space="preserve">dispensing </w:t>
      </w:r>
      <w:r w:rsidRPr="008271EA">
        <w:rPr>
          <w:rFonts w:asciiTheme="minorHAnsi" w:hAnsiTheme="minorHAnsi" w:cstheme="minorHAnsi"/>
          <w:sz w:val="20"/>
          <w:szCs w:val="20"/>
        </w:rPr>
        <w:t>and labelling should be included.</w:t>
      </w:r>
    </w:p>
    <w:p w:rsidR="004A29C0" w:rsidRPr="008271EA" w:rsidRDefault="004A29C0" w:rsidP="004A29C0">
      <w:pPr>
        <w:ind w:right="32"/>
        <w:rPr>
          <w:rFonts w:asciiTheme="minorHAnsi" w:hAnsiTheme="minorHAnsi" w:cstheme="minorHAnsi"/>
          <w:sz w:val="20"/>
          <w:szCs w:val="20"/>
        </w:rPr>
      </w:pPr>
    </w:p>
    <w:p w:rsidR="002D069F" w:rsidRPr="008271EA" w:rsidRDefault="002D069F" w:rsidP="004A29C0">
      <w:pPr>
        <w:ind w:right="32"/>
        <w:rPr>
          <w:rFonts w:asciiTheme="minorHAnsi" w:hAnsiTheme="minorHAnsi" w:cstheme="minorHAnsi"/>
          <w:sz w:val="20"/>
          <w:szCs w:val="20"/>
        </w:rPr>
      </w:pPr>
      <w:r w:rsidRPr="008271EA">
        <w:rPr>
          <w:rFonts w:asciiTheme="minorHAnsi" w:hAnsiTheme="minorHAnsi" w:cstheme="minorHAnsi"/>
          <w:sz w:val="20"/>
          <w:szCs w:val="20"/>
        </w:rPr>
        <w:t>A detailed description of the intervention is within methods 2.2.</w:t>
      </w:r>
    </w:p>
    <w:p w:rsidR="007E57AC" w:rsidRPr="008271EA" w:rsidRDefault="007E57AC" w:rsidP="004A29C0">
      <w:pPr>
        <w:ind w:right="32"/>
        <w:rPr>
          <w:rFonts w:asciiTheme="minorHAnsi" w:hAnsiTheme="minorHAnsi" w:cstheme="minorHAnsi"/>
          <w:sz w:val="20"/>
          <w:szCs w:val="20"/>
        </w:rPr>
      </w:pPr>
    </w:p>
    <w:p w:rsidR="007E57AC" w:rsidRPr="008271EA" w:rsidRDefault="007E57AC" w:rsidP="004A29C0">
      <w:pPr>
        <w:ind w:right="32"/>
        <w:rPr>
          <w:rFonts w:asciiTheme="minorHAnsi" w:hAnsiTheme="minorHAnsi" w:cstheme="minorHAnsi"/>
          <w:sz w:val="20"/>
          <w:szCs w:val="20"/>
        </w:rPr>
      </w:pPr>
    </w:p>
    <w:p w:rsidR="003F1BA8" w:rsidRPr="008271EA" w:rsidRDefault="003F1BA8"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Accountability procedures for the investigational product(s) including the placebo(s) and comparator(s)</w:t>
      </w:r>
      <w:r w:rsidR="00656ADA" w:rsidRPr="008271EA">
        <w:rPr>
          <w:rFonts w:asciiTheme="minorHAnsi" w:hAnsiTheme="minorHAnsi" w:cstheme="minorHAnsi"/>
          <w:sz w:val="20"/>
          <w:szCs w:val="20"/>
        </w:rPr>
        <w:t xml:space="preserve"> (</w:t>
      </w:r>
      <w:r w:rsidRPr="008271EA">
        <w:rPr>
          <w:rFonts w:asciiTheme="minorHAnsi" w:hAnsiTheme="minorHAnsi" w:cstheme="minorHAnsi"/>
          <w:sz w:val="20"/>
          <w:szCs w:val="20"/>
        </w:rPr>
        <w:t xml:space="preserve">if </w:t>
      </w:r>
      <w:r w:rsidR="00656ADA" w:rsidRPr="008271EA">
        <w:rPr>
          <w:rFonts w:asciiTheme="minorHAnsi" w:hAnsiTheme="minorHAnsi" w:cstheme="minorHAnsi"/>
          <w:sz w:val="20"/>
          <w:szCs w:val="20"/>
        </w:rPr>
        <w:t>applicable)</w:t>
      </w:r>
      <w:r w:rsidRPr="008271EA">
        <w:rPr>
          <w:rFonts w:asciiTheme="minorHAnsi" w:hAnsiTheme="minorHAnsi" w:cstheme="minorHAnsi"/>
          <w:sz w:val="20"/>
          <w:szCs w:val="20"/>
        </w:rPr>
        <w:t>.</w:t>
      </w:r>
    </w:p>
    <w:p w:rsidR="007E57AC" w:rsidRPr="008271EA" w:rsidRDefault="007E57AC" w:rsidP="007E57AC">
      <w:pPr>
        <w:ind w:right="32"/>
        <w:jc w:val="both"/>
        <w:rPr>
          <w:rFonts w:asciiTheme="minorHAnsi" w:hAnsiTheme="minorHAnsi" w:cstheme="minorHAnsi"/>
          <w:sz w:val="20"/>
          <w:szCs w:val="20"/>
        </w:rPr>
      </w:pPr>
    </w:p>
    <w:p w:rsidR="007E57AC" w:rsidRPr="008271EA" w:rsidRDefault="007E57AC" w:rsidP="007E57AC">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The comparator </w:t>
      </w:r>
      <w:r w:rsidR="00D1669A" w:rsidRPr="008271EA">
        <w:rPr>
          <w:rFonts w:asciiTheme="minorHAnsi" w:hAnsiTheme="minorHAnsi" w:cstheme="minorHAnsi"/>
          <w:sz w:val="20"/>
          <w:szCs w:val="20"/>
        </w:rPr>
        <w:t xml:space="preserve">control group </w:t>
      </w:r>
      <w:r w:rsidR="008271EA" w:rsidRPr="008271EA">
        <w:rPr>
          <w:rFonts w:asciiTheme="minorHAnsi" w:hAnsiTheme="minorHAnsi" w:cstheme="minorHAnsi"/>
          <w:sz w:val="20"/>
          <w:szCs w:val="20"/>
        </w:rPr>
        <w:t>study participants will receive the</w:t>
      </w:r>
      <w:r w:rsidR="00D1669A" w:rsidRPr="008271EA">
        <w:rPr>
          <w:rFonts w:asciiTheme="minorHAnsi" w:hAnsiTheme="minorHAnsi" w:cstheme="minorHAnsi"/>
          <w:sz w:val="20"/>
          <w:szCs w:val="20"/>
        </w:rPr>
        <w:t xml:space="preserve"> current standard of practice for their peri-operative an</w:t>
      </w:r>
      <w:r w:rsidR="008271EA" w:rsidRPr="008271EA">
        <w:rPr>
          <w:rFonts w:asciiTheme="minorHAnsi" w:hAnsiTheme="minorHAnsi" w:cstheme="minorHAnsi"/>
          <w:sz w:val="20"/>
          <w:szCs w:val="20"/>
        </w:rPr>
        <w:t>algesic regime that is currently being administered by the researchers for patients whom present for ACLR.</w:t>
      </w:r>
      <w:r w:rsidR="00D1669A" w:rsidRPr="008271EA">
        <w:rPr>
          <w:rFonts w:asciiTheme="minorHAnsi" w:hAnsiTheme="minorHAnsi" w:cstheme="minorHAnsi"/>
          <w:sz w:val="20"/>
          <w:szCs w:val="20"/>
        </w:rPr>
        <w:t xml:space="preserve"> They will not receive the additional ultrasound guided “hamstrings block” that is being studied. </w:t>
      </w:r>
    </w:p>
    <w:p w:rsidR="007E57AC" w:rsidRPr="008271EA" w:rsidRDefault="007E57AC" w:rsidP="007E57AC">
      <w:pPr>
        <w:ind w:right="32"/>
        <w:jc w:val="both"/>
        <w:rPr>
          <w:rFonts w:asciiTheme="minorHAnsi" w:hAnsiTheme="minorHAnsi" w:cstheme="minorHAnsi"/>
          <w:sz w:val="20"/>
          <w:szCs w:val="20"/>
        </w:rPr>
      </w:pPr>
    </w:p>
    <w:p w:rsidR="007E57AC" w:rsidRPr="008271EA" w:rsidRDefault="007E57AC" w:rsidP="007E57AC">
      <w:pPr>
        <w:ind w:right="32"/>
        <w:jc w:val="both"/>
        <w:rPr>
          <w:rFonts w:asciiTheme="minorHAnsi" w:hAnsiTheme="minorHAnsi" w:cstheme="minorHAnsi"/>
          <w:sz w:val="20"/>
          <w:szCs w:val="20"/>
        </w:rPr>
      </w:pPr>
    </w:p>
    <w:p w:rsidR="003F1BA8" w:rsidRPr="008271EA" w:rsidRDefault="003F1BA8" w:rsidP="004A29C0">
      <w:pPr>
        <w:ind w:right="32"/>
        <w:rPr>
          <w:rFonts w:asciiTheme="minorHAnsi" w:hAnsiTheme="minorHAnsi" w:cstheme="minorHAnsi"/>
          <w:b/>
          <w:sz w:val="20"/>
          <w:szCs w:val="20"/>
        </w:rPr>
      </w:pPr>
    </w:p>
    <w:p w:rsidR="004A29C0" w:rsidRPr="008271EA" w:rsidRDefault="004A29C0"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Expected duration of the trial</w:t>
      </w:r>
      <w:r w:rsidR="00CB3805" w:rsidRPr="008271EA">
        <w:rPr>
          <w:rFonts w:asciiTheme="minorHAnsi" w:hAnsiTheme="minorHAnsi" w:cstheme="minorHAnsi"/>
          <w:sz w:val="20"/>
          <w:szCs w:val="20"/>
        </w:rPr>
        <w:t xml:space="preserve"> and participant participation</w:t>
      </w:r>
      <w:r w:rsidRPr="008271EA">
        <w:rPr>
          <w:rFonts w:asciiTheme="minorHAnsi" w:hAnsiTheme="minorHAnsi" w:cstheme="minorHAnsi"/>
          <w:sz w:val="20"/>
          <w:szCs w:val="20"/>
        </w:rPr>
        <w:t xml:space="preserve">, </w:t>
      </w:r>
      <w:r w:rsidR="00CB3805" w:rsidRPr="008271EA">
        <w:rPr>
          <w:rFonts w:asciiTheme="minorHAnsi" w:hAnsiTheme="minorHAnsi" w:cstheme="minorHAnsi"/>
          <w:sz w:val="20"/>
          <w:szCs w:val="20"/>
        </w:rPr>
        <w:t>including</w:t>
      </w:r>
      <w:r w:rsidRPr="008271EA">
        <w:rPr>
          <w:rFonts w:asciiTheme="minorHAnsi" w:hAnsiTheme="minorHAnsi" w:cstheme="minorHAnsi"/>
          <w:sz w:val="20"/>
          <w:szCs w:val="20"/>
        </w:rPr>
        <w:t xml:space="preserve"> a description of the sequence and duration of all techniques or assessments to be performed, including follow-up (</w:t>
      </w:r>
      <w:r w:rsidR="003F1BA8" w:rsidRPr="008271EA">
        <w:rPr>
          <w:rFonts w:asciiTheme="minorHAnsi" w:hAnsiTheme="minorHAnsi" w:cstheme="minorHAnsi"/>
          <w:sz w:val="20"/>
          <w:szCs w:val="20"/>
        </w:rPr>
        <w:t>e.g. interventions, procedures, measurements, observations, laboratory investigations</w:t>
      </w:r>
      <w:r w:rsidRPr="008271EA">
        <w:rPr>
          <w:rFonts w:asciiTheme="minorHAnsi" w:hAnsiTheme="minorHAnsi" w:cstheme="minorHAnsi"/>
          <w:sz w:val="20"/>
          <w:szCs w:val="20"/>
        </w:rPr>
        <w:t>).</w:t>
      </w:r>
      <w:r w:rsidR="00845823" w:rsidRPr="008271EA">
        <w:rPr>
          <w:rFonts w:asciiTheme="minorHAnsi" w:hAnsiTheme="minorHAnsi" w:cstheme="minorHAnsi"/>
          <w:sz w:val="20"/>
          <w:szCs w:val="20"/>
        </w:rPr>
        <w:t xml:space="preserve"> Provide a </w:t>
      </w:r>
      <w:r w:rsidR="00107100" w:rsidRPr="008271EA">
        <w:rPr>
          <w:rFonts w:asciiTheme="minorHAnsi" w:hAnsiTheme="minorHAnsi" w:cstheme="minorHAnsi"/>
          <w:sz w:val="20"/>
          <w:szCs w:val="20"/>
        </w:rPr>
        <w:t xml:space="preserve">schedule of assessments in a table </w:t>
      </w:r>
      <w:r w:rsidR="00845823" w:rsidRPr="008271EA">
        <w:rPr>
          <w:rFonts w:asciiTheme="minorHAnsi" w:hAnsiTheme="minorHAnsi" w:cstheme="minorHAnsi"/>
          <w:sz w:val="20"/>
          <w:szCs w:val="20"/>
        </w:rPr>
        <w:t xml:space="preserve">if possible. </w:t>
      </w:r>
    </w:p>
    <w:p w:rsidR="004A29C0" w:rsidRPr="008271EA" w:rsidRDefault="004A29C0" w:rsidP="004A29C0">
      <w:pPr>
        <w:tabs>
          <w:tab w:val="left" w:pos="1590"/>
        </w:tabs>
        <w:ind w:right="-82"/>
        <w:rPr>
          <w:rFonts w:asciiTheme="minorHAnsi" w:hAnsiTheme="minorHAnsi" w:cstheme="minorHAnsi"/>
          <w:b/>
          <w:sz w:val="20"/>
          <w:szCs w:val="20"/>
        </w:rPr>
      </w:pPr>
    </w:p>
    <w:p w:rsidR="003A6841" w:rsidRDefault="003A6841" w:rsidP="004A29C0">
      <w:pPr>
        <w:tabs>
          <w:tab w:val="left" w:pos="1590"/>
        </w:tabs>
        <w:ind w:right="-82"/>
        <w:rPr>
          <w:rFonts w:asciiTheme="minorHAnsi" w:hAnsiTheme="minorHAnsi" w:cstheme="minorHAnsi"/>
          <w:b/>
          <w:i/>
          <w:iCs/>
          <w:sz w:val="20"/>
          <w:szCs w:val="20"/>
        </w:rPr>
      </w:pPr>
    </w:p>
    <w:p w:rsidR="00D1669A" w:rsidRPr="008271EA" w:rsidRDefault="00D1669A" w:rsidP="004A29C0">
      <w:pPr>
        <w:tabs>
          <w:tab w:val="left" w:pos="1590"/>
        </w:tabs>
        <w:ind w:right="-82"/>
        <w:rPr>
          <w:rFonts w:asciiTheme="minorHAnsi" w:hAnsiTheme="minorHAnsi" w:cstheme="minorHAnsi"/>
          <w:b/>
          <w:i/>
          <w:iCs/>
          <w:sz w:val="20"/>
          <w:szCs w:val="20"/>
        </w:rPr>
      </w:pPr>
      <w:r w:rsidRPr="008271EA">
        <w:rPr>
          <w:rFonts w:asciiTheme="minorHAnsi" w:hAnsiTheme="minorHAnsi" w:cstheme="minorHAnsi"/>
          <w:b/>
          <w:i/>
          <w:iCs/>
          <w:sz w:val="20"/>
          <w:szCs w:val="20"/>
        </w:rPr>
        <w:lastRenderedPageBreak/>
        <w:t>Trial Dates</w:t>
      </w:r>
    </w:p>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 xml:space="preserve">Start Date: </w:t>
      </w:r>
      <w:r w:rsidR="003A6841">
        <w:rPr>
          <w:rFonts w:asciiTheme="minorHAnsi" w:hAnsiTheme="minorHAnsi" w:cstheme="minorHAnsi"/>
          <w:bCs/>
          <w:sz w:val="20"/>
          <w:szCs w:val="20"/>
        </w:rPr>
        <w:t>January 2020</w:t>
      </w:r>
    </w:p>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 xml:space="preserve">End Date: </w:t>
      </w:r>
      <w:r w:rsidR="003A6841">
        <w:rPr>
          <w:rFonts w:asciiTheme="minorHAnsi" w:hAnsiTheme="minorHAnsi" w:cstheme="minorHAnsi"/>
          <w:bCs/>
          <w:sz w:val="20"/>
          <w:szCs w:val="20"/>
        </w:rPr>
        <w:t>January 2021</w:t>
      </w:r>
    </w:p>
    <w:p w:rsidR="00D1669A" w:rsidRPr="008271EA" w:rsidRDefault="00D1669A" w:rsidP="004A29C0">
      <w:pPr>
        <w:tabs>
          <w:tab w:val="left" w:pos="1590"/>
        </w:tabs>
        <w:ind w:right="-82"/>
        <w:rPr>
          <w:rFonts w:asciiTheme="minorHAnsi" w:hAnsiTheme="minorHAnsi" w:cstheme="minorHAnsi"/>
          <w:bCs/>
          <w:sz w:val="20"/>
          <w:szCs w:val="20"/>
        </w:rPr>
      </w:pPr>
    </w:p>
    <w:p w:rsidR="00D1669A" w:rsidRPr="008271EA" w:rsidRDefault="00D1669A" w:rsidP="004A29C0">
      <w:pPr>
        <w:tabs>
          <w:tab w:val="left" w:pos="1590"/>
        </w:tabs>
        <w:ind w:right="-82"/>
        <w:rPr>
          <w:rFonts w:asciiTheme="minorHAnsi" w:hAnsiTheme="minorHAnsi" w:cstheme="minorHAnsi"/>
          <w:b/>
          <w:i/>
          <w:iCs/>
          <w:sz w:val="20"/>
          <w:szCs w:val="20"/>
        </w:rPr>
      </w:pPr>
      <w:r w:rsidRPr="008271EA">
        <w:rPr>
          <w:rFonts w:asciiTheme="minorHAnsi" w:hAnsiTheme="minorHAnsi" w:cstheme="minorHAnsi"/>
          <w:b/>
          <w:i/>
          <w:iCs/>
          <w:sz w:val="20"/>
          <w:szCs w:val="20"/>
        </w:rPr>
        <w:t>Participant Participation</w:t>
      </w:r>
    </w:p>
    <w:p w:rsidR="00D1669A" w:rsidRPr="008271EA" w:rsidRDefault="00D1669A" w:rsidP="004A29C0">
      <w:pPr>
        <w:tabs>
          <w:tab w:val="left" w:pos="1590"/>
        </w:tabs>
        <w:ind w:right="-82"/>
        <w:rPr>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3209"/>
        <w:gridCol w:w="1464"/>
        <w:gridCol w:w="4955"/>
      </w:tblGrid>
      <w:tr w:rsidR="00D1669A" w:rsidRPr="008271EA" w:rsidTr="00D1669A">
        <w:tc>
          <w:tcPr>
            <w:tcW w:w="3209" w:type="dxa"/>
          </w:tcPr>
          <w:p w:rsidR="00D1669A" w:rsidRPr="008271EA" w:rsidRDefault="00D1669A" w:rsidP="004A29C0">
            <w:pPr>
              <w:tabs>
                <w:tab w:val="left" w:pos="1590"/>
              </w:tabs>
              <w:ind w:right="-82"/>
              <w:rPr>
                <w:rFonts w:asciiTheme="minorHAnsi" w:hAnsiTheme="minorHAnsi" w:cstheme="minorHAnsi"/>
                <w:b/>
                <w:sz w:val="20"/>
                <w:szCs w:val="20"/>
              </w:rPr>
            </w:pPr>
            <w:r w:rsidRPr="008271EA">
              <w:rPr>
                <w:rFonts w:asciiTheme="minorHAnsi" w:hAnsiTheme="minorHAnsi" w:cstheme="minorHAnsi"/>
                <w:b/>
                <w:sz w:val="20"/>
                <w:szCs w:val="20"/>
              </w:rPr>
              <w:t>Phase</w:t>
            </w:r>
          </w:p>
        </w:tc>
        <w:tc>
          <w:tcPr>
            <w:tcW w:w="1464" w:type="dxa"/>
          </w:tcPr>
          <w:p w:rsidR="00D1669A" w:rsidRPr="008271EA" w:rsidRDefault="00D1669A" w:rsidP="004A29C0">
            <w:pPr>
              <w:tabs>
                <w:tab w:val="left" w:pos="1590"/>
              </w:tabs>
              <w:ind w:right="-82"/>
              <w:rPr>
                <w:rFonts w:asciiTheme="minorHAnsi" w:hAnsiTheme="minorHAnsi" w:cstheme="minorHAnsi"/>
                <w:b/>
                <w:sz w:val="20"/>
                <w:szCs w:val="20"/>
              </w:rPr>
            </w:pPr>
            <w:r w:rsidRPr="008271EA">
              <w:rPr>
                <w:rFonts w:asciiTheme="minorHAnsi" w:hAnsiTheme="minorHAnsi" w:cstheme="minorHAnsi"/>
                <w:b/>
                <w:sz w:val="20"/>
                <w:szCs w:val="20"/>
              </w:rPr>
              <w:t>Expected Duration</w:t>
            </w:r>
          </w:p>
        </w:tc>
        <w:tc>
          <w:tcPr>
            <w:tcW w:w="4955" w:type="dxa"/>
          </w:tcPr>
          <w:p w:rsidR="00D1669A" w:rsidRPr="008271EA" w:rsidRDefault="00D1669A" w:rsidP="004A29C0">
            <w:pPr>
              <w:tabs>
                <w:tab w:val="left" w:pos="1590"/>
              </w:tabs>
              <w:ind w:right="-82"/>
              <w:rPr>
                <w:rFonts w:asciiTheme="minorHAnsi" w:hAnsiTheme="minorHAnsi" w:cstheme="minorHAnsi"/>
                <w:b/>
                <w:sz w:val="20"/>
                <w:szCs w:val="20"/>
              </w:rPr>
            </w:pPr>
            <w:r w:rsidRPr="008271EA">
              <w:rPr>
                <w:rFonts w:asciiTheme="minorHAnsi" w:hAnsiTheme="minorHAnsi" w:cstheme="minorHAnsi"/>
                <w:b/>
                <w:sz w:val="20"/>
                <w:szCs w:val="20"/>
              </w:rPr>
              <w:t>Comments</w:t>
            </w:r>
          </w:p>
        </w:tc>
      </w:tr>
      <w:tr w:rsidR="00D1669A" w:rsidRPr="008271EA" w:rsidTr="00D1669A">
        <w:tc>
          <w:tcPr>
            <w:tcW w:w="3209" w:type="dxa"/>
          </w:tcPr>
          <w:p w:rsidR="00D1669A" w:rsidRPr="008271EA" w:rsidRDefault="008271EA" w:rsidP="004A29C0">
            <w:pPr>
              <w:tabs>
                <w:tab w:val="left" w:pos="1590"/>
              </w:tabs>
              <w:ind w:right="-82"/>
              <w:rPr>
                <w:rFonts w:asciiTheme="minorHAnsi" w:hAnsiTheme="minorHAnsi" w:cstheme="minorHAnsi"/>
                <w:bCs/>
                <w:sz w:val="20"/>
                <w:szCs w:val="20"/>
              </w:rPr>
            </w:pPr>
            <w:r>
              <w:rPr>
                <w:rFonts w:asciiTheme="minorHAnsi" w:hAnsiTheme="minorHAnsi" w:cstheme="minorHAnsi"/>
                <w:bCs/>
                <w:sz w:val="20"/>
                <w:szCs w:val="20"/>
              </w:rPr>
              <w:t>Assessment (pre-</w:t>
            </w:r>
            <w:r w:rsidR="00D1669A" w:rsidRPr="008271EA">
              <w:rPr>
                <w:rFonts w:asciiTheme="minorHAnsi" w:hAnsiTheme="minorHAnsi" w:cstheme="minorHAnsi"/>
                <w:bCs/>
                <w:sz w:val="20"/>
                <w:szCs w:val="20"/>
              </w:rPr>
              <w:t>operative)</w:t>
            </w:r>
          </w:p>
        </w:tc>
        <w:tc>
          <w:tcPr>
            <w:tcW w:w="1464" w:type="dxa"/>
          </w:tcPr>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10 minutes</w:t>
            </w:r>
          </w:p>
        </w:tc>
        <w:tc>
          <w:tcPr>
            <w:tcW w:w="4955" w:type="dxa"/>
          </w:tcPr>
          <w:p w:rsidR="00D1669A" w:rsidRPr="008271EA" w:rsidRDefault="00D1669A" w:rsidP="00D1669A">
            <w:pPr>
              <w:rPr>
                <w:rFonts w:asciiTheme="minorHAnsi" w:hAnsiTheme="minorHAnsi" w:cstheme="minorHAnsi"/>
                <w:sz w:val="20"/>
                <w:szCs w:val="20"/>
              </w:rPr>
            </w:pPr>
            <w:r w:rsidRPr="008271EA">
              <w:rPr>
                <w:rFonts w:asciiTheme="minorHAnsi" w:hAnsiTheme="minorHAnsi" w:cstheme="minorHAnsi"/>
                <w:bCs/>
                <w:sz w:val="20"/>
                <w:szCs w:val="20"/>
              </w:rPr>
              <w:t>Eligibility assessment</w:t>
            </w:r>
            <w:r w:rsidR="008271EA">
              <w:rPr>
                <w:rFonts w:asciiTheme="minorHAnsi" w:hAnsiTheme="minorHAnsi" w:cstheme="minorHAnsi"/>
                <w:bCs/>
                <w:sz w:val="20"/>
                <w:szCs w:val="20"/>
              </w:rPr>
              <w:t>, consent, demographic m</w:t>
            </w:r>
            <w:r w:rsidRPr="008271EA">
              <w:rPr>
                <w:rFonts w:asciiTheme="minorHAnsi" w:hAnsiTheme="minorHAnsi" w:cstheme="minorHAnsi"/>
                <w:bCs/>
                <w:sz w:val="20"/>
                <w:szCs w:val="20"/>
              </w:rPr>
              <w:t>easures (</w:t>
            </w:r>
            <w:r w:rsidRPr="008271EA">
              <w:rPr>
                <w:rFonts w:asciiTheme="minorHAnsi" w:hAnsiTheme="minorHAnsi" w:cstheme="minorHAnsi"/>
                <w:sz w:val="20"/>
                <w:szCs w:val="20"/>
              </w:rPr>
              <w:t>Age, Weight, ASA score, gender)</w:t>
            </w:r>
            <w:r w:rsidR="00384FAC">
              <w:rPr>
                <w:rFonts w:asciiTheme="minorHAnsi" w:hAnsiTheme="minorHAnsi" w:cstheme="minorHAnsi"/>
                <w:sz w:val="20"/>
                <w:szCs w:val="20"/>
              </w:rPr>
              <w:t xml:space="preserve"> and Quality of Recovery Score 15 questionnaire </w:t>
            </w:r>
          </w:p>
        </w:tc>
      </w:tr>
      <w:tr w:rsidR="00D1669A" w:rsidRPr="008271EA" w:rsidTr="00D1669A">
        <w:tc>
          <w:tcPr>
            <w:tcW w:w="3209" w:type="dxa"/>
          </w:tcPr>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Intervention (intra operative)</w:t>
            </w:r>
          </w:p>
        </w:tc>
        <w:tc>
          <w:tcPr>
            <w:tcW w:w="1464" w:type="dxa"/>
          </w:tcPr>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15 minutes</w:t>
            </w:r>
          </w:p>
        </w:tc>
        <w:tc>
          <w:tcPr>
            <w:tcW w:w="4955" w:type="dxa"/>
          </w:tcPr>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 xml:space="preserve">Perform </w:t>
            </w:r>
            <w:r w:rsidR="00384FAC">
              <w:rPr>
                <w:rFonts w:asciiTheme="minorHAnsi" w:hAnsiTheme="minorHAnsi" w:cstheme="minorHAnsi"/>
                <w:bCs/>
                <w:sz w:val="20"/>
                <w:szCs w:val="20"/>
              </w:rPr>
              <w:t xml:space="preserve">ultrasound guided </w:t>
            </w:r>
            <w:r w:rsidRPr="008271EA">
              <w:rPr>
                <w:rFonts w:asciiTheme="minorHAnsi" w:hAnsiTheme="minorHAnsi" w:cstheme="minorHAnsi"/>
                <w:bCs/>
                <w:sz w:val="20"/>
                <w:szCs w:val="20"/>
              </w:rPr>
              <w:t>“hamstrings block” under general anaesthesia if allocated to intervention group</w:t>
            </w:r>
          </w:p>
        </w:tc>
      </w:tr>
      <w:tr w:rsidR="00D1669A" w:rsidRPr="008271EA" w:rsidTr="00D1669A">
        <w:tc>
          <w:tcPr>
            <w:tcW w:w="3209" w:type="dxa"/>
          </w:tcPr>
          <w:p w:rsidR="00D1669A" w:rsidRPr="008271EA" w:rsidRDefault="00D1669A" w:rsidP="004A29C0">
            <w:pPr>
              <w:tabs>
                <w:tab w:val="left" w:pos="1590"/>
              </w:tabs>
              <w:ind w:right="-82"/>
              <w:rPr>
                <w:rFonts w:asciiTheme="minorHAnsi" w:hAnsiTheme="minorHAnsi" w:cstheme="minorHAnsi"/>
                <w:bCs/>
                <w:sz w:val="20"/>
                <w:szCs w:val="20"/>
              </w:rPr>
            </w:pPr>
            <w:r w:rsidRPr="008271EA">
              <w:rPr>
                <w:rFonts w:asciiTheme="minorHAnsi" w:hAnsiTheme="minorHAnsi" w:cstheme="minorHAnsi"/>
                <w:bCs/>
                <w:sz w:val="20"/>
                <w:szCs w:val="20"/>
              </w:rPr>
              <w:t>Follow Up (</w:t>
            </w:r>
            <w:r w:rsidR="008271EA">
              <w:rPr>
                <w:rFonts w:asciiTheme="minorHAnsi" w:hAnsiTheme="minorHAnsi" w:cstheme="minorHAnsi"/>
                <w:bCs/>
                <w:sz w:val="20"/>
                <w:szCs w:val="20"/>
              </w:rPr>
              <w:t xml:space="preserve">24 hours </w:t>
            </w:r>
            <w:r w:rsidR="002A01EC" w:rsidRPr="008271EA">
              <w:rPr>
                <w:rFonts w:asciiTheme="minorHAnsi" w:hAnsiTheme="minorHAnsi" w:cstheme="minorHAnsi"/>
                <w:bCs/>
                <w:sz w:val="20"/>
                <w:szCs w:val="20"/>
              </w:rPr>
              <w:t>post-operative</w:t>
            </w:r>
            <w:r w:rsidRPr="008271EA">
              <w:rPr>
                <w:rFonts w:asciiTheme="minorHAnsi" w:hAnsiTheme="minorHAnsi" w:cstheme="minorHAnsi"/>
                <w:bCs/>
                <w:sz w:val="20"/>
                <w:szCs w:val="20"/>
              </w:rPr>
              <w:t>)</w:t>
            </w:r>
          </w:p>
        </w:tc>
        <w:tc>
          <w:tcPr>
            <w:tcW w:w="1464" w:type="dxa"/>
          </w:tcPr>
          <w:p w:rsidR="00D1669A" w:rsidRPr="008271EA" w:rsidRDefault="008271EA" w:rsidP="004A29C0">
            <w:pPr>
              <w:tabs>
                <w:tab w:val="left" w:pos="1590"/>
              </w:tabs>
              <w:ind w:right="-82"/>
              <w:rPr>
                <w:rFonts w:asciiTheme="minorHAnsi" w:hAnsiTheme="minorHAnsi" w:cstheme="minorHAnsi"/>
                <w:bCs/>
                <w:sz w:val="20"/>
                <w:szCs w:val="20"/>
              </w:rPr>
            </w:pPr>
            <w:r>
              <w:rPr>
                <w:rFonts w:asciiTheme="minorHAnsi" w:hAnsiTheme="minorHAnsi" w:cstheme="minorHAnsi"/>
                <w:bCs/>
                <w:sz w:val="20"/>
                <w:szCs w:val="20"/>
              </w:rPr>
              <w:t>10 minutes</w:t>
            </w:r>
          </w:p>
        </w:tc>
        <w:tc>
          <w:tcPr>
            <w:tcW w:w="4955" w:type="dxa"/>
          </w:tcPr>
          <w:p w:rsidR="00D1669A" w:rsidRPr="008271EA" w:rsidRDefault="00384FAC" w:rsidP="00D1669A">
            <w:pPr>
              <w:rPr>
                <w:rFonts w:asciiTheme="minorHAnsi" w:hAnsiTheme="minorHAnsi" w:cstheme="minorHAnsi"/>
                <w:sz w:val="20"/>
                <w:szCs w:val="20"/>
              </w:rPr>
            </w:pPr>
            <w:r>
              <w:rPr>
                <w:rFonts w:asciiTheme="minorHAnsi" w:hAnsiTheme="minorHAnsi" w:cstheme="minorHAnsi"/>
                <w:sz w:val="20"/>
                <w:szCs w:val="20"/>
              </w:rPr>
              <w:t>Most of the d</w:t>
            </w:r>
            <w:r w:rsidR="00D1669A" w:rsidRPr="008271EA">
              <w:rPr>
                <w:rFonts w:asciiTheme="minorHAnsi" w:hAnsiTheme="minorHAnsi" w:cstheme="minorHAnsi"/>
                <w:sz w:val="20"/>
                <w:szCs w:val="20"/>
              </w:rPr>
              <w:t>a</w:t>
            </w:r>
            <w:r>
              <w:rPr>
                <w:rFonts w:asciiTheme="minorHAnsi" w:hAnsiTheme="minorHAnsi" w:cstheme="minorHAnsi"/>
                <w:sz w:val="20"/>
                <w:szCs w:val="20"/>
              </w:rPr>
              <w:t>ta will be recorded during the routine post-</w:t>
            </w:r>
            <w:r w:rsidR="00D1669A" w:rsidRPr="008271EA">
              <w:rPr>
                <w:rFonts w:asciiTheme="minorHAnsi" w:hAnsiTheme="minorHAnsi" w:cstheme="minorHAnsi"/>
                <w:sz w:val="20"/>
                <w:szCs w:val="20"/>
              </w:rPr>
              <w:t>operative stay and no extra time is required. One phone call wil</w:t>
            </w:r>
            <w:r>
              <w:rPr>
                <w:rFonts w:asciiTheme="minorHAnsi" w:hAnsiTheme="minorHAnsi" w:cstheme="minorHAnsi"/>
                <w:sz w:val="20"/>
                <w:szCs w:val="20"/>
              </w:rPr>
              <w:t>l be received on the first post-</w:t>
            </w:r>
            <w:r w:rsidR="00D1669A" w:rsidRPr="008271EA">
              <w:rPr>
                <w:rFonts w:asciiTheme="minorHAnsi" w:hAnsiTheme="minorHAnsi" w:cstheme="minorHAnsi"/>
                <w:sz w:val="20"/>
                <w:szCs w:val="20"/>
              </w:rPr>
              <w:t xml:space="preserve">operative day to obtain analgesic consumption and quality of recovery score 15 which will take approximately 5 minutes and would be regarded as good clinical practice. </w:t>
            </w:r>
          </w:p>
          <w:p w:rsidR="00D1669A" w:rsidRPr="008271EA" w:rsidRDefault="00D1669A" w:rsidP="00D1669A">
            <w:pPr>
              <w:rPr>
                <w:rFonts w:asciiTheme="minorHAnsi" w:hAnsiTheme="minorHAnsi" w:cstheme="minorHAnsi"/>
                <w:sz w:val="20"/>
                <w:szCs w:val="20"/>
              </w:rPr>
            </w:pPr>
          </w:p>
          <w:p w:rsidR="00D1669A" w:rsidRPr="008271EA" w:rsidRDefault="00D1669A" w:rsidP="005663AF">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Pain Data</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Total oral morphine equivalent 24h dose</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Visual analogue pain scores (0-10) at time 0h, 1h, 6h and 24h post-operative</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Time to administration of opiate analgesia</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Presence of post-operative nausea and vomiting (Y/N) at time 0h, 1h, 6h and 24h post-operative</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Presence of sciatic nerve motor blockag</w:t>
            </w:r>
            <w:r w:rsidR="00316B95">
              <w:rPr>
                <w:rFonts w:asciiTheme="minorHAnsi" w:hAnsiTheme="minorHAnsi" w:cstheme="minorHAnsi"/>
                <w:sz w:val="20"/>
                <w:szCs w:val="20"/>
              </w:rPr>
              <w:t>e (Y/N) in PACU</w:t>
            </w:r>
            <w:r w:rsidRPr="008271EA">
              <w:rPr>
                <w:rFonts w:asciiTheme="minorHAnsi" w:hAnsiTheme="minorHAnsi" w:cstheme="minorHAnsi"/>
                <w:sz w:val="20"/>
                <w:szCs w:val="20"/>
              </w:rPr>
              <w:t xml:space="preserve">. </w:t>
            </w:r>
          </w:p>
          <w:p w:rsidR="00D1669A" w:rsidRPr="008271EA" w:rsidRDefault="00D1669A" w:rsidP="005663AF">
            <w:pPr>
              <w:pStyle w:val="ListParagraph"/>
              <w:numPr>
                <w:ilvl w:val="0"/>
                <w:numId w:val="22"/>
              </w:numPr>
              <w:rPr>
                <w:rFonts w:asciiTheme="minorHAnsi" w:hAnsiTheme="minorHAnsi" w:cstheme="minorHAnsi"/>
                <w:sz w:val="20"/>
                <w:szCs w:val="20"/>
              </w:rPr>
            </w:pPr>
            <w:r w:rsidRPr="008271EA">
              <w:rPr>
                <w:rFonts w:asciiTheme="minorHAnsi" w:hAnsiTheme="minorHAnsi" w:cstheme="minorHAnsi"/>
                <w:sz w:val="20"/>
                <w:szCs w:val="20"/>
              </w:rPr>
              <w:t>Functional Data</w:t>
            </w:r>
          </w:p>
          <w:p w:rsidR="00D1669A" w:rsidRPr="008271EA" w:rsidRDefault="00D1669A" w:rsidP="005663AF">
            <w:pPr>
              <w:pStyle w:val="ListParagraph"/>
              <w:numPr>
                <w:ilvl w:val="1"/>
                <w:numId w:val="22"/>
              </w:numPr>
              <w:rPr>
                <w:rFonts w:asciiTheme="minorHAnsi" w:hAnsiTheme="minorHAnsi" w:cstheme="minorHAnsi"/>
                <w:sz w:val="20"/>
                <w:szCs w:val="20"/>
              </w:rPr>
            </w:pPr>
            <w:r w:rsidRPr="008271EA">
              <w:rPr>
                <w:rFonts w:asciiTheme="minorHAnsi" w:hAnsiTheme="minorHAnsi" w:cstheme="minorHAnsi"/>
                <w:sz w:val="20"/>
                <w:szCs w:val="20"/>
              </w:rPr>
              <w:t xml:space="preserve"> QOR15 questionnaire pre-operatively and at 24 h post operatively</w:t>
            </w:r>
          </w:p>
          <w:p w:rsidR="00D1669A" w:rsidRPr="008271EA" w:rsidRDefault="00D1669A" w:rsidP="004A29C0">
            <w:pPr>
              <w:tabs>
                <w:tab w:val="left" w:pos="1590"/>
              </w:tabs>
              <w:ind w:right="-82"/>
              <w:rPr>
                <w:rFonts w:asciiTheme="minorHAnsi" w:hAnsiTheme="minorHAnsi" w:cstheme="minorHAnsi"/>
                <w:bCs/>
                <w:sz w:val="20"/>
                <w:szCs w:val="20"/>
              </w:rPr>
            </w:pPr>
          </w:p>
        </w:tc>
      </w:tr>
    </w:tbl>
    <w:p w:rsidR="00384FAC" w:rsidRPr="008271EA" w:rsidRDefault="00384FAC" w:rsidP="004A29C0">
      <w:pPr>
        <w:tabs>
          <w:tab w:val="left" w:pos="1590"/>
        </w:tabs>
        <w:ind w:right="-82"/>
        <w:rPr>
          <w:rFonts w:asciiTheme="minorHAnsi" w:hAnsiTheme="minorHAnsi" w:cstheme="minorHAnsi"/>
          <w:bCs/>
          <w:sz w:val="20"/>
          <w:szCs w:val="20"/>
        </w:rPr>
      </w:pPr>
    </w:p>
    <w:p w:rsidR="00D1669A" w:rsidRPr="008271EA" w:rsidRDefault="00D1669A" w:rsidP="004A29C0">
      <w:pPr>
        <w:tabs>
          <w:tab w:val="left" w:pos="1590"/>
        </w:tabs>
        <w:ind w:right="-82"/>
        <w:rPr>
          <w:rFonts w:asciiTheme="minorHAnsi" w:hAnsiTheme="minorHAnsi" w:cstheme="minorHAnsi"/>
          <w:b/>
          <w:sz w:val="20"/>
          <w:szCs w:val="20"/>
        </w:rPr>
      </w:pPr>
    </w:p>
    <w:p w:rsidR="00D1669A" w:rsidRPr="008271EA" w:rsidRDefault="00D1669A" w:rsidP="004A29C0">
      <w:pPr>
        <w:tabs>
          <w:tab w:val="left" w:pos="1590"/>
        </w:tabs>
        <w:ind w:right="-82"/>
        <w:rPr>
          <w:rFonts w:asciiTheme="minorHAnsi" w:hAnsiTheme="minorHAnsi" w:cstheme="minorHAnsi"/>
          <w:b/>
          <w:sz w:val="20"/>
          <w:szCs w:val="20"/>
        </w:rPr>
      </w:pPr>
    </w:p>
    <w:p w:rsidR="00D1669A" w:rsidRPr="008271EA" w:rsidRDefault="004A29C0"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Criteria for the termination of the trial.</w:t>
      </w:r>
      <w:r w:rsidR="00CB3805" w:rsidRPr="008271EA">
        <w:rPr>
          <w:rFonts w:asciiTheme="minorHAnsi" w:hAnsiTheme="minorHAnsi" w:cstheme="minorHAnsi"/>
          <w:sz w:val="20"/>
          <w:szCs w:val="20"/>
        </w:rPr>
        <w:t xml:space="preserve"> Description of the discontinuation criteria for individual participants, parts of the trial and entire trial.</w:t>
      </w:r>
    </w:p>
    <w:p w:rsidR="00D1669A" w:rsidRPr="008271EA" w:rsidRDefault="00D1669A" w:rsidP="005663AF">
      <w:pPr>
        <w:pStyle w:val="ListParagraph"/>
        <w:numPr>
          <w:ilvl w:val="0"/>
          <w:numId w:val="23"/>
        </w:numPr>
        <w:ind w:right="32"/>
        <w:jc w:val="both"/>
        <w:rPr>
          <w:rFonts w:asciiTheme="minorHAnsi" w:hAnsiTheme="minorHAnsi" w:cstheme="minorHAnsi"/>
          <w:sz w:val="20"/>
          <w:szCs w:val="20"/>
        </w:rPr>
      </w:pPr>
      <w:r w:rsidRPr="008271EA">
        <w:rPr>
          <w:rFonts w:asciiTheme="minorHAnsi" w:hAnsiTheme="minorHAnsi" w:cstheme="minorHAnsi"/>
          <w:sz w:val="20"/>
          <w:szCs w:val="20"/>
        </w:rPr>
        <w:t>Discontinuation criteria for individual patients – change of surgical or anaesthetic technique to meet exclusion criteria, request to leave the trial</w:t>
      </w:r>
    </w:p>
    <w:p w:rsidR="00D1669A" w:rsidRPr="008271EA" w:rsidRDefault="00D1669A" w:rsidP="005663AF">
      <w:pPr>
        <w:pStyle w:val="ListParagraph"/>
        <w:numPr>
          <w:ilvl w:val="0"/>
          <w:numId w:val="23"/>
        </w:numPr>
        <w:ind w:right="32"/>
        <w:jc w:val="both"/>
        <w:rPr>
          <w:rFonts w:asciiTheme="minorHAnsi" w:hAnsiTheme="minorHAnsi" w:cstheme="minorHAnsi"/>
          <w:sz w:val="20"/>
          <w:szCs w:val="20"/>
        </w:rPr>
      </w:pPr>
      <w:r w:rsidRPr="008271EA">
        <w:rPr>
          <w:rFonts w:asciiTheme="minorHAnsi" w:hAnsiTheme="minorHAnsi" w:cstheme="minorHAnsi"/>
          <w:sz w:val="20"/>
          <w:szCs w:val="20"/>
        </w:rPr>
        <w:t>Discontinuation criteria for parts of the trial – not applicable</w:t>
      </w:r>
    </w:p>
    <w:p w:rsidR="00D1669A" w:rsidRPr="008271EA" w:rsidRDefault="00D1669A" w:rsidP="005663AF">
      <w:pPr>
        <w:pStyle w:val="ListParagraph"/>
        <w:numPr>
          <w:ilvl w:val="0"/>
          <w:numId w:val="23"/>
        </w:numPr>
        <w:ind w:right="32"/>
        <w:jc w:val="both"/>
        <w:rPr>
          <w:rFonts w:asciiTheme="minorHAnsi" w:hAnsiTheme="minorHAnsi" w:cstheme="minorHAnsi"/>
          <w:sz w:val="20"/>
          <w:szCs w:val="20"/>
        </w:rPr>
      </w:pPr>
      <w:r w:rsidRPr="008271EA">
        <w:rPr>
          <w:rFonts w:asciiTheme="minorHAnsi" w:hAnsiTheme="minorHAnsi" w:cstheme="minorHAnsi"/>
          <w:sz w:val="20"/>
          <w:szCs w:val="20"/>
        </w:rPr>
        <w:t>Discontinuation criteria for entire trial – major adverse event noted that is attributed to ultrasound</w:t>
      </w:r>
      <w:r w:rsidR="00384FAC">
        <w:rPr>
          <w:rFonts w:asciiTheme="minorHAnsi" w:hAnsiTheme="minorHAnsi" w:cstheme="minorHAnsi"/>
          <w:sz w:val="20"/>
          <w:szCs w:val="20"/>
        </w:rPr>
        <w:t xml:space="preserve"> guided “hamstrings block”</w:t>
      </w:r>
    </w:p>
    <w:p w:rsidR="00D1669A" w:rsidRPr="008271EA" w:rsidRDefault="00D1669A" w:rsidP="00D1669A">
      <w:pPr>
        <w:ind w:left="360" w:right="32"/>
        <w:jc w:val="both"/>
        <w:rPr>
          <w:rFonts w:asciiTheme="minorHAnsi" w:hAnsiTheme="minorHAnsi" w:cstheme="minorHAnsi"/>
          <w:sz w:val="20"/>
          <w:szCs w:val="20"/>
        </w:rPr>
      </w:pPr>
    </w:p>
    <w:p w:rsidR="00D1669A" w:rsidRPr="008271EA" w:rsidRDefault="00D1669A" w:rsidP="00DD4685">
      <w:pPr>
        <w:ind w:right="32"/>
        <w:rPr>
          <w:rFonts w:asciiTheme="minorHAnsi" w:hAnsiTheme="minorHAnsi" w:cstheme="minorHAnsi"/>
          <w:sz w:val="20"/>
          <w:szCs w:val="20"/>
        </w:rPr>
      </w:pPr>
    </w:p>
    <w:p w:rsidR="00561566" w:rsidRPr="008271EA" w:rsidRDefault="00561566" w:rsidP="005663AF">
      <w:pPr>
        <w:numPr>
          <w:ilvl w:val="1"/>
          <w:numId w:val="3"/>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The identification of any data to be recorded directly on the </w:t>
      </w:r>
      <w:r w:rsidR="00151347" w:rsidRPr="008271EA">
        <w:rPr>
          <w:rFonts w:asciiTheme="minorHAnsi" w:hAnsiTheme="minorHAnsi" w:cstheme="minorHAnsi"/>
          <w:sz w:val="20"/>
          <w:szCs w:val="20"/>
        </w:rPr>
        <w:t>Case Report Forms (</w:t>
      </w:r>
      <w:r w:rsidRPr="008271EA">
        <w:rPr>
          <w:rFonts w:asciiTheme="minorHAnsi" w:hAnsiTheme="minorHAnsi" w:cstheme="minorHAnsi"/>
          <w:sz w:val="20"/>
          <w:szCs w:val="20"/>
        </w:rPr>
        <w:t>CRFs</w:t>
      </w:r>
      <w:r w:rsidR="00151347" w:rsidRPr="008271EA">
        <w:rPr>
          <w:rFonts w:asciiTheme="minorHAnsi" w:hAnsiTheme="minorHAnsi" w:cstheme="minorHAnsi"/>
          <w:sz w:val="20"/>
          <w:szCs w:val="20"/>
        </w:rPr>
        <w:t>)</w:t>
      </w:r>
      <w:r w:rsidRPr="008271EA">
        <w:rPr>
          <w:rFonts w:asciiTheme="minorHAnsi" w:hAnsiTheme="minorHAnsi" w:cstheme="minorHAnsi"/>
          <w:sz w:val="20"/>
          <w:szCs w:val="20"/>
        </w:rPr>
        <w:t xml:space="preserve"> (i.e. no prior written or electronic record of data), and to be considered to be source data. </w:t>
      </w:r>
    </w:p>
    <w:p w:rsidR="00D1669A" w:rsidRPr="008271EA" w:rsidRDefault="00D1669A" w:rsidP="00D1669A">
      <w:pPr>
        <w:ind w:right="32"/>
        <w:jc w:val="both"/>
        <w:rPr>
          <w:rFonts w:asciiTheme="minorHAnsi" w:hAnsiTheme="minorHAnsi" w:cstheme="minorHAnsi"/>
          <w:sz w:val="20"/>
          <w:szCs w:val="20"/>
        </w:rPr>
      </w:pPr>
    </w:p>
    <w:p w:rsidR="00E61D16" w:rsidRPr="008271EA" w:rsidRDefault="00E61D16" w:rsidP="00E61D16">
      <w:pPr>
        <w:ind w:right="32"/>
        <w:rPr>
          <w:rFonts w:asciiTheme="minorHAnsi" w:hAnsiTheme="minorHAnsi" w:cstheme="minorHAnsi"/>
          <w:sz w:val="20"/>
          <w:szCs w:val="20"/>
        </w:rPr>
      </w:pPr>
      <w:r w:rsidRPr="008271EA">
        <w:rPr>
          <w:rFonts w:asciiTheme="minorHAnsi" w:hAnsiTheme="minorHAnsi" w:cstheme="minorHAnsi"/>
          <w:sz w:val="20"/>
          <w:szCs w:val="20"/>
        </w:rPr>
        <w:t>Participants will be allocated a study number, which will be used to identify images and study related data. The patient details and number allocation will be securely stored in a locked filing cabinet or a password-protected computer within the anaesthetic research depa</w:t>
      </w:r>
      <w:r w:rsidR="0036447D">
        <w:rPr>
          <w:rFonts w:asciiTheme="minorHAnsi" w:hAnsiTheme="minorHAnsi" w:cstheme="minorHAnsi"/>
          <w:sz w:val="20"/>
          <w:szCs w:val="20"/>
        </w:rPr>
        <w:t>rtment</w:t>
      </w:r>
      <w:r w:rsidRPr="008271EA">
        <w:rPr>
          <w:rFonts w:asciiTheme="minorHAnsi" w:hAnsiTheme="minorHAnsi" w:cstheme="minorHAnsi"/>
          <w:sz w:val="20"/>
          <w:szCs w:val="20"/>
        </w:rPr>
        <w:t>. No information that could identify participants will be used in the final paper.</w:t>
      </w:r>
    </w:p>
    <w:p w:rsidR="00561566" w:rsidRPr="008271EA" w:rsidRDefault="00561566" w:rsidP="00DD4685">
      <w:pPr>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4A29C0"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lastRenderedPageBreak/>
              <w:t>5. Source and Selection of Participants</w:t>
            </w:r>
          </w:p>
        </w:tc>
      </w:tr>
    </w:tbl>
    <w:p w:rsidR="004A29C0" w:rsidRPr="008271EA" w:rsidRDefault="004A29C0" w:rsidP="00DD4685">
      <w:pPr>
        <w:ind w:right="32"/>
        <w:rPr>
          <w:rFonts w:asciiTheme="minorHAnsi" w:hAnsiTheme="minorHAnsi" w:cstheme="minorHAnsi"/>
          <w:sz w:val="20"/>
          <w:szCs w:val="20"/>
        </w:rPr>
      </w:pPr>
    </w:p>
    <w:p w:rsidR="005C1D78" w:rsidRPr="008271EA" w:rsidRDefault="005C1D78" w:rsidP="005663AF">
      <w:pPr>
        <w:numPr>
          <w:ilvl w:val="1"/>
          <w:numId w:val="4"/>
        </w:numPr>
        <w:ind w:right="32"/>
        <w:jc w:val="both"/>
        <w:rPr>
          <w:rFonts w:asciiTheme="minorHAnsi" w:hAnsiTheme="minorHAnsi" w:cstheme="minorHAnsi"/>
          <w:sz w:val="20"/>
          <w:szCs w:val="20"/>
        </w:rPr>
      </w:pPr>
      <w:r w:rsidRPr="008271EA">
        <w:rPr>
          <w:rFonts w:asciiTheme="minorHAnsi" w:hAnsiTheme="minorHAnsi" w:cstheme="minorHAnsi"/>
          <w:sz w:val="20"/>
          <w:szCs w:val="20"/>
        </w:rPr>
        <w:t>Source of participants - research population, sample size, source, and sampling frame (</w:t>
      </w:r>
      <w:r w:rsidR="00E7253C" w:rsidRPr="008271EA">
        <w:rPr>
          <w:rFonts w:asciiTheme="minorHAnsi" w:hAnsiTheme="minorHAnsi" w:cstheme="minorHAnsi"/>
          <w:sz w:val="20"/>
          <w:szCs w:val="20"/>
        </w:rPr>
        <w:t>if possible</w:t>
      </w:r>
      <w:r w:rsidR="007356D3" w:rsidRPr="008271EA">
        <w:rPr>
          <w:rFonts w:asciiTheme="minorHAnsi" w:hAnsiTheme="minorHAnsi" w:cstheme="minorHAnsi"/>
          <w:sz w:val="20"/>
          <w:szCs w:val="20"/>
        </w:rPr>
        <w:t>,</w:t>
      </w:r>
      <w:r w:rsidR="00E7253C" w:rsidRPr="008271EA">
        <w:rPr>
          <w:rFonts w:asciiTheme="minorHAnsi" w:hAnsiTheme="minorHAnsi" w:cstheme="minorHAnsi"/>
          <w:sz w:val="20"/>
          <w:szCs w:val="20"/>
        </w:rPr>
        <w:t xml:space="preserve"> </w:t>
      </w:r>
      <w:r w:rsidRPr="008271EA">
        <w:rPr>
          <w:rFonts w:asciiTheme="minorHAnsi" w:hAnsiTheme="minorHAnsi" w:cstheme="minorHAnsi"/>
          <w:sz w:val="20"/>
          <w:szCs w:val="20"/>
        </w:rPr>
        <w:t xml:space="preserve">split by site if multicentre trial). </w:t>
      </w:r>
    </w:p>
    <w:p w:rsidR="00D1669A" w:rsidRPr="008271EA" w:rsidRDefault="00D1669A" w:rsidP="00D1669A">
      <w:pPr>
        <w:ind w:right="32"/>
        <w:jc w:val="both"/>
        <w:rPr>
          <w:rFonts w:asciiTheme="minorHAnsi" w:hAnsiTheme="minorHAnsi" w:cstheme="minorHAnsi"/>
          <w:sz w:val="20"/>
          <w:szCs w:val="20"/>
        </w:rPr>
      </w:pPr>
    </w:p>
    <w:p w:rsidR="00D1669A" w:rsidRPr="008271EA" w:rsidRDefault="00D1669A" w:rsidP="00D1669A">
      <w:pPr>
        <w:ind w:right="32"/>
        <w:jc w:val="both"/>
        <w:rPr>
          <w:rFonts w:asciiTheme="minorHAnsi" w:hAnsiTheme="minorHAnsi" w:cstheme="minorHAnsi"/>
          <w:sz w:val="20"/>
          <w:szCs w:val="20"/>
        </w:rPr>
      </w:pPr>
    </w:p>
    <w:p w:rsidR="00D1669A" w:rsidRPr="008271EA" w:rsidRDefault="00D1669A" w:rsidP="005663AF">
      <w:pPr>
        <w:pStyle w:val="ListParagraph"/>
        <w:numPr>
          <w:ilvl w:val="0"/>
          <w:numId w:val="24"/>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Research population – elective patients presenting for anterior cruciate ligament reconstruction </w:t>
      </w:r>
    </w:p>
    <w:p w:rsidR="00D1669A" w:rsidRPr="008271EA" w:rsidRDefault="0063071C" w:rsidP="005663AF">
      <w:pPr>
        <w:pStyle w:val="ListParagraph"/>
        <w:numPr>
          <w:ilvl w:val="0"/>
          <w:numId w:val="24"/>
        </w:numPr>
        <w:ind w:right="32"/>
        <w:jc w:val="both"/>
        <w:rPr>
          <w:rFonts w:asciiTheme="minorHAnsi" w:hAnsiTheme="minorHAnsi" w:cstheme="minorHAnsi"/>
          <w:sz w:val="20"/>
          <w:szCs w:val="20"/>
        </w:rPr>
      </w:pPr>
      <w:r>
        <w:rPr>
          <w:rFonts w:asciiTheme="minorHAnsi" w:hAnsiTheme="minorHAnsi" w:cstheme="minorHAnsi"/>
          <w:sz w:val="20"/>
          <w:szCs w:val="20"/>
        </w:rPr>
        <w:t>Sample size – 88</w:t>
      </w:r>
      <w:r w:rsidR="00D1669A" w:rsidRPr="008271EA">
        <w:rPr>
          <w:rFonts w:asciiTheme="minorHAnsi" w:hAnsiTheme="minorHAnsi" w:cstheme="minorHAnsi"/>
          <w:sz w:val="20"/>
          <w:szCs w:val="20"/>
        </w:rPr>
        <w:t xml:space="preserve"> patients</w:t>
      </w:r>
    </w:p>
    <w:p w:rsidR="00D1669A" w:rsidRPr="008271EA" w:rsidRDefault="00D1669A" w:rsidP="005663AF">
      <w:pPr>
        <w:pStyle w:val="ListParagraph"/>
        <w:numPr>
          <w:ilvl w:val="0"/>
          <w:numId w:val="24"/>
        </w:numPr>
        <w:ind w:right="32"/>
        <w:jc w:val="both"/>
        <w:rPr>
          <w:rFonts w:asciiTheme="minorHAnsi" w:hAnsiTheme="minorHAnsi" w:cstheme="minorHAnsi"/>
          <w:sz w:val="20"/>
          <w:szCs w:val="20"/>
        </w:rPr>
      </w:pPr>
      <w:r w:rsidRPr="008271EA">
        <w:rPr>
          <w:rFonts w:asciiTheme="minorHAnsi" w:hAnsiTheme="minorHAnsi" w:cstheme="minorHAnsi"/>
          <w:sz w:val="20"/>
          <w:szCs w:val="20"/>
        </w:rPr>
        <w:t>Sampling</w:t>
      </w:r>
      <w:r w:rsidR="00E61D16" w:rsidRPr="008271EA">
        <w:rPr>
          <w:rFonts w:asciiTheme="minorHAnsi" w:hAnsiTheme="minorHAnsi" w:cstheme="minorHAnsi"/>
          <w:sz w:val="20"/>
          <w:szCs w:val="20"/>
        </w:rPr>
        <w:t xml:space="preserve"> frame</w:t>
      </w:r>
    </w:p>
    <w:p w:rsidR="00D1669A" w:rsidRPr="008271EA" w:rsidRDefault="0063071C" w:rsidP="005663AF">
      <w:pPr>
        <w:pStyle w:val="ListParagraph"/>
        <w:numPr>
          <w:ilvl w:val="1"/>
          <w:numId w:val="24"/>
        </w:numPr>
        <w:ind w:right="32"/>
        <w:rPr>
          <w:rFonts w:asciiTheme="minorHAnsi" w:hAnsiTheme="minorHAnsi" w:cstheme="minorHAnsi"/>
          <w:sz w:val="20"/>
          <w:szCs w:val="20"/>
        </w:rPr>
      </w:pPr>
      <w:r>
        <w:rPr>
          <w:rFonts w:asciiTheme="minorHAnsi" w:hAnsiTheme="minorHAnsi" w:cstheme="minorHAnsi"/>
          <w:sz w:val="20"/>
          <w:szCs w:val="20"/>
        </w:rPr>
        <w:t>Fiona Stanley Hospital – 8</w:t>
      </w:r>
      <w:r w:rsidR="00D1669A" w:rsidRPr="008271EA">
        <w:rPr>
          <w:rFonts w:asciiTheme="minorHAnsi" w:hAnsiTheme="minorHAnsi" w:cstheme="minorHAnsi"/>
          <w:sz w:val="20"/>
          <w:szCs w:val="20"/>
        </w:rPr>
        <w:t xml:space="preserve"> patients</w:t>
      </w:r>
    </w:p>
    <w:p w:rsidR="00D1669A" w:rsidRPr="008271EA" w:rsidRDefault="0063071C" w:rsidP="005663AF">
      <w:pPr>
        <w:pStyle w:val="ListParagraph"/>
        <w:numPr>
          <w:ilvl w:val="1"/>
          <w:numId w:val="24"/>
        </w:numPr>
        <w:ind w:right="32"/>
        <w:rPr>
          <w:rFonts w:asciiTheme="minorHAnsi" w:hAnsiTheme="minorHAnsi" w:cstheme="minorHAnsi"/>
          <w:sz w:val="20"/>
          <w:szCs w:val="20"/>
        </w:rPr>
      </w:pPr>
      <w:r>
        <w:rPr>
          <w:rFonts w:asciiTheme="minorHAnsi" w:hAnsiTheme="minorHAnsi" w:cstheme="minorHAnsi"/>
          <w:sz w:val="20"/>
          <w:szCs w:val="20"/>
        </w:rPr>
        <w:t>Fremantle Hospital – 4</w:t>
      </w:r>
      <w:r w:rsidR="00A95BA0">
        <w:rPr>
          <w:rFonts w:asciiTheme="minorHAnsi" w:hAnsiTheme="minorHAnsi" w:cstheme="minorHAnsi"/>
          <w:sz w:val="20"/>
          <w:szCs w:val="20"/>
        </w:rPr>
        <w:t>0</w:t>
      </w:r>
      <w:r w:rsidR="00D1669A" w:rsidRPr="008271EA">
        <w:rPr>
          <w:rFonts w:asciiTheme="minorHAnsi" w:hAnsiTheme="minorHAnsi" w:cstheme="minorHAnsi"/>
          <w:sz w:val="20"/>
          <w:szCs w:val="20"/>
        </w:rPr>
        <w:t xml:space="preserve"> patients</w:t>
      </w:r>
    </w:p>
    <w:p w:rsidR="0063071C" w:rsidRDefault="0063071C" w:rsidP="005663AF">
      <w:pPr>
        <w:pStyle w:val="ListParagraph"/>
        <w:numPr>
          <w:ilvl w:val="1"/>
          <w:numId w:val="24"/>
        </w:numPr>
        <w:ind w:right="32"/>
        <w:rPr>
          <w:rFonts w:asciiTheme="minorHAnsi" w:hAnsiTheme="minorHAnsi" w:cstheme="minorHAnsi"/>
          <w:sz w:val="20"/>
          <w:szCs w:val="20"/>
        </w:rPr>
      </w:pPr>
      <w:r>
        <w:rPr>
          <w:rFonts w:asciiTheme="minorHAnsi" w:hAnsiTheme="minorHAnsi" w:cstheme="minorHAnsi"/>
          <w:sz w:val="20"/>
          <w:szCs w:val="20"/>
        </w:rPr>
        <w:t>Osborne Park Hospital – 10 patients</w:t>
      </w:r>
    </w:p>
    <w:p w:rsidR="0063071C" w:rsidRDefault="003A6841" w:rsidP="005663AF">
      <w:pPr>
        <w:pStyle w:val="ListParagraph"/>
        <w:numPr>
          <w:ilvl w:val="1"/>
          <w:numId w:val="24"/>
        </w:numPr>
        <w:ind w:right="32"/>
        <w:rPr>
          <w:rFonts w:asciiTheme="minorHAnsi" w:hAnsiTheme="minorHAnsi" w:cstheme="minorHAnsi"/>
          <w:sz w:val="20"/>
          <w:szCs w:val="20"/>
          <w:lang w:val="fr-FR"/>
        </w:rPr>
      </w:pPr>
      <w:r>
        <w:rPr>
          <w:rFonts w:asciiTheme="minorHAnsi" w:hAnsiTheme="minorHAnsi" w:cstheme="minorHAnsi"/>
          <w:sz w:val="20"/>
          <w:szCs w:val="20"/>
          <w:lang w:val="fr-FR"/>
        </w:rPr>
        <w:t>Sir Charles Gairdner</w:t>
      </w:r>
      <w:r w:rsidR="0063071C">
        <w:rPr>
          <w:rFonts w:asciiTheme="minorHAnsi" w:hAnsiTheme="minorHAnsi" w:cstheme="minorHAnsi"/>
          <w:sz w:val="20"/>
          <w:szCs w:val="20"/>
          <w:lang w:val="fr-FR"/>
        </w:rPr>
        <w:t xml:space="preserve"> Hospital</w:t>
      </w:r>
      <w:r w:rsidR="0063071C" w:rsidRPr="0063071C">
        <w:rPr>
          <w:rFonts w:asciiTheme="minorHAnsi" w:hAnsiTheme="minorHAnsi" w:cstheme="minorHAnsi"/>
          <w:sz w:val="20"/>
          <w:szCs w:val="20"/>
          <w:lang w:val="fr-FR"/>
        </w:rPr>
        <w:t xml:space="preserve"> – 10 patients </w:t>
      </w:r>
    </w:p>
    <w:p w:rsidR="00D1669A" w:rsidRPr="0063071C" w:rsidRDefault="000162B6" w:rsidP="000162B6">
      <w:pPr>
        <w:pStyle w:val="ListParagraph"/>
        <w:numPr>
          <w:ilvl w:val="1"/>
          <w:numId w:val="24"/>
        </w:numPr>
        <w:ind w:right="32"/>
        <w:rPr>
          <w:rFonts w:asciiTheme="minorHAnsi" w:hAnsiTheme="minorHAnsi" w:cstheme="minorHAnsi"/>
          <w:sz w:val="20"/>
          <w:szCs w:val="20"/>
        </w:rPr>
      </w:pPr>
      <w:r w:rsidRPr="000162B6">
        <w:rPr>
          <w:rFonts w:asciiTheme="minorHAnsi" w:hAnsiTheme="minorHAnsi" w:cstheme="minorHAnsi"/>
          <w:sz w:val="20"/>
          <w:szCs w:val="20"/>
        </w:rPr>
        <w:t xml:space="preserve">Mercy Ascot group hospitals, Southern Cross Healthcare hospitals and </w:t>
      </w:r>
      <w:proofErr w:type="spellStart"/>
      <w:r w:rsidRPr="000162B6">
        <w:rPr>
          <w:rFonts w:asciiTheme="minorHAnsi" w:hAnsiTheme="minorHAnsi" w:cstheme="minorHAnsi"/>
          <w:sz w:val="20"/>
          <w:szCs w:val="20"/>
        </w:rPr>
        <w:t>Ormiston</w:t>
      </w:r>
      <w:proofErr w:type="spellEnd"/>
      <w:r w:rsidRPr="000162B6">
        <w:rPr>
          <w:rFonts w:asciiTheme="minorHAnsi" w:hAnsiTheme="minorHAnsi" w:cstheme="minorHAnsi"/>
          <w:sz w:val="20"/>
          <w:szCs w:val="20"/>
        </w:rPr>
        <w:t xml:space="preserve"> Hospital</w:t>
      </w:r>
      <w:r w:rsidR="0063071C" w:rsidRPr="0063071C">
        <w:rPr>
          <w:rFonts w:asciiTheme="minorHAnsi" w:hAnsiTheme="minorHAnsi" w:cstheme="minorHAnsi"/>
          <w:sz w:val="20"/>
          <w:szCs w:val="20"/>
        </w:rPr>
        <w:t xml:space="preserve">– </w:t>
      </w:r>
      <w:r w:rsidR="0063071C">
        <w:rPr>
          <w:rFonts w:asciiTheme="minorHAnsi" w:hAnsiTheme="minorHAnsi" w:cstheme="minorHAnsi"/>
          <w:sz w:val="20"/>
          <w:szCs w:val="20"/>
        </w:rPr>
        <w:t>20</w:t>
      </w:r>
      <w:r>
        <w:rPr>
          <w:rFonts w:asciiTheme="minorHAnsi" w:hAnsiTheme="minorHAnsi" w:cstheme="minorHAnsi"/>
          <w:sz w:val="20"/>
          <w:szCs w:val="20"/>
        </w:rPr>
        <w:t xml:space="preserve"> patients</w:t>
      </w:r>
      <w:r w:rsidR="00D1669A" w:rsidRPr="0063071C">
        <w:rPr>
          <w:rFonts w:asciiTheme="minorHAnsi" w:hAnsiTheme="minorHAnsi" w:cstheme="minorHAnsi"/>
          <w:sz w:val="20"/>
          <w:szCs w:val="20"/>
        </w:rPr>
        <w:br/>
      </w:r>
    </w:p>
    <w:p w:rsidR="00426FFF" w:rsidRPr="0063071C" w:rsidRDefault="00426FFF" w:rsidP="00DD4685">
      <w:pPr>
        <w:ind w:right="32"/>
        <w:rPr>
          <w:rFonts w:asciiTheme="minorHAnsi" w:hAnsiTheme="minorHAnsi" w:cstheme="minorHAnsi"/>
          <w:sz w:val="20"/>
          <w:szCs w:val="20"/>
        </w:rPr>
      </w:pPr>
    </w:p>
    <w:p w:rsidR="000212D4" w:rsidRPr="008271EA" w:rsidRDefault="004131AA" w:rsidP="005663AF">
      <w:pPr>
        <w:numPr>
          <w:ilvl w:val="1"/>
          <w:numId w:val="4"/>
        </w:numPr>
        <w:ind w:right="32"/>
        <w:jc w:val="both"/>
        <w:rPr>
          <w:rFonts w:asciiTheme="minorHAnsi" w:hAnsiTheme="minorHAnsi" w:cstheme="minorHAnsi"/>
          <w:sz w:val="20"/>
          <w:szCs w:val="20"/>
        </w:rPr>
      </w:pPr>
      <w:r w:rsidRPr="008271EA">
        <w:rPr>
          <w:rFonts w:asciiTheme="minorHAnsi" w:hAnsiTheme="minorHAnsi" w:cstheme="minorHAnsi"/>
          <w:sz w:val="20"/>
          <w:szCs w:val="20"/>
        </w:rPr>
        <w:t>Participant</w:t>
      </w:r>
      <w:r w:rsidR="000212D4" w:rsidRPr="008271EA">
        <w:rPr>
          <w:rFonts w:asciiTheme="minorHAnsi" w:hAnsiTheme="minorHAnsi" w:cstheme="minorHAnsi"/>
          <w:sz w:val="20"/>
          <w:szCs w:val="20"/>
        </w:rPr>
        <w:t xml:space="preserve"> </w:t>
      </w:r>
      <w:r w:rsidRPr="008271EA">
        <w:rPr>
          <w:rFonts w:asciiTheme="minorHAnsi" w:hAnsiTheme="minorHAnsi" w:cstheme="minorHAnsi"/>
          <w:sz w:val="20"/>
          <w:szCs w:val="20"/>
        </w:rPr>
        <w:t>i</w:t>
      </w:r>
      <w:r w:rsidR="000212D4" w:rsidRPr="008271EA">
        <w:rPr>
          <w:rFonts w:asciiTheme="minorHAnsi" w:hAnsiTheme="minorHAnsi" w:cstheme="minorHAnsi"/>
          <w:sz w:val="20"/>
          <w:szCs w:val="20"/>
        </w:rPr>
        <w:t>nclusion criteria</w:t>
      </w:r>
      <w:r w:rsidRPr="008271EA">
        <w:rPr>
          <w:rFonts w:asciiTheme="minorHAnsi" w:hAnsiTheme="minorHAnsi" w:cstheme="minorHAnsi"/>
          <w:sz w:val="20"/>
          <w:szCs w:val="20"/>
        </w:rPr>
        <w:t>.</w:t>
      </w:r>
      <w:r w:rsidR="00E73AFC" w:rsidRPr="008271EA">
        <w:rPr>
          <w:rFonts w:asciiTheme="minorHAnsi" w:hAnsiTheme="minorHAnsi" w:cstheme="minorHAnsi"/>
          <w:sz w:val="20"/>
          <w:szCs w:val="20"/>
        </w:rPr>
        <w:t xml:space="preserve"> Describe appropriate criteria for special risk populations (e.g. women of reproductive age, participants with disease states or organ impairment).</w:t>
      </w:r>
    </w:p>
    <w:p w:rsidR="00D1669A" w:rsidRPr="008271EA" w:rsidRDefault="00D1669A" w:rsidP="00D1669A">
      <w:pPr>
        <w:ind w:right="32"/>
        <w:jc w:val="both"/>
        <w:rPr>
          <w:rFonts w:asciiTheme="minorHAnsi" w:hAnsiTheme="minorHAnsi" w:cstheme="minorHAnsi"/>
          <w:sz w:val="20"/>
          <w:szCs w:val="20"/>
        </w:rPr>
      </w:pPr>
    </w:p>
    <w:p w:rsidR="00D1669A" w:rsidRPr="008271EA" w:rsidRDefault="00D1669A" w:rsidP="00D1669A">
      <w:pPr>
        <w:ind w:right="32"/>
        <w:jc w:val="both"/>
        <w:rPr>
          <w:rFonts w:asciiTheme="minorHAnsi" w:hAnsiTheme="minorHAnsi" w:cstheme="minorHAnsi"/>
          <w:sz w:val="20"/>
          <w:szCs w:val="20"/>
        </w:rPr>
      </w:pPr>
    </w:p>
    <w:p w:rsidR="00D1669A" w:rsidRPr="008271EA" w:rsidRDefault="00D1669A" w:rsidP="00D1669A">
      <w:pPr>
        <w:rPr>
          <w:rFonts w:asciiTheme="minorHAnsi" w:hAnsiTheme="minorHAnsi" w:cstheme="minorHAnsi"/>
          <w:i/>
          <w:iCs/>
          <w:sz w:val="20"/>
          <w:szCs w:val="20"/>
        </w:rPr>
      </w:pPr>
      <w:r w:rsidRPr="008271EA">
        <w:rPr>
          <w:rFonts w:asciiTheme="minorHAnsi" w:hAnsiTheme="minorHAnsi" w:cstheme="minorHAnsi"/>
          <w:i/>
          <w:iCs/>
          <w:sz w:val="20"/>
          <w:szCs w:val="20"/>
        </w:rPr>
        <w:t>Inclusion criteria</w:t>
      </w:r>
    </w:p>
    <w:p w:rsidR="00D1669A" w:rsidRPr="008271EA" w:rsidRDefault="00D1669A" w:rsidP="005663AF">
      <w:pPr>
        <w:pStyle w:val="ListParagraph"/>
        <w:numPr>
          <w:ilvl w:val="0"/>
          <w:numId w:val="26"/>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Patients undergoing ACL reconstruction with ipsilateral hamstrings graft</w:t>
      </w:r>
    </w:p>
    <w:p w:rsidR="00D1669A" w:rsidRPr="008271EA" w:rsidRDefault="00D1669A" w:rsidP="005663AF">
      <w:pPr>
        <w:pStyle w:val="ListParagraph"/>
        <w:numPr>
          <w:ilvl w:val="0"/>
          <w:numId w:val="26"/>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Age</w:t>
      </w:r>
      <w:r w:rsidR="00E61D16" w:rsidRPr="008271EA">
        <w:rPr>
          <w:rFonts w:asciiTheme="minorHAnsi" w:eastAsia="Times New Roman" w:hAnsiTheme="minorHAnsi" w:cstheme="minorHAnsi"/>
          <w:sz w:val="20"/>
          <w:szCs w:val="20"/>
        </w:rPr>
        <w:t>d</w:t>
      </w:r>
      <w:r w:rsidRPr="008271EA">
        <w:rPr>
          <w:rFonts w:asciiTheme="minorHAnsi" w:eastAsia="Times New Roman" w:hAnsiTheme="minorHAnsi" w:cstheme="minorHAnsi"/>
          <w:sz w:val="20"/>
          <w:szCs w:val="20"/>
        </w:rPr>
        <w:t xml:space="preserve"> between 18 and 65</w:t>
      </w:r>
    </w:p>
    <w:p w:rsidR="00D1669A" w:rsidRPr="008271EA" w:rsidRDefault="00D1669A" w:rsidP="005663AF">
      <w:pPr>
        <w:pStyle w:val="ListParagraph"/>
        <w:numPr>
          <w:ilvl w:val="0"/>
          <w:numId w:val="26"/>
        </w:numPr>
        <w:rPr>
          <w:rFonts w:asciiTheme="minorHAnsi" w:eastAsia="Times New Roman" w:hAnsiTheme="minorHAnsi" w:cstheme="minorHAnsi"/>
          <w:sz w:val="20"/>
          <w:szCs w:val="20"/>
        </w:rPr>
      </w:pPr>
      <w:r w:rsidRPr="008271EA">
        <w:rPr>
          <w:rFonts w:asciiTheme="minorHAnsi" w:eastAsia="Times New Roman" w:hAnsiTheme="minorHAnsi" w:cstheme="minorHAnsi"/>
          <w:sz w:val="20"/>
          <w:szCs w:val="20"/>
        </w:rPr>
        <w:t>Operation performed under general anaesthesia</w:t>
      </w:r>
    </w:p>
    <w:p w:rsidR="00D1669A" w:rsidRPr="008271EA" w:rsidRDefault="00D1669A" w:rsidP="00D1669A">
      <w:pPr>
        <w:ind w:right="32"/>
        <w:jc w:val="both"/>
        <w:rPr>
          <w:rFonts w:asciiTheme="minorHAnsi" w:hAnsiTheme="minorHAnsi" w:cstheme="minorHAnsi"/>
          <w:sz w:val="20"/>
          <w:szCs w:val="20"/>
        </w:rPr>
      </w:pPr>
    </w:p>
    <w:p w:rsidR="000212D4" w:rsidRPr="008271EA" w:rsidRDefault="000212D4" w:rsidP="00DD4685">
      <w:pPr>
        <w:tabs>
          <w:tab w:val="left" w:pos="1590"/>
        </w:tabs>
        <w:ind w:right="32"/>
        <w:rPr>
          <w:rFonts w:asciiTheme="minorHAnsi" w:hAnsiTheme="minorHAnsi" w:cstheme="minorHAnsi"/>
          <w:sz w:val="20"/>
          <w:szCs w:val="20"/>
        </w:rPr>
      </w:pPr>
    </w:p>
    <w:p w:rsidR="000212D4" w:rsidRPr="008271EA" w:rsidRDefault="004131AA" w:rsidP="005663AF">
      <w:pPr>
        <w:numPr>
          <w:ilvl w:val="1"/>
          <w:numId w:val="4"/>
        </w:numPr>
        <w:ind w:right="32"/>
        <w:jc w:val="both"/>
        <w:rPr>
          <w:rFonts w:asciiTheme="minorHAnsi" w:hAnsiTheme="minorHAnsi" w:cstheme="minorHAnsi"/>
          <w:sz w:val="20"/>
          <w:szCs w:val="20"/>
        </w:rPr>
      </w:pPr>
      <w:r w:rsidRPr="008271EA">
        <w:rPr>
          <w:rFonts w:asciiTheme="minorHAnsi" w:hAnsiTheme="minorHAnsi" w:cstheme="minorHAnsi"/>
          <w:sz w:val="20"/>
          <w:szCs w:val="20"/>
        </w:rPr>
        <w:t>Participant</w:t>
      </w:r>
      <w:r w:rsidR="000212D4" w:rsidRPr="008271EA">
        <w:rPr>
          <w:rFonts w:asciiTheme="minorHAnsi" w:hAnsiTheme="minorHAnsi" w:cstheme="minorHAnsi"/>
          <w:sz w:val="20"/>
          <w:szCs w:val="20"/>
        </w:rPr>
        <w:t xml:space="preserve"> </w:t>
      </w:r>
      <w:r w:rsidRPr="008271EA">
        <w:rPr>
          <w:rFonts w:asciiTheme="minorHAnsi" w:hAnsiTheme="minorHAnsi" w:cstheme="minorHAnsi"/>
          <w:sz w:val="20"/>
          <w:szCs w:val="20"/>
        </w:rPr>
        <w:t>e</w:t>
      </w:r>
      <w:r w:rsidR="000212D4" w:rsidRPr="008271EA">
        <w:rPr>
          <w:rFonts w:asciiTheme="minorHAnsi" w:hAnsiTheme="minorHAnsi" w:cstheme="minorHAnsi"/>
          <w:sz w:val="20"/>
          <w:szCs w:val="20"/>
        </w:rPr>
        <w:t>xclusion criteria</w:t>
      </w:r>
      <w:r w:rsidRPr="008271EA">
        <w:rPr>
          <w:rFonts w:asciiTheme="minorHAnsi" w:hAnsiTheme="minorHAnsi" w:cstheme="minorHAnsi"/>
          <w:sz w:val="20"/>
          <w:szCs w:val="20"/>
        </w:rPr>
        <w:t>.</w:t>
      </w:r>
      <w:r w:rsidR="00E73AFC" w:rsidRPr="008271EA">
        <w:rPr>
          <w:rFonts w:asciiTheme="minorHAnsi" w:hAnsiTheme="minorHAnsi" w:cstheme="minorHAnsi"/>
          <w:sz w:val="20"/>
          <w:szCs w:val="20"/>
        </w:rPr>
        <w:t xml:space="preserve"> May include conditions that increase the risk to the participant, that interfere with the participants ability to give informed consent or interfere with a participant’s ability to comply.</w:t>
      </w:r>
    </w:p>
    <w:p w:rsidR="00D1669A" w:rsidRPr="008271EA" w:rsidRDefault="00D1669A" w:rsidP="00D1669A">
      <w:pPr>
        <w:ind w:right="32"/>
        <w:jc w:val="both"/>
        <w:rPr>
          <w:rFonts w:asciiTheme="minorHAnsi" w:hAnsiTheme="minorHAnsi" w:cstheme="minorHAnsi"/>
          <w:sz w:val="20"/>
          <w:szCs w:val="20"/>
        </w:rPr>
      </w:pPr>
    </w:p>
    <w:p w:rsidR="00D1669A" w:rsidRPr="008271EA" w:rsidRDefault="00D1669A" w:rsidP="00D1669A">
      <w:pPr>
        <w:rPr>
          <w:rFonts w:asciiTheme="minorHAnsi" w:hAnsiTheme="minorHAnsi" w:cstheme="minorHAnsi"/>
          <w:i/>
          <w:iCs/>
          <w:sz w:val="20"/>
          <w:szCs w:val="20"/>
        </w:rPr>
      </w:pPr>
    </w:p>
    <w:p w:rsidR="00D1669A" w:rsidRPr="008271EA" w:rsidRDefault="00D1669A" w:rsidP="00D1669A">
      <w:pPr>
        <w:rPr>
          <w:rFonts w:asciiTheme="minorHAnsi" w:hAnsiTheme="minorHAnsi" w:cstheme="minorHAnsi"/>
          <w:i/>
          <w:iCs/>
          <w:sz w:val="20"/>
          <w:szCs w:val="20"/>
        </w:rPr>
      </w:pPr>
      <w:r w:rsidRPr="008271EA">
        <w:rPr>
          <w:rFonts w:asciiTheme="minorHAnsi" w:hAnsiTheme="minorHAnsi" w:cstheme="minorHAnsi"/>
          <w:i/>
          <w:iCs/>
          <w:sz w:val="20"/>
          <w:szCs w:val="20"/>
        </w:rPr>
        <w:t>Exclusion criteria</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Patients having ACLR without hamstrings graft</w:t>
      </w:r>
    </w:p>
    <w:p w:rsidR="00D1669A" w:rsidRPr="008271EA" w:rsidRDefault="00D1669A" w:rsidP="005663AF">
      <w:pPr>
        <w:pStyle w:val="ListParagraph"/>
        <w:numPr>
          <w:ilvl w:val="1"/>
          <w:numId w:val="25"/>
        </w:numPr>
        <w:rPr>
          <w:rFonts w:asciiTheme="minorHAnsi" w:hAnsiTheme="minorHAnsi" w:cstheme="minorHAnsi"/>
          <w:sz w:val="20"/>
          <w:szCs w:val="20"/>
        </w:rPr>
      </w:pPr>
      <w:r w:rsidRPr="008271EA">
        <w:rPr>
          <w:rFonts w:asciiTheme="minorHAnsi" w:hAnsiTheme="minorHAnsi" w:cstheme="minorHAnsi"/>
          <w:sz w:val="20"/>
          <w:szCs w:val="20"/>
        </w:rPr>
        <w:t>ACL reconstruction using unilateral or contralateral patellar / quadriceps tendon grafts</w:t>
      </w:r>
    </w:p>
    <w:p w:rsidR="00D1669A" w:rsidRPr="008271EA" w:rsidRDefault="00D1669A" w:rsidP="005663AF">
      <w:pPr>
        <w:pStyle w:val="ListParagraph"/>
        <w:numPr>
          <w:ilvl w:val="1"/>
          <w:numId w:val="25"/>
        </w:numPr>
        <w:rPr>
          <w:rFonts w:asciiTheme="minorHAnsi" w:hAnsiTheme="minorHAnsi" w:cstheme="minorHAnsi"/>
          <w:sz w:val="20"/>
          <w:szCs w:val="20"/>
        </w:rPr>
      </w:pPr>
      <w:r w:rsidRPr="008271EA">
        <w:rPr>
          <w:rFonts w:asciiTheme="minorHAnsi" w:hAnsiTheme="minorHAnsi" w:cstheme="minorHAnsi"/>
          <w:sz w:val="20"/>
          <w:szCs w:val="20"/>
        </w:rPr>
        <w:t xml:space="preserve">ACL reconstruction using allogenic (deceased donor) grafts </w:t>
      </w:r>
    </w:p>
    <w:p w:rsidR="00D1669A" w:rsidRPr="008271EA" w:rsidRDefault="00D1669A" w:rsidP="005663AF">
      <w:pPr>
        <w:pStyle w:val="ListParagraph"/>
        <w:numPr>
          <w:ilvl w:val="1"/>
          <w:numId w:val="25"/>
        </w:numPr>
        <w:rPr>
          <w:rFonts w:asciiTheme="minorHAnsi" w:hAnsiTheme="minorHAnsi" w:cstheme="minorHAnsi"/>
          <w:sz w:val="20"/>
          <w:szCs w:val="20"/>
        </w:rPr>
      </w:pPr>
      <w:r w:rsidRPr="008271EA">
        <w:rPr>
          <w:rFonts w:asciiTheme="minorHAnsi" w:hAnsiTheme="minorHAnsi" w:cstheme="minorHAnsi"/>
          <w:sz w:val="20"/>
          <w:szCs w:val="20"/>
        </w:rPr>
        <w:t xml:space="preserve">ACL reconstruction with multi-ligament repair </w:t>
      </w:r>
    </w:p>
    <w:p w:rsidR="00D1669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Contralateral graft harvest site</w:t>
      </w:r>
    </w:p>
    <w:p w:rsidR="0063071C" w:rsidRPr="008271EA" w:rsidRDefault="0063071C" w:rsidP="005663AF">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 xml:space="preserve">Surgical local </w:t>
      </w:r>
      <w:r w:rsidR="003A6841">
        <w:rPr>
          <w:rFonts w:asciiTheme="minorHAnsi" w:hAnsiTheme="minorHAnsi" w:cstheme="minorHAnsi"/>
          <w:sz w:val="20"/>
          <w:szCs w:val="20"/>
        </w:rPr>
        <w:t>anaesthetic</w:t>
      </w:r>
      <w:r>
        <w:rPr>
          <w:rFonts w:asciiTheme="minorHAnsi" w:hAnsiTheme="minorHAnsi" w:cstheme="minorHAnsi"/>
          <w:sz w:val="20"/>
          <w:szCs w:val="20"/>
        </w:rPr>
        <w:t xml:space="preserve"> infiltration</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Revision surgery</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Allergy to amide local anaesthetic or its constituents</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Allergy or contraindication to the administration of the adjuvant analgesic agents</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Chronic pre-operative opioid use (&gt;30mg oral morphine equivalent daily)</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Hepatic or renal insufficiency</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Patients unable or unwilling to give consent</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 xml:space="preserve">Pregnancy </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Spinal anaesthesia</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 xml:space="preserve">Intra operative fentanyl dose greater than 4 mcg/kg </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Pre-operative analgesia</w:t>
      </w:r>
    </w:p>
    <w:p w:rsidR="00D1669A" w:rsidRPr="008271EA" w:rsidRDefault="00D1669A" w:rsidP="005663AF">
      <w:pPr>
        <w:pStyle w:val="ListParagraph"/>
        <w:numPr>
          <w:ilvl w:val="0"/>
          <w:numId w:val="25"/>
        </w:numPr>
        <w:rPr>
          <w:rFonts w:asciiTheme="minorHAnsi" w:hAnsiTheme="minorHAnsi" w:cstheme="minorHAnsi"/>
          <w:sz w:val="20"/>
          <w:szCs w:val="20"/>
        </w:rPr>
      </w:pPr>
      <w:r w:rsidRPr="008271EA">
        <w:rPr>
          <w:rFonts w:asciiTheme="minorHAnsi" w:hAnsiTheme="minorHAnsi" w:cstheme="minorHAnsi"/>
          <w:sz w:val="20"/>
          <w:szCs w:val="20"/>
        </w:rPr>
        <w:t>Use of intraoperative nitrous oxide</w:t>
      </w:r>
    </w:p>
    <w:p w:rsidR="00D1669A" w:rsidRPr="008271EA" w:rsidRDefault="00D1669A" w:rsidP="00D1669A">
      <w:pPr>
        <w:ind w:right="32"/>
        <w:jc w:val="both"/>
        <w:rPr>
          <w:rFonts w:asciiTheme="minorHAnsi" w:hAnsiTheme="minorHAnsi" w:cstheme="minorHAnsi"/>
          <w:sz w:val="20"/>
          <w:szCs w:val="20"/>
        </w:rPr>
      </w:pPr>
    </w:p>
    <w:p w:rsidR="00D57E26" w:rsidRPr="008271EA" w:rsidRDefault="00D57E26" w:rsidP="00DD4685">
      <w:pPr>
        <w:tabs>
          <w:tab w:val="left" w:pos="1590"/>
        </w:tabs>
        <w:ind w:right="32"/>
        <w:rPr>
          <w:rFonts w:asciiTheme="minorHAnsi" w:hAnsiTheme="minorHAnsi" w:cstheme="minorHAnsi"/>
          <w:sz w:val="20"/>
          <w:szCs w:val="20"/>
        </w:rPr>
      </w:pPr>
    </w:p>
    <w:p w:rsidR="000212D4" w:rsidRPr="008271EA" w:rsidRDefault="004131AA" w:rsidP="005663AF">
      <w:pPr>
        <w:numPr>
          <w:ilvl w:val="1"/>
          <w:numId w:val="4"/>
        </w:numPr>
        <w:ind w:right="32"/>
        <w:jc w:val="both"/>
        <w:rPr>
          <w:rFonts w:asciiTheme="minorHAnsi" w:hAnsiTheme="minorHAnsi" w:cstheme="minorHAnsi"/>
          <w:sz w:val="20"/>
          <w:szCs w:val="20"/>
        </w:rPr>
      </w:pPr>
      <w:r w:rsidRPr="008271EA">
        <w:rPr>
          <w:rFonts w:asciiTheme="minorHAnsi" w:hAnsiTheme="minorHAnsi" w:cstheme="minorHAnsi"/>
          <w:sz w:val="20"/>
          <w:szCs w:val="20"/>
        </w:rPr>
        <w:t>Participant</w:t>
      </w:r>
      <w:r w:rsidR="000212D4" w:rsidRPr="008271EA">
        <w:rPr>
          <w:rFonts w:asciiTheme="minorHAnsi" w:hAnsiTheme="minorHAnsi" w:cstheme="minorHAnsi"/>
          <w:sz w:val="20"/>
          <w:szCs w:val="20"/>
        </w:rPr>
        <w:t xml:space="preserve"> withdrawal criteria</w:t>
      </w:r>
      <w:r w:rsidR="00656ADA" w:rsidRPr="008271EA">
        <w:rPr>
          <w:rFonts w:asciiTheme="minorHAnsi" w:hAnsiTheme="minorHAnsi" w:cstheme="minorHAnsi"/>
          <w:sz w:val="20"/>
          <w:szCs w:val="20"/>
        </w:rPr>
        <w:t xml:space="preserve"> (i.e. terminating investigational product/trial treatment)</w:t>
      </w:r>
      <w:r w:rsidR="000212D4" w:rsidRPr="008271EA">
        <w:rPr>
          <w:rFonts w:asciiTheme="minorHAnsi" w:hAnsiTheme="minorHAnsi" w:cstheme="minorHAnsi"/>
          <w:sz w:val="20"/>
          <w:szCs w:val="20"/>
        </w:rPr>
        <w:t xml:space="preserve"> and procedures specifying:</w:t>
      </w:r>
    </w:p>
    <w:p w:rsidR="000212D4" w:rsidRPr="008271EA" w:rsidRDefault="000212D4" w:rsidP="00C00F97">
      <w:pPr>
        <w:ind w:left="540" w:right="32"/>
        <w:jc w:val="both"/>
        <w:rPr>
          <w:rFonts w:asciiTheme="minorHAnsi" w:hAnsiTheme="minorHAnsi" w:cstheme="minorHAnsi"/>
          <w:sz w:val="20"/>
          <w:szCs w:val="20"/>
        </w:rPr>
      </w:pPr>
      <w:r w:rsidRPr="008271EA">
        <w:rPr>
          <w:rFonts w:asciiTheme="minorHAnsi" w:hAnsiTheme="minorHAnsi" w:cstheme="minorHAnsi"/>
          <w:sz w:val="20"/>
          <w:szCs w:val="20"/>
        </w:rPr>
        <w:t xml:space="preserve">(a) </w:t>
      </w:r>
      <w:r w:rsidR="004131AA" w:rsidRPr="008271EA">
        <w:rPr>
          <w:rFonts w:asciiTheme="minorHAnsi" w:hAnsiTheme="minorHAnsi" w:cstheme="minorHAnsi"/>
          <w:sz w:val="20"/>
          <w:szCs w:val="20"/>
        </w:rPr>
        <w:t>w</w:t>
      </w:r>
      <w:r w:rsidRPr="008271EA">
        <w:rPr>
          <w:rFonts w:asciiTheme="minorHAnsi" w:hAnsiTheme="minorHAnsi" w:cstheme="minorHAnsi"/>
          <w:sz w:val="20"/>
          <w:szCs w:val="20"/>
        </w:rPr>
        <w:t xml:space="preserve">hen and how to withdraw </w:t>
      </w:r>
      <w:r w:rsidR="004131AA" w:rsidRPr="008271EA">
        <w:rPr>
          <w:rFonts w:asciiTheme="minorHAnsi" w:hAnsiTheme="minorHAnsi" w:cstheme="minorHAnsi"/>
          <w:sz w:val="20"/>
          <w:szCs w:val="20"/>
        </w:rPr>
        <w:t>participant</w:t>
      </w:r>
      <w:r w:rsidRPr="008271EA">
        <w:rPr>
          <w:rFonts w:asciiTheme="minorHAnsi" w:hAnsiTheme="minorHAnsi" w:cstheme="minorHAnsi"/>
          <w:sz w:val="20"/>
          <w:szCs w:val="20"/>
        </w:rPr>
        <w:t xml:space="preserve">s from the </w:t>
      </w:r>
      <w:r w:rsidR="00656ADA" w:rsidRPr="008271EA">
        <w:rPr>
          <w:rFonts w:asciiTheme="minorHAnsi" w:hAnsiTheme="minorHAnsi" w:cstheme="minorHAnsi"/>
          <w:sz w:val="20"/>
          <w:szCs w:val="20"/>
        </w:rPr>
        <w:t>investigational product/</w:t>
      </w:r>
      <w:r w:rsidR="004A5B03" w:rsidRPr="008271EA">
        <w:rPr>
          <w:rFonts w:asciiTheme="minorHAnsi" w:hAnsiTheme="minorHAnsi" w:cstheme="minorHAnsi"/>
          <w:sz w:val="20"/>
          <w:szCs w:val="20"/>
        </w:rPr>
        <w:t>trial</w:t>
      </w:r>
      <w:r w:rsidR="00656ADA" w:rsidRPr="008271EA">
        <w:rPr>
          <w:rFonts w:asciiTheme="minorHAnsi" w:hAnsiTheme="minorHAnsi" w:cstheme="minorHAnsi"/>
          <w:sz w:val="20"/>
          <w:szCs w:val="20"/>
        </w:rPr>
        <w:t xml:space="preserve"> treatment</w:t>
      </w:r>
      <w:r w:rsidR="004131AA" w:rsidRPr="008271EA">
        <w:rPr>
          <w:rFonts w:asciiTheme="minorHAnsi" w:hAnsiTheme="minorHAnsi" w:cstheme="minorHAnsi"/>
          <w:sz w:val="20"/>
          <w:szCs w:val="20"/>
        </w:rPr>
        <w:t>;</w:t>
      </w:r>
    </w:p>
    <w:p w:rsidR="000212D4" w:rsidRPr="008271EA" w:rsidRDefault="000212D4" w:rsidP="00C00F97">
      <w:pPr>
        <w:ind w:left="540" w:right="32"/>
        <w:jc w:val="both"/>
        <w:rPr>
          <w:rFonts w:asciiTheme="minorHAnsi" w:hAnsiTheme="minorHAnsi" w:cstheme="minorHAnsi"/>
          <w:sz w:val="20"/>
          <w:szCs w:val="20"/>
        </w:rPr>
      </w:pPr>
      <w:r w:rsidRPr="008271EA">
        <w:rPr>
          <w:rFonts w:asciiTheme="minorHAnsi" w:hAnsiTheme="minorHAnsi" w:cstheme="minorHAnsi"/>
          <w:sz w:val="20"/>
          <w:szCs w:val="20"/>
        </w:rPr>
        <w:lastRenderedPageBreak/>
        <w:t>(b) the type and timing of the data to be collected for withdrawn</w:t>
      </w:r>
      <w:r w:rsidR="0052346F" w:rsidRPr="008271EA">
        <w:rPr>
          <w:rFonts w:asciiTheme="minorHAnsi" w:hAnsiTheme="minorHAnsi" w:cstheme="minorHAnsi"/>
          <w:sz w:val="20"/>
          <w:szCs w:val="20"/>
        </w:rPr>
        <w:t xml:space="preserve"> </w:t>
      </w:r>
      <w:r w:rsidR="004131AA" w:rsidRPr="008271EA">
        <w:rPr>
          <w:rFonts w:asciiTheme="minorHAnsi" w:hAnsiTheme="minorHAnsi" w:cstheme="minorHAnsi"/>
          <w:sz w:val="20"/>
          <w:szCs w:val="20"/>
        </w:rPr>
        <w:t>participant</w:t>
      </w:r>
      <w:r w:rsidR="00434498" w:rsidRPr="008271EA">
        <w:rPr>
          <w:rFonts w:asciiTheme="minorHAnsi" w:hAnsiTheme="minorHAnsi" w:cstheme="minorHAnsi"/>
          <w:sz w:val="20"/>
          <w:szCs w:val="20"/>
        </w:rPr>
        <w:t>(</w:t>
      </w:r>
      <w:r w:rsidRPr="008271EA">
        <w:rPr>
          <w:rFonts w:asciiTheme="minorHAnsi" w:hAnsiTheme="minorHAnsi" w:cstheme="minorHAnsi"/>
          <w:sz w:val="20"/>
          <w:szCs w:val="20"/>
        </w:rPr>
        <w:t>s</w:t>
      </w:r>
      <w:r w:rsidR="00434498" w:rsidRPr="008271EA">
        <w:rPr>
          <w:rFonts w:asciiTheme="minorHAnsi" w:hAnsiTheme="minorHAnsi" w:cstheme="minorHAnsi"/>
          <w:sz w:val="20"/>
          <w:szCs w:val="20"/>
        </w:rPr>
        <w:t>)</w:t>
      </w:r>
      <w:r w:rsidR="004131AA" w:rsidRPr="008271EA">
        <w:rPr>
          <w:rFonts w:asciiTheme="minorHAnsi" w:hAnsiTheme="minorHAnsi" w:cstheme="minorHAnsi"/>
          <w:sz w:val="20"/>
          <w:szCs w:val="20"/>
        </w:rPr>
        <w:t>;</w:t>
      </w:r>
    </w:p>
    <w:p w:rsidR="000212D4" w:rsidRPr="008271EA" w:rsidRDefault="000212D4" w:rsidP="00C00F97">
      <w:pPr>
        <w:ind w:left="540" w:right="32"/>
        <w:jc w:val="both"/>
        <w:rPr>
          <w:rFonts w:asciiTheme="minorHAnsi" w:hAnsiTheme="minorHAnsi" w:cstheme="minorHAnsi"/>
          <w:sz w:val="20"/>
          <w:szCs w:val="20"/>
        </w:rPr>
      </w:pPr>
      <w:r w:rsidRPr="008271EA">
        <w:rPr>
          <w:rFonts w:asciiTheme="minorHAnsi" w:hAnsiTheme="minorHAnsi" w:cstheme="minorHAnsi"/>
          <w:sz w:val="20"/>
          <w:szCs w:val="20"/>
        </w:rPr>
        <w:t xml:space="preserve">(c) </w:t>
      </w:r>
      <w:r w:rsidR="004131AA" w:rsidRPr="008271EA">
        <w:rPr>
          <w:rFonts w:asciiTheme="minorHAnsi" w:hAnsiTheme="minorHAnsi" w:cstheme="minorHAnsi"/>
          <w:sz w:val="20"/>
          <w:szCs w:val="20"/>
        </w:rPr>
        <w:t>w</w:t>
      </w:r>
      <w:r w:rsidRPr="008271EA">
        <w:rPr>
          <w:rFonts w:asciiTheme="minorHAnsi" w:hAnsiTheme="minorHAnsi" w:cstheme="minorHAnsi"/>
          <w:sz w:val="20"/>
          <w:szCs w:val="20"/>
        </w:rPr>
        <w:t xml:space="preserve">hether and how </w:t>
      </w:r>
      <w:r w:rsidR="004131AA" w:rsidRPr="008271EA">
        <w:rPr>
          <w:rFonts w:asciiTheme="minorHAnsi" w:hAnsiTheme="minorHAnsi" w:cstheme="minorHAnsi"/>
          <w:sz w:val="20"/>
          <w:szCs w:val="20"/>
        </w:rPr>
        <w:t>participant</w:t>
      </w:r>
      <w:r w:rsidRPr="008271EA">
        <w:rPr>
          <w:rFonts w:asciiTheme="minorHAnsi" w:hAnsiTheme="minorHAnsi" w:cstheme="minorHAnsi"/>
          <w:sz w:val="20"/>
          <w:szCs w:val="20"/>
        </w:rPr>
        <w:t>s are to be replaced</w:t>
      </w:r>
      <w:r w:rsidR="004131AA" w:rsidRPr="008271EA">
        <w:rPr>
          <w:rFonts w:asciiTheme="minorHAnsi" w:hAnsiTheme="minorHAnsi" w:cstheme="minorHAnsi"/>
          <w:sz w:val="20"/>
          <w:szCs w:val="20"/>
        </w:rPr>
        <w:t>; and</w:t>
      </w:r>
    </w:p>
    <w:p w:rsidR="000212D4" w:rsidRPr="008271EA" w:rsidRDefault="000212D4" w:rsidP="00C00F97">
      <w:pPr>
        <w:ind w:left="540" w:right="32"/>
        <w:jc w:val="both"/>
        <w:rPr>
          <w:rFonts w:asciiTheme="minorHAnsi" w:hAnsiTheme="minorHAnsi" w:cstheme="minorHAnsi"/>
          <w:sz w:val="20"/>
          <w:szCs w:val="20"/>
        </w:rPr>
      </w:pPr>
      <w:r w:rsidRPr="008271EA">
        <w:rPr>
          <w:rFonts w:asciiTheme="minorHAnsi" w:hAnsiTheme="minorHAnsi" w:cstheme="minorHAnsi"/>
          <w:sz w:val="20"/>
          <w:szCs w:val="20"/>
        </w:rPr>
        <w:t>(d)</w:t>
      </w:r>
      <w:r w:rsidR="004131AA" w:rsidRPr="008271EA">
        <w:rPr>
          <w:rFonts w:asciiTheme="minorHAnsi" w:hAnsiTheme="minorHAnsi" w:cstheme="minorHAnsi"/>
          <w:sz w:val="20"/>
          <w:szCs w:val="20"/>
        </w:rPr>
        <w:t xml:space="preserve"> t</w:t>
      </w:r>
      <w:r w:rsidRPr="008271EA">
        <w:rPr>
          <w:rFonts w:asciiTheme="minorHAnsi" w:hAnsiTheme="minorHAnsi" w:cstheme="minorHAnsi"/>
          <w:sz w:val="20"/>
          <w:szCs w:val="20"/>
        </w:rPr>
        <w:t xml:space="preserve">he follow-up for </w:t>
      </w:r>
      <w:r w:rsidR="004131AA" w:rsidRPr="008271EA">
        <w:rPr>
          <w:rFonts w:asciiTheme="minorHAnsi" w:hAnsiTheme="minorHAnsi" w:cstheme="minorHAnsi"/>
          <w:sz w:val="20"/>
          <w:szCs w:val="20"/>
        </w:rPr>
        <w:t>participant</w:t>
      </w:r>
      <w:r w:rsidRPr="008271EA">
        <w:rPr>
          <w:rFonts w:asciiTheme="minorHAnsi" w:hAnsiTheme="minorHAnsi" w:cstheme="minorHAnsi"/>
          <w:sz w:val="20"/>
          <w:szCs w:val="20"/>
        </w:rPr>
        <w:t xml:space="preserve">s withdrawn from the </w:t>
      </w:r>
      <w:r w:rsidR="00656ADA" w:rsidRPr="008271EA">
        <w:rPr>
          <w:rFonts w:asciiTheme="minorHAnsi" w:hAnsiTheme="minorHAnsi" w:cstheme="minorHAnsi"/>
          <w:sz w:val="20"/>
          <w:szCs w:val="20"/>
        </w:rPr>
        <w:t>investigational product/</w:t>
      </w:r>
      <w:r w:rsidR="004A5B03" w:rsidRPr="008271EA">
        <w:rPr>
          <w:rFonts w:asciiTheme="minorHAnsi" w:hAnsiTheme="minorHAnsi" w:cstheme="minorHAnsi"/>
          <w:sz w:val="20"/>
          <w:szCs w:val="20"/>
        </w:rPr>
        <w:t>trial</w:t>
      </w:r>
      <w:r w:rsidR="00656ADA" w:rsidRPr="008271EA">
        <w:rPr>
          <w:rFonts w:asciiTheme="minorHAnsi" w:hAnsiTheme="minorHAnsi" w:cstheme="minorHAnsi"/>
          <w:sz w:val="20"/>
          <w:szCs w:val="20"/>
        </w:rPr>
        <w:t xml:space="preserve"> treatment</w:t>
      </w:r>
      <w:r w:rsidR="004131AA" w:rsidRPr="008271EA">
        <w:rPr>
          <w:rFonts w:asciiTheme="minorHAnsi" w:hAnsiTheme="minorHAnsi" w:cstheme="minorHAnsi"/>
          <w:sz w:val="20"/>
          <w:szCs w:val="20"/>
        </w:rPr>
        <w:t>.</w:t>
      </w:r>
    </w:p>
    <w:p w:rsidR="000B53E6" w:rsidRPr="008271EA" w:rsidRDefault="000B53E6" w:rsidP="00C00F97">
      <w:pPr>
        <w:ind w:left="540" w:right="32"/>
        <w:jc w:val="both"/>
        <w:rPr>
          <w:rFonts w:asciiTheme="minorHAnsi" w:hAnsiTheme="minorHAnsi" w:cstheme="minorHAnsi"/>
          <w:sz w:val="20"/>
          <w:szCs w:val="20"/>
        </w:rPr>
      </w:pPr>
    </w:p>
    <w:p w:rsidR="000B53E6" w:rsidRPr="008271EA" w:rsidRDefault="00E2327C" w:rsidP="005663AF">
      <w:pPr>
        <w:pStyle w:val="ListParagraph"/>
        <w:numPr>
          <w:ilvl w:val="0"/>
          <w:numId w:val="27"/>
        </w:numPr>
        <w:ind w:right="32"/>
        <w:jc w:val="both"/>
        <w:rPr>
          <w:rFonts w:asciiTheme="minorHAnsi" w:hAnsiTheme="minorHAnsi" w:cstheme="minorHAnsi"/>
          <w:sz w:val="20"/>
          <w:szCs w:val="20"/>
        </w:rPr>
      </w:pPr>
      <w:r w:rsidRPr="008271EA">
        <w:rPr>
          <w:rFonts w:asciiTheme="minorHAnsi" w:hAnsiTheme="minorHAnsi" w:cstheme="minorHAnsi"/>
          <w:sz w:val="20"/>
          <w:szCs w:val="20"/>
        </w:rPr>
        <w:t>Participants</w:t>
      </w:r>
      <w:r w:rsidR="0003483D" w:rsidRPr="008271EA">
        <w:rPr>
          <w:rFonts w:asciiTheme="minorHAnsi" w:hAnsiTheme="minorHAnsi" w:cstheme="minorHAnsi"/>
          <w:sz w:val="20"/>
          <w:szCs w:val="20"/>
        </w:rPr>
        <w:t xml:space="preserve"> can withdraw from the trial at any stage by informing a researcher or contacting the pri</w:t>
      </w:r>
      <w:r w:rsidR="00384FAC">
        <w:rPr>
          <w:rFonts w:asciiTheme="minorHAnsi" w:hAnsiTheme="minorHAnsi" w:cstheme="minorHAnsi"/>
          <w:sz w:val="20"/>
          <w:szCs w:val="20"/>
        </w:rPr>
        <w:t>ncipal investigator in person,</w:t>
      </w:r>
      <w:r w:rsidR="0003483D" w:rsidRPr="008271EA">
        <w:rPr>
          <w:rFonts w:asciiTheme="minorHAnsi" w:hAnsiTheme="minorHAnsi" w:cstheme="minorHAnsi"/>
          <w:sz w:val="20"/>
          <w:szCs w:val="20"/>
        </w:rPr>
        <w:t xml:space="preserve"> by phone or email</w:t>
      </w:r>
    </w:p>
    <w:p w:rsidR="0003483D" w:rsidRPr="008271EA" w:rsidRDefault="0003483D" w:rsidP="005663AF">
      <w:pPr>
        <w:pStyle w:val="ListParagraph"/>
        <w:numPr>
          <w:ilvl w:val="0"/>
          <w:numId w:val="27"/>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Withdrawn </w:t>
      </w:r>
      <w:r w:rsidR="00E2327C" w:rsidRPr="008271EA">
        <w:rPr>
          <w:rFonts w:asciiTheme="minorHAnsi" w:hAnsiTheme="minorHAnsi" w:cstheme="minorHAnsi"/>
          <w:sz w:val="20"/>
          <w:szCs w:val="20"/>
        </w:rPr>
        <w:t>participants</w:t>
      </w:r>
      <w:r w:rsidRPr="008271EA">
        <w:rPr>
          <w:rFonts w:asciiTheme="minorHAnsi" w:hAnsiTheme="minorHAnsi" w:cstheme="minorHAnsi"/>
          <w:sz w:val="20"/>
          <w:szCs w:val="20"/>
        </w:rPr>
        <w:t xml:space="preserve"> will have no further data collected </w:t>
      </w:r>
    </w:p>
    <w:p w:rsidR="0003483D" w:rsidRPr="008271EA" w:rsidRDefault="00E2327C" w:rsidP="005663AF">
      <w:pPr>
        <w:pStyle w:val="ListParagraph"/>
        <w:numPr>
          <w:ilvl w:val="0"/>
          <w:numId w:val="27"/>
        </w:numPr>
        <w:ind w:right="32"/>
        <w:jc w:val="both"/>
        <w:rPr>
          <w:rFonts w:asciiTheme="minorHAnsi" w:hAnsiTheme="minorHAnsi" w:cstheme="minorHAnsi"/>
          <w:sz w:val="20"/>
          <w:szCs w:val="20"/>
        </w:rPr>
      </w:pPr>
      <w:r w:rsidRPr="008271EA">
        <w:rPr>
          <w:rFonts w:asciiTheme="minorHAnsi" w:hAnsiTheme="minorHAnsi" w:cstheme="minorHAnsi"/>
          <w:sz w:val="20"/>
          <w:szCs w:val="20"/>
        </w:rPr>
        <w:t>Participants</w:t>
      </w:r>
      <w:r w:rsidR="0003483D" w:rsidRPr="008271EA">
        <w:rPr>
          <w:rFonts w:asciiTheme="minorHAnsi" w:hAnsiTheme="minorHAnsi" w:cstheme="minorHAnsi"/>
          <w:sz w:val="20"/>
          <w:szCs w:val="20"/>
        </w:rPr>
        <w:t xml:space="preserve"> who withdraw will be replaced by continued </w:t>
      </w:r>
      <w:r w:rsidRPr="008271EA">
        <w:rPr>
          <w:rFonts w:asciiTheme="minorHAnsi" w:hAnsiTheme="minorHAnsi" w:cstheme="minorHAnsi"/>
          <w:sz w:val="20"/>
          <w:szCs w:val="20"/>
        </w:rPr>
        <w:t>recruitment</w:t>
      </w:r>
      <w:r w:rsidR="0003483D" w:rsidRPr="008271EA">
        <w:rPr>
          <w:rFonts w:asciiTheme="minorHAnsi" w:hAnsiTheme="minorHAnsi" w:cstheme="minorHAnsi"/>
          <w:sz w:val="20"/>
          <w:szCs w:val="20"/>
        </w:rPr>
        <w:t xml:space="preserve"> into the study</w:t>
      </w:r>
    </w:p>
    <w:p w:rsidR="00E61D16" w:rsidRPr="008271EA" w:rsidRDefault="00E61D16" w:rsidP="00E61D16">
      <w:pPr>
        <w:pStyle w:val="ListParagraph"/>
        <w:numPr>
          <w:ilvl w:val="0"/>
          <w:numId w:val="27"/>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In the event that a participant withdraws from the study, (excepting in circumstances in which the safety of the technique requires review, whereupon the study will be paused or terminated, as appropriate); an additional participant will be recruited to ensure adequate power.   </w:t>
      </w:r>
    </w:p>
    <w:p w:rsidR="00E61D16" w:rsidRPr="008271EA" w:rsidRDefault="00384FAC" w:rsidP="00E61D16">
      <w:pPr>
        <w:pStyle w:val="ListParagraph"/>
        <w:numPr>
          <w:ilvl w:val="0"/>
          <w:numId w:val="27"/>
        </w:numPr>
        <w:ind w:right="32"/>
        <w:jc w:val="both"/>
        <w:rPr>
          <w:rFonts w:asciiTheme="minorHAnsi" w:hAnsiTheme="minorHAnsi" w:cstheme="minorHAnsi"/>
          <w:sz w:val="20"/>
          <w:szCs w:val="20"/>
        </w:rPr>
      </w:pPr>
      <w:r>
        <w:rPr>
          <w:rFonts w:asciiTheme="minorHAnsi" w:hAnsiTheme="minorHAnsi" w:cstheme="minorHAnsi"/>
          <w:sz w:val="20"/>
          <w:szCs w:val="20"/>
        </w:rPr>
        <w:t>Follo</w:t>
      </w:r>
      <w:r w:rsidR="00E61D16" w:rsidRPr="008271EA">
        <w:rPr>
          <w:rFonts w:asciiTheme="minorHAnsi" w:hAnsiTheme="minorHAnsi" w:cstheme="minorHAnsi"/>
          <w:sz w:val="20"/>
          <w:szCs w:val="20"/>
        </w:rPr>
        <w:t>w up of participants whom withdraw will be followed up as clinical</w:t>
      </w:r>
      <w:r>
        <w:rPr>
          <w:rFonts w:asciiTheme="minorHAnsi" w:hAnsiTheme="minorHAnsi" w:cstheme="minorHAnsi"/>
          <w:sz w:val="20"/>
          <w:szCs w:val="20"/>
        </w:rPr>
        <w:t>ly</w:t>
      </w:r>
      <w:r w:rsidR="00E61D16" w:rsidRPr="008271EA">
        <w:rPr>
          <w:rFonts w:asciiTheme="minorHAnsi" w:hAnsiTheme="minorHAnsi" w:cstheme="minorHAnsi"/>
          <w:sz w:val="20"/>
          <w:szCs w:val="20"/>
        </w:rPr>
        <w:t xml:space="preserve"> indicated</w:t>
      </w:r>
    </w:p>
    <w:p w:rsidR="000B53E6" w:rsidRPr="008271EA" w:rsidRDefault="000B53E6" w:rsidP="00C00F97">
      <w:pPr>
        <w:ind w:left="540" w:right="32"/>
        <w:jc w:val="both"/>
        <w:rPr>
          <w:rFonts w:asciiTheme="minorHAnsi" w:hAnsiTheme="minorHAnsi" w:cstheme="minorHAnsi"/>
          <w:sz w:val="20"/>
          <w:szCs w:val="20"/>
        </w:rPr>
      </w:pPr>
    </w:p>
    <w:p w:rsidR="00C55AF8" w:rsidRPr="008271EA" w:rsidRDefault="00C55AF8" w:rsidP="00B163C5">
      <w:pPr>
        <w:tabs>
          <w:tab w:val="left" w:pos="1590"/>
        </w:tabs>
        <w:ind w:right="-82"/>
        <w:rPr>
          <w:rFonts w:asciiTheme="minorHAnsi" w:hAnsiTheme="minorHAnsi" w:cstheme="minorHAnsi"/>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1A0F7F"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6. Treatment of Participants</w:t>
            </w:r>
          </w:p>
        </w:tc>
      </w:tr>
    </w:tbl>
    <w:p w:rsidR="001A0F7F" w:rsidRPr="008271EA" w:rsidRDefault="001A0F7F" w:rsidP="00B163C5">
      <w:pPr>
        <w:tabs>
          <w:tab w:val="left" w:pos="1590"/>
        </w:tabs>
        <w:ind w:right="-82"/>
        <w:rPr>
          <w:rFonts w:asciiTheme="minorHAnsi" w:hAnsiTheme="minorHAnsi" w:cstheme="minorHAnsi"/>
          <w:b/>
          <w:sz w:val="20"/>
          <w:szCs w:val="20"/>
        </w:rPr>
      </w:pPr>
    </w:p>
    <w:p w:rsidR="001A0F7F" w:rsidRPr="008271EA" w:rsidRDefault="00D635A7" w:rsidP="005663AF">
      <w:pPr>
        <w:numPr>
          <w:ilvl w:val="1"/>
          <w:numId w:val="5"/>
        </w:numPr>
        <w:ind w:right="32"/>
        <w:jc w:val="both"/>
        <w:rPr>
          <w:rFonts w:asciiTheme="minorHAnsi" w:hAnsiTheme="minorHAnsi" w:cstheme="minorHAnsi"/>
          <w:sz w:val="20"/>
          <w:szCs w:val="20"/>
        </w:rPr>
      </w:pPr>
      <w:r w:rsidRPr="008271EA">
        <w:rPr>
          <w:rFonts w:asciiTheme="minorHAnsi" w:hAnsiTheme="minorHAnsi" w:cstheme="minorHAnsi"/>
          <w:sz w:val="20"/>
          <w:szCs w:val="20"/>
        </w:rPr>
        <w:t>Description and justification for t</w:t>
      </w:r>
      <w:r w:rsidR="001A0F7F" w:rsidRPr="008271EA">
        <w:rPr>
          <w:rFonts w:asciiTheme="minorHAnsi" w:hAnsiTheme="minorHAnsi" w:cstheme="minorHAnsi"/>
          <w:sz w:val="20"/>
          <w:szCs w:val="20"/>
        </w:rPr>
        <w:t>he treatments, interventions or methods to be utilised (including product name</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dose</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dosing schedule</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route/mode</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xml:space="preserve"> of administration and treatment period</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and the follow-up period</w:t>
      </w:r>
      <w:r w:rsidR="005452DC" w:rsidRPr="008271EA">
        <w:rPr>
          <w:rFonts w:asciiTheme="minorHAnsi" w:hAnsiTheme="minorHAnsi" w:cstheme="minorHAnsi"/>
          <w:sz w:val="20"/>
          <w:szCs w:val="20"/>
        </w:rPr>
        <w:t>(s)</w:t>
      </w:r>
      <w:r w:rsidR="001A0F7F" w:rsidRPr="008271EA">
        <w:rPr>
          <w:rFonts w:asciiTheme="minorHAnsi" w:hAnsiTheme="minorHAnsi" w:cstheme="minorHAnsi"/>
          <w:sz w:val="20"/>
          <w:szCs w:val="20"/>
        </w:rPr>
        <w:t xml:space="preserve"> for </w:t>
      </w:r>
      <w:r w:rsidR="00C553DA" w:rsidRPr="008271EA">
        <w:rPr>
          <w:rFonts w:asciiTheme="minorHAnsi" w:hAnsiTheme="minorHAnsi" w:cstheme="minorHAnsi"/>
          <w:sz w:val="20"/>
          <w:szCs w:val="20"/>
        </w:rPr>
        <w:t>participants</w:t>
      </w:r>
      <w:r w:rsidR="001A0F7F" w:rsidRPr="008271EA">
        <w:rPr>
          <w:rFonts w:asciiTheme="minorHAnsi" w:hAnsiTheme="minorHAnsi" w:cstheme="minorHAnsi"/>
          <w:sz w:val="20"/>
          <w:szCs w:val="20"/>
        </w:rPr>
        <w:t xml:space="preserve"> for each </w:t>
      </w:r>
      <w:r w:rsidR="005452DC" w:rsidRPr="008271EA">
        <w:rPr>
          <w:rFonts w:asciiTheme="minorHAnsi" w:hAnsiTheme="minorHAnsi" w:cstheme="minorHAnsi"/>
          <w:sz w:val="20"/>
          <w:szCs w:val="20"/>
        </w:rPr>
        <w:t xml:space="preserve">investigational product/trial </w:t>
      </w:r>
      <w:r w:rsidR="001A0F7F" w:rsidRPr="008271EA">
        <w:rPr>
          <w:rFonts w:asciiTheme="minorHAnsi" w:hAnsiTheme="minorHAnsi" w:cstheme="minorHAnsi"/>
          <w:sz w:val="20"/>
          <w:szCs w:val="20"/>
        </w:rPr>
        <w:t xml:space="preserve">treatment group/arm of the </w:t>
      </w:r>
      <w:r w:rsidR="004A5B03" w:rsidRPr="008271EA">
        <w:rPr>
          <w:rFonts w:asciiTheme="minorHAnsi" w:hAnsiTheme="minorHAnsi" w:cstheme="minorHAnsi"/>
          <w:sz w:val="20"/>
          <w:szCs w:val="20"/>
        </w:rPr>
        <w:t>trial</w:t>
      </w:r>
      <w:r w:rsidR="001A0F7F" w:rsidRPr="008271EA">
        <w:rPr>
          <w:rFonts w:asciiTheme="minorHAnsi" w:hAnsiTheme="minorHAnsi" w:cstheme="minorHAnsi"/>
          <w:sz w:val="20"/>
          <w:szCs w:val="20"/>
        </w:rPr>
        <w:t>.</w:t>
      </w:r>
    </w:p>
    <w:p w:rsidR="001A0F7F" w:rsidRPr="008271EA" w:rsidRDefault="001A0F7F" w:rsidP="001A0F7F">
      <w:pPr>
        <w:ind w:right="-82"/>
        <w:rPr>
          <w:rFonts w:asciiTheme="minorHAnsi" w:hAnsiTheme="minorHAnsi" w:cstheme="minorHAnsi"/>
          <w:sz w:val="20"/>
          <w:szCs w:val="20"/>
        </w:rPr>
      </w:pPr>
    </w:p>
    <w:p w:rsidR="00384FAC" w:rsidRPr="008271EA" w:rsidRDefault="00433C22" w:rsidP="00384FAC">
      <w:pPr>
        <w:ind w:right="-82"/>
        <w:rPr>
          <w:rFonts w:asciiTheme="minorHAnsi" w:hAnsiTheme="minorHAnsi" w:cstheme="minorHAnsi"/>
          <w:sz w:val="20"/>
          <w:szCs w:val="20"/>
        </w:rPr>
      </w:pPr>
      <w:r w:rsidRPr="008271EA">
        <w:rPr>
          <w:rFonts w:asciiTheme="minorHAnsi" w:hAnsiTheme="minorHAnsi" w:cstheme="minorHAnsi"/>
          <w:sz w:val="20"/>
          <w:szCs w:val="20"/>
        </w:rPr>
        <w:t xml:space="preserve">Following informed consent for inclusion in the study, subjects will receive a standard general anaesthetic with routine monitoring. </w:t>
      </w:r>
      <w:r w:rsidR="00384FAC" w:rsidRPr="008271EA">
        <w:rPr>
          <w:rFonts w:asciiTheme="minorHAnsi" w:hAnsiTheme="minorHAnsi" w:cstheme="minorHAnsi"/>
          <w:sz w:val="20"/>
          <w:szCs w:val="20"/>
        </w:rPr>
        <w:t xml:space="preserve">The anaesthetic regime described </w:t>
      </w:r>
      <w:r w:rsidR="00384FAC">
        <w:rPr>
          <w:rFonts w:asciiTheme="minorHAnsi" w:hAnsiTheme="minorHAnsi" w:cstheme="minorHAnsi"/>
          <w:sz w:val="20"/>
          <w:szCs w:val="20"/>
        </w:rPr>
        <w:t xml:space="preserve">below </w:t>
      </w:r>
      <w:r w:rsidR="00384FAC" w:rsidRPr="008271EA">
        <w:rPr>
          <w:rFonts w:asciiTheme="minorHAnsi" w:hAnsiTheme="minorHAnsi" w:cstheme="minorHAnsi"/>
          <w:sz w:val="20"/>
          <w:szCs w:val="20"/>
        </w:rPr>
        <w:t xml:space="preserve">would be regarded as </w:t>
      </w:r>
      <w:r w:rsidR="00384FAC">
        <w:rPr>
          <w:rFonts w:asciiTheme="minorHAnsi" w:hAnsiTheme="minorHAnsi" w:cstheme="minorHAnsi"/>
          <w:sz w:val="20"/>
          <w:szCs w:val="20"/>
        </w:rPr>
        <w:t>a good standard of care for patients undergoing</w:t>
      </w:r>
      <w:r w:rsidR="00384FAC" w:rsidRPr="008271EA">
        <w:rPr>
          <w:rFonts w:asciiTheme="minorHAnsi" w:hAnsiTheme="minorHAnsi" w:cstheme="minorHAnsi"/>
          <w:sz w:val="20"/>
          <w:szCs w:val="20"/>
        </w:rPr>
        <w:t xml:space="preserve"> ACLR. </w:t>
      </w:r>
    </w:p>
    <w:p w:rsidR="00384FAC" w:rsidRDefault="00384FAC" w:rsidP="00433C22">
      <w:pPr>
        <w:rPr>
          <w:rFonts w:asciiTheme="minorHAnsi" w:hAnsiTheme="minorHAnsi" w:cstheme="minorHAnsi"/>
          <w:sz w:val="20"/>
          <w:szCs w:val="20"/>
        </w:rPr>
      </w:pPr>
    </w:p>
    <w:p w:rsidR="00433C22" w:rsidRPr="008271EA" w:rsidRDefault="00433C22" w:rsidP="00433C22">
      <w:pPr>
        <w:rPr>
          <w:rFonts w:asciiTheme="minorHAnsi" w:hAnsiTheme="minorHAnsi" w:cstheme="minorHAnsi"/>
          <w:sz w:val="20"/>
          <w:szCs w:val="20"/>
        </w:rPr>
      </w:pPr>
      <w:r w:rsidRPr="008271EA">
        <w:rPr>
          <w:rFonts w:asciiTheme="minorHAnsi" w:hAnsiTheme="minorHAnsi" w:cstheme="minorHAnsi"/>
          <w:sz w:val="20"/>
          <w:szCs w:val="20"/>
        </w:rPr>
        <w:t>Induction of anaesthesia will be performed with 1</w:t>
      </w:r>
      <w:r w:rsidR="00316B95">
        <w:rPr>
          <w:rFonts w:asciiTheme="minorHAnsi" w:hAnsiTheme="minorHAnsi" w:cstheme="minorHAnsi"/>
          <w:sz w:val="20"/>
          <w:szCs w:val="20"/>
        </w:rPr>
        <w:t>-2</w:t>
      </w:r>
      <w:r w:rsidRPr="008271EA">
        <w:rPr>
          <w:rFonts w:asciiTheme="minorHAnsi" w:hAnsiTheme="minorHAnsi" w:cstheme="minorHAnsi"/>
          <w:sz w:val="20"/>
          <w:szCs w:val="20"/>
        </w:rPr>
        <w:t>mcg/kg of fentanyl and propofol titrated to effect. Anaesthesia will be maintained with sevoflurane in air: oxygen to achieve an age adjusted MAC (minimum alveolar concentration) of 1.0. An Fi02 of 0.5 will be administered and ventilation managed to achieve tidal volumes of 7</w:t>
      </w:r>
      <w:r w:rsidR="00316B95">
        <w:rPr>
          <w:rFonts w:asciiTheme="minorHAnsi" w:hAnsiTheme="minorHAnsi" w:cstheme="minorHAnsi"/>
          <w:sz w:val="20"/>
          <w:szCs w:val="20"/>
        </w:rPr>
        <w:t>-10</w:t>
      </w:r>
      <w:r w:rsidRPr="008271EA">
        <w:rPr>
          <w:rFonts w:asciiTheme="minorHAnsi" w:hAnsiTheme="minorHAnsi" w:cstheme="minorHAnsi"/>
          <w:sz w:val="20"/>
          <w:szCs w:val="20"/>
        </w:rPr>
        <w:t>ml/kg prior to the establishment of spontaneous ventilation. Ventilation will be either spontaneous or pressure supported and fentanyl will be titrated to achieve a respiratory rate of 10</w:t>
      </w:r>
      <w:r w:rsidR="00BB5CDE">
        <w:rPr>
          <w:rFonts w:asciiTheme="minorHAnsi" w:hAnsiTheme="minorHAnsi" w:cstheme="minorHAnsi"/>
          <w:sz w:val="20"/>
          <w:szCs w:val="20"/>
        </w:rPr>
        <w:t>-16</w:t>
      </w:r>
      <w:r w:rsidRPr="008271EA">
        <w:rPr>
          <w:rFonts w:asciiTheme="minorHAnsi" w:hAnsiTheme="minorHAnsi" w:cstheme="minorHAnsi"/>
          <w:sz w:val="20"/>
          <w:szCs w:val="20"/>
        </w:rPr>
        <w:t xml:space="preserve">/min. </w:t>
      </w:r>
    </w:p>
    <w:p w:rsidR="00433C22" w:rsidRPr="008271EA"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Pre-Operative – no premedication’s will be given</w:t>
      </w:r>
    </w:p>
    <w:p w:rsidR="00433C22" w:rsidRPr="008271EA"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Blocks:</w:t>
      </w:r>
    </w:p>
    <w:p w:rsidR="00433C22" w:rsidRPr="008271EA" w:rsidRDefault="00433C22" w:rsidP="005663AF">
      <w:pPr>
        <w:pStyle w:val="ListParagraph"/>
        <w:numPr>
          <w:ilvl w:val="1"/>
          <w:numId w:val="18"/>
        </w:numPr>
        <w:rPr>
          <w:rFonts w:asciiTheme="minorHAnsi" w:hAnsiTheme="minorHAnsi" w:cstheme="minorHAnsi"/>
          <w:sz w:val="20"/>
          <w:szCs w:val="20"/>
        </w:rPr>
      </w:pPr>
      <w:r w:rsidRPr="008271EA">
        <w:rPr>
          <w:rFonts w:asciiTheme="minorHAnsi" w:hAnsiTheme="minorHAnsi" w:cstheme="minorHAnsi"/>
          <w:sz w:val="20"/>
          <w:szCs w:val="20"/>
        </w:rPr>
        <w:t xml:space="preserve">Standard Care - adductor canal block will be placed via ultrasound guidance with </w:t>
      </w:r>
      <w:r w:rsidR="00A928BE">
        <w:rPr>
          <w:rFonts w:asciiTheme="minorHAnsi" w:hAnsiTheme="minorHAnsi" w:cstheme="minorHAnsi"/>
          <w:sz w:val="20"/>
          <w:szCs w:val="20"/>
        </w:rPr>
        <w:t>20ml 0.2</w:t>
      </w:r>
      <w:r w:rsidR="00BB5CDE">
        <w:rPr>
          <w:rFonts w:asciiTheme="minorHAnsi" w:hAnsiTheme="minorHAnsi" w:cstheme="minorHAnsi"/>
          <w:sz w:val="20"/>
          <w:szCs w:val="20"/>
        </w:rPr>
        <w:t>% ropivacaine (</w:t>
      </w:r>
      <w:r w:rsidR="00A928BE">
        <w:rPr>
          <w:rFonts w:asciiTheme="minorHAnsi" w:hAnsiTheme="minorHAnsi" w:cstheme="minorHAnsi"/>
          <w:sz w:val="20"/>
          <w:szCs w:val="20"/>
        </w:rPr>
        <w:t>40mg</w:t>
      </w:r>
      <w:r w:rsidR="00BB5CDE">
        <w:rPr>
          <w:rFonts w:asciiTheme="minorHAnsi" w:hAnsiTheme="minorHAnsi" w:cstheme="minorHAnsi"/>
          <w:sz w:val="20"/>
          <w:szCs w:val="20"/>
        </w:rPr>
        <w:t xml:space="preserve"> </w:t>
      </w:r>
      <w:r w:rsidR="00A928BE">
        <w:rPr>
          <w:rFonts w:asciiTheme="minorHAnsi" w:hAnsiTheme="minorHAnsi" w:cstheme="minorHAnsi"/>
          <w:sz w:val="20"/>
          <w:szCs w:val="20"/>
        </w:rPr>
        <w:t>R</w:t>
      </w:r>
      <w:r w:rsidRPr="008271EA">
        <w:rPr>
          <w:rFonts w:asciiTheme="minorHAnsi" w:hAnsiTheme="minorHAnsi" w:cstheme="minorHAnsi"/>
          <w:sz w:val="20"/>
          <w:szCs w:val="20"/>
        </w:rPr>
        <w:t>opivacaine</w:t>
      </w:r>
      <w:r w:rsidR="00BB5CDE">
        <w:rPr>
          <w:rFonts w:asciiTheme="minorHAnsi" w:hAnsiTheme="minorHAnsi" w:cstheme="minorHAnsi"/>
          <w:sz w:val="20"/>
          <w:szCs w:val="20"/>
        </w:rPr>
        <w:t>)</w:t>
      </w:r>
      <w:r w:rsidRPr="008271EA">
        <w:rPr>
          <w:rFonts w:asciiTheme="minorHAnsi" w:hAnsiTheme="minorHAnsi" w:cstheme="minorHAnsi"/>
          <w:sz w:val="20"/>
          <w:szCs w:val="20"/>
        </w:rPr>
        <w:t xml:space="preserve"> distal to the femoral</w:t>
      </w:r>
      <w:r w:rsidR="00BB5CDE">
        <w:rPr>
          <w:rFonts w:asciiTheme="minorHAnsi" w:hAnsiTheme="minorHAnsi" w:cstheme="minorHAnsi"/>
          <w:sz w:val="20"/>
          <w:szCs w:val="20"/>
        </w:rPr>
        <w:t xml:space="preserve"> triangle and deep to sartorius muscle using a</w:t>
      </w:r>
      <w:r w:rsidRPr="008271EA">
        <w:rPr>
          <w:rFonts w:asciiTheme="minorHAnsi" w:hAnsiTheme="minorHAnsi" w:cstheme="minorHAnsi"/>
          <w:sz w:val="20"/>
          <w:szCs w:val="20"/>
        </w:rPr>
        <w:t xml:space="preserve"> 100mm 22g </w:t>
      </w:r>
      <w:proofErr w:type="spellStart"/>
      <w:r w:rsidR="00532CF1">
        <w:rPr>
          <w:rFonts w:asciiTheme="minorHAnsi" w:hAnsiTheme="minorHAnsi" w:cstheme="minorHAnsi"/>
          <w:i/>
          <w:iCs/>
          <w:sz w:val="20"/>
          <w:szCs w:val="20"/>
        </w:rPr>
        <w:t>Stimuplex</w:t>
      </w:r>
      <w:proofErr w:type="spellEnd"/>
      <w:r w:rsidRPr="008271EA">
        <w:rPr>
          <w:rFonts w:asciiTheme="minorHAnsi" w:hAnsiTheme="minorHAnsi" w:cstheme="minorHAnsi"/>
          <w:sz w:val="20"/>
          <w:szCs w:val="20"/>
        </w:rPr>
        <w:t xml:space="preserve"> needle. </w:t>
      </w:r>
    </w:p>
    <w:p w:rsidR="00433C22" w:rsidRPr="008271EA" w:rsidRDefault="00433C22" w:rsidP="005663AF">
      <w:pPr>
        <w:pStyle w:val="ListParagraph"/>
        <w:numPr>
          <w:ilvl w:val="1"/>
          <w:numId w:val="18"/>
        </w:numPr>
        <w:rPr>
          <w:rFonts w:asciiTheme="minorHAnsi" w:hAnsiTheme="minorHAnsi" w:cstheme="minorHAnsi"/>
          <w:sz w:val="20"/>
          <w:szCs w:val="20"/>
        </w:rPr>
      </w:pPr>
      <w:r w:rsidRPr="008271EA">
        <w:rPr>
          <w:rFonts w:asciiTheme="minorHAnsi" w:hAnsiTheme="minorHAnsi" w:cstheme="minorHAnsi"/>
          <w:sz w:val="20"/>
          <w:szCs w:val="20"/>
        </w:rPr>
        <w:t xml:space="preserve">Standard Care Plus Hamstring block – in addition to adductor canal block above a hamstring block will be performed </w:t>
      </w:r>
      <w:r w:rsidR="00BB5CDE">
        <w:rPr>
          <w:rFonts w:asciiTheme="minorHAnsi" w:hAnsiTheme="minorHAnsi" w:cstheme="minorHAnsi"/>
          <w:sz w:val="20"/>
          <w:szCs w:val="20"/>
        </w:rPr>
        <w:t>via ultrasound guidance using the same</w:t>
      </w:r>
      <w:r w:rsidRPr="008271EA">
        <w:rPr>
          <w:rFonts w:asciiTheme="minorHAnsi" w:hAnsiTheme="minorHAnsi" w:cstheme="minorHAnsi"/>
          <w:sz w:val="20"/>
          <w:szCs w:val="20"/>
        </w:rPr>
        <w:t xml:space="preserve"> 100mm 22g </w:t>
      </w:r>
      <w:proofErr w:type="spellStart"/>
      <w:r w:rsidR="00532CF1">
        <w:rPr>
          <w:rFonts w:asciiTheme="minorHAnsi" w:hAnsiTheme="minorHAnsi" w:cstheme="minorHAnsi"/>
          <w:i/>
          <w:iCs/>
          <w:sz w:val="20"/>
          <w:szCs w:val="20"/>
        </w:rPr>
        <w:t>Stimuplex</w:t>
      </w:r>
      <w:proofErr w:type="spellEnd"/>
      <w:r w:rsidRPr="008271EA">
        <w:rPr>
          <w:rFonts w:asciiTheme="minorHAnsi" w:hAnsiTheme="minorHAnsi" w:cstheme="minorHAnsi"/>
          <w:i/>
          <w:iCs/>
          <w:sz w:val="20"/>
          <w:szCs w:val="20"/>
        </w:rPr>
        <w:t xml:space="preserve"> </w:t>
      </w:r>
      <w:r w:rsidRPr="008271EA">
        <w:rPr>
          <w:rFonts w:asciiTheme="minorHAnsi" w:hAnsiTheme="minorHAnsi" w:cstheme="minorHAnsi"/>
          <w:sz w:val="20"/>
          <w:szCs w:val="20"/>
        </w:rPr>
        <w:t>needle to inject:</w:t>
      </w:r>
    </w:p>
    <w:p w:rsidR="00A928BE" w:rsidRPr="008271EA" w:rsidRDefault="00A928BE" w:rsidP="00A928BE">
      <w:pPr>
        <w:pStyle w:val="ListParagraph"/>
        <w:numPr>
          <w:ilvl w:val="2"/>
          <w:numId w:val="18"/>
        </w:numPr>
        <w:rPr>
          <w:rFonts w:asciiTheme="minorHAnsi" w:hAnsiTheme="minorHAnsi" w:cstheme="minorHAnsi"/>
          <w:sz w:val="20"/>
          <w:szCs w:val="20"/>
        </w:rPr>
      </w:pPr>
      <w:r>
        <w:rPr>
          <w:rFonts w:asciiTheme="minorHAnsi" w:hAnsiTheme="minorHAnsi" w:cstheme="minorHAnsi"/>
          <w:sz w:val="20"/>
          <w:szCs w:val="20"/>
        </w:rPr>
        <w:t>20ml 0.2</w:t>
      </w:r>
      <w:r w:rsidRPr="008271EA">
        <w:rPr>
          <w:rFonts w:asciiTheme="minorHAnsi" w:hAnsiTheme="minorHAnsi" w:cstheme="minorHAnsi"/>
          <w:sz w:val="20"/>
          <w:szCs w:val="20"/>
        </w:rPr>
        <w:t>% Ropiva</w:t>
      </w:r>
      <w:r>
        <w:rPr>
          <w:rFonts w:asciiTheme="minorHAnsi" w:hAnsiTheme="minorHAnsi" w:cstheme="minorHAnsi"/>
          <w:sz w:val="20"/>
          <w:szCs w:val="20"/>
        </w:rPr>
        <w:t>caine (40</w:t>
      </w:r>
      <w:r w:rsidRPr="008271EA">
        <w:rPr>
          <w:rFonts w:asciiTheme="minorHAnsi" w:hAnsiTheme="minorHAnsi" w:cstheme="minorHAnsi"/>
          <w:sz w:val="20"/>
          <w:szCs w:val="20"/>
        </w:rPr>
        <w:t>mg Ropiva</w:t>
      </w:r>
      <w:r>
        <w:rPr>
          <w:rFonts w:asciiTheme="minorHAnsi" w:hAnsiTheme="minorHAnsi" w:cstheme="minorHAnsi"/>
          <w:sz w:val="20"/>
          <w:szCs w:val="20"/>
        </w:rPr>
        <w:t>caine) with placed posterior</w:t>
      </w:r>
      <w:r w:rsidRPr="008271EA">
        <w:rPr>
          <w:rFonts w:asciiTheme="minorHAnsi" w:hAnsiTheme="minorHAnsi" w:cstheme="minorHAnsi"/>
          <w:sz w:val="20"/>
          <w:szCs w:val="20"/>
        </w:rPr>
        <w:t xml:space="preserve"> to the belly of gracilis at the level of the adductor canal (mid-thigh)</w:t>
      </w:r>
    </w:p>
    <w:p w:rsidR="00A928BE" w:rsidRPr="008271EA" w:rsidRDefault="00A928BE" w:rsidP="00A928BE">
      <w:pPr>
        <w:pStyle w:val="ListParagraph"/>
        <w:numPr>
          <w:ilvl w:val="2"/>
          <w:numId w:val="18"/>
        </w:numPr>
        <w:rPr>
          <w:rFonts w:asciiTheme="minorHAnsi" w:hAnsiTheme="minorHAnsi" w:cstheme="minorHAnsi"/>
          <w:sz w:val="20"/>
          <w:szCs w:val="20"/>
        </w:rPr>
      </w:pPr>
      <w:r>
        <w:rPr>
          <w:rFonts w:asciiTheme="minorHAnsi" w:hAnsiTheme="minorHAnsi" w:cstheme="minorHAnsi"/>
          <w:sz w:val="20"/>
          <w:szCs w:val="20"/>
        </w:rPr>
        <w:t>20ml 0.2</w:t>
      </w:r>
      <w:r w:rsidRPr="008271EA">
        <w:rPr>
          <w:rFonts w:asciiTheme="minorHAnsi" w:hAnsiTheme="minorHAnsi" w:cstheme="minorHAnsi"/>
          <w:sz w:val="20"/>
          <w:szCs w:val="20"/>
        </w:rPr>
        <w:t>% Ropiva</w:t>
      </w:r>
      <w:r>
        <w:rPr>
          <w:rFonts w:asciiTheme="minorHAnsi" w:hAnsiTheme="minorHAnsi" w:cstheme="minorHAnsi"/>
          <w:sz w:val="20"/>
          <w:szCs w:val="20"/>
        </w:rPr>
        <w:t>caine (40</w:t>
      </w:r>
      <w:r w:rsidRPr="008271EA">
        <w:rPr>
          <w:rFonts w:asciiTheme="minorHAnsi" w:hAnsiTheme="minorHAnsi" w:cstheme="minorHAnsi"/>
          <w:sz w:val="20"/>
          <w:szCs w:val="20"/>
        </w:rPr>
        <w:t>mg Ropivacaine) is placed either side of semitendinosus in the mid-thigh</w:t>
      </w:r>
    </w:p>
    <w:p w:rsidR="00433C22" w:rsidRPr="008271EA" w:rsidRDefault="00433C22" w:rsidP="00433C22">
      <w:pPr>
        <w:rPr>
          <w:rFonts w:asciiTheme="minorHAnsi" w:hAnsiTheme="minorHAnsi" w:cstheme="minorHAnsi"/>
          <w:sz w:val="20"/>
          <w:szCs w:val="20"/>
        </w:rPr>
      </w:pPr>
      <w:r w:rsidRPr="008271EA">
        <w:rPr>
          <w:rFonts w:asciiTheme="minorHAnsi" w:hAnsiTheme="minorHAnsi" w:cstheme="minorHAnsi"/>
          <w:sz w:val="20"/>
          <w:szCs w:val="20"/>
        </w:rPr>
        <w:t>Blocks will be performed after general anaesthesia has been established. Blocks will be performed by consultant anaesthetists or regional anaesthesia fellows under direct supervision.</w:t>
      </w:r>
    </w:p>
    <w:p w:rsidR="00433C22" w:rsidRPr="008271EA" w:rsidRDefault="00433C22" w:rsidP="00433C22">
      <w:pPr>
        <w:rPr>
          <w:rFonts w:asciiTheme="minorHAnsi" w:hAnsiTheme="minorHAnsi" w:cstheme="minorHAnsi"/>
          <w:sz w:val="20"/>
          <w:szCs w:val="20"/>
        </w:rPr>
      </w:pPr>
    </w:p>
    <w:p w:rsidR="00433C22"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Intra Operati</w:t>
      </w:r>
      <w:r w:rsidR="00384FAC">
        <w:rPr>
          <w:rFonts w:asciiTheme="minorHAnsi" w:hAnsiTheme="minorHAnsi" w:cstheme="minorHAnsi"/>
          <w:sz w:val="20"/>
          <w:szCs w:val="20"/>
        </w:rPr>
        <w:t>ve medications - parecoxib 40mg</w:t>
      </w:r>
      <w:r w:rsidRPr="008271EA">
        <w:rPr>
          <w:rFonts w:asciiTheme="minorHAnsi" w:hAnsiTheme="minorHAnsi" w:cstheme="minorHAnsi"/>
          <w:sz w:val="20"/>
          <w:szCs w:val="20"/>
        </w:rPr>
        <w:t>, paracetamol 1g iv, ondansetron 4mg iv, dex</w:t>
      </w:r>
      <w:r w:rsidR="00BB5CDE">
        <w:rPr>
          <w:rFonts w:asciiTheme="minorHAnsi" w:hAnsiTheme="minorHAnsi" w:cstheme="minorHAnsi"/>
          <w:sz w:val="20"/>
          <w:szCs w:val="20"/>
        </w:rPr>
        <w:t xml:space="preserve">amethasone 4mg  iv, fentanyl </w:t>
      </w:r>
      <w:r w:rsidRPr="008271EA">
        <w:rPr>
          <w:rFonts w:asciiTheme="minorHAnsi" w:hAnsiTheme="minorHAnsi" w:cstheme="minorHAnsi"/>
          <w:sz w:val="20"/>
          <w:szCs w:val="20"/>
        </w:rPr>
        <w:t>titrated to respiratory rate of 10 to 16 up</w:t>
      </w:r>
      <w:r w:rsidR="0063071C">
        <w:rPr>
          <w:rFonts w:asciiTheme="minorHAnsi" w:hAnsiTheme="minorHAnsi" w:cstheme="minorHAnsi"/>
          <w:sz w:val="20"/>
          <w:szCs w:val="20"/>
        </w:rPr>
        <w:t xml:space="preserve"> to maximum of 4 mcg/kg, </w:t>
      </w:r>
    </w:p>
    <w:p w:rsidR="00994B02" w:rsidRPr="008271EA" w:rsidRDefault="00994B02" w:rsidP="005663AF">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 xml:space="preserve">Local Anaesthetic by Surgeons = </w:t>
      </w:r>
      <w:r w:rsidR="00A928BE">
        <w:rPr>
          <w:rFonts w:asciiTheme="minorHAnsi" w:hAnsiTheme="minorHAnsi" w:cstheme="minorHAnsi"/>
          <w:sz w:val="20"/>
          <w:szCs w:val="20"/>
        </w:rPr>
        <w:t xml:space="preserve">both groups will receive a standard </w:t>
      </w:r>
      <w:r>
        <w:rPr>
          <w:rFonts w:asciiTheme="minorHAnsi" w:hAnsiTheme="minorHAnsi" w:cstheme="minorHAnsi"/>
          <w:sz w:val="20"/>
          <w:szCs w:val="20"/>
        </w:rPr>
        <w:t>50mls of 0.2% Ropivacaine</w:t>
      </w:r>
      <w:r w:rsidR="00A928BE">
        <w:rPr>
          <w:rFonts w:asciiTheme="minorHAnsi" w:hAnsiTheme="minorHAnsi" w:cstheme="minorHAnsi"/>
          <w:sz w:val="20"/>
          <w:szCs w:val="20"/>
        </w:rPr>
        <w:t xml:space="preserve"> (100mg Ropivacaine)</w:t>
      </w:r>
      <w:r>
        <w:rPr>
          <w:rFonts w:asciiTheme="minorHAnsi" w:hAnsiTheme="minorHAnsi" w:cstheme="minorHAnsi"/>
          <w:sz w:val="20"/>
          <w:szCs w:val="20"/>
        </w:rPr>
        <w:t xml:space="preserve"> </w:t>
      </w:r>
      <w:r w:rsidR="00A928BE">
        <w:rPr>
          <w:rFonts w:asciiTheme="minorHAnsi" w:hAnsiTheme="minorHAnsi" w:cstheme="minorHAnsi"/>
          <w:sz w:val="20"/>
          <w:szCs w:val="20"/>
        </w:rPr>
        <w:t xml:space="preserve">that </w:t>
      </w:r>
      <w:r>
        <w:rPr>
          <w:rFonts w:asciiTheme="minorHAnsi" w:hAnsiTheme="minorHAnsi" w:cstheme="minorHAnsi"/>
          <w:sz w:val="20"/>
          <w:szCs w:val="20"/>
        </w:rPr>
        <w:t>will be instilled in the pre tibial region or within the joint capsule and not wi</w:t>
      </w:r>
      <w:r w:rsidR="00A928BE">
        <w:rPr>
          <w:rFonts w:asciiTheme="minorHAnsi" w:hAnsiTheme="minorHAnsi" w:cstheme="minorHAnsi"/>
          <w:sz w:val="20"/>
          <w:szCs w:val="20"/>
        </w:rPr>
        <w:t xml:space="preserve">thin the hamstrings donor site by the surgical team. </w:t>
      </w:r>
    </w:p>
    <w:p w:rsidR="00433C22" w:rsidRPr="008271EA"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 xml:space="preserve">Post anaesthetic care unit – intravenous morphine (nurse titrated), cyclizine 25-50mg iv, </w:t>
      </w:r>
    </w:p>
    <w:p w:rsidR="00433C22" w:rsidRPr="008271EA"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Ward - 50 to 100mg IR Tramadol up to 600mg in 24 hours and availability of oral opiate analgesia (morphine or oxycodone), ondansetron 4-8mg tds iv</w:t>
      </w:r>
    </w:p>
    <w:p w:rsidR="00433C22" w:rsidRPr="008271EA" w:rsidRDefault="00433C22" w:rsidP="005663AF">
      <w:pPr>
        <w:pStyle w:val="ListParagraph"/>
        <w:numPr>
          <w:ilvl w:val="0"/>
          <w:numId w:val="18"/>
        </w:numPr>
        <w:rPr>
          <w:rFonts w:asciiTheme="minorHAnsi" w:hAnsiTheme="minorHAnsi" w:cstheme="minorHAnsi"/>
          <w:sz w:val="20"/>
          <w:szCs w:val="20"/>
        </w:rPr>
      </w:pPr>
      <w:r w:rsidRPr="008271EA">
        <w:rPr>
          <w:rFonts w:asciiTheme="minorHAnsi" w:hAnsiTheme="minorHAnsi" w:cstheme="minorHAnsi"/>
          <w:sz w:val="20"/>
          <w:szCs w:val="20"/>
        </w:rPr>
        <w:t>Discharge medication</w:t>
      </w:r>
      <w:r w:rsidR="00384FAC">
        <w:rPr>
          <w:rFonts w:asciiTheme="minorHAnsi" w:hAnsiTheme="minorHAnsi" w:cstheme="minorHAnsi"/>
          <w:sz w:val="20"/>
          <w:szCs w:val="20"/>
        </w:rPr>
        <w:t xml:space="preserve"> – oral tramadol 50mg tds prn, </w:t>
      </w:r>
      <w:r w:rsidRPr="008271EA">
        <w:rPr>
          <w:rFonts w:asciiTheme="minorHAnsi" w:hAnsiTheme="minorHAnsi" w:cstheme="minorHAnsi"/>
          <w:sz w:val="20"/>
          <w:szCs w:val="20"/>
        </w:rPr>
        <w:t xml:space="preserve">oral oxycodone or </w:t>
      </w:r>
      <w:r w:rsidR="0058560D">
        <w:rPr>
          <w:rFonts w:asciiTheme="minorHAnsi" w:hAnsiTheme="minorHAnsi" w:cstheme="minorHAnsi"/>
          <w:sz w:val="20"/>
          <w:szCs w:val="20"/>
        </w:rPr>
        <w:t>morphine</w:t>
      </w:r>
      <w:r w:rsidRPr="008271EA">
        <w:rPr>
          <w:rFonts w:asciiTheme="minorHAnsi" w:hAnsiTheme="minorHAnsi" w:cstheme="minorHAnsi"/>
          <w:sz w:val="20"/>
          <w:szCs w:val="20"/>
        </w:rPr>
        <w:t xml:space="preserve"> prn</w:t>
      </w:r>
    </w:p>
    <w:p w:rsidR="00433C22" w:rsidRPr="008271EA" w:rsidRDefault="00433C22" w:rsidP="001A0F7F">
      <w:pPr>
        <w:ind w:right="-82"/>
        <w:rPr>
          <w:rFonts w:asciiTheme="minorHAnsi" w:hAnsiTheme="minorHAnsi" w:cstheme="minorHAnsi"/>
          <w:sz w:val="20"/>
          <w:szCs w:val="20"/>
        </w:rPr>
      </w:pPr>
    </w:p>
    <w:p w:rsidR="00433C22" w:rsidRPr="008271EA" w:rsidRDefault="00433C22" w:rsidP="001A0F7F">
      <w:pPr>
        <w:ind w:right="-82"/>
        <w:rPr>
          <w:rFonts w:asciiTheme="minorHAnsi" w:hAnsiTheme="minorHAnsi" w:cstheme="minorHAnsi"/>
          <w:sz w:val="20"/>
          <w:szCs w:val="20"/>
        </w:rPr>
      </w:pPr>
      <w:r w:rsidRPr="008271EA">
        <w:rPr>
          <w:rFonts w:asciiTheme="minorHAnsi" w:hAnsiTheme="minorHAnsi" w:cstheme="minorHAnsi"/>
          <w:sz w:val="20"/>
          <w:szCs w:val="20"/>
        </w:rPr>
        <w:lastRenderedPageBreak/>
        <w:t xml:space="preserve">Follow up of patients will begin immediately in the </w:t>
      </w:r>
      <w:r w:rsidR="00384FAC" w:rsidRPr="008271EA">
        <w:rPr>
          <w:rFonts w:asciiTheme="minorHAnsi" w:hAnsiTheme="minorHAnsi" w:cstheme="minorHAnsi"/>
          <w:sz w:val="20"/>
          <w:szCs w:val="20"/>
        </w:rPr>
        <w:t>post-operative</w:t>
      </w:r>
      <w:r w:rsidRPr="008271EA">
        <w:rPr>
          <w:rFonts w:asciiTheme="minorHAnsi" w:hAnsiTheme="minorHAnsi" w:cstheme="minorHAnsi"/>
          <w:sz w:val="20"/>
          <w:szCs w:val="20"/>
        </w:rPr>
        <w:t xml:space="preserve"> period and be complete by 24 hours post operatively. </w:t>
      </w:r>
    </w:p>
    <w:p w:rsidR="00433C22" w:rsidRPr="008271EA" w:rsidRDefault="00433C22" w:rsidP="001A0F7F">
      <w:pPr>
        <w:ind w:right="-82"/>
        <w:rPr>
          <w:rFonts w:asciiTheme="minorHAnsi" w:hAnsiTheme="minorHAnsi" w:cstheme="minorHAnsi"/>
          <w:sz w:val="20"/>
          <w:szCs w:val="20"/>
        </w:rPr>
      </w:pPr>
    </w:p>
    <w:p w:rsidR="00433C22" w:rsidRPr="008271EA" w:rsidRDefault="00433C22" w:rsidP="001A0F7F">
      <w:pPr>
        <w:ind w:right="-82"/>
        <w:rPr>
          <w:rFonts w:asciiTheme="minorHAnsi" w:hAnsiTheme="minorHAnsi" w:cstheme="minorHAnsi"/>
          <w:sz w:val="20"/>
          <w:szCs w:val="20"/>
        </w:rPr>
      </w:pPr>
    </w:p>
    <w:p w:rsidR="001A0F7F" w:rsidRPr="008271EA" w:rsidRDefault="00155277" w:rsidP="005663AF">
      <w:pPr>
        <w:numPr>
          <w:ilvl w:val="1"/>
          <w:numId w:val="5"/>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3468DD" w:rsidRPr="008271EA">
        <w:rPr>
          <w:rFonts w:asciiTheme="minorHAnsi" w:hAnsiTheme="minorHAnsi" w:cstheme="minorHAnsi"/>
          <w:sz w:val="20"/>
          <w:szCs w:val="20"/>
        </w:rPr>
        <w:t>he m</w:t>
      </w:r>
      <w:r w:rsidR="001A0F7F" w:rsidRPr="008271EA">
        <w:rPr>
          <w:rFonts w:asciiTheme="minorHAnsi" w:hAnsiTheme="minorHAnsi" w:cstheme="minorHAnsi"/>
          <w:sz w:val="20"/>
          <w:szCs w:val="20"/>
        </w:rPr>
        <w:t xml:space="preserve">edications/treatments permitted (including rescue medication) and not permitted before and/or during the </w:t>
      </w:r>
      <w:r w:rsidR="004A5B03" w:rsidRPr="008271EA">
        <w:rPr>
          <w:rFonts w:asciiTheme="minorHAnsi" w:hAnsiTheme="minorHAnsi" w:cstheme="minorHAnsi"/>
          <w:sz w:val="20"/>
          <w:szCs w:val="20"/>
        </w:rPr>
        <w:t>trial</w:t>
      </w:r>
      <w:r w:rsidR="001A0F7F" w:rsidRPr="008271EA">
        <w:rPr>
          <w:rFonts w:asciiTheme="minorHAnsi" w:hAnsiTheme="minorHAnsi" w:cstheme="minorHAnsi"/>
          <w:sz w:val="20"/>
          <w:szCs w:val="20"/>
        </w:rPr>
        <w:t>.</w:t>
      </w:r>
    </w:p>
    <w:p w:rsidR="00384FAC" w:rsidRDefault="00384FAC" w:rsidP="00384FAC">
      <w:pPr>
        <w:ind w:right="32"/>
        <w:jc w:val="both"/>
        <w:rPr>
          <w:rFonts w:asciiTheme="minorHAnsi" w:eastAsia="Calibri" w:hAnsiTheme="minorHAnsi" w:cstheme="minorHAnsi"/>
          <w:sz w:val="20"/>
          <w:szCs w:val="20"/>
          <w:lang w:eastAsia="en-US"/>
        </w:rPr>
      </w:pPr>
    </w:p>
    <w:p w:rsidR="0003483D" w:rsidRPr="008271EA" w:rsidRDefault="00433C22" w:rsidP="00384FAC">
      <w:pPr>
        <w:ind w:right="32"/>
        <w:jc w:val="both"/>
        <w:rPr>
          <w:rFonts w:asciiTheme="minorHAnsi" w:hAnsiTheme="minorHAnsi" w:cstheme="minorHAnsi"/>
          <w:sz w:val="20"/>
          <w:szCs w:val="20"/>
        </w:rPr>
      </w:pPr>
      <w:r w:rsidRPr="008271EA">
        <w:rPr>
          <w:rFonts w:asciiTheme="minorHAnsi" w:hAnsiTheme="minorHAnsi" w:cstheme="minorHAnsi"/>
          <w:sz w:val="20"/>
          <w:szCs w:val="20"/>
        </w:rPr>
        <w:t>All medications mentioned above will be permitted before/during and after the trial</w:t>
      </w:r>
    </w:p>
    <w:p w:rsidR="00433C22" w:rsidRPr="008271EA" w:rsidRDefault="00433C22" w:rsidP="00433C22">
      <w:pPr>
        <w:ind w:left="360" w:right="32"/>
        <w:jc w:val="both"/>
        <w:rPr>
          <w:rFonts w:asciiTheme="minorHAnsi" w:hAnsiTheme="minorHAnsi" w:cstheme="minorHAnsi"/>
          <w:sz w:val="20"/>
          <w:szCs w:val="20"/>
        </w:rPr>
      </w:pPr>
    </w:p>
    <w:p w:rsidR="001A0F7F" w:rsidRPr="008271EA" w:rsidRDefault="001A0F7F" w:rsidP="001A0F7F">
      <w:pPr>
        <w:ind w:right="-82"/>
        <w:rPr>
          <w:rFonts w:asciiTheme="minorHAnsi" w:hAnsiTheme="minorHAnsi" w:cstheme="minorHAnsi"/>
          <w:sz w:val="20"/>
          <w:szCs w:val="20"/>
        </w:rPr>
      </w:pPr>
    </w:p>
    <w:p w:rsidR="001A0F7F" w:rsidRPr="008271EA" w:rsidRDefault="00155277" w:rsidP="005663AF">
      <w:pPr>
        <w:numPr>
          <w:ilvl w:val="1"/>
          <w:numId w:val="5"/>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3468DD" w:rsidRPr="008271EA">
        <w:rPr>
          <w:rFonts w:asciiTheme="minorHAnsi" w:hAnsiTheme="minorHAnsi" w:cstheme="minorHAnsi"/>
          <w:sz w:val="20"/>
          <w:szCs w:val="20"/>
        </w:rPr>
        <w:t>he p</w:t>
      </w:r>
      <w:r w:rsidR="001A0F7F" w:rsidRPr="008271EA">
        <w:rPr>
          <w:rFonts w:asciiTheme="minorHAnsi" w:hAnsiTheme="minorHAnsi" w:cstheme="minorHAnsi"/>
          <w:sz w:val="20"/>
          <w:szCs w:val="20"/>
        </w:rPr>
        <w:t xml:space="preserve">rocedures for monitoring </w:t>
      </w:r>
      <w:r w:rsidR="005453A6" w:rsidRPr="008271EA">
        <w:rPr>
          <w:rFonts w:asciiTheme="minorHAnsi" w:hAnsiTheme="minorHAnsi" w:cstheme="minorHAnsi"/>
          <w:sz w:val="20"/>
          <w:szCs w:val="20"/>
        </w:rPr>
        <w:t>participant</w:t>
      </w:r>
      <w:r w:rsidR="001A0F7F" w:rsidRPr="008271EA">
        <w:rPr>
          <w:rFonts w:asciiTheme="minorHAnsi" w:hAnsiTheme="minorHAnsi" w:cstheme="minorHAnsi"/>
          <w:sz w:val="20"/>
          <w:szCs w:val="20"/>
        </w:rPr>
        <w:t xml:space="preserve"> compliance.</w:t>
      </w:r>
    </w:p>
    <w:p w:rsidR="0003483D" w:rsidRPr="008271EA" w:rsidRDefault="0003483D" w:rsidP="00605AE7">
      <w:pPr>
        <w:ind w:right="32"/>
        <w:jc w:val="both"/>
        <w:rPr>
          <w:rFonts w:asciiTheme="minorHAnsi" w:hAnsiTheme="minorHAnsi" w:cstheme="minorHAnsi"/>
          <w:sz w:val="20"/>
          <w:szCs w:val="20"/>
        </w:rPr>
      </w:pPr>
    </w:p>
    <w:p w:rsidR="00605AE7" w:rsidRPr="008271EA" w:rsidRDefault="00384FAC" w:rsidP="00605AE7">
      <w:pPr>
        <w:ind w:right="32"/>
        <w:jc w:val="both"/>
        <w:rPr>
          <w:rFonts w:asciiTheme="minorHAnsi" w:hAnsiTheme="minorHAnsi" w:cstheme="minorHAnsi"/>
          <w:sz w:val="20"/>
          <w:szCs w:val="20"/>
        </w:rPr>
      </w:pPr>
      <w:r>
        <w:rPr>
          <w:rFonts w:asciiTheme="minorHAnsi" w:hAnsiTheme="minorHAnsi" w:cstheme="minorHAnsi"/>
          <w:sz w:val="20"/>
          <w:szCs w:val="20"/>
        </w:rPr>
        <w:t xml:space="preserve">Not applicable. </w:t>
      </w:r>
    </w:p>
    <w:p w:rsidR="00B163C5" w:rsidRPr="008271EA" w:rsidRDefault="00B163C5" w:rsidP="001A0F7F">
      <w:pPr>
        <w:ind w:right="-8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880474"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7. Assessment of Efficacy</w:t>
            </w:r>
          </w:p>
        </w:tc>
      </w:tr>
    </w:tbl>
    <w:p w:rsidR="001A0F7F" w:rsidRPr="008271EA" w:rsidRDefault="001A0F7F" w:rsidP="00B163C5">
      <w:pPr>
        <w:ind w:right="-82"/>
        <w:rPr>
          <w:rFonts w:asciiTheme="minorHAnsi" w:hAnsiTheme="minorHAnsi" w:cstheme="minorHAnsi"/>
          <w:b/>
          <w:sz w:val="20"/>
          <w:szCs w:val="20"/>
        </w:rPr>
      </w:pPr>
    </w:p>
    <w:p w:rsidR="001A0F7F" w:rsidRPr="008271EA" w:rsidRDefault="003468DD" w:rsidP="005663AF">
      <w:pPr>
        <w:numPr>
          <w:ilvl w:val="1"/>
          <w:numId w:val="6"/>
        </w:numPr>
        <w:ind w:right="32"/>
        <w:jc w:val="both"/>
        <w:rPr>
          <w:rFonts w:asciiTheme="minorHAnsi" w:hAnsiTheme="minorHAnsi" w:cstheme="minorHAnsi"/>
          <w:sz w:val="20"/>
          <w:szCs w:val="20"/>
        </w:rPr>
      </w:pPr>
      <w:r w:rsidRPr="008271EA">
        <w:rPr>
          <w:rFonts w:asciiTheme="minorHAnsi" w:hAnsiTheme="minorHAnsi" w:cstheme="minorHAnsi"/>
          <w:sz w:val="20"/>
          <w:szCs w:val="20"/>
        </w:rPr>
        <w:t>Specif</w:t>
      </w:r>
      <w:r w:rsidR="00155277" w:rsidRPr="008271EA">
        <w:rPr>
          <w:rFonts w:asciiTheme="minorHAnsi" w:hAnsiTheme="minorHAnsi" w:cstheme="minorHAnsi"/>
          <w:sz w:val="20"/>
          <w:szCs w:val="20"/>
        </w:rPr>
        <w:t>ication of</w:t>
      </w:r>
      <w:r w:rsidRPr="008271EA">
        <w:rPr>
          <w:rFonts w:asciiTheme="minorHAnsi" w:hAnsiTheme="minorHAnsi" w:cstheme="minorHAnsi"/>
          <w:sz w:val="20"/>
          <w:szCs w:val="20"/>
        </w:rPr>
        <w:t xml:space="preserve"> </w:t>
      </w:r>
      <w:r w:rsidR="001A0F7F" w:rsidRPr="008271EA">
        <w:rPr>
          <w:rFonts w:asciiTheme="minorHAnsi" w:hAnsiTheme="minorHAnsi" w:cstheme="minorHAnsi"/>
          <w:sz w:val="20"/>
          <w:szCs w:val="20"/>
        </w:rPr>
        <w:t>the efficacy parameters</w:t>
      </w:r>
      <w:r w:rsidR="00F16B6A" w:rsidRPr="008271EA">
        <w:rPr>
          <w:rFonts w:asciiTheme="minorHAnsi" w:hAnsiTheme="minorHAnsi" w:cstheme="minorHAnsi"/>
          <w:sz w:val="20"/>
          <w:szCs w:val="20"/>
        </w:rPr>
        <w:t>.</w:t>
      </w:r>
    </w:p>
    <w:p w:rsidR="001A0F7F" w:rsidRPr="008271EA" w:rsidRDefault="001A0F7F" w:rsidP="001A0F7F">
      <w:pPr>
        <w:ind w:right="-82"/>
        <w:rPr>
          <w:rFonts w:asciiTheme="minorHAnsi" w:hAnsiTheme="minorHAnsi" w:cstheme="minorHAnsi"/>
          <w:sz w:val="20"/>
          <w:szCs w:val="20"/>
        </w:rPr>
      </w:pPr>
    </w:p>
    <w:p w:rsidR="00145FE1" w:rsidRPr="008271EA" w:rsidRDefault="00145FE1" w:rsidP="00145FE1">
      <w:pPr>
        <w:pStyle w:val="ListParagraph"/>
        <w:numPr>
          <w:ilvl w:val="0"/>
          <w:numId w:val="31"/>
        </w:numPr>
        <w:rPr>
          <w:rFonts w:asciiTheme="minorHAnsi" w:hAnsiTheme="minorHAnsi" w:cstheme="minorHAnsi"/>
          <w:sz w:val="20"/>
          <w:szCs w:val="20"/>
        </w:rPr>
      </w:pPr>
      <w:r w:rsidRPr="008271EA">
        <w:rPr>
          <w:rFonts w:asciiTheme="minorHAnsi" w:hAnsiTheme="minorHAnsi" w:cstheme="minorHAnsi"/>
          <w:sz w:val="20"/>
          <w:szCs w:val="20"/>
        </w:rPr>
        <w:t>To explore whether an ultrasound guided “hamstrings block” can reduce the analgesia requirement following ACLR</w:t>
      </w:r>
    </w:p>
    <w:p w:rsidR="00145FE1" w:rsidRPr="008271EA" w:rsidRDefault="00145FE1" w:rsidP="00145FE1">
      <w:pPr>
        <w:pStyle w:val="ListParagraph"/>
        <w:numPr>
          <w:ilvl w:val="0"/>
          <w:numId w:val="31"/>
        </w:numPr>
        <w:rPr>
          <w:rFonts w:asciiTheme="minorHAnsi" w:hAnsiTheme="minorHAnsi" w:cstheme="minorHAnsi"/>
          <w:sz w:val="20"/>
          <w:szCs w:val="20"/>
        </w:rPr>
      </w:pPr>
      <w:r w:rsidRPr="008271EA">
        <w:rPr>
          <w:rFonts w:asciiTheme="minorHAnsi" w:hAnsiTheme="minorHAnsi" w:cstheme="minorHAnsi"/>
          <w:sz w:val="20"/>
          <w:szCs w:val="20"/>
        </w:rPr>
        <w:t>To explore whether an ultrasound guided “hamstrings block” causes inadvertent sciatic nerve blockade</w:t>
      </w:r>
    </w:p>
    <w:p w:rsidR="00145FE1" w:rsidRPr="008271EA" w:rsidRDefault="00145FE1" w:rsidP="00145FE1">
      <w:pPr>
        <w:pStyle w:val="ListParagraph"/>
        <w:numPr>
          <w:ilvl w:val="0"/>
          <w:numId w:val="31"/>
        </w:numPr>
        <w:rPr>
          <w:rFonts w:asciiTheme="minorHAnsi" w:hAnsiTheme="minorHAnsi" w:cstheme="minorHAnsi"/>
          <w:sz w:val="20"/>
          <w:szCs w:val="20"/>
        </w:rPr>
      </w:pPr>
      <w:r w:rsidRPr="008271EA">
        <w:rPr>
          <w:rFonts w:asciiTheme="minorHAnsi" w:hAnsiTheme="minorHAnsi" w:cstheme="minorHAnsi"/>
          <w:sz w:val="20"/>
          <w:szCs w:val="20"/>
        </w:rPr>
        <w:t>To explore whether an ultrasound guided “hamstrings block” can improve quality of recovery following an ACLR</w:t>
      </w:r>
    </w:p>
    <w:p w:rsidR="00145FE1" w:rsidRPr="008271EA" w:rsidRDefault="00145FE1" w:rsidP="001A0F7F">
      <w:pPr>
        <w:ind w:right="-82"/>
        <w:rPr>
          <w:rFonts w:asciiTheme="minorHAnsi" w:hAnsiTheme="minorHAnsi" w:cstheme="minorHAnsi"/>
          <w:sz w:val="20"/>
          <w:szCs w:val="20"/>
        </w:rPr>
      </w:pPr>
    </w:p>
    <w:p w:rsidR="00145FE1" w:rsidRPr="008271EA" w:rsidRDefault="00145FE1" w:rsidP="001A0F7F">
      <w:pPr>
        <w:ind w:right="-82"/>
        <w:rPr>
          <w:rFonts w:asciiTheme="minorHAnsi" w:hAnsiTheme="minorHAnsi" w:cstheme="minorHAnsi"/>
          <w:sz w:val="20"/>
          <w:szCs w:val="20"/>
        </w:rPr>
      </w:pPr>
    </w:p>
    <w:p w:rsidR="001A0F7F" w:rsidRPr="008271EA" w:rsidRDefault="00155277" w:rsidP="005663AF">
      <w:pPr>
        <w:numPr>
          <w:ilvl w:val="1"/>
          <w:numId w:val="6"/>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3468DD" w:rsidRPr="008271EA">
        <w:rPr>
          <w:rFonts w:asciiTheme="minorHAnsi" w:hAnsiTheme="minorHAnsi" w:cstheme="minorHAnsi"/>
          <w:sz w:val="20"/>
          <w:szCs w:val="20"/>
        </w:rPr>
        <w:t>he m</w:t>
      </w:r>
      <w:r w:rsidR="001A0F7F" w:rsidRPr="008271EA">
        <w:rPr>
          <w:rFonts w:asciiTheme="minorHAnsi" w:hAnsiTheme="minorHAnsi" w:cstheme="minorHAnsi"/>
          <w:sz w:val="20"/>
          <w:szCs w:val="20"/>
        </w:rPr>
        <w:t>ethods and timing for assessing, recording, and analysing efficacy parameters.</w:t>
      </w:r>
    </w:p>
    <w:p w:rsidR="00145FE1" w:rsidRPr="008271EA" w:rsidRDefault="00145FE1" w:rsidP="00145FE1">
      <w:pPr>
        <w:ind w:right="32"/>
        <w:jc w:val="both"/>
        <w:rPr>
          <w:rFonts w:asciiTheme="minorHAnsi" w:hAnsiTheme="minorHAnsi" w:cstheme="minorHAnsi"/>
          <w:sz w:val="20"/>
          <w:szCs w:val="20"/>
        </w:rPr>
      </w:pPr>
    </w:p>
    <w:p w:rsidR="00145FE1" w:rsidRPr="008271EA" w:rsidRDefault="00BA1AE5" w:rsidP="00145FE1">
      <w:pPr>
        <w:pStyle w:val="ListParagraph"/>
        <w:numPr>
          <w:ilvl w:val="0"/>
          <w:numId w:val="32"/>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This will be assessed using </w:t>
      </w:r>
      <w:r w:rsidR="00384FAC" w:rsidRPr="008271EA">
        <w:rPr>
          <w:rFonts w:asciiTheme="minorHAnsi" w:hAnsiTheme="minorHAnsi" w:cstheme="minorHAnsi"/>
          <w:sz w:val="20"/>
          <w:szCs w:val="20"/>
        </w:rPr>
        <w:t>24-hour</w:t>
      </w:r>
      <w:r w:rsidRPr="008271EA">
        <w:rPr>
          <w:rFonts w:asciiTheme="minorHAnsi" w:hAnsiTheme="minorHAnsi" w:cstheme="minorHAnsi"/>
          <w:sz w:val="20"/>
          <w:szCs w:val="20"/>
        </w:rPr>
        <w:t xml:space="preserve"> opiate consumption, pain scores post operatively</w:t>
      </w:r>
    </w:p>
    <w:p w:rsidR="00BA1AE5" w:rsidRPr="008271EA" w:rsidRDefault="00BA1AE5" w:rsidP="00145FE1">
      <w:pPr>
        <w:pStyle w:val="ListParagraph"/>
        <w:numPr>
          <w:ilvl w:val="0"/>
          <w:numId w:val="32"/>
        </w:numPr>
        <w:ind w:right="32"/>
        <w:jc w:val="both"/>
        <w:rPr>
          <w:rFonts w:asciiTheme="minorHAnsi" w:hAnsiTheme="minorHAnsi" w:cstheme="minorHAnsi"/>
          <w:sz w:val="20"/>
          <w:szCs w:val="20"/>
        </w:rPr>
      </w:pPr>
      <w:r w:rsidRPr="008271EA">
        <w:rPr>
          <w:rFonts w:asciiTheme="minorHAnsi" w:hAnsiTheme="minorHAnsi" w:cstheme="minorHAnsi"/>
          <w:sz w:val="20"/>
          <w:szCs w:val="20"/>
        </w:rPr>
        <w:t>This will be specifically tested for post operatively by clinical examination</w:t>
      </w:r>
    </w:p>
    <w:p w:rsidR="00BA1AE5" w:rsidRPr="008271EA" w:rsidRDefault="00BA1AE5" w:rsidP="00145FE1">
      <w:pPr>
        <w:pStyle w:val="ListParagraph"/>
        <w:numPr>
          <w:ilvl w:val="0"/>
          <w:numId w:val="32"/>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This will be assess using a pre and </w:t>
      </w:r>
      <w:r w:rsidR="00384FAC" w:rsidRPr="008271EA">
        <w:rPr>
          <w:rFonts w:asciiTheme="minorHAnsi" w:hAnsiTheme="minorHAnsi" w:cstheme="minorHAnsi"/>
          <w:sz w:val="20"/>
          <w:szCs w:val="20"/>
        </w:rPr>
        <w:t>post-operative</w:t>
      </w:r>
      <w:r w:rsidRPr="008271EA">
        <w:rPr>
          <w:rFonts w:asciiTheme="minorHAnsi" w:hAnsiTheme="minorHAnsi" w:cstheme="minorHAnsi"/>
          <w:sz w:val="20"/>
          <w:szCs w:val="20"/>
        </w:rPr>
        <w:t xml:space="preserve"> quality of recovery score 15 (validated measure of quality of recovery)</w:t>
      </w:r>
    </w:p>
    <w:p w:rsidR="00145FE1" w:rsidRPr="008271EA" w:rsidRDefault="00145FE1" w:rsidP="00145FE1">
      <w:pPr>
        <w:ind w:right="32"/>
        <w:jc w:val="both"/>
        <w:rPr>
          <w:rFonts w:asciiTheme="minorHAnsi" w:hAnsiTheme="minorHAnsi" w:cstheme="minorHAnsi"/>
          <w:sz w:val="20"/>
          <w:szCs w:val="20"/>
        </w:rPr>
      </w:pPr>
    </w:p>
    <w:p w:rsidR="00F16B6A" w:rsidRDefault="00F16B6A">
      <w:pPr>
        <w:rPr>
          <w:rFonts w:asciiTheme="minorHAnsi" w:hAnsiTheme="minorHAnsi" w:cstheme="minorHAnsi"/>
          <w:sz w:val="20"/>
          <w:szCs w:val="20"/>
        </w:rPr>
      </w:pPr>
    </w:p>
    <w:p w:rsidR="00920E1B" w:rsidRDefault="00920E1B">
      <w:pPr>
        <w:rPr>
          <w:rFonts w:asciiTheme="minorHAnsi" w:hAnsiTheme="minorHAnsi" w:cstheme="minorHAnsi"/>
          <w:sz w:val="20"/>
          <w:szCs w:val="20"/>
        </w:rPr>
      </w:pPr>
    </w:p>
    <w:p w:rsidR="00920E1B" w:rsidRDefault="00920E1B">
      <w:pPr>
        <w:rPr>
          <w:rFonts w:asciiTheme="minorHAnsi" w:hAnsiTheme="minorHAnsi" w:cstheme="minorHAnsi"/>
          <w:sz w:val="20"/>
          <w:szCs w:val="20"/>
        </w:rPr>
      </w:pPr>
    </w:p>
    <w:p w:rsidR="00920E1B" w:rsidRPr="008271EA" w:rsidRDefault="00920E1B">
      <w:pPr>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1A6156"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8. Assessment of Safety</w:t>
            </w:r>
          </w:p>
        </w:tc>
      </w:tr>
    </w:tbl>
    <w:p w:rsidR="00C55AF8" w:rsidRPr="008271EA" w:rsidRDefault="00C55AF8" w:rsidP="00C55AF8">
      <w:pPr>
        <w:ind w:right="32"/>
        <w:rPr>
          <w:rFonts w:asciiTheme="minorHAnsi" w:hAnsiTheme="minorHAnsi" w:cstheme="minorHAnsi"/>
          <w:i/>
          <w:sz w:val="20"/>
          <w:szCs w:val="20"/>
        </w:rPr>
      </w:pPr>
    </w:p>
    <w:p w:rsidR="005C1D78" w:rsidRPr="008271EA" w:rsidRDefault="005C1D78" w:rsidP="005663AF">
      <w:pPr>
        <w:numPr>
          <w:ilvl w:val="1"/>
          <w:numId w:val="7"/>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Summary of known and potential risks and benefits, if any, to </w:t>
      </w:r>
      <w:r w:rsidR="00CA7DDC" w:rsidRPr="008271EA">
        <w:rPr>
          <w:rFonts w:asciiTheme="minorHAnsi" w:hAnsiTheme="minorHAnsi" w:cstheme="minorHAnsi"/>
          <w:sz w:val="20"/>
          <w:szCs w:val="20"/>
        </w:rPr>
        <w:t>research</w:t>
      </w:r>
      <w:r w:rsidRPr="008271EA">
        <w:rPr>
          <w:rFonts w:asciiTheme="minorHAnsi" w:hAnsiTheme="minorHAnsi" w:cstheme="minorHAnsi"/>
          <w:sz w:val="20"/>
          <w:szCs w:val="20"/>
        </w:rPr>
        <w:t xml:space="preserve"> participants.</w:t>
      </w:r>
    </w:p>
    <w:p w:rsidR="00433C22" w:rsidRPr="008271EA" w:rsidRDefault="00433C22" w:rsidP="00433C22">
      <w:pPr>
        <w:ind w:right="32"/>
        <w:jc w:val="both"/>
        <w:rPr>
          <w:rFonts w:asciiTheme="minorHAnsi" w:hAnsiTheme="minorHAnsi" w:cstheme="minorHAnsi"/>
          <w:sz w:val="20"/>
          <w:szCs w:val="20"/>
        </w:rPr>
      </w:pPr>
    </w:p>
    <w:p w:rsidR="00461638" w:rsidRPr="00384FAC" w:rsidRDefault="00461638" w:rsidP="00E2327C">
      <w:pPr>
        <w:ind w:right="32"/>
        <w:jc w:val="both"/>
        <w:rPr>
          <w:rFonts w:asciiTheme="minorHAnsi" w:hAnsiTheme="minorHAnsi" w:cstheme="minorHAnsi"/>
          <w:b/>
          <w:bCs/>
          <w:sz w:val="20"/>
          <w:szCs w:val="20"/>
        </w:rPr>
      </w:pPr>
      <w:r w:rsidRPr="00384FAC">
        <w:rPr>
          <w:rFonts w:asciiTheme="minorHAnsi" w:hAnsiTheme="minorHAnsi" w:cstheme="minorHAnsi"/>
          <w:b/>
          <w:bCs/>
          <w:sz w:val="20"/>
          <w:szCs w:val="20"/>
        </w:rPr>
        <w:t>Risks</w:t>
      </w:r>
    </w:p>
    <w:p w:rsidR="00384FAC" w:rsidRDefault="00384FAC" w:rsidP="00E2327C">
      <w:pPr>
        <w:ind w:right="32"/>
        <w:jc w:val="both"/>
        <w:rPr>
          <w:rFonts w:asciiTheme="minorHAnsi" w:hAnsiTheme="minorHAnsi" w:cstheme="minorHAnsi"/>
          <w:sz w:val="20"/>
          <w:szCs w:val="20"/>
        </w:rPr>
      </w:pPr>
    </w:p>
    <w:p w:rsidR="00461638" w:rsidRDefault="00E2327C" w:rsidP="007158CC">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Ultrasound guided nerve blocks are commonly performed as part of a peri-operative regional anaesthetic regime. Ultrasound is a </w:t>
      </w:r>
      <w:r w:rsidR="00384FAC" w:rsidRPr="008271EA">
        <w:rPr>
          <w:rFonts w:asciiTheme="minorHAnsi" w:hAnsiTheme="minorHAnsi" w:cstheme="minorHAnsi"/>
          <w:sz w:val="20"/>
          <w:szCs w:val="20"/>
        </w:rPr>
        <w:t>non-invasive</w:t>
      </w:r>
      <w:r w:rsidRPr="008271EA">
        <w:rPr>
          <w:rFonts w:asciiTheme="minorHAnsi" w:hAnsiTheme="minorHAnsi" w:cstheme="minorHAnsi"/>
          <w:sz w:val="20"/>
          <w:szCs w:val="20"/>
        </w:rPr>
        <w:t xml:space="preserve"> and safe method of imaging. The additional “hamstrings block” will be performed either by consultant anaesthetist with an interest in regional anaesthesia or regional anaesthesia fellow directly supervised by such a consultant. The dose of local anaesthetic in total for each patient will not exceed the recommended threshold of toxicity of Ropivacaine of 3mg/kg (240mg for an 80kg adult). Nerve blocks will be conducted in standard aseptic technique to prevent infection. </w:t>
      </w:r>
      <w:r w:rsidR="00FE6741" w:rsidRPr="00FE6741">
        <w:rPr>
          <w:rFonts w:asciiTheme="minorHAnsi" w:hAnsiTheme="minorHAnsi" w:cstheme="minorHAnsi"/>
          <w:sz w:val="20"/>
          <w:szCs w:val="20"/>
        </w:rPr>
        <w:t xml:space="preserve">As no nerve is being blocked directly, the risk of </w:t>
      </w:r>
      <w:proofErr w:type="spellStart"/>
      <w:r w:rsidR="00FE6741" w:rsidRPr="00FE6741">
        <w:rPr>
          <w:rFonts w:asciiTheme="minorHAnsi" w:hAnsiTheme="minorHAnsi" w:cstheme="minorHAnsi"/>
          <w:sz w:val="20"/>
          <w:szCs w:val="20"/>
        </w:rPr>
        <w:t>neuropraxia</w:t>
      </w:r>
      <w:proofErr w:type="spellEnd"/>
      <w:r w:rsidR="00FE6741" w:rsidRPr="00FE6741">
        <w:rPr>
          <w:rFonts w:asciiTheme="minorHAnsi" w:hAnsiTheme="minorHAnsi" w:cstheme="minorHAnsi"/>
          <w:sz w:val="20"/>
          <w:szCs w:val="20"/>
        </w:rPr>
        <w:t xml:space="preserve"> is remote, yet not impossible</w:t>
      </w:r>
      <w:r w:rsidR="00384FAC">
        <w:rPr>
          <w:rFonts w:asciiTheme="minorHAnsi" w:hAnsiTheme="minorHAnsi" w:cstheme="minorHAnsi"/>
          <w:sz w:val="20"/>
          <w:szCs w:val="20"/>
        </w:rPr>
        <w:t xml:space="preserve">. Other </w:t>
      </w:r>
      <w:r w:rsidR="00A97420">
        <w:rPr>
          <w:rFonts w:asciiTheme="minorHAnsi" w:hAnsiTheme="minorHAnsi" w:cstheme="minorHAnsi"/>
          <w:sz w:val="20"/>
          <w:szCs w:val="20"/>
        </w:rPr>
        <w:t>risks applicable to all nerve blocks would include inadvertent intravascular injection, bleeding, haematoma, failure of the block</w:t>
      </w:r>
      <w:r w:rsidR="001D6C45">
        <w:rPr>
          <w:rFonts w:asciiTheme="minorHAnsi" w:hAnsiTheme="minorHAnsi" w:cstheme="minorHAnsi"/>
          <w:sz w:val="20"/>
          <w:szCs w:val="20"/>
        </w:rPr>
        <w:t xml:space="preserve">. Given the anatomy of the hamstrings block being studied these risks would also be regarded as relative to other blocks commonly performed. </w:t>
      </w:r>
      <w:r w:rsidRPr="008271EA">
        <w:rPr>
          <w:rFonts w:asciiTheme="minorHAnsi" w:hAnsiTheme="minorHAnsi" w:cstheme="minorHAnsi"/>
          <w:sz w:val="20"/>
          <w:szCs w:val="20"/>
        </w:rPr>
        <w:t xml:space="preserve"> </w:t>
      </w:r>
      <w:r w:rsidR="001D6C45">
        <w:rPr>
          <w:rFonts w:asciiTheme="minorHAnsi" w:hAnsiTheme="minorHAnsi" w:cstheme="minorHAnsi"/>
          <w:sz w:val="20"/>
          <w:szCs w:val="20"/>
        </w:rPr>
        <w:t xml:space="preserve">Local anaesthetic systemic toxicity is </w:t>
      </w:r>
      <w:r w:rsidR="00077799">
        <w:rPr>
          <w:rFonts w:asciiTheme="minorHAnsi" w:hAnsiTheme="minorHAnsi" w:cstheme="minorHAnsi"/>
          <w:sz w:val="20"/>
          <w:szCs w:val="20"/>
        </w:rPr>
        <w:t>another considered risk whilst performing nerve blocks but good technique and keeping the total dose of Ropivacaine under the recommended 3mg/kg will mitigate this risk as well as the systemic uptake from the relatively avascular hamstrings donor site being regarded as low.</w:t>
      </w:r>
    </w:p>
    <w:p w:rsidR="001D6C45" w:rsidRDefault="001D6C45" w:rsidP="001D6C45">
      <w:pPr>
        <w:ind w:right="32"/>
        <w:jc w:val="both"/>
        <w:rPr>
          <w:rFonts w:asciiTheme="minorHAnsi" w:hAnsiTheme="minorHAnsi" w:cstheme="minorHAnsi"/>
          <w:sz w:val="20"/>
          <w:szCs w:val="20"/>
        </w:rPr>
      </w:pPr>
    </w:p>
    <w:p w:rsidR="001D6C45" w:rsidRPr="008271EA" w:rsidRDefault="001D6C45" w:rsidP="001D6C45">
      <w:pPr>
        <w:ind w:right="32"/>
        <w:jc w:val="both"/>
        <w:rPr>
          <w:rFonts w:asciiTheme="minorHAnsi" w:hAnsiTheme="minorHAnsi" w:cstheme="minorHAnsi"/>
          <w:sz w:val="20"/>
          <w:szCs w:val="20"/>
        </w:rPr>
      </w:pPr>
    </w:p>
    <w:p w:rsidR="00920EF6" w:rsidRDefault="00920EF6" w:rsidP="00E2327C">
      <w:pPr>
        <w:ind w:right="32"/>
        <w:jc w:val="both"/>
        <w:rPr>
          <w:rFonts w:asciiTheme="minorHAnsi" w:hAnsiTheme="minorHAnsi" w:cstheme="minorHAnsi"/>
          <w:b/>
          <w:bCs/>
          <w:sz w:val="20"/>
          <w:szCs w:val="20"/>
        </w:rPr>
      </w:pPr>
    </w:p>
    <w:p w:rsidR="00920EF6" w:rsidRDefault="00920EF6" w:rsidP="00E2327C">
      <w:pPr>
        <w:ind w:right="32"/>
        <w:jc w:val="both"/>
        <w:rPr>
          <w:rFonts w:asciiTheme="minorHAnsi" w:hAnsiTheme="minorHAnsi" w:cstheme="minorHAnsi"/>
          <w:b/>
          <w:bCs/>
          <w:sz w:val="20"/>
          <w:szCs w:val="20"/>
        </w:rPr>
      </w:pPr>
    </w:p>
    <w:p w:rsidR="00461638" w:rsidRPr="00077799" w:rsidRDefault="00461638" w:rsidP="00E2327C">
      <w:pPr>
        <w:ind w:right="32"/>
        <w:jc w:val="both"/>
        <w:rPr>
          <w:rFonts w:asciiTheme="minorHAnsi" w:hAnsiTheme="minorHAnsi" w:cstheme="minorHAnsi"/>
          <w:b/>
          <w:bCs/>
          <w:sz w:val="20"/>
          <w:szCs w:val="20"/>
        </w:rPr>
      </w:pPr>
      <w:r w:rsidRPr="00077799">
        <w:rPr>
          <w:rFonts w:asciiTheme="minorHAnsi" w:hAnsiTheme="minorHAnsi" w:cstheme="minorHAnsi"/>
          <w:b/>
          <w:bCs/>
          <w:sz w:val="20"/>
          <w:szCs w:val="20"/>
        </w:rPr>
        <w:t>Benefits</w:t>
      </w:r>
    </w:p>
    <w:p w:rsidR="00077799" w:rsidRDefault="00077799" w:rsidP="00E2327C">
      <w:pPr>
        <w:ind w:right="32"/>
        <w:jc w:val="both"/>
        <w:rPr>
          <w:rFonts w:asciiTheme="minorHAnsi" w:hAnsiTheme="minorHAnsi" w:cstheme="minorHAnsi"/>
          <w:sz w:val="20"/>
          <w:szCs w:val="20"/>
        </w:rPr>
      </w:pPr>
    </w:p>
    <w:p w:rsidR="00E2327C" w:rsidRPr="008271EA" w:rsidRDefault="00E2327C" w:rsidP="00E2327C">
      <w:pPr>
        <w:ind w:right="32"/>
        <w:jc w:val="both"/>
        <w:rPr>
          <w:rFonts w:asciiTheme="minorHAnsi" w:hAnsiTheme="minorHAnsi" w:cstheme="minorHAnsi"/>
          <w:sz w:val="20"/>
          <w:szCs w:val="20"/>
        </w:rPr>
      </w:pPr>
      <w:r w:rsidRPr="008271EA">
        <w:rPr>
          <w:rFonts w:asciiTheme="minorHAnsi" w:hAnsiTheme="minorHAnsi" w:cstheme="minorHAnsi"/>
          <w:sz w:val="20"/>
          <w:szCs w:val="20"/>
        </w:rPr>
        <w:t>Potential benefits to the participant are improved analgesia after the operation and thus a reduced requirement for oral or intravenous analgesia</w:t>
      </w:r>
      <w:r w:rsidR="001D6C45">
        <w:rPr>
          <w:rFonts w:asciiTheme="minorHAnsi" w:hAnsiTheme="minorHAnsi" w:cstheme="minorHAnsi"/>
          <w:sz w:val="20"/>
          <w:szCs w:val="20"/>
        </w:rPr>
        <w:t>,</w:t>
      </w:r>
      <w:r w:rsidRPr="008271EA">
        <w:rPr>
          <w:rFonts w:asciiTheme="minorHAnsi" w:hAnsiTheme="minorHAnsi" w:cstheme="minorHAnsi"/>
          <w:sz w:val="20"/>
          <w:szCs w:val="20"/>
        </w:rPr>
        <w:t xml:space="preserve"> with concomitant reduced side effects. Improved analgesia may also lead to an improved functional quality of recovery and earlier rehabilitation. Participants may also find participation in research intrinsically interesting and value the opportunit</w:t>
      </w:r>
      <w:r w:rsidR="001D6C45">
        <w:rPr>
          <w:rFonts w:asciiTheme="minorHAnsi" w:hAnsiTheme="minorHAnsi" w:cstheme="minorHAnsi"/>
          <w:sz w:val="20"/>
          <w:szCs w:val="20"/>
        </w:rPr>
        <w:t>y to contribute to a</w:t>
      </w:r>
      <w:r w:rsidRPr="008271EA">
        <w:rPr>
          <w:rFonts w:asciiTheme="minorHAnsi" w:hAnsiTheme="minorHAnsi" w:cstheme="minorHAnsi"/>
          <w:sz w:val="20"/>
          <w:szCs w:val="20"/>
        </w:rPr>
        <w:t xml:space="preserve"> study that may improve the treatment of others. </w:t>
      </w:r>
    </w:p>
    <w:p w:rsidR="00E2327C" w:rsidRPr="008271EA" w:rsidRDefault="00E2327C" w:rsidP="00433C22">
      <w:pPr>
        <w:ind w:right="32"/>
        <w:jc w:val="both"/>
        <w:rPr>
          <w:rFonts w:asciiTheme="minorHAnsi" w:hAnsiTheme="minorHAnsi" w:cstheme="minorHAnsi"/>
          <w:sz w:val="20"/>
          <w:szCs w:val="20"/>
        </w:rPr>
      </w:pPr>
    </w:p>
    <w:p w:rsidR="00E2327C" w:rsidRPr="008271EA" w:rsidRDefault="00E2327C" w:rsidP="00433C22">
      <w:pPr>
        <w:ind w:right="32"/>
        <w:jc w:val="both"/>
        <w:rPr>
          <w:rFonts w:asciiTheme="minorHAnsi" w:hAnsiTheme="minorHAnsi" w:cstheme="minorHAnsi"/>
          <w:sz w:val="20"/>
          <w:szCs w:val="20"/>
        </w:rPr>
      </w:pPr>
    </w:p>
    <w:p w:rsidR="005C1D78" w:rsidRPr="008271EA" w:rsidRDefault="005C1D78" w:rsidP="00C55AF8">
      <w:pPr>
        <w:ind w:right="32"/>
        <w:rPr>
          <w:rFonts w:asciiTheme="minorHAnsi" w:hAnsiTheme="minorHAnsi" w:cstheme="minorHAnsi"/>
          <w:i/>
          <w:sz w:val="20"/>
          <w:szCs w:val="20"/>
        </w:rPr>
      </w:pPr>
    </w:p>
    <w:p w:rsidR="00C55AF8" w:rsidRPr="008271EA" w:rsidRDefault="00155277" w:rsidP="005663AF">
      <w:pPr>
        <w:numPr>
          <w:ilvl w:val="1"/>
          <w:numId w:val="7"/>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B7422E" w:rsidRPr="008271EA">
        <w:rPr>
          <w:rFonts w:asciiTheme="minorHAnsi" w:hAnsiTheme="minorHAnsi" w:cstheme="minorHAnsi"/>
          <w:sz w:val="20"/>
          <w:szCs w:val="20"/>
        </w:rPr>
        <w:t xml:space="preserve">he </w:t>
      </w:r>
      <w:r w:rsidR="00C55AF8" w:rsidRPr="008271EA">
        <w:rPr>
          <w:rFonts w:asciiTheme="minorHAnsi" w:hAnsiTheme="minorHAnsi" w:cstheme="minorHAnsi"/>
          <w:sz w:val="20"/>
          <w:szCs w:val="20"/>
        </w:rPr>
        <w:t>safety parameters</w:t>
      </w:r>
      <w:r w:rsidR="00B7422E" w:rsidRPr="008271EA">
        <w:rPr>
          <w:rFonts w:asciiTheme="minorHAnsi" w:hAnsiTheme="minorHAnsi" w:cstheme="minorHAnsi"/>
          <w:sz w:val="20"/>
          <w:szCs w:val="20"/>
        </w:rPr>
        <w:t xml:space="preserve"> and the methods and timing for assessing, recording, and analysing safety parameters.</w:t>
      </w:r>
      <w:r w:rsidR="00B076B8" w:rsidRPr="008271EA">
        <w:rPr>
          <w:rFonts w:asciiTheme="minorHAnsi" w:hAnsiTheme="minorHAnsi" w:cstheme="minorHAnsi"/>
          <w:sz w:val="20"/>
          <w:szCs w:val="20"/>
        </w:rPr>
        <w:t xml:space="preserve"> Include a description of emergency procedures if applicable.</w:t>
      </w: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5663AF">
      <w:pPr>
        <w:pStyle w:val="ListParagraph"/>
        <w:numPr>
          <w:ilvl w:val="0"/>
          <w:numId w:val="28"/>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Safe dose of Ropivacaine – total dose of </w:t>
      </w:r>
      <w:r w:rsidR="00E65D0C" w:rsidRPr="008271EA">
        <w:rPr>
          <w:rFonts w:asciiTheme="minorHAnsi" w:hAnsiTheme="minorHAnsi" w:cstheme="minorHAnsi"/>
          <w:sz w:val="20"/>
          <w:szCs w:val="20"/>
        </w:rPr>
        <w:t xml:space="preserve">Ropivacaine </w:t>
      </w:r>
      <w:r w:rsidRPr="008271EA">
        <w:rPr>
          <w:rFonts w:asciiTheme="minorHAnsi" w:hAnsiTheme="minorHAnsi" w:cstheme="minorHAnsi"/>
          <w:sz w:val="20"/>
          <w:szCs w:val="20"/>
        </w:rPr>
        <w:t xml:space="preserve">local anaesthetic </w:t>
      </w:r>
      <w:r w:rsidR="001D6C45">
        <w:rPr>
          <w:rFonts w:asciiTheme="minorHAnsi" w:hAnsiTheme="minorHAnsi" w:cstheme="minorHAnsi"/>
          <w:sz w:val="20"/>
          <w:szCs w:val="20"/>
        </w:rPr>
        <w:t xml:space="preserve">will </w:t>
      </w:r>
      <w:r w:rsidRPr="008271EA">
        <w:rPr>
          <w:rFonts w:asciiTheme="minorHAnsi" w:hAnsiTheme="minorHAnsi" w:cstheme="minorHAnsi"/>
          <w:sz w:val="20"/>
          <w:szCs w:val="20"/>
        </w:rPr>
        <w:t>not to exceed 3mg/kg</w:t>
      </w:r>
    </w:p>
    <w:p w:rsidR="00E2327C" w:rsidRPr="008271EA" w:rsidRDefault="00E2327C" w:rsidP="005663AF">
      <w:pPr>
        <w:pStyle w:val="ListParagraph"/>
        <w:numPr>
          <w:ilvl w:val="0"/>
          <w:numId w:val="28"/>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Emergency procedures </w:t>
      </w:r>
      <w:r w:rsidR="001D6C45">
        <w:rPr>
          <w:rFonts w:asciiTheme="minorHAnsi" w:hAnsiTheme="minorHAnsi" w:cstheme="minorHAnsi"/>
          <w:sz w:val="20"/>
          <w:szCs w:val="20"/>
        </w:rPr>
        <w:t>–</w:t>
      </w:r>
      <w:r w:rsidRPr="008271EA">
        <w:rPr>
          <w:rFonts w:asciiTheme="minorHAnsi" w:hAnsiTheme="minorHAnsi" w:cstheme="minorHAnsi"/>
          <w:sz w:val="20"/>
          <w:szCs w:val="20"/>
        </w:rPr>
        <w:t xml:space="preserve"> </w:t>
      </w:r>
      <w:r w:rsidR="001D6C45">
        <w:rPr>
          <w:rFonts w:asciiTheme="minorHAnsi" w:hAnsiTheme="minorHAnsi" w:cstheme="minorHAnsi"/>
          <w:sz w:val="20"/>
          <w:szCs w:val="20"/>
        </w:rPr>
        <w:t xml:space="preserve">local </w:t>
      </w:r>
      <w:r w:rsidR="00077799">
        <w:rPr>
          <w:rFonts w:asciiTheme="minorHAnsi" w:hAnsiTheme="minorHAnsi" w:cstheme="minorHAnsi"/>
          <w:sz w:val="20"/>
          <w:szCs w:val="20"/>
        </w:rPr>
        <w:t xml:space="preserve">anaesthetic systemic toxicity will be managed as per standard ANZCA crisis management. </w:t>
      </w:r>
    </w:p>
    <w:p w:rsidR="00C55AF8" w:rsidRPr="008271EA" w:rsidRDefault="00C55AF8" w:rsidP="00C55AF8">
      <w:pPr>
        <w:ind w:right="32"/>
        <w:rPr>
          <w:rFonts w:asciiTheme="minorHAnsi" w:hAnsiTheme="minorHAnsi" w:cstheme="minorHAnsi"/>
          <w:sz w:val="20"/>
          <w:szCs w:val="20"/>
        </w:rPr>
      </w:pPr>
    </w:p>
    <w:p w:rsidR="003E20B6" w:rsidRPr="008271EA" w:rsidRDefault="003E20B6" w:rsidP="005663AF">
      <w:pPr>
        <w:numPr>
          <w:ilvl w:val="1"/>
          <w:numId w:val="7"/>
        </w:numPr>
        <w:ind w:right="32"/>
        <w:jc w:val="both"/>
        <w:rPr>
          <w:rFonts w:asciiTheme="minorHAnsi" w:hAnsiTheme="minorHAnsi" w:cstheme="minorHAnsi"/>
          <w:i/>
          <w:sz w:val="20"/>
          <w:szCs w:val="20"/>
        </w:rPr>
      </w:pPr>
      <w:r w:rsidRPr="008271EA">
        <w:rPr>
          <w:rFonts w:asciiTheme="minorHAnsi" w:hAnsiTheme="minorHAnsi" w:cstheme="minorHAnsi"/>
          <w:sz w:val="20"/>
          <w:szCs w:val="20"/>
        </w:rPr>
        <w:t xml:space="preserve">Details of the Data </w:t>
      </w:r>
      <w:r w:rsidR="000D254E" w:rsidRPr="008271EA">
        <w:rPr>
          <w:rFonts w:asciiTheme="minorHAnsi" w:hAnsiTheme="minorHAnsi" w:cstheme="minorHAnsi"/>
          <w:sz w:val="20"/>
          <w:szCs w:val="20"/>
        </w:rPr>
        <w:t xml:space="preserve">and </w:t>
      </w:r>
      <w:r w:rsidRPr="008271EA">
        <w:rPr>
          <w:rFonts w:asciiTheme="minorHAnsi" w:hAnsiTheme="minorHAnsi" w:cstheme="minorHAnsi"/>
          <w:sz w:val="20"/>
          <w:szCs w:val="20"/>
        </w:rPr>
        <w:t>Safety Monitoring Board, or equivalent.</w:t>
      </w:r>
      <w:r w:rsidR="00D941DA" w:rsidRPr="008271EA">
        <w:rPr>
          <w:rFonts w:asciiTheme="minorHAnsi" w:hAnsiTheme="minorHAnsi" w:cstheme="minorHAnsi"/>
          <w:sz w:val="20"/>
          <w:szCs w:val="20"/>
        </w:rPr>
        <w:t xml:space="preserve"> </w:t>
      </w:r>
    </w:p>
    <w:p w:rsidR="003E20B6" w:rsidRPr="008271EA" w:rsidRDefault="003E20B6" w:rsidP="00C55AF8">
      <w:pPr>
        <w:ind w:right="32"/>
        <w:rPr>
          <w:rFonts w:asciiTheme="minorHAnsi" w:hAnsiTheme="minorHAnsi" w:cstheme="minorHAnsi"/>
          <w:sz w:val="20"/>
          <w:szCs w:val="20"/>
        </w:rPr>
      </w:pPr>
    </w:p>
    <w:p w:rsidR="004E7BA6" w:rsidRPr="0036447D" w:rsidRDefault="00155277" w:rsidP="00DD4685">
      <w:pPr>
        <w:numPr>
          <w:ilvl w:val="1"/>
          <w:numId w:val="7"/>
        </w:numPr>
        <w:ind w:right="32"/>
        <w:jc w:val="both"/>
        <w:rPr>
          <w:rFonts w:asciiTheme="minorHAnsi" w:hAnsiTheme="minorHAnsi" w:cstheme="minorHAnsi"/>
          <w:b/>
          <w:sz w:val="20"/>
          <w:szCs w:val="20"/>
        </w:rPr>
      </w:pPr>
      <w:r w:rsidRPr="0036447D">
        <w:rPr>
          <w:rFonts w:asciiTheme="minorHAnsi" w:hAnsiTheme="minorHAnsi" w:cstheme="minorHAnsi"/>
          <w:sz w:val="20"/>
          <w:szCs w:val="20"/>
        </w:rPr>
        <w:t>T</w:t>
      </w:r>
      <w:r w:rsidR="003468DD" w:rsidRPr="0036447D">
        <w:rPr>
          <w:rFonts w:asciiTheme="minorHAnsi" w:hAnsiTheme="minorHAnsi" w:cstheme="minorHAnsi"/>
          <w:sz w:val="20"/>
          <w:szCs w:val="20"/>
        </w:rPr>
        <w:t>he p</w:t>
      </w:r>
      <w:r w:rsidR="004E7BA6" w:rsidRPr="0036447D">
        <w:rPr>
          <w:rFonts w:asciiTheme="minorHAnsi" w:hAnsiTheme="minorHAnsi" w:cstheme="minorHAnsi"/>
          <w:sz w:val="20"/>
          <w:szCs w:val="20"/>
        </w:rPr>
        <w:t>rocedures for eliciting reports of and for recording and reporting adverse events.</w:t>
      </w:r>
      <w:r w:rsidR="00D12CF7" w:rsidRPr="0036447D">
        <w:rPr>
          <w:rFonts w:asciiTheme="minorHAnsi" w:hAnsiTheme="minorHAnsi" w:cstheme="minorHAnsi"/>
          <w:sz w:val="20"/>
          <w:szCs w:val="20"/>
        </w:rPr>
        <w:t xml:space="preserve"> Include definitions of adverse events.</w:t>
      </w:r>
      <w:r w:rsidR="00374D6D" w:rsidRPr="0036447D">
        <w:rPr>
          <w:rFonts w:asciiTheme="minorHAnsi" w:hAnsiTheme="minorHAnsi" w:cstheme="minorHAnsi"/>
          <w:sz w:val="20"/>
          <w:szCs w:val="20"/>
        </w:rPr>
        <w:t xml:space="preserve"> </w:t>
      </w:r>
    </w:p>
    <w:p w:rsidR="00E2327C" w:rsidRPr="008271EA" w:rsidRDefault="00E2327C" w:rsidP="00DD4685">
      <w:pPr>
        <w:ind w:right="32"/>
        <w:rPr>
          <w:rFonts w:asciiTheme="minorHAnsi" w:hAnsiTheme="minorHAnsi" w:cstheme="minorHAnsi"/>
          <w:b/>
          <w:sz w:val="20"/>
          <w:szCs w:val="20"/>
        </w:rPr>
      </w:pPr>
    </w:p>
    <w:p w:rsidR="00E2327C" w:rsidRPr="008271EA" w:rsidRDefault="009B1AC2" w:rsidP="00DD4685">
      <w:pPr>
        <w:ind w:right="32"/>
        <w:rPr>
          <w:rFonts w:asciiTheme="minorHAnsi" w:hAnsiTheme="minorHAnsi" w:cstheme="minorHAnsi"/>
          <w:b/>
          <w:sz w:val="20"/>
          <w:szCs w:val="20"/>
        </w:rPr>
      </w:pPr>
      <w:r w:rsidRPr="009B1AC2">
        <w:rPr>
          <w:rFonts w:asciiTheme="minorHAnsi" w:hAnsiTheme="minorHAnsi" w:cstheme="minorHAnsi"/>
          <w:sz w:val="20"/>
          <w:szCs w:val="20"/>
        </w:rPr>
        <w:t xml:space="preserve">All serious adverse </w:t>
      </w:r>
      <w:proofErr w:type="gramStart"/>
      <w:r w:rsidRPr="009B1AC2">
        <w:rPr>
          <w:rFonts w:asciiTheme="minorHAnsi" w:hAnsiTheme="minorHAnsi" w:cstheme="minorHAnsi"/>
          <w:sz w:val="20"/>
          <w:szCs w:val="20"/>
        </w:rPr>
        <w:t>event</w:t>
      </w:r>
      <w:proofErr w:type="gramEnd"/>
      <w:r w:rsidRPr="009B1AC2">
        <w:rPr>
          <w:rFonts w:asciiTheme="minorHAnsi" w:hAnsiTheme="minorHAnsi" w:cstheme="minorHAnsi"/>
          <w:sz w:val="20"/>
          <w:szCs w:val="20"/>
        </w:rPr>
        <w:t xml:space="preserve"> will be reported to the trial data and safety monitoring committee (to be established) and through the relevant hospitals adverse event </w:t>
      </w:r>
      <w:r>
        <w:rPr>
          <w:rFonts w:asciiTheme="minorHAnsi" w:hAnsiTheme="minorHAnsi" w:cstheme="minorHAnsi"/>
          <w:sz w:val="20"/>
          <w:szCs w:val="20"/>
        </w:rPr>
        <w:t xml:space="preserve">monitoring system / committee. </w:t>
      </w:r>
      <w:r w:rsidRPr="009B1AC2">
        <w:rPr>
          <w:rFonts w:asciiTheme="minorHAnsi" w:hAnsiTheme="minorHAnsi" w:cstheme="minorHAnsi"/>
          <w:sz w:val="20"/>
          <w:szCs w:val="20"/>
        </w:rPr>
        <w:t>Following adjudication by the trial data and safety monitoring committee a decision will be made in consultation with the primary investigator and the anaesthetist treating the patient in question as to the appropriate course of action. This may include pausing of the study to allow for additional investigations or referral to an appropriate specialist for additional management</w:t>
      </w:r>
      <w:r>
        <w:rPr>
          <w:rFonts w:asciiTheme="minorHAnsi" w:hAnsiTheme="minorHAnsi" w:cstheme="minorHAnsi"/>
          <w:sz w:val="20"/>
          <w:szCs w:val="20"/>
        </w:rPr>
        <w:t>.</w:t>
      </w:r>
    </w:p>
    <w:p w:rsidR="00E2327C" w:rsidRPr="008271EA" w:rsidRDefault="00E2327C" w:rsidP="00DD4685">
      <w:pPr>
        <w:ind w:right="32"/>
        <w:rPr>
          <w:rFonts w:asciiTheme="minorHAnsi" w:hAnsiTheme="minorHAnsi" w:cstheme="minorHAnsi"/>
          <w:b/>
          <w:sz w:val="20"/>
          <w:szCs w:val="20"/>
        </w:rPr>
      </w:pPr>
    </w:p>
    <w:p w:rsidR="004E7BA6" w:rsidRPr="008271EA" w:rsidRDefault="00155277" w:rsidP="005663AF">
      <w:pPr>
        <w:numPr>
          <w:ilvl w:val="1"/>
          <w:numId w:val="7"/>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4E7BA6" w:rsidRPr="008271EA">
        <w:rPr>
          <w:rFonts w:asciiTheme="minorHAnsi" w:hAnsiTheme="minorHAnsi" w:cstheme="minorHAnsi"/>
          <w:sz w:val="20"/>
          <w:szCs w:val="20"/>
        </w:rPr>
        <w:t xml:space="preserve">he type and duration of the follow-up of </w:t>
      </w:r>
      <w:r w:rsidR="004131AA" w:rsidRPr="008271EA">
        <w:rPr>
          <w:rFonts w:asciiTheme="minorHAnsi" w:hAnsiTheme="minorHAnsi" w:cstheme="minorHAnsi"/>
          <w:sz w:val="20"/>
          <w:szCs w:val="20"/>
        </w:rPr>
        <w:t>participant</w:t>
      </w:r>
      <w:r w:rsidR="004E7BA6" w:rsidRPr="008271EA">
        <w:rPr>
          <w:rFonts w:asciiTheme="minorHAnsi" w:hAnsiTheme="minorHAnsi" w:cstheme="minorHAnsi"/>
          <w:sz w:val="20"/>
          <w:szCs w:val="20"/>
        </w:rPr>
        <w:t>s after adverse events.</w:t>
      </w: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E2327C">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Follow up with participants after adverse events will be as per good clinical practice guidelines. Appropriate specialist referrals will be made as required. </w:t>
      </w:r>
      <w:r w:rsidR="009B1AC2">
        <w:rPr>
          <w:rFonts w:asciiTheme="minorHAnsi" w:hAnsiTheme="minorHAnsi" w:cstheme="minorHAnsi"/>
          <w:sz w:val="20"/>
          <w:szCs w:val="20"/>
        </w:rPr>
        <w:t xml:space="preserve">All </w:t>
      </w:r>
      <w:r w:rsidR="009B1AC2" w:rsidRPr="009B1AC2">
        <w:rPr>
          <w:rFonts w:asciiTheme="minorHAnsi" w:hAnsiTheme="minorHAnsi" w:cstheme="minorHAnsi"/>
          <w:sz w:val="20"/>
          <w:szCs w:val="20"/>
        </w:rPr>
        <w:t xml:space="preserve">paper and electronic trial records </w:t>
      </w:r>
      <w:r w:rsidR="009B1AC2">
        <w:rPr>
          <w:rFonts w:asciiTheme="minorHAnsi" w:hAnsiTheme="minorHAnsi" w:cstheme="minorHAnsi"/>
          <w:sz w:val="20"/>
          <w:szCs w:val="20"/>
        </w:rPr>
        <w:t>will be</w:t>
      </w:r>
      <w:r w:rsidR="009B1AC2" w:rsidRPr="009B1AC2">
        <w:rPr>
          <w:rFonts w:asciiTheme="minorHAnsi" w:hAnsiTheme="minorHAnsi" w:cstheme="minorHAnsi"/>
          <w:sz w:val="20"/>
          <w:szCs w:val="20"/>
        </w:rPr>
        <w:t xml:space="preserve"> kept for at least 10 years in a locked filing cabinet or on a password protected secure</w:t>
      </w:r>
      <w:r w:rsidR="009B1AC2">
        <w:rPr>
          <w:rFonts w:asciiTheme="minorHAnsi" w:hAnsiTheme="minorHAnsi" w:cstheme="minorHAnsi"/>
          <w:sz w:val="20"/>
          <w:szCs w:val="20"/>
        </w:rPr>
        <w:t xml:space="preserve"> hospital computer server at the</w:t>
      </w:r>
      <w:r w:rsidR="009B1AC2" w:rsidRPr="009B1AC2">
        <w:rPr>
          <w:rFonts w:asciiTheme="minorHAnsi" w:hAnsiTheme="minorHAnsi" w:cstheme="minorHAnsi"/>
          <w:sz w:val="20"/>
          <w:szCs w:val="20"/>
        </w:rPr>
        <w:t xml:space="preserve"> Department of Anaesthesia and Pain Medicine at Middlemore Hospital as per the relevant legislation</w:t>
      </w:r>
      <w:r w:rsidR="009B1AC2">
        <w:rPr>
          <w:rFonts w:asciiTheme="minorHAnsi" w:hAnsiTheme="minorHAnsi" w:cstheme="minorHAnsi"/>
          <w:sz w:val="20"/>
          <w:szCs w:val="20"/>
        </w:rPr>
        <w:t>.</w:t>
      </w: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E2327C">
      <w:pPr>
        <w:ind w:right="32"/>
        <w:jc w:val="both"/>
        <w:rPr>
          <w:rFonts w:asciiTheme="minorHAnsi" w:hAnsiTheme="minorHAnsi" w:cstheme="minorHAnsi"/>
          <w:sz w:val="20"/>
          <w:szCs w:val="20"/>
        </w:rPr>
      </w:pPr>
    </w:p>
    <w:p w:rsidR="006870B9" w:rsidRPr="008271EA" w:rsidRDefault="006870B9" w:rsidP="00DD4685">
      <w:pPr>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8008A3"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9. Data Management, Statistical Analysis and Record Keeping</w:t>
            </w:r>
          </w:p>
        </w:tc>
      </w:tr>
    </w:tbl>
    <w:p w:rsidR="004C5FDA" w:rsidRPr="008271EA" w:rsidRDefault="004C5FDA" w:rsidP="00A277B1">
      <w:pPr>
        <w:ind w:right="32"/>
        <w:rPr>
          <w:rFonts w:asciiTheme="minorHAnsi" w:hAnsiTheme="minorHAnsi" w:cstheme="minorHAnsi"/>
          <w:b/>
          <w:sz w:val="20"/>
          <w:szCs w:val="20"/>
        </w:rPr>
      </w:pPr>
    </w:p>
    <w:p w:rsidR="004C5FDA" w:rsidRPr="008271EA" w:rsidRDefault="00155277"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D</w:t>
      </w:r>
      <w:r w:rsidR="004C5FDA" w:rsidRPr="008271EA">
        <w:rPr>
          <w:rFonts w:asciiTheme="minorHAnsi" w:hAnsiTheme="minorHAnsi" w:cstheme="minorHAnsi"/>
          <w:sz w:val="20"/>
          <w:szCs w:val="20"/>
        </w:rPr>
        <w:t>escription of the statistical methods to be employed, including timing of any planned interim analysis</w:t>
      </w:r>
      <w:r w:rsidR="00A277B1" w:rsidRPr="008271EA">
        <w:rPr>
          <w:rFonts w:asciiTheme="minorHAnsi" w:hAnsiTheme="minorHAnsi" w:cstheme="minorHAnsi"/>
          <w:sz w:val="20"/>
          <w:szCs w:val="20"/>
        </w:rPr>
        <w:t>.</w:t>
      </w: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E2327C">
      <w:pPr>
        <w:rPr>
          <w:rFonts w:asciiTheme="minorHAnsi" w:hAnsiTheme="minorHAnsi" w:cstheme="minorHAnsi"/>
          <w:sz w:val="20"/>
          <w:szCs w:val="20"/>
        </w:rPr>
      </w:pPr>
      <w:r w:rsidRPr="008271EA">
        <w:rPr>
          <w:rFonts w:asciiTheme="minorHAnsi" w:hAnsiTheme="minorHAnsi" w:cstheme="minorHAnsi"/>
          <w:sz w:val="20"/>
          <w:szCs w:val="20"/>
        </w:rPr>
        <w:t>Demographics will be presented as number (percent) for discrete variables and median (interquartile range) for continuous variables. Tests between study group will be completed using two-tailed approaches, with p &lt; 0.05 defined as the threshold for rejection of the null-hypothesis. Standard testing for normality (Shapiro-Wilk) will be completed to determine if parametric or non-parametric testing strategies are most appropriate for the analysis of the data in question</w:t>
      </w:r>
      <w:r w:rsidR="002D069F" w:rsidRPr="008271EA">
        <w:rPr>
          <w:rFonts w:asciiTheme="minorHAnsi" w:hAnsiTheme="minorHAnsi" w:cstheme="minorHAnsi"/>
          <w:sz w:val="20"/>
          <w:szCs w:val="20"/>
        </w:rPr>
        <w:t xml:space="preserve">. </w:t>
      </w:r>
      <w:r w:rsidRPr="008271EA">
        <w:rPr>
          <w:rFonts w:asciiTheme="minorHAnsi" w:hAnsiTheme="minorHAnsi" w:cstheme="minorHAnsi"/>
          <w:sz w:val="20"/>
          <w:szCs w:val="20"/>
        </w:rPr>
        <w:t xml:space="preserve">No interim analysis is planned. </w:t>
      </w:r>
    </w:p>
    <w:p w:rsidR="00E2327C" w:rsidRPr="008271EA" w:rsidRDefault="00E2327C" w:rsidP="00E2327C">
      <w:pPr>
        <w:ind w:right="32"/>
        <w:jc w:val="both"/>
        <w:rPr>
          <w:rFonts w:asciiTheme="minorHAnsi" w:hAnsiTheme="minorHAnsi" w:cstheme="minorHAnsi"/>
          <w:sz w:val="20"/>
          <w:szCs w:val="20"/>
        </w:rPr>
      </w:pPr>
    </w:p>
    <w:p w:rsidR="00245A51" w:rsidRPr="008271EA" w:rsidRDefault="00245A51" w:rsidP="00DD4685">
      <w:pPr>
        <w:ind w:right="32"/>
        <w:rPr>
          <w:rFonts w:asciiTheme="minorHAnsi" w:hAnsiTheme="minorHAnsi" w:cstheme="minorHAnsi"/>
          <w:sz w:val="20"/>
          <w:szCs w:val="20"/>
        </w:rPr>
      </w:pPr>
    </w:p>
    <w:p w:rsidR="004C5FDA" w:rsidRPr="008271EA" w:rsidRDefault="00766F62"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4C5FDA" w:rsidRPr="008271EA">
        <w:rPr>
          <w:rFonts w:asciiTheme="minorHAnsi" w:hAnsiTheme="minorHAnsi" w:cstheme="minorHAnsi"/>
          <w:sz w:val="20"/>
          <w:szCs w:val="20"/>
        </w:rPr>
        <w:t xml:space="preserve">he number of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s planned to be enrolled</w:t>
      </w:r>
      <w:r w:rsidR="00377482" w:rsidRPr="008271EA">
        <w:rPr>
          <w:rFonts w:asciiTheme="minorHAnsi" w:hAnsiTheme="minorHAnsi" w:cstheme="minorHAnsi"/>
          <w:sz w:val="20"/>
          <w:szCs w:val="20"/>
        </w:rPr>
        <w:t xml:space="preserve"> (</w:t>
      </w:r>
      <w:r w:rsidR="00E7253C" w:rsidRPr="008271EA">
        <w:rPr>
          <w:rFonts w:asciiTheme="minorHAnsi" w:hAnsiTheme="minorHAnsi" w:cstheme="minorHAnsi"/>
          <w:sz w:val="20"/>
          <w:szCs w:val="20"/>
        </w:rPr>
        <w:t>if possible</w:t>
      </w:r>
      <w:r w:rsidR="007356D3" w:rsidRPr="008271EA">
        <w:rPr>
          <w:rFonts w:asciiTheme="minorHAnsi" w:hAnsiTheme="minorHAnsi" w:cstheme="minorHAnsi"/>
          <w:sz w:val="20"/>
          <w:szCs w:val="20"/>
        </w:rPr>
        <w:t>,</w:t>
      </w:r>
      <w:r w:rsidR="00E7253C" w:rsidRPr="008271EA">
        <w:rPr>
          <w:rFonts w:asciiTheme="minorHAnsi" w:hAnsiTheme="minorHAnsi" w:cstheme="minorHAnsi"/>
          <w:sz w:val="20"/>
          <w:szCs w:val="20"/>
        </w:rPr>
        <w:t xml:space="preserve"> </w:t>
      </w:r>
      <w:r w:rsidR="00377482" w:rsidRPr="008271EA">
        <w:rPr>
          <w:rFonts w:asciiTheme="minorHAnsi" w:hAnsiTheme="minorHAnsi" w:cstheme="minorHAnsi"/>
          <w:sz w:val="20"/>
          <w:szCs w:val="20"/>
        </w:rPr>
        <w:t>includ</w:t>
      </w:r>
      <w:r w:rsidR="00E7253C" w:rsidRPr="008271EA">
        <w:rPr>
          <w:rFonts w:asciiTheme="minorHAnsi" w:hAnsiTheme="minorHAnsi" w:cstheme="minorHAnsi"/>
          <w:sz w:val="20"/>
          <w:szCs w:val="20"/>
        </w:rPr>
        <w:t>e</w:t>
      </w:r>
      <w:r w:rsidR="00377482" w:rsidRPr="008271EA">
        <w:rPr>
          <w:rFonts w:asciiTheme="minorHAnsi" w:hAnsiTheme="minorHAnsi" w:cstheme="minorHAnsi"/>
          <w:sz w:val="20"/>
          <w:szCs w:val="20"/>
        </w:rPr>
        <w:t xml:space="preserve"> number at each site)</w:t>
      </w:r>
      <w:r w:rsidR="004C5FDA" w:rsidRPr="008271EA">
        <w:rPr>
          <w:rFonts w:asciiTheme="minorHAnsi" w:hAnsiTheme="minorHAnsi" w:cstheme="minorHAnsi"/>
          <w:sz w:val="20"/>
          <w:szCs w:val="20"/>
        </w:rPr>
        <w:t xml:space="preserve">.  </w:t>
      </w:r>
      <w:r w:rsidR="00377482" w:rsidRPr="008271EA">
        <w:rPr>
          <w:rFonts w:asciiTheme="minorHAnsi" w:hAnsiTheme="minorHAnsi" w:cstheme="minorHAnsi"/>
          <w:sz w:val="20"/>
          <w:szCs w:val="20"/>
        </w:rPr>
        <w:t>Document the r</w:t>
      </w:r>
      <w:r w:rsidR="004C5FDA" w:rsidRPr="008271EA">
        <w:rPr>
          <w:rFonts w:asciiTheme="minorHAnsi" w:hAnsiTheme="minorHAnsi" w:cstheme="minorHAnsi"/>
          <w:sz w:val="20"/>
          <w:szCs w:val="20"/>
        </w:rPr>
        <w:t xml:space="preserve">eason for choice of sample size, including reflections on (or calculations of) the power of the </w:t>
      </w:r>
      <w:r w:rsidR="004A5B03" w:rsidRPr="008271EA">
        <w:rPr>
          <w:rFonts w:asciiTheme="minorHAnsi" w:hAnsiTheme="minorHAnsi" w:cstheme="minorHAnsi"/>
          <w:sz w:val="20"/>
          <w:szCs w:val="20"/>
        </w:rPr>
        <w:t>trial</w:t>
      </w:r>
      <w:r w:rsidR="004C5FDA" w:rsidRPr="008271EA">
        <w:rPr>
          <w:rFonts w:asciiTheme="minorHAnsi" w:hAnsiTheme="minorHAnsi" w:cstheme="minorHAnsi"/>
          <w:sz w:val="20"/>
          <w:szCs w:val="20"/>
        </w:rPr>
        <w:t xml:space="preserve"> and clinical justification.</w:t>
      </w: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E2327C">
      <w:pPr>
        <w:ind w:right="32"/>
        <w:jc w:val="both"/>
        <w:rPr>
          <w:rFonts w:asciiTheme="minorHAnsi" w:hAnsiTheme="minorHAnsi" w:cstheme="minorHAnsi"/>
          <w:sz w:val="20"/>
          <w:szCs w:val="20"/>
        </w:rPr>
      </w:pPr>
    </w:p>
    <w:p w:rsidR="00E2327C" w:rsidRPr="008271EA" w:rsidRDefault="00E2327C" w:rsidP="00E2327C">
      <w:pPr>
        <w:rPr>
          <w:rFonts w:asciiTheme="minorHAnsi" w:hAnsiTheme="minorHAnsi" w:cstheme="minorHAnsi"/>
          <w:sz w:val="20"/>
          <w:szCs w:val="20"/>
        </w:rPr>
      </w:pPr>
      <w:r w:rsidRPr="008271EA">
        <w:rPr>
          <w:rFonts w:asciiTheme="minorHAnsi" w:hAnsiTheme="minorHAnsi" w:cstheme="minorHAnsi"/>
          <w:sz w:val="20"/>
          <w:szCs w:val="20"/>
        </w:rPr>
        <w:t>A sample size has been calculated by retrospective analysis of 50 consecutive patients across the two of the study sites (Mount Hospital, Mercy Ascot Hospital). The mean opioid consumption (</w:t>
      </w:r>
      <w:r w:rsidR="002A01EC" w:rsidRPr="008271EA">
        <w:rPr>
          <w:rFonts w:asciiTheme="minorHAnsi" w:hAnsiTheme="minorHAnsi" w:cstheme="minorHAnsi"/>
          <w:sz w:val="20"/>
          <w:szCs w:val="20"/>
        </w:rPr>
        <w:t>IV</w:t>
      </w:r>
      <w:r w:rsidRPr="008271EA">
        <w:rPr>
          <w:rFonts w:asciiTheme="minorHAnsi" w:hAnsiTheme="minorHAnsi" w:cstheme="minorHAnsi"/>
          <w:sz w:val="20"/>
          <w:szCs w:val="20"/>
        </w:rPr>
        <w:t xml:space="preserve"> morphine equivalent) during the duration of the </w:t>
      </w:r>
      <w:r w:rsidR="002A01EC" w:rsidRPr="008271EA">
        <w:rPr>
          <w:rFonts w:asciiTheme="minorHAnsi" w:hAnsiTheme="minorHAnsi" w:cstheme="minorHAnsi"/>
          <w:sz w:val="20"/>
          <w:szCs w:val="20"/>
        </w:rPr>
        <w:t>patient’s</w:t>
      </w:r>
      <w:r w:rsidRPr="008271EA">
        <w:rPr>
          <w:rFonts w:asciiTheme="minorHAnsi" w:hAnsiTheme="minorHAnsi" w:cstheme="minorHAnsi"/>
          <w:sz w:val="20"/>
          <w:szCs w:val="20"/>
        </w:rPr>
        <w:t xml:space="preserve"> hospital admission was 48.5 mg</w:t>
      </w:r>
      <w:r w:rsidR="00BB5CDE">
        <w:rPr>
          <w:rFonts w:asciiTheme="minorHAnsi" w:hAnsiTheme="minorHAnsi" w:cstheme="minorHAnsi"/>
          <w:sz w:val="20"/>
          <w:szCs w:val="20"/>
        </w:rPr>
        <w:t xml:space="preserve"> (Standard Deviation 21.8mg)</w:t>
      </w:r>
      <w:r w:rsidRPr="008271EA">
        <w:rPr>
          <w:rFonts w:asciiTheme="minorHAnsi" w:hAnsiTheme="minorHAnsi" w:cstheme="minorHAnsi"/>
          <w:sz w:val="20"/>
          <w:szCs w:val="20"/>
        </w:rPr>
        <w:t xml:space="preserve">. Using α = 0.05 with two tailed </w:t>
      </w:r>
      <w:r w:rsidRPr="008271EA">
        <w:rPr>
          <w:rFonts w:asciiTheme="minorHAnsi" w:hAnsiTheme="minorHAnsi" w:cstheme="minorHAnsi"/>
          <w:sz w:val="20"/>
          <w:szCs w:val="20"/>
        </w:rPr>
        <w:lastRenderedPageBreak/>
        <w:t xml:space="preserve">approach to statistical tests, β = 0.20 and power = 0.80 with one to one enrolment between the placebo and active hamstring block groups, 40 patients will be required in each group to detect a 10mg iv morphine/30mg oral morphine equivalent reduction between the intervention and control group. A reduction in 10mg iv morphine/30mg oral morphine consumption would demonstrate a clinically significant difference.  We propose to recruit 40 + 10% patients in each group to allow for changes in surgical decision making and patient drop-out after randomisation has occurred. </w:t>
      </w:r>
    </w:p>
    <w:p w:rsidR="00E2327C" w:rsidRPr="008271EA" w:rsidRDefault="00E2327C" w:rsidP="00E2327C">
      <w:pPr>
        <w:ind w:right="32"/>
        <w:jc w:val="both"/>
        <w:rPr>
          <w:rFonts w:asciiTheme="minorHAnsi" w:hAnsiTheme="minorHAnsi" w:cstheme="minorHAnsi"/>
          <w:sz w:val="20"/>
          <w:szCs w:val="20"/>
        </w:rPr>
      </w:pPr>
    </w:p>
    <w:p w:rsidR="00155277" w:rsidRPr="008271EA" w:rsidRDefault="00155277" w:rsidP="00DD4685">
      <w:pPr>
        <w:ind w:right="32"/>
        <w:rPr>
          <w:rFonts w:asciiTheme="minorHAnsi" w:hAnsiTheme="minorHAnsi" w:cstheme="minorHAnsi"/>
          <w:b/>
          <w:sz w:val="20"/>
          <w:szCs w:val="20"/>
        </w:rPr>
      </w:pPr>
    </w:p>
    <w:p w:rsidR="004C5FDA" w:rsidRPr="008271EA" w:rsidRDefault="004C5FDA"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The level of significance to be used</w:t>
      </w:r>
      <w:r w:rsidR="00377482" w:rsidRPr="008271EA">
        <w:rPr>
          <w:rFonts w:asciiTheme="minorHAnsi" w:hAnsiTheme="minorHAnsi" w:cstheme="minorHAnsi"/>
          <w:sz w:val="20"/>
          <w:szCs w:val="20"/>
        </w:rPr>
        <w:t>.</w:t>
      </w:r>
    </w:p>
    <w:p w:rsidR="00E2327C" w:rsidRPr="008271EA" w:rsidRDefault="00E2327C" w:rsidP="00E2327C">
      <w:pPr>
        <w:ind w:right="32"/>
        <w:jc w:val="both"/>
        <w:rPr>
          <w:rFonts w:asciiTheme="minorHAnsi" w:hAnsiTheme="minorHAnsi" w:cstheme="minorHAnsi"/>
          <w:sz w:val="20"/>
          <w:szCs w:val="20"/>
        </w:rPr>
      </w:pPr>
    </w:p>
    <w:p w:rsidR="00E2327C" w:rsidRPr="008271EA" w:rsidRDefault="00077799" w:rsidP="00E2327C">
      <w:pPr>
        <w:ind w:right="32"/>
        <w:jc w:val="both"/>
        <w:rPr>
          <w:rFonts w:asciiTheme="minorHAnsi" w:hAnsiTheme="minorHAnsi" w:cstheme="minorHAnsi"/>
          <w:sz w:val="20"/>
          <w:szCs w:val="20"/>
        </w:rPr>
      </w:pPr>
      <w:r>
        <w:rPr>
          <w:rFonts w:asciiTheme="minorHAnsi" w:hAnsiTheme="minorHAnsi" w:cstheme="minorHAnsi"/>
          <w:sz w:val="20"/>
          <w:szCs w:val="20"/>
        </w:rPr>
        <w:t>A p value</w:t>
      </w:r>
      <w:r w:rsidR="00BB5CDE">
        <w:rPr>
          <w:rFonts w:asciiTheme="minorHAnsi" w:hAnsiTheme="minorHAnsi" w:cstheme="minorHAnsi"/>
          <w:sz w:val="20"/>
          <w:szCs w:val="20"/>
        </w:rPr>
        <w:t xml:space="preserve"> of 0.05 will be used (two tailed)</w:t>
      </w:r>
    </w:p>
    <w:p w:rsidR="002D3F66" w:rsidRPr="008271EA" w:rsidRDefault="002D3F66" w:rsidP="002D3F66">
      <w:pPr>
        <w:ind w:right="32"/>
        <w:jc w:val="both"/>
        <w:rPr>
          <w:rFonts w:asciiTheme="minorHAnsi" w:hAnsiTheme="minorHAnsi" w:cstheme="minorHAnsi"/>
          <w:sz w:val="20"/>
          <w:szCs w:val="20"/>
        </w:rPr>
      </w:pPr>
    </w:p>
    <w:p w:rsidR="004C5FDA" w:rsidRPr="008271EA" w:rsidRDefault="004C5FDA"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Procedures for reporting any deviation(s) from the original statistical plan (any deviation(s) from the original statistical plan should be described and justified in </w:t>
      </w:r>
      <w:r w:rsidR="007356D3" w:rsidRPr="008271EA">
        <w:rPr>
          <w:rFonts w:asciiTheme="minorHAnsi" w:hAnsiTheme="minorHAnsi" w:cstheme="minorHAnsi"/>
          <w:sz w:val="20"/>
          <w:szCs w:val="20"/>
        </w:rPr>
        <w:t xml:space="preserve">the </w:t>
      </w:r>
      <w:r w:rsidRPr="008271EA">
        <w:rPr>
          <w:rFonts w:asciiTheme="minorHAnsi" w:hAnsiTheme="minorHAnsi" w:cstheme="minorHAnsi"/>
          <w:sz w:val="20"/>
          <w:szCs w:val="20"/>
        </w:rPr>
        <w:t>protocol and/or in the final report, as appropriate).</w:t>
      </w:r>
    </w:p>
    <w:p w:rsidR="00E2327C" w:rsidRPr="008271EA" w:rsidRDefault="00E2327C" w:rsidP="00E2327C">
      <w:pPr>
        <w:ind w:right="32"/>
        <w:jc w:val="both"/>
        <w:rPr>
          <w:rFonts w:asciiTheme="minorHAnsi" w:hAnsiTheme="minorHAnsi" w:cstheme="minorHAnsi"/>
          <w:sz w:val="20"/>
          <w:szCs w:val="20"/>
        </w:rPr>
      </w:pPr>
    </w:p>
    <w:p w:rsidR="00E2327C" w:rsidRPr="008271EA" w:rsidRDefault="002D069F" w:rsidP="00E2327C">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If cross over occurs between the control and intervention groups, the patient data will be included in the group to which randomisation occurred (intention to treat analysis). All deviations from the original statistical plan will be reported and justified. </w:t>
      </w:r>
    </w:p>
    <w:p w:rsidR="002D069F" w:rsidRPr="008271EA" w:rsidRDefault="002D069F" w:rsidP="00E2327C">
      <w:pPr>
        <w:ind w:right="32"/>
        <w:jc w:val="both"/>
        <w:rPr>
          <w:rFonts w:asciiTheme="minorHAnsi" w:hAnsiTheme="minorHAnsi" w:cstheme="minorHAnsi"/>
          <w:sz w:val="20"/>
          <w:szCs w:val="20"/>
        </w:rPr>
      </w:pPr>
    </w:p>
    <w:p w:rsidR="004C5FDA" w:rsidRPr="008271EA" w:rsidRDefault="004C5FDA" w:rsidP="00DD4685">
      <w:pPr>
        <w:ind w:right="32"/>
        <w:rPr>
          <w:rFonts w:asciiTheme="minorHAnsi" w:hAnsiTheme="minorHAnsi" w:cstheme="minorHAnsi"/>
          <w:sz w:val="20"/>
          <w:szCs w:val="20"/>
        </w:rPr>
      </w:pPr>
    </w:p>
    <w:p w:rsidR="004C5FDA" w:rsidRPr="008271EA" w:rsidRDefault="00CB5823"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T</w:t>
      </w:r>
      <w:r w:rsidR="004C5FDA" w:rsidRPr="008271EA">
        <w:rPr>
          <w:rFonts w:asciiTheme="minorHAnsi" w:hAnsiTheme="minorHAnsi" w:cstheme="minorHAnsi"/>
          <w:sz w:val="20"/>
          <w:szCs w:val="20"/>
        </w:rPr>
        <w:t xml:space="preserve">he selection of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s to be included in the analyses (e.g. all randomi</w:t>
      </w:r>
      <w:r w:rsidR="00321209" w:rsidRPr="008271EA">
        <w:rPr>
          <w:rFonts w:asciiTheme="minorHAnsi" w:hAnsiTheme="minorHAnsi" w:cstheme="minorHAnsi"/>
          <w:sz w:val="20"/>
          <w:szCs w:val="20"/>
        </w:rPr>
        <w:t>s</w:t>
      </w:r>
      <w:r w:rsidR="004C5FDA" w:rsidRPr="008271EA">
        <w:rPr>
          <w:rFonts w:asciiTheme="minorHAnsi" w:hAnsiTheme="minorHAnsi" w:cstheme="minorHAnsi"/>
          <w:sz w:val="20"/>
          <w:szCs w:val="20"/>
        </w:rPr>
        <w:t xml:space="preserve">ed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 xml:space="preserve">s, all dosed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 xml:space="preserve">s, all eligible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 xml:space="preserve">s, </w:t>
      </w:r>
      <w:r w:rsidR="005E600D" w:rsidRPr="008271EA">
        <w:rPr>
          <w:rFonts w:asciiTheme="minorHAnsi" w:hAnsiTheme="minorHAnsi" w:cstheme="minorHAnsi"/>
          <w:sz w:val="20"/>
          <w:szCs w:val="20"/>
        </w:rPr>
        <w:t xml:space="preserve">or all </w:t>
      </w:r>
      <w:r w:rsidR="004C5FDA" w:rsidRPr="008271EA">
        <w:rPr>
          <w:rFonts w:asciiTheme="minorHAnsi" w:hAnsiTheme="minorHAnsi" w:cstheme="minorHAnsi"/>
          <w:sz w:val="20"/>
          <w:szCs w:val="20"/>
        </w:rPr>
        <w:t xml:space="preserve">evaluable </w:t>
      </w:r>
      <w:r w:rsidR="004131AA" w:rsidRPr="008271EA">
        <w:rPr>
          <w:rFonts w:asciiTheme="minorHAnsi" w:hAnsiTheme="minorHAnsi" w:cstheme="minorHAnsi"/>
          <w:sz w:val="20"/>
          <w:szCs w:val="20"/>
        </w:rPr>
        <w:t>participant</w:t>
      </w:r>
      <w:r w:rsidR="004C5FDA" w:rsidRPr="008271EA">
        <w:rPr>
          <w:rFonts w:asciiTheme="minorHAnsi" w:hAnsiTheme="minorHAnsi" w:cstheme="minorHAnsi"/>
          <w:sz w:val="20"/>
          <w:szCs w:val="20"/>
        </w:rPr>
        <w:t>s)</w:t>
      </w:r>
      <w:r w:rsidR="00155277" w:rsidRPr="008271EA">
        <w:rPr>
          <w:rFonts w:asciiTheme="minorHAnsi" w:hAnsiTheme="minorHAnsi" w:cstheme="minorHAnsi"/>
          <w:sz w:val="20"/>
          <w:szCs w:val="20"/>
        </w:rPr>
        <w:t>.</w:t>
      </w:r>
    </w:p>
    <w:p w:rsidR="002D069F" w:rsidRPr="008271EA" w:rsidRDefault="002D069F" w:rsidP="002D069F">
      <w:pPr>
        <w:ind w:right="32"/>
        <w:jc w:val="both"/>
        <w:rPr>
          <w:rFonts w:asciiTheme="minorHAnsi" w:hAnsiTheme="minorHAnsi" w:cstheme="minorHAnsi"/>
          <w:sz w:val="20"/>
          <w:szCs w:val="20"/>
        </w:rPr>
      </w:pPr>
    </w:p>
    <w:p w:rsidR="004C5FDA" w:rsidRDefault="009B1AC2" w:rsidP="00DD4685">
      <w:pPr>
        <w:ind w:right="32"/>
        <w:rPr>
          <w:rFonts w:asciiTheme="minorHAnsi" w:hAnsiTheme="minorHAnsi" w:cstheme="minorHAnsi"/>
          <w:sz w:val="20"/>
          <w:szCs w:val="20"/>
        </w:rPr>
      </w:pPr>
      <w:r w:rsidRPr="009B1AC2">
        <w:rPr>
          <w:rFonts w:asciiTheme="minorHAnsi" w:hAnsiTheme="minorHAnsi" w:cstheme="minorHAnsi"/>
          <w:sz w:val="20"/>
          <w:szCs w:val="20"/>
        </w:rPr>
        <w:t>Patients will be included if they underwent anterior cruciate ligament reconstruction with an autologous hamstring tendon graft.</w:t>
      </w:r>
    </w:p>
    <w:p w:rsidR="009B1AC2" w:rsidRPr="008271EA" w:rsidRDefault="009B1AC2" w:rsidP="00DD4685">
      <w:pPr>
        <w:ind w:right="32"/>
        <w:rPr>
          <w:rFonts w:asciiTheme="minorHAnsi" w:hAnsiTheme="minorHAnsi" w:cstheme="minorHAnsi"/>
          <w:sz w:val="20"/>
          <w:szCs w:val="20"/>
        </w:rPr>
      </w:pPr>
    </w:p>
    <w:p w:rsidR="00A642FA" w:rsidRPr="008271EA" w:rsidRDefault="00A642FA" w:rsidP="005663AF">
      <w:pPr>
        <w:numPr>
          <w:ilvl w:val="1"/>
          <w:numId w:val="8"/>
        </w:numPr>
        <w:ind w:right="32"/>
        <w:jc w:val="both"/>
        <w:rPr>
          <w:rFonts w:asciiTheme="minorHAnsi" w:hAnsiTheme="minorHAnsi" w:cstheme="minorHAnsi"/>
          <w:i/>
          <w:sz w:val="20"/>
          <w:szCs w:val="20"/>
        </w:rPr>
      </w:pPr>
      <w:r w:rsidRPr="008271EA">
        <w:rPr>
          <w:rFonts w:asciiTheme="minorHAnsi" w:hAnsiTheme="minorHAnsi" w:cstheme="minorHAnsi"/>
          <w:sz w:val="20"/>
          <w:szCs w:val="20"/>
        </w:rPr>
        <w:t xml:space="preserve">Information on how data will be managed, including </w:t>
      </w:r>
      <w:r w:rsidR="00AD22AE" w:rsidRPr="008271EA">
        <w:rPr>
          <w:rFonts w:asciiTheme="minorHAnsi" w:hAnsiTheme="minorHAnsi" w:cstheme="minorHAnsi"/>
          <w:sz w:val="20"/>
          <w:szCs w:val="20"/>
        </w:rPr>
        <w:t xml:space="preserve">coding for computer analysis and </w:t>
      </w:r>
      <w:r w:rsidRPr="008271EA">
        <w:rPr>
          <w:rFonts w:asciiTheme="minorHAnsi" w:hAnsiTheme="minorHAnsi" w:cstheme="minorHAnsi"/>
          <w:sz w:val="20"/>
          <w:szCs w:val="20"/>
        </w:rPr>
        <w:t>data handling</w:t>
      </w:r>
      <w:r w:rsidR="00AD22AE" w:rsidRPr="008271EA">
        <w:rPr>
          <w:rFonts w:asciiTheme="minorHAnsi" w:hAnsiTheme="minorHAnsi" w:cstheme="minorHAnsi"/>
          <w:sz w:val="20"/>
          <w:szCs w:val="20"/>
        </w:rPr>
        <w:t xml:space="preserve"> (collection, storage, maintenance, security and archiving)</w:t>
      </w:r>
      <w:r w:rsidR="00155277" w:rsidRPr="008271EA">
        <w:rPr>
          <w:rFonts w:asciiTheme="minorHAnsi" w:hAnsiTheme="minorHAnsi" w:cstheme="minorHAnsi"/>
          <w:sz w:val="20"/>
          <w:szCs w:val="20"/>
        </w:rPr>
        <w:t>.</w:t>
      </w:r>
      <w:r w:rsidR="00AD22AE" w:rsidRPr="008271EA">
        <w:rPr>
          <w:rFonts w:asciiTheme="minorHAnsi" w:hAnsiTheme="minorHAnsi" w:cstheme="minorHAnsi"/>
          <w:sz w:val="20"/>
          <w:szCs w:val="20"/>
        </w:rPr>
        <w:t xml:space="preserve"> </w:t>
      </w:r>
      <w:r w:rsidR="0097790A" w:rsidRPr="008271EA">
        <w:rPr>
          <w:rFonts w:asciiTheme="minorHAnsi" w:hAnsiTheme="minorHAnsi" w:cstheme="minorHAnsi"/>
          <w:sz w:val="20"/>
          <w:szCs w:val="20"/>
        </w:rPr>
        <w:t xml:space="preserve">Include details regarding these processes if the data is sent off-site (e.g. encryption). </w:t>
      </w:r>
      <w:r w:rsidR="00CA5E63" w:rsidRPr="008271EA">
        <w:rPr>
          <w:rFonts w:asciiTheme="minorHAnsi" w:hAnsiTheme="minorHAnsi" w:cstheme="minorHAnsi"/>
          <w:i/>
          <w:sz w:val="20"/>
          <w:szCs w:val="20"/>
        </w:rPr>
        <w:t xml:space="preserve">Clinical trial records should be retained for a minimum of 15 years from the completion of the trial. </w:t>
      </w:r>
    </w:p>
    <w:p w:rsidR="00461638" w:rsidRPr="008271EA" w:rsidRDefault="00461638" w:rsidP="00461638">
      <w:pPr>
        <w:ind w:right="32"/>
        <w:jc w:val="both"/>
        <w:rPr>
          <w:rFonts w:asciiTheme="minorHAnsi" w:hAnsiTheme="minorHAnsi" w:cstheme="minorHAnsi"/>
          <w:i/>
          <w:sz w:val="20"/>
          <w:szCs w:val="20"/>
        </w:rPr>
      </w:pPr>
    </w:p>
    <w:p w:rsidR="00461638" w:rsidRPr="008271EA" w:rsidRDefault="00461638" w:rsidP="00461638">
      <w:pPr>
        <w:ind w:right="32"/>
        <w:jc w:val="both"/>
        <w:rPr>
          <w:rFonts w:asciiTheme="minorHAnsi" w:hAnsiTheme="minorHAnsi" w:cstheme="minorHAnsi"/>
          <w:i/>
          <w:sz w:val="20"/>
          <w:szCs w:val="20"/>
        </w:rPr>
      </w:pPr>
      <w:r w:rsidRPr="008271EA">
        <w:rPr>
          <w:rFonts w:asciiTheme="minorHAnsi" w:hAnsiTheme="minorHAnsi" w:cstheme="minorHAnsi"/>
          <w:sz w:val="20"/>
          <w:szCs w:val="20"/>
        </w:rPr>
        <w:t xml:space="preserve">Participant data will be securely stored on a password-protected computer within the anaesthetic research department at </w:t>
      </w:r>
      <w:r w:rsidR="009B1AC2" w:rsidRPr="009B1AC2">
        <w:rPr>
          <w:rFonts w:asciiTheme="minorHAnsi" w:hAnsiTheme="minorHAnsi" w:cstheme="minorHAnsi"/>
          <w:sz w:val="20"/>
          <w:szCs w:val="20"/>
        </w:rPr>
        <w:t xml:space="preserve">Counties </w:t>
      </w:r>
      <w:proofErr w:type="spellStart"/>
      <w:r w:rsidR="009B1AC2" w:rsidRPr="009B1AC2">
        <w:rPr>
          <w:rFonts w:asciiTheme="minorHAnsi" w:hAnsiTheme="minorHAnsi" w:cstheme="minorHAnsi"/>
          <w:sz w:val="20"/>
          <w:szCs w:val="20"/>
        </w:rPr>
        <w:t>Manukau</w:t>
      </w:r>
      <w:proofErr w:type="spellEnd"/>
      <w:r w:rsidR="009B1AC2" w:rsidRPr="009B1AC2">
        <w:rPr>
          <w:rFonts w:asciiTheme="minorHAnsi" w:hAnsiTheme="minorHAnsi" w:cstheme="minorHAnsi"/>
          <w:sz w:val="20"/>
          <w:szCs w:val="20"/>
        </w:rPr>
        <w:t xml:space="preserve"> Health - Middlemore Hospital</w:t>
      </w:r>
      <w:r w:rsidRPr="008271EA">
        <w:rPr>
          <w:rFonts w:asciiTheme="minorHAnsi" w:hAnsiTheme="minorHAnsi" w:cstheme="minorHAnsi"/>
          <w:sz w:val="20"/>
          <w:szCs w:val="20"/>
        </w:rPr>
        <w:t>. Data collection sheets</w:t>
      </w:r>
      <w:r w:rsidR="00181680">
        <w:rPr>
          <w:rFonts w:asciiTheme="minorHAnsi" w:hAnsiTheme="minorHAnsi" w:cstheme="minorHAnsi"/>
          <w:sz w:val="20"/>
          <w:szCs w:val="20"/>
        </w:rPr>
        <w:t xml:space="preserve"> and</w:t>
      </w:r>
      <w:r w:rsidRPr="008271EA">
        <w:rPr>
          <w:rFonts w:asciiTheme="minorHAnsi" w:hAnsiTheme="minorHAnsi" w:cstheme="minorHAnsi"/>
          <w:sz w:val="20"/>
          <w:szCs w:val="20"/>
        </w:rPr>
        <w:t xml:space="preserve"> </w:t>
      </w:r>
      <w:r w:rsidR="00181680">
        <w:rPr>
          <w:rFonts w:asciiTheme="minorHAnsi" w:hAnsiTheme="minorHAnsi" w:cstheme="minorHAnsi"/>
          <w:sz w:val="20"/>
          <w:szCs w:val="20"/>
        </w:rPr>
        <w:t>h</w:t>
      </w:r>
      <w:r w:rsidRPr="008271EA">
        <w:rPr>
          <w:rFonts w:asciiTheme="minorHAnsi" w:hAnsiTheme="minorHAnsi" w:cstheme="minorHAnsi"/>
          <w:sz w:val="20"/>
          <w:szCs w:val="20"/>
        </w:rPr>
        <w:t>ard copies of data collected will be store</w:t>
      </w:r>
      <w:r w:rsidR="009B1AC2">
        <w:rPr>
          <w:rFonts w:asciiTheme="minorHAnsi" w:hAnsiTheme="minorHAnsi" w:cstheme="minorHAnsi"/>
          <w:sz w:val="20"/>
          <w:szCs w:val="20"/>
        </w:rPr>
        <w:t>d in a secured filing cabinet (I</w:t>
      </w:r>
      <w:r w:rsidRPr="008271EA">
        <w:rPr>
          <w:rFonts w:asciiTheme="minorHAnsi" w:hAnsiTheme="minorHAnsi" w:cstheme="minorHAnsi"/>
          <w:sz w:val="20"/>
          <w:szCs w:val="20"/>
        </w:rPr>
        <w:t xml:space="preserve">n the anaesthetic research department at </w:t>
      </w:r>
      <w:r w:rsidR="009B1AC2" w:rsidRPr="009B1AC2">
        <w:rPr>
          <w:rFonts w:asciiTheme="minorHAnsi" w:hAnsiTheme="minorHAnsi" w:cstheme="minorHAnsi"/>
          <w:sz w:val="20"/>
          <w:szCs w:val="20"/>
        </w:rPr>
        <w:t xml:space="preserve">Counties </w:t>
      </w:r>
      <w:proofErr w:type="spellStart"/>
      <w:r w:rsidR="009B1AC2" w:rsidRPr="009B1AC2">
        <w:rPr>
          <w:rFonts w:asciiTheme="minorHAnsi" w:hAnsiTheme="minorHAnsi" w:cstheme="minorHAnsi"/>
          <w:sz w:val="20"/>
          <w:szCs w:val="20"/>
        </w:rPr>
        <w:t>Manukau</w:t>
      </w:r>
      <w:proofErr w:type="spellEnd"/>
      <w:r w:rsidR="009B1AC2" w:rsidRPr="009B1AC2">
        <w:rPr>
          <w:rFonts w:asciiTheme="minorHAnsi" w:hAnsiTheme="minorHAnsi" w:cstheme="minorHAnsi"/>
          <w:sz w:val="20"/>
          <w:szCs w:val="20"/>
        </w:rPr>
        <w:t xml:space="preserve"> Health - Middlemore Hospital</w:t>
      </w:r>
      <w:r w:rsidR="009B1AC2">
        <w:rPr>
          <w:rFonts w:asciiTheme="minorHAnsi" w:hAnsiTheme="minorHAnsi" w:cstheme="minorHAnsi"/>
          <w:sz w:val="20"/>
          <w:szCs w:val="20"/>
        </w:rPr>
        <w:t>) and destroyed after 10</w:t>
      </w:r>
      <w:r w:rsidRPr="008271EA">
        <w:rPr>
          <w:rFonts w:asciiTheme="minorHAnsi" w:hAnsiTheme="minorHAnsi" w:cstheme="minorHAnsi"/>
          <w:sz w:val="20"/>
          <w:szCs w:val="20"/>
        </w:rPr>
        <w:t xml:space="preserve"> years</w:t>
      </w:r>
      <w:r w:rsidR="009B1AC2">
        <w:rPr>
          <w:rFonts w:asciiTheme="minorHAnsi" w:hAnsiTheme="minorHAnsi" w:cstheme="minorHAnsi"/>
          <w:sz w:val="20"/>
          <w:szCs w:val="20"/>
        </w:rPr>
        <w:t>.</w:t>
      </w:r>
    </w:p>
    <w:p w:rsidR="00A642FA" w:rsidRPr="008271EA" w:rsidRDefault="00A642FA" w:rsidP="00DD4685">
      <w:pPr>
        <w:ind w:right="32"/>
        <w:rPr>
          <w:rFonts w:asciiTheme="minorHAnsi" w:hAnsiTheme="minorHAnsi" w:cstheme="minorHAnsi"/>
          <w:sz w:val="20"/>
          <w:szCs w:val="20"/>
        </w:rPr>
      </w:pPr>
    </w:p>
    <w:p w:rsidR="00CE7D07" w:rsidRPr="008271EA" w:rsidRDefault="00CE7D07" w:rsidP="005663AF">
      <w:pPr>
        <w:numPr>
          <w:ilvl w:val="1"/>
          <w:numId w:val="8"/>
        </w:numPr>
        <w:ind w:right="32"/>
        <w:jc w:val="both"/>
        <w:rPr>
          <w:rFonts w:asciiTheme="minorHAnsi" w:hAnsiTheme="minorHAnsi" w:cstheme="minorHAnsi"/>
          <w:sz w:val="20"/>
          <w:szCs w:val="20"/>
        </w:rPr>
      </w:pPr>
      <w:r w:rsidRPr="008271EA">
        <w:rPr>
          <w:rFonts w:asciiTheme="minorHAnsi" w:hAnsiTheme="minorHAnsi" w:cstheme="minorHAnsi"/>
          <w:sz w:val="20"/>
          <w:szCs w:val="20"/>
        </w:rPr>
        <w:t>Procedure for accounting for missing, unused, and spurious</w:t>
      </w:r>
      <w:r w:rsidR="004C3C77" w:rsidRPr="008271EA">
        <w:rPr>
          <w:rFonts w:asciiTheme="minorHAnsi" w:hAnsiTheme="minorHAnsi" w:cstheme="minorHAnsi"/>
          <w:sz w:val="20"/>
          <w:szCs w:val="20"/>
        </w:rPr>
        <w:t xml:space="preserve"> (</w:t>
      </w:r>
      <w:r w:rsidR="004C3C77" w:rsidRPr="008271EA">
        <w:rPr>
          <w:rFonts w:asciiTheme="minorHAnsi" w:hAnsiTheme="minorHAnsi" w:cstheme="minorHAnsi"/>
          <w:i/>
          <w:sz w:val="20"/>
          <w:szCs w:val="20"/>
        </w:rPr>
        <w:t>false</w:t>
      </w:r>
      <w:r w:rsidR="004C3C77" w:rsidRPr="008271EA">
        <w:rPr>
          <w:rFonts w:asciiTheme="minorHAnsi" w:hAnsiTheme="minorHAnsi" w:cstheme="minorHAnsi"/>
          <w:sz w:val="20"/>
          <w:szCs w:val="20"/>
        </w:rPr>
        <w:t>)</w:t>
      </w:r>
      <w:r w:rsidRPr="008271EA">
        <w:rPr>
          <w:rFonts w:asciiTheme="minorHAnsi" w:hAnsiTheme="minorHAnsi" w:cstheme="minorHAnsi"/>
          <w:sz w:val="20"/>
          <w:szCs w:val="20"/>
        </w:rPr>
        <w:t xml:space="preserve"> data</w:t>
      </w:r>
      <w:r w:rsidR="00155277" w:rsidRPr="008271EA">
        <w:rPr>
          <w:rFonts w:asciiTheme="minorHAnsi" w:hAnsiTheme="minorHAnsi" w:cstheme="minorHAnsi"/>
          <w:sz w:val="20"/>
          <w:szCs w:val="20"/>
        </w:rPr>
        <w:t>.</w:t>
      </w:r>
    </w:p>
    <w:p w:rsidR="000B53E6" w:rsidRPr="008271EA" w:rsidRDefault="000B53E6" w:rsidP="000B53E6">
      <w:pPr>
        <w:ind w:right="32"/>
        <w:jc w:val="both"/>
        <w:rPr>
          <w:rFonts w:asciiTheme="minorHAnsi" w:hAnsiTheme="minorHAnsi" w:cstheme="minorHAnsi"/>
          <w:sz w:val="20"/>
          <w:szCs w:val="20"/>
        </w:rPr>
      </w:pPr>
    </w:p>
    <w:p w:rsidR="000B53E6" w:rsidRPr="008271EA" w:rsidRDefault="00461638" w:rsidP="000B53E6">
      <w:pPr>
        <w:ind w:right="32"/>
        <w:jc w:val="both"/>
        <w:rPr>
          <w:rFonts w:asciiTheme="minorHAnsi" w:hAnsiTheme="minorHAnsi" w:cstheme="minorHAnsi"/>
          <w:sz w:val="20"/>
          <w:szCs w:val="20"/>
        </w:rPr>
      </w:pPr>
      <w:r w:rsidRPr="008271EA">
        <w:rPr>
          <w:rFonts w:asciiTheme="minorHAnsi" w:hAnsiTheme="minorHAnsi" w:cstheme="minorHAnsi"/>
          <w:sz w:val="20"/>
          <w:szCs w:val="20"/>
        </w:rPr>
        <w:t>If a block is unable</w:t>
      </w:r>
      <w:r w:rsidR="00077799">
        <w:rPr>
          <w:rFonts w:asciiTheme="minorHAnsi" w:hAnsiTheme="minorHAnsi" w:cstheme="minorHAnsi"/>
          <w:sz w:val="20"/>
          <w:szCs w:val="20"/>
        </w:rPr>
        <w:t xml:space="preserve"> to be</w:t>
      </w:r>
      <w:r w:rsidRPr="008271EA">
        <w:rPr>
          <w:rFonts w:asciiTheme="minorHAnsi" w:hAnsiTheme="minorHAnsi" w:cstheme="minorHAnsi"/>
          <w:sz w:val="20"/>
          <w:szCs w:val="20"/>
        </w:rPr>
        <w:t xml:space="preserve"> performed leading to no data being collected; an additional participant will be recruited to ensure that the study is sufficiently powered. Spurious data will be scrutinised on a case-by-case basis. Whilst it is common practice to exclude, for instance, outliers that meet a priori criteria: in this particular study, given inter-individual variation in human anatomy and physiology, ‘unusual data’ may arise from a number of sources and will be scrutinised by a panel of experts to determine its validity</w:t>
      </w:r>
    </w:p>
    <w:p w:rsidR="00CE7D07" w:rsidRDefault="00CE7D07" w:rsidP="00DD4685">
      <w:pPr>
        <w:ind w:right="32"/>
        <w:rPr>
          <w:rFonts w:asciiTheme="minorHAnsi" w:hAnsiTheme="minorHAnsi" w:cstheme="minorHAnsi"/>
          <w:sz w:val="20"/>
          <w:szCs w:val="20"/>
        </w:rPr>
      </w:pPr>
    </w:p>
    <w:p w:rsidR="00920E1B" w:rsidRDefault="00920E1B" w:rsidP="00DD4685">
      <w:pPr>
        <w:ind w:right="32"/>
        <w:rPr>
          <w:rFonts w:asciiTheme="minorHAnsi" w:hAnsiTheme="minorHAnsi" w:cstheme="minorHAnsi"/>
          <w:sz w:val="20"/>
          <w:szCs w:val="20"/>
        </w:rPr>
      </w:pPr>
    </w:p>
    <w:p w:rsidR="00920E1B" w:rsidRDefault="00920E1B" w:rsidP="00DD4685">
      <w:pPr>
        <w:ind w:right="32"/>
        <w:rPr>
          <w:rFonts w:asciiTheme="minorHAnsi" w:hAnsiTheme="minorHAnsi" w:cstheme="minorHAnsi"/>
          <w:sz w:val="20"/>
          <w:szCs w:val="20"/>
        </w:rPr>
      </w:pPr>
    </w:p>
    <w:p w:rsidR="00920E1B" w:rsidRDefault="00920E1B" w:rsidP="00DD4685">
      <w:pPr>
        <w:ind w:right="32"/>
        <w:rPr>
          <w:rFonts w:asciiTheme="minorHAnsi" w:hAnsiTheme="minorHAnsi" w:cstheme="minorHAnsi"/>
          <w:sz w:val="20"/>
          <w:szCs w:val="20"/>
        </w:rPr>
      </w:pPr>
    </w:p>
    <w:p w:rsidR="00920E1B" w:rsidRDefault="00920E1B" w:rsidP="00DD4685">
      <w:pPr>
        <w:ind w:right="32"/>
        <w:rPr>
          <w:rFonts w:asciiTheme="minorHAnsi" w:hAnsiTheme="minorHAnsi" w:cstheme="minorHAnsi"/>
          <w:sz w:val="20"/>
          <w:szCs w:val="20"/>
        </w:rPr>
      </w:pPr>
    </w:p>
    <w:p w:rsidR="00920E1B" w:rsidRDefault="00920E1B" w:rsidP="00DD4685">
      <w:pPr>
        <w:ind w:right="32"/>
        <w:rPr>
          <w:rFonts w:asciiTheme="minorHAnsi" w:hAnsiTheme="minorHAnsi" w:cstheme="minorHAnsi"/>
          <w:sz w:val="20"/>
          <w:szCs w:val="20"/>
        </w:rPr>
      </w:pPr>
    </w:p>
    <w:p w:rsidR="00920E1B" w:rsidRPr="008271EA" w:rsidRDefault="00920E1B" w:rsidP="00DD4685">
      <w:pPr>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48" w:type="dxa"/>
            <w:shd w:val="clear" w:color="auto" w:fill="89A5FF"/>
          </w:tcPr>
          <w:p w:rsidR="00507E1E"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10. Monitoring / Audit</w:t>
            </w:r>
          </w:p>
        </w:tc>
      </w:tr>
    </w:tbl>
    <w:p w:rsidR="004C5FDA" w:rsidRPr="008271EA" w:rsidRDefault="004C5FDA" w:rsidP="00DD4685">
      <w:pPr>
        <w:tabs>
          <w:tab w:val="left" w:pos="2865"/>
        </w:tabs>
        <w:ind w:right="32"/>
        <w:jc w:val="center"/>
        <w:rPr>
          <w:rFonts w:asciiTheme="minorHAnsi" w:hAnsiTheme="minorHAnsi" w:cstheme="minorHAnsi"/>
          <w:b/>
          <w:sz w:val="20"/>
          <w:szCs w:val="20"/>
        </w:rPr>
      </w:pPr>
    </w:p>
    <w:p w:rsidR="004C5FDA" w:rsidRPr="008271EA" w:rsidRDefault="00A642FA" w:rsidP="005663AF">
      <w:pPr>
        <w:numPr>
          <w:ilvl w:val="1"/>
          <w:numId w:val="9"/>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Statement that the </w:t>
      </w:r>
      <w:r w:rsidR="004A5B03" w:rsidRPr="008271EA">
        <w:rPr>
          <w:rFonts w:asciiTheme="minorHAnsi" w:hAnsiTheme="minorHAnsi" w:cstheme="minorHAnsi"/>
          <w:sz w:val="20"/>
          <w:szCs w:val="20"/>
        </w:rPr>
        <w:t>trial</w:t>
      </w:r>
      <w:r w:rsidR="004C5FDA" w:rsidRPr="008271EA">
        <w:rPr>
          <w:rFonts w:asciiTheme="minorHAnsi" w:hAnsiTheme="minorHAnsi" w:cstheme="minorHAnsi"/>
          <w:sz w:val="20"/>
          <w:szCs w:val="20"/>
        </w:rPr>
        <w:t xml:space="preserve"> investigators/institution</w:t>
      </w:r>
      <w:r w:rsidR="002046F8" w:rsidRPr="008271EA">
        <w:rPr>
          <w:rFonts w:asciiTheme="minorHAnsi" w:hAnsiTheme="minorHAnsi" w:cstheme="minorHAnsi"/>
          <w:sz w:val="20"/>
          <w:szCs w:val="20"/>
        </w:rPr>
        <w:t>s</w:t>
      </w:r>
      <w:r w:rsidR="004C5FDA" w:rsidRPr="008271EA">
        <w:rPr>
          <w:rFonts w:asciiTheme="minorHAnsi" w:hAnsiTheme="minorHAnsi" w:cstheme="minorHAnsi"/>
          <w:sz w:val="20"/>
          <w:szCs w:val="20"/>
        </w:rPr>
        <w:t xml:space="preserve"> will permit </w:t>
      </w:r>
      <w:r w:rsidR="004A5B03" w:rsidRPr="008271EA">
        <w:rPr>
          <w:rFonts w:asciiTheme="minorHAnsi" w:hAnsiTheme="minorHAnsi" w:cstheme="minorHAnsi"/>
          <w:sz w:val="20"/>
          <w:szCs w:val="20"/>
        </w:rPr>
        <w:t>trial</w:t>
      </w:r>
      <w:r w:rsidR="004C5FDA" w:rsidRPr="008271EA">
        <w:rPr>
          <w:rFonts w:asciiTheme="minorHAnsi" w:hAnsiTheme="minorHAnsi" w:cstheme="minorHAnsi"/>
          <w:sz w:val="20"/>
          <w:szCs w:val="20"/>
        </w:rPr>
        <w:t>-related monitoring, audits, and regulatory inspections, providing direct access to source data/documents.</w:t>
      </w:r>
      <w:r w:rsidR="002046F8" w:rsidRPr="008271EA">
        <w:rPr>
          <w:rFonts w:asciiTheme="minorHAnsi" w:hAnsiTheme="minorHAnsi" w:cstheme="minorHAnsi"/>
          <w:sz w:val="20"/>
          <w:szCs w:val="20"/>
        </w:rPr>
        <w:t xml:space="preserve"> This may include, but not limited to, review by external sponsors, Human Research Ethics Committees and institutional governance review bodies. </w:t>
      </w:r>
    </w:p>
    <w:p w:rsidR="00461638" w:rsidRPr="008271EA" w:rsidRDefault="00461638" w:rsidP="00461638">
      <w:pPr>
        <w:ind w:right="32"/>
        <w:jc w:val="both"/>
        <w:rPr>
          <w:rFonts w:asciiTheme="minorHAnsi" w:hAnsiTheme="minorHAnsi" w:cstheme="minorHAnsi"/>
          <w:sz w:val="20"/>
          <w:szCs w:val="20"/>
        </w:rPr>
      </w:pPr>
    </w:p>
    <w:p w:rsidR="00461638" w:rsidRPr="008271EA" w:rsidRDefault="00461638" w:rsidP="00461638">
      <w:pPr>
        <w:ind w:left="567" w:right="32"/>
        <w:jc w:val="both"/>
        <w:rPr>
          <w:rFonts w:asciiTheme="minorHAnsi" w:hAnsiTheme="minorHAnsi" w:cstheme="minorHAnsi"/>
          <w:sz w:val="20"/>
          <w:szCs w:val="20"/>
        </w:rPr>
      </w:pPr>
      <w:r w:rsidRPr="008271EA">
        <w:rPr>
          <w:rFonts w:asciiTheme="minorHAnsi" w:hAnsiTheme="minorHAnsi" w:cstheme="minorHAnsi"/>
          <w:sz w:val="20"/>
          <w:szCs w:val="20"/>
        </w:rPr>
        <w:t>The investigators will allow trial-related monitoring, audits and regulatory inspections and will allow direct access to all necessary data.</w:t>
      </w:r>
    </w:p>
    <w:p w:rsidR="00461638" w:rsidRPr="008271EA" w:rsidRDefault="00461638" w:rsidP="00461638">
      <w:pPr>
        <w:ind w:right="32"/>
        <w:jc w:val="both"/>
        <w:rPr>
          <w:rFonts w:asciiTheme="minorHAnsi" w:hAnsiTheme="minorHAnsi" w:cstheme="minorHAnsi"/>
          <w:sz w:val="20"/>
          <w:szCs w:val="20"/>
        </w:rPr>
      </w:pPr>
    </w:p>
    <w:p w:rsidR="009D05E0" w:rsidRPr="008271EA" w:rsidRDefault="009D05E0" w:rsidP="009D05E0">
      <w:pPr>
        <w:ind w:right="32"/>
        <w:jc w:val="both"/>
        <w:rPr>
          <w:rFonts w:asciiTheme="minorHAnsi" w:hAnsiTheme="minorHAnsi" w:cstheme="minorHAnsi"/>
          <w:sz w:val="20"/>
          <w:szCs w:val="20"/>
        </w:rPr>
      </w:pPr>
    </w:p>
    <w:p w:rsidR="00FF5D3C" w:rsidRPr="008271EA" w:rsidRDefault="00FF5D3C" w:rsidP="005663AF">
      <w:pPr>
        <w:numPr>
          <w:ilvl w:val="1"/>
          <w:numId w:val="9"/>
        </w:numPr>
        <w:ind w:right="32"/>
        <w:jc w:val="both"/>
        <w:rPr>
          <w:rFonts w:asciiTheme="minorHAnsi" w:hAnsiTheme="minorHAnsi" w:cstheme="minorHAnsi"/>
          <w:sz w:val="20"/>
          <w:szCs w:val="20"/>
        </w:rPr>
      </w:pPr>
      <w:r w:rsidRPr="008271EA">
        <w:rPr>
          <w:rFonts w:asciiTheme="minorHAnsi" w:hAnsiTheme="minorHAnsi" w:cstheme="minorHAnsi"/>
          <w:sz w:val="20"/>
          <w:szCs w:val="20"/>
        </w:rPr>
        <w:lastRenderedPageBreak/>
        <w:t>Description of the procedures for monitoring and auditing.</w:t>
      </w:r>
      <w:r w:rsidR="00F81744" w:rsidRPr="008271EA">
        <w:rPr>
          <w:rFonts w:asciiTheme="minorHAnsi" w:hAnsiTheme="minorHAnsi" w:cstheme="minorHAnsi"/>
          <w:sz w:val="20"/>
          <w:szCs w:val="20"/>
        </w:rPr>
        <w:t xml:space="preserve"> </w:t>
      </w:r>
      <w:r w:rsidR="00F81744" w:rsidRPr="008271EA">
        <w:rPr>
          <w:rFonts w:asciiTheme="minorHAnsi" w:hAnsiTheme="minorHAnsi" w:cstheme="minorHAnsi"/>
          <w:i/>
          <w:sz w:val="20"/>
          <w:szCs w:val="20"/>
        </w:rPr>
        <w:t>The clinical trial sponsor may nominate the form of monitoring and auditing and will indicate the times of audit visits.</w:t>
      </w:r>
    </w:p>
    <w:p w:rsidR="00461638" w:rsidRPr="008271EA" w:rsidRDefault="00461638" w:rsidP="00461638">
      <w:pPr>
        <w:pStyle w:val="ListParagraph"/>
        <w:rPr>
          <w:rFonts w:asciiTheme="minorHAnsi" w:hAnsiTheme="minorHAnsi" w:cstheme="minorHAnsi"/>
          <w:sz w:val="20"/>
          <w:szCs w:val="20"/>
        </w:rPr>
      </w:pPr>
    </w:p>
    <w:p w:rsidR="00461638" w:rsidRPr="008271EA" w:rsidRDefault="00077799" w:rsidP="00461638">
      <w:pPr>
        <w:ind w:left="567" w:right="32"/>
        <w:jc w:val="both"/>
        <w:rPr>
          <w:rFonts w:asciiTheme="minorHAnsi" w:hAnsiTheme="minorHAnsi" w:cstheme="minorHAnsi"/>
          <w:sz w:val="20"/>
          <w:szCs w:val="20"/>
        </w:rPr>
      </w:pPr>
      <w:r>
        <w:rPr>
          <w:rFonts w:asciiTheme="minorHAnsi" w:hAnsiTheme="minorHAnsi" w:cstheme="minorHAnsi"/>
          <w:sz w:val="20"/>
          <w:szCs w:val="20"/>
        </w:rPr>
        <w:t>As</w:t>
      </w:r>
      <w:r w:rsidR="00461638" w:rsidRPr="008271EA">
        <w:rPr>
          <w:rFonts w:asciiTheme="minorHAnsi" w:hAnsiTheme="minorHAnsi" w:cstheme="minorHAnsi"/>
          <w:sz w:val="20"/>
          <w:szCs w:val="20"/>
        </w:rPr>
        <w:t xml:space="preserve"> the study can be audited, participant consent forms will be stored in a locked filing cabinet in the anaesthetic research office. Data will be kept in an appropriately labelled database on the anaesthetics research drive</w:t>
      </w:r>
      <w:r>
        <w:rPr>
          <w:rFonts w:asciiTheme="minorHAnsi" w:hAnsiTheme="minorHAnsi" w:cstheme="minorHAnsi"/>
          <w:sz w:val="20"/>
          <w:szCs w:val="20"/>
        </w:rPr>
        <w:t xml:space="preserve"> at </w:t>
      </w:r>
      <w:r w:rsidR="002F63A8" w:rsidRPr="002F63A8">
        <w:rPr>
          <w:rFonts w:asciiTheme="minorHAnsi" w:hAnsiTheme="minorHAnsi" w:cstheme="minorHAnsi"/>
          <w:sz w:val="20"/>
          <w:szCs w:val="20"/>
        </w:rPr>
        <w:t xml:space="preserve">Counties </w:t>
      </w:r>
      <w:proofErr w:type="spellStart"/>
      <w:r w:rsidR="002F63A8" w:rsidRPr="002F63A8">
        <w:rPr>
          <w:rFonts w:asciiTheme="minorHAnsi" w:hAnsiTheme="minorHAnsi" w:cstheme="minorHAnsi"/>
          <w:sz w:val="20"/>
          <w:szCs w:val="20"/>
        </w:rPr>
        <w:t>Manukau</w:t>
      </w:r>
      <w:proofErr w:type="spellEnd"/>
      <w:r w:rsidR="002F63A8" w:rsidRPr="002F63A8">
        <w:rPr>
          <w:rFonts w:asciiTheme="minorHAnsi" w:hAnsiTheme="minorHAnsi" w:cstheme="minorHAnsi"/>
          <w:sz w:val="20"/>
          <w:szCs w:val="20"/>
        </w:rPr>
        <w:t xml:space="preserve"> Health - Middlemore Hospital</w:t>
      </w:r>
      <w:r w:rsidR="00461638" w:rsidRPr="008271EA">
        <w:rPr>
          <w:rFonts w:asciiTheme="minorHAnsi" w:hAnsiTheme="minorHAnsi" w:cstheme="minorHAnsi"/>
          <w:sz w:val="20"/>
          <w:szCs w:val="20"/>
        </w:rPr>
        <w:t>. By following the trial</w:t>
      </w:r>
      <w:r w:rsidR="002F63A8">
        <w:rPr>
          <w:rFonts w:asciiTheme="minorHAnsi" w:hAnsiTheme="minorHAnsi" w:cstheme="minorHAnsi"/>
          <w:sz w:val="20"/>
          <w:szCs w:val="20"/>
        </w:rPr>
        <w:t xml:space="preserve">s </w:t>
      </w:r>
      <w:r w:rsidR="002F63A8" w:rsidRPr="002F63A8">
        <w:rPr>
          <w:rFonts w:asciiTheme="minorHAnsi" w:hAnsiTheme="minorHAnsi" w:cstheme="minorHAnsi"/>
          <w:sz w:val="20"/>
          <w:szCs w:val="20"/>
        </w:rPr>
        <w:t>standard operating procedures</w:t>
      </w:r>
      <w:r w:rsidR="00461638" w:rsidRPr="008271EA">
        <w:rPr>
          <w:rFonts w:asciiTheme="minorHAnsi" w:hAnsiTheme="minorHAnsi" w:cstheme="minorHAnsi"/>
          <w:sz w:val="20"/>
          <w:szCs w:val="20"/>
        </w:rPr>
        <w:t>, a secure audit trail will be maintained.</w:t>
      </w:r>
    </w:p>
    <w:p w:rsidR="00461638" w:rsidRPr="008271EA" w:rsidRDefault="00461638" w:rsidP="00461638">
      <w:pPr>
        <w:ind w:right="32"/>
        <w:jc w:val="both"/>
        <w:rPr>
          <w:rFonts w:asciiTheme="minorHAnsi" w:hAnsiTheme="minorHAnsi" w:cstheme="minorHAnsi"/>
          <w:sz w:val="20"/>
          <w:szCs w:val="20"/>
        </w:rPr>
      </w:pPr>
    </w:p>
    <w:p w:rsidR="00FF5D3C" w:rsidRPr="008271EA" w:rsidRDefault="00FF5D3C" w:rsidP="00DD4685">
      <w:pPr>
        <w:tabs>
          <w:tab w:val="left" w:pos="2865"/>
        </w:tabs>
        <w:ind w:right="32"/>
        <w:rPr>
          <w:rFonts w:asciiTheme="minorHAnsi" w:hAnsiTheme="minorHAnsi" w:cstheme="minorHAnsi"/>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2046F8"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11. Quality Control and Quality Assurance</w:t>
            </w:r>
          </w:p>
        </w:tc>
      </w:tr>
    </w:tbl>
    <w:p w:rsidR="006870B9" w:rsidRPr="008271EA" w:rsidRDefault="006870B9" w:rsidP="002046F8">
      <w:pPr>
        <w:tabs>
          <w:tab w:val="left" w:pos="2865"/>
        </w:tabs>
        <w:ind w:right="32"/>
        <w:rPr>
          <w:rFonts w:asciiTheme="minorHAnsi" w:hAnsiTheme="minorHAnsi" w:cstheme="minorHAnsi"/>
          <w:b/>
          <w:sz w:val="20"/>
          <w:szCs w:val="20"/>
        </w:rPr>
      </w:pPr>
    </w:p>
    <w:p w:rsidR="00A642FA" w:rsidRPr="008271EA" w:rsidRDefault="002046F8" w:rsidP="005663AF">
      <w:pPr>
        <w:numPr>
          <w:ilvl w:val="1"/>
          <w:numId w:val="10"/>
        </w:numPr>
        <w:ind w:right="32"/>
        <w:jc w:val="both"/>
        <w:rPr>
          <w:rFonts w:asciiTheme="minorHAnsi" w:hAnsiTheme="minorHAnsi" w:cstheme="minorHAnsi"/>
          <w:sz w:val="20"/>
          <w:szCs w:val="20"/>
        </w:rPr>
      </w:pPr>
      <w:r w:rsidRPr="008271EA">
        <w:rPr>
          <w:rFonts w:asciiTheme="minorHAnsi" w:hAnsiTheme="minorHAnsi" w:cstheme="minorHAnsi"/>
          <w:sz w:val="20"/>
          <w:szCs w:val="20"/>
        </w:rPr>
        <w:t>S</w:t>
      </w:r>
      <w:r w:rsidR="00A642FA" w:rsidRPr="008271EA">
        <w:rPr>
          <w:rFonts w:asciiTheme="minorHAnsi" w:hAnsiTheme="minorHAnsi" w:cstheme="minorHAnsi"/>
          <w:sz w:val="20"/>
          <w:szCs w:val="20"/>
        </w:rPr>
        <w:t xml:space="preserve">tatement that the </w:t>
      </w:r>
      <w:r w:rsidR="004A5B03" w:rsidRPr="008271EA">
        <w:rPr>
          <w:rFonts w:asciiTheme="minorHAnsi" w:hAnsiTheme="minorHAnsi" w:cstheme="minorHAnsi"/>
          <w:sz w:val="20"/>
          <w:szCs w:val="20"/>
        </w:rPr>
        <w:t>trial</w:t>
      </w:r>
      <w:r w:rsidR="00A642FA" w:rsidRPr="008271EA">
        <w:rPr>
          <w:rFonts w:asciiTheme="minorHAnsi" w:hAnsiTheme="minorHAnsi" w:cstheme="minorHAnsi"/>
          <w:sz w:val="20"/>
          <w:szCs w:val="20"/>
        </w:rPr>
        <w:t xml:space="preserve"> will be conducted in compliance with the protocol, G</w:t>
      </w:r>
      <w:r w:rsidR="00E90F43" w:rsidRPr="008271EA">
        <w:rPr>
          <w:rFonts w:asciiTheme="minorHAnsi" w:hAnsiTheme="minorHAnsi" w:cstheme="minorHAnsi"/>
          <w:sz w:val="20"/>
          <w:szCs w:val="20"/>
        </w:rPr>
        <w:t xml:space="preserve">ood </w:t>
      </w:r>
      <w:r w:rsidR="00A642FA" w:rsidRPr="008271EA">
        <w:rPr>
          <w:rFonts w:asciiTheme="minorHAnsi" w:hAnsiTheme="minorHAnsi" w:cstheme="minorHAnsi"/>
          <w:sz w:val="20"/>
          <w:szCs w:val="20"/>
        </w:rPr>
        <w:t>C</w:t>
      </w:r>
      <w:r w:rsidR="00E90F43" w:rsidRPr="008271EA">
        <w:rPr>
          <w:rFonts w:asciiTheme="minorHAnsi" w:hAnsiTheme="minorHAnsi" w:cstheme="minorHAnsi"/>
          <w:sz w:val="20"/>
          <w:szCs w:val="20"/>
        </w:rPr>
        <w:t xml:space="preserve">linical </w:t>
      </w:r>
      <w:r w:rsidR="00A642FA" w:rsidRPr="008271EA">
        <w:rPr>
          <w:rFonts w:asciiTheme="minorHAnsi" w:hAnsiTheme="minorHAnsi" w:cstheme="minorHAnsi"/>
          <w:sz w:val="20"/>
          <w:szCs w:val="20"/>
        </w:rPr>
        <w:t>P</w:t>
      </w:r>
      <w:r w:rsidR="00E90F43" w:rsidRPr="008271EA">
        <w:rPr>
          <w:rFonts w:asciiTheme="minorHAnsi" w:hAnsiTheme="minorHAnsi" w:cstheme="minorHAnsi"/>
          <w:sz w:val="20"/>
          <w:szCs w:val="20"/>
        </w:rPr>
        <w:t>ractice</w:t>
      </w:r>
      <w:r w:rsidR="00A642FA" w:rsidRPr="008271EA">
        <w:rPr>
          <w:rFonts w:asciiTheme="minorHAnsi" w:hAnsiTheme="minorHAnsi" w:cstheme="minorHAnsi"/>
          <w:sz w:val="20"/>
          <w:szCs w:val="20"/>
        </w:rPr>
        <w:t xml:space="preserve"> and the application regulatory requirements.</w:t>
      </w:r>
    </w:p>
    <w:p w:rsidR="00077799" w:rsidRDefault="00077799" w:rsidP="00E65D0C">
      <w:pPr>
        <w:ind w:right="32"/>
        <w:jc w:val="both"/>
        <w:rPr>
          <w:rFonts w:asciiTheme="minorHAnsi" w:hAnsiTheme="minorHAnsi" w:cstheme="minorHAnsi"/>
          <w:sz w:val="20"/>
          <w:szCs w:val="20"/>
        </w:rPr>
      </w:pPr>
    </w:p>
    <w:p w:rsidR="00E65D0C" w:rsidRPr="008271EA" w:rsidRDefault="00E65D0C" w:rsidP="00E65D0C">
      <w:pPr>
        <w:ind w:right="32"/>
        <w:jc w:val="both"/>
        <w:rPr>
          <w:rFonts w:asciiTheme="minorHAnsi" w:hAnsiTheme="minorHAnsi" w:cstheme="minorHAnsi"/>
          <w:sz w:val="20"/>
          <w:szCs w:val="20"/>
        </w:rPr>
      </w:pPr>
      <w:r w:rsidRPr="008271EA">
        <w:rPr>
          <w:rFonts w:asciiTheme="minorHAnsi" w:hAnsiTheme="minorHAnsi" w:cstheme="minorHAnsi"/>
          <w:sz w:val="20"/>
          <w:szCs w:val="20"/>
        </w:rPr>
        <w:t>This trial will be conducted in compliance with the protocol, Good Clinical Practice and the application regulatory requirements</w:t>
      </w:r>
    </w:p>
    <w:p w:rsidR="00A642FA" w:rsidRPr="008271EA" w:rsidRDefault="00A642FA" w:rsidP="00DD4685">
      <w:pPr>
        <w:ind w:right="32"/>
        <w:rPr>
          <w:rFonts w:asciiTheme="minorHAnsi" w:hAnsiTheme="minorHAnsi" w:cstheme="minorHAnsi"/>
          <w:sz w:val="20"/>
          <w:szCs w:val="20"/>
        </w:rPr>
      </w:pPr>
    </w:p>
    <w:p w:rsidR="00A642FA" w:rsidRPr="008271EA" w:rsidRDefault="00A642FA" w:rsidP="005663AF">
      <w:pPr>
        <w:numPr>
          <w:ilvl w:val="1"/>
          <w:numId w:val="10"/>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Quality </w:t>
      </w:r>
      <w:r w:rsidR="00FF5D3C" w:rsidRPr="008271EA">
        <w:rPr>
          <w:rFonts w:asciiTheme="minorHAnsi" w:hAnsiTheme="minorHAnsi" w:cstheme="minorHAnsi"/>
          <w:sz w:val="20"/>
          <w:szCs w:val="20"/>
        </w:rPr>
        <w:t>c</w:t>
      </w:r>
      <w:r w:rsidRPr="008271EA">
        <w:rPr>
          <w:rFonts w:asciiTheme="minorHAnsi" w:hAnsiTheme="minorHAnsi" w:cstheme="minorHAnsi"/>
          <w:sz w:val="20"/>
          <w:szCs w:val="20"/>
        </w:rPr>
        <w:t xml:space="preserve">ontrol &amp; </w:t>
      </w:r>
      <w:r w:rsidR="00FF5D3C" w:rsidRPr="008271EA">
        <w:rPr>
          <w:rFonts w:asciiTheme="minorHAnsi" w:hAnsiTheme="minorHAnsi" w:cstheme="minorHAnsi"/>
          <w:sz w:val="20"/>
          <w:szCs w:val="20"/>
        </w:rPr>
        <w:t>q</w:t>
      </w:r>
      <w:r w:rsidRPr="008271EA">
        <w:rPr>
          <w:rFonts w:asciiTheme="minorHAnsi" w:hAnsiTheme="minorHAnsi" w:cstheme="minorHAnsi"/>
          <w:sz w:val="20"/>
          <w:szCs w:val="20"/>
        </w:rPr>
        <w:t xml:space="preserve">uality </w:t>
      </w:r>
      <w:r w:rsidR="00FF5D3C" w:rsidRPr="008271EA">
        <w:rPr>
          <w:rFonts w:asciiTheme="minorHAnsi" w:hAnsiTheme="minorHAnsi" w:cstheme="minorHAnsi"/>
          <w:sz w:val="20"/>
          <w:szCs w:val="20"/>
        </w:rPr>
        <w:t>assurance</w:t>
      </w:r>
      <w:r w:rsidR="002046F8" w:rsidRPr="008271EA">
        <w:rPr>
          <w:rFonts w:asciiTheme="minorHAnsi" w:hAnsiTheme="minorHAnsi" w:cstheme="minorHAnsi"/>
          <w:sz w:val="20"/>
          <w:szCs w:val="20"/>
        </w:rPr>
        <w:t xml:space="preserve"> measures</w:t>
      </w:r>
      <w:r w:rsidR="00FF5D3C" w:rsidRPr="008271EA">
        <w:rPr>
          <w:rFonts w:asciiTheme="minorHAnsi" w:hAnsiTheme="minorHAnsi" w:cstheme="minorHAnsi"/>
          <w:sz w:val="20"/>
          <w:szCs w:val="20"/>
        </w:rPr>
        <w:t xml:space="preserve"> to ensure quality of data</w:t>
      </w:r>
      <w:r w:rsidR="002046F8" w:rsidRPr="008271EA">
        <w:rPr>
          <w:rFonts w:asciiTheme="minorHAnsi" w:hAnsiTheme="minorHAnsi" w:cstheme="minorHAnsi"/>
          <w:sz w:val="20"/>
          <w:szCs w:val="20"/>
        </w:rPr>
        <w:t>.</w:t>
      </w:r>
    </w:p>
    <w:p w:rsidR="00E65D0C" w:rsidRPr="008271EA" w:rsidRDefault="00E65D0C" w:rsidP="00E65D0C">
      <w:pPr>
        <w:ind w:right="32"/>
        <w:jc w:val="both"/>
        <w:rPr>
          <w:rFonts w:asciiTheme="minorHAnsi" w:hAnsiTheme="minorHAnsi" w:cstheme="minorHAnsi"/>
          <w:sz w:val="20"/>
          <w:szCs w:val="20"/>
        </w:rPr>
      </w:pPr>
    </w:p>
    <w:p w:rsidR="00E65D0C" w:rsidRPr="008271EA" w:rsidRDefault="00E65D0C" w:rsidP="00077799">
      <w:p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The research team will follow the </w:t>
      </w:r>
      <w:r w:rsidR="002F63A8" w:rsidRPr="002F63A8">
        <w:rPr>
          <w:rFonts w:asciiTheme="minorHAnsi" w:hAnsiTheme="minorHAnsi" w:cstheme="minorHAnsi"/>
          <w:sz w:val="20"/>
          <w:szCs w:val="20"/>
        </w:rPr>
        <w:t>standard operating procedures</w:t>
      </w:r>
      <w:r w:rsidR="002F63A8">
        <w:rPr>
          <w:rFonts w:asciiTheme="minorHAnsi" w:hAnsiTheme="minorHAnsi" w:cstheme="minorHAnsi"/>
          <w:sz w:val="20"/>
          <w:szCs w:val="20"/>
        </w:rPr>
        <w:t xml:space="preserve"> </w:t>
      </w:r>
      <w:r w:rsidRPr="008271EA">
        <w:rPr>
          <w:rFonts w:asciiTheme="minorHAnsi" w:hAnsiTheme="minorHAnsi" w:cstheme="minorHAnsi"/>
          <w:sz w:val="20"/>
          <w:szCs w:val="20"/>
        </w:rPr>
        <w:t xml:space="preserve">to ensure that data collected are reliable and valid. We will strive to ensure a full </w:t>
      </w:r>
      <w:r w:rsidR="00461638" w:rsidRPr="008271EA">
        <w:rPr>
          <w:rFonts w:asciiTheme="minorHAnsi" w:hAnsiTheme="minorHAnsi" w:cstheme="minorHAnsi"/>
          <w:sz w:val="20"/>
          <w:szCs w:val="20"/>
        </w:rPr>
        <w:t>data set and maximum follow up.</w:t>
      </w:r>
    </w:p>
    <w:p w:rsidR="00E65D0C" w:rsidRPr="008271EA" w:rsidRDefault="00E65D0C" w:rsidP="00E65D0C">
      <w:pPr>
        <w:tabs>
          <w:tab w:val="left" w:pos="2865"/>
        </w:tabs>
        <w:ind w:right="32"/>
        <w:rPr>
          <w:rFonts w:asciiTheme="minorHAnsi" w:hAnsiTheme="minorHAnsi" w:cstheme="minorHAnsi"/>
          <w:b/>
          <w:sz w:val="20"/>
          <w:szCs w:val="20"/>
        </w:rPr>
      </w:pPr>
    </w:p>
    <w:p w:rsidR="00E65D0C" w:rsidRPr="008271EA" w:rsidRDefault="00E65D0C" w:rsidP="00E65D0C">
      <w:pPr>
        <w:ind w:right="32"/>
        <w:jc w:val="both"/>
        <w:rPr>
          <w:rFonts w:asciiTheme="minorHAnsi" w:hAnsiTheme="minorHAnsi" w:cstheme="minorHAnsi"/>
          <w:sz w:val="20"/>
          <w:szCs w:val="20"/>
        </w:rPr>
      </w:pPr>
    </w:p>
    <w:p w:rsidR="002046F8" w:rsidRPr="008271EA" w:rsidRDefault="002046F8" w:rsidP="00DD4685">
      <w:pPr>
        <w:tabs>
          <w:tab w:val="left" w:pos="2865"/>
        </w:tabs>
        <w:ind w:right="32"/>
        <w:rPr>
          <w:rFonts w:asciiTheme="minorHAnsi" w:hAnsiTheme="minorHAnsi" w:cstheme="minorHAnsi"/>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2046F8"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12. Ethics</w:t>
            </w:r>
          </w:p>
        </w:tc>
      </w:tr>
    </w:tbl>
    <w:p w:rsidR="002046F8" w:rsidRPr="008271EA" w:rsidRDefault="002046F8" w:rsidP="00DD4685">
      <w:pPr>
        <w:tabs>
          <w:tab w:val="left" w:pos="2865"/>
        </w:tabs>
        <w:ind w:right="32"/>
        <w:rPr>
          <w:rFonts w:asciiTheme="minorHAnsi" w:hAnsiTheme="minorHAnsi" w:cstheme="minorHAnsi"/>
          <w:b/>
          <w:sz w:val="20"/>
          <w:szCs w:val="20"/>
        </w:rPr>
      </w:pPr>
    </w:p>
    <w:p w:rsidR="00B076B8" w:rsidRPr="008271EA" w:rsidRDefault="00846DB1" w:rsidP="005663AF">
      <w:pPr>
        <w:numPr>
          <w:ilvl w:val="1"/>
          <w:numId w:val="11"/>
        </w:numPr>
        <w:ind w:right="32"/>
        <w:jc w:val="both"/>
        <w:rPr>
          <w:rFonts w:asciiTheme="minorHAnsi" w:hAnsiTheme="minorHAnsi" w:cstheme="minorHAnsi"/>
          <w:sz w:val="20"/>
          <w:szCs w:val="20"/>
        </w:rPr>
      </w:pPr>
      <w:r w:rsidRPr="008271EA">
        <w:rPr>
          <w:rFonts w:asciiTheme="minorHAnsi" w:hAnsiTheme="minorHAnsi" w:cstheme="minorHAnsi"/>
          <w:sz w:val="20"/>
          <w:szCs w:val="20"/>
        </w:rPr>
        <w:t>Description of ethical considerations relat</w:t>
      </w:r>
      <w:r w:rsidR="00EB696D" w:rsidRPr="008271EA">
        <w:rPr>
          <w:rFonts w:asciiTheme="minorHAnsi" w:hAnsiTheme="minorHAnsi" w:cstheme="minorHAnsi"/>
          <w:sz w:val="20"/>
          <w:szCs w:val="20"/>
        </w:rPr>
        <w:t>ed</w:t>
      </w:r>
      <w:r w:rsidRPr="008271EA">
        <w:rPr>
          <w:rFonts w:asciiTheme="minorHAnsi" w:hAnsiTheme="minorHAnsi" w:cstheme="minorHAnsi"/>
          <w:sz w:val="20"/>
          <w:szCs w:val="20"/>
        </w:rPr>
        <w:t xml:space="preserve"> to the </w:t>
      </w:r>
      <w:r w:rsidR="004A5B03" w:rsidRPr="008271EA">
        <w:rPr>
          <w:rFonts w:asciiTheme="minorHAnsi" w:hAnsiTheme="minorHAnsi" w:cstheme="minorHAnsi"/>
          <w:sz w:val="20"/>
          <w:szCs w:val="20"/>
        </w:rPr>
        <w:t>trial</w:t>
      </w:r>
      <w:r w:rsidR="00FF5D3C" w:rsidRPr="008271EA">
        <w:rPr>
          <w:rFonts w:asciiTheme="minorHAnsi" w:hAnsiTheme="minorHAnsi" w:cstheme="minorHAnsi"/>
          <w:sz w:val="20"/>
          <w:szCs w:val="20"/>
        </w:rPr>
        <w:t xml:space="preserve"> with particular reference to participant consent</w:t>
      </w:r>
      <w:r w:rsidR="0096352E" w:rsidRPr="008271EA">
        <w:rPr>
          <w:rFonts w:asciiTheme="minorHAnsi" w:hAnsiTheme="minorHAnsi" w:cstheme="minorHAnsi"/>
          <w:sz w:val="20"/>
          <w:szCs w:val="20"/>
        </w:rPr>
        <w:t xml:space="preserve"> </w:t>
      </w:r>
      <w:r w:rsidR="00E51E5A" w:rsidRPr="008271EA">
        <w:rPr>
          <w:rFonts w:asciiTheme="minorHAnsi" w:hAnsiTheme="minorHAnsi" w:cstheme="minorHAnsi"/>
          <w:sz w:val="20"/>
          <w:szCs w:val="20"/>
        </w:rPr>
        <w:t>(including</w:t>
      </w:r>
      <w:r w:rsidR="00B076B8" w:rsidRPr="008271EA">
        <w:rPr>
          <w:rFonts w:asciiTheme="minorHAnsi" w:hAnsiTheme="minorHAnsi" w:cstheme="minorHAnsi"/>
          <w:sz w:val="20"/>
          <w:szCs w:val="20"/>
        </w:rPr>
        <w:t xml:space="preserve"> Participant Information and Consent Forms</w:t>
      </w:r>
      <w:r w:rsidR="00E51E5A" w:rsidRPr="008271EA">
        <w:rPr>
          <w:rFonts w:asciiTheme="minorHAnsi" w:hAnsiTheme="minorHAnsi" w:cstheme="minorHAnsi"/>
          <w:sz w:val="20"/>
          <w:szCs w:val="20"/>
        </w:rPr>
        <w:t>)</w:t>
      </w:r>
      <w:r w:rsidR="00B076B8" w:rsidRPr="008271EA">
        <w:rPr>
          <w:rFonts w:asciiTheme="minorHAnsi" w:hAnsiTheme="minorHAnsi" w:cstheme="minorHAnsi"/>
          <w:sz w:val="20"/>
          <w:szCs w:val="20"/>
        </w:rPr>
        <w:t>.</w:t>
      </w:r>
    </w:p>
    <w:p w:rsidR="00E65D0C" w:rsidRPr="008271EA" w:rsidRDefault="00E65D0C" w:rsidP="00E65D0C">
      <w:pPr>
        <w:ind w:right="32"/>
        <w:jc w:val="both"/>
        <w:rPr>
          <w:rFonts w:asciiTheme="minorHAnsi" w:hAnsiTheme="minorHAnsi" w:cstheme="minorHAnsi"/>
          <w:sz w:val="20"/>
          <w:szCs w:val="20"/>
        </w:rPr>
      </w:pPr>
    </w:p>
    <w:p w:rsidR="00E65D0C" w:rsidRPr="008271EA" w:rsidRDefault="00E65D0C" w:rsidP="00E65D0C">
      <w:pPr>
        <w:ind w:right="32"/>
        <w:jc w:val="both"/>
        <w:rPr>
          <w:rFonts w:asciiTheme="minorHAnsi" w:hAnsiTheme="minorHAnsi" w:cstheme="minorHAnsi"/>
          <w:sz w:val="20"/>
          <w:szCs w:val="20"/>
        </w:rPr>
      </w:pPr>
      <w:r w:rsidRPr="008271EA">
        <w:rPr>
          <w:rFonts w:asciiTheme="minorHAnsi" w:hAnsiTheme="minorHAnsi" w:cstheme="minorHAnsi"/>
          <w:sz w:val="20"/>
          <w:szCs w:val="20"/>
        </w:rPr>
        <w:t>Particular consideration has been given in this trial to the potential for coercion, given that the participants will be first and foremost patients of the research team.  As such, arrangements will be made</w:t>
      </w:r>
      <w:r w:rsidR="00077799">
        <w:rPr>
          <w:rFonts w:asciiTheme="minorHAnsi" w:hAnsiTheme="minorHAnsi" w:cstheme="minorHAnsi"/>
          <w:sz w:val="20"/>
          <w:szCs w:val="20"/>
        </w:rPr>
        <w:t>,</w:t>
      </w:r>
      <w:r w:rsidRPr="008271EA">
        <w:rPr>
          <w:rFonts w:asciiTheme="minorHAnsi" w:hAnsiTheme="minorHAnsi" w:cstheme="minorHAnsi"/>
          <w:sz w:val="20"/>
          <w:szCs w:val="20"/>
        </w:rPr>
        <w:t xml:space="preserve"> where possible</w:t>
      </w:r>
      <w:r w:rsidR="00077799">
        <w:rPr>
          <w:rFonts w:asciiTheme="minorHAnsi" w:hAnsiTheme="minorHAnsi" w:cstheme="minorHAnsi"/>
          <w:sz w:val="20"/>
          <w:szCs w:val="20"/>
        </w:rPr>
        <w:t xml:space="preserve">, to </w:t>
      </w:r>
      <w:r w:rsidRPr="008271EA">
        <w:rPr>
          <w:rFonts w:asciiTheme="minorHAnsi" w:hAnsiTheme="minorHAnsi" w:cstheme="minorHAnsi"/>
          <w:sz w:val="20"/>
          <w:szCs w:val="20"/>
        </w:rPr>
        <w:t xml:space="preserve">discuss </w:t>
      </w:r>
      <w:r w:rsidR="00077799" w:rsidRPr="008271EA">
        <w:rPr>
          <w:rFonts w:asciiTheme="minorHAnsi" w:hAnsiTheme="minorHAnsi" w:cstheme="minorHAnsi"/>
          <w:sz w:val="20"/>
          <w:szCs w:val="20"/>
        </w:rPr>
        <w:t>enrolment</w:t>
      </w:r>
      <w:r w:rsidRPr="008271EA">
        <w:rPr>
          <w:rFonts w:asciiTheme="minorHAnsi" w:hAnsiTheme="minorHAnsi" w:cstheme="minorHAnsi"/>
          <w:sz w:val="20"/>
          <w:szCs w:val="20"/>
        </w:rPr>
        <w:t xml:space="preserve"> into the study with a person whom is not the primary anaesthetist and </w:t>
      </w:r>
      <w:r w:rsidR="00077799">
        <w:rPr>
          <w:rFonts w:asciiTheme="minorHAnsi" w:hAnsiTheme="minorHAnsi" w:cstheme="minorHAnsi"/>
          <w:sz w:val="20"/>
          <w:szCs w:val="20"/>
        </w:rPr>
        <w:t>facilitate delivery of the</w:t>
      </w:r>
      <w:r w:rsidRPr="008271EA">
        <w:rPr>
          <w:rFonts w:asciiTheme="minorHAnsi" w:hAnsiTheme="minorHAnsi" w:cstheme="minorHAnsi"/>
          <w:sz w:val="20"/>
          <w:szCs w:val="20"/>
        </w:rPr>
        <w:t xml:space="preserve"> participant information sheet well before the procedure. Both </w:t>
      </w:r>
      <w:r w:rsidR="00077799">
        <w:rPr>
          <w:rFonts w:asciiTheme="minorHAnsi" w:hAnsiTheme="minorHAnsi" w:cstheme="minorHAnsi"/>
          <w:sz w:val="20"/>
          <w:szCs w:val="20"/>
        </w:rPr>
        <w:t xml:space="preserve">the </w:t>
      </w:r>
      <w:r w:rsidRPr="008271EA">
        <w:rPr>
          <w:rFonts w:asciiTheme="minorHAnsi" w:hAnsiTheme="minorHAnsi" w:cstheme="minorHAnsi"/>
          <w:sz w:val="20"/>
          <w:szCs w:val="20"/>
        </w:rPr>
        <w:t xml:space="preserve">participant information sheet and consent form are included in this application. </w:t>
      </w:r>
    </w:p>
    <w:p w:rsidR="00927BEC" w:rsidRPr="008271EA" w:rsidRDefault="00927BEC" w:rsidP="00DD4685">
      <w:pPr>
        <w:tabs>
          <w:tab w:val="left" w:pos="3570"/>
        </w:tabs>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EF5E7F" w:rsidRPr="008271EA" w:rsidRDefault="00976047" w:rsidP="00976047">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13. Budget, Financing, Indemnity and Insurance</w:t>
            </w:r>
          </w:p>
        </w:tc>
      </w:tr>
    </w:tbl>
    <w:p w:rsidR="00EF5E7F" w:rsidRPr="008271EA" w:rsidRDefault="00EF5E7F" w:rsidP="00DD4685">
      <w:pPr>
        <w:tabs>
          <w:tab w:val="left" w:pos="3570"/>
        </w:tabs>
        <w:ind w:right="32"/>
        <w:rPr>
          <w:rFonts w:asciiTheme="minorHAnsi" w:hAnsiTheme="minorHAnsi" w:cstheme="minorHAnsi"/>
          <w:sz w:val="20"/>
          <w:szCs w:val="20"/>
        </w:rPr>
      </w:pPr>
    </w:p>
    <w:p w:rsidR="00846DB1" w:rsidRPr="008271EA" w:rsidRDefault="004B5DA5" w:rsidP="005663AF">
      <w:pPr>
        <w:numPr>
          <w:ilvl w:val="1"/>
          <w:numId w:val="12"/>
        </w:numPr>
        <w:ind w:right="32"/>
        <w:jc w:val="both"/>
        <w:rPr>
          <w:rFonts w:asciiTheme="minorHAnsi" w:hAnsiTheme="minorHAnsi" w:cstheme="minorHAnsi"/>
          <w:sz w:val="20"/>
          <w:szCs w:val="20"/>
        </w:rPr>
      </w:pPr>
      <w:r w:rsidRPr="008271EA">
        <w:rPr>
          <w:rFonts w:asciiTheme="minorHAnsi" w:hAnsiTheme="minorHAnsi" w:cstheme="minorHAnsi"/>
          <w:sz w:val="20"/>
          <w:szCs w:val="20"/>
        </w:rPr>
        <w:t>Budget, f</w:t>
      </w:r>
      <w:r w:rsidR="00846DB1" w:rsidRPr="008271EA">
        <w:rPr>
          <w:rFonts w:asciiTheme="minorHAnsi" w:hAnsiTheme="minorHAnsi" w:cstheme="minorHAnsi"/>
          <w:sz w:val="20"/>
          <w:szCs w:val="20"/>
        </w:rPr>
        <w:t>inancing</w:t>
      </w:r>
      <w:r w:rsidR="003E3D88" w:rsidRPr="008271EA">
        <w:rPr>
          <w:rFonts w:asciiTheme="minorHAnsi" w:hAnsiTheme="minorHAnsi" w:cstheme="minorHAnsi"/>
          <w:sz w:val="20"/>
          <w:szCs w:val="20"/>
        </w:rPr>
        <w:t>, indemnity</w:t>
      </w:r>
      <w:r w:rsidR="00846DB1" w:rsidRPr="008271EA">
        <w:rPr>
          <w:rFonts w:asciiTheme="minorHAnsi" w:hAnsiTheme="minorHAnsi" w:cstheme="minorHAnsi"/>
          <w:sz w:val="20"/>
          <w:szCs w:val="20"/>
        </w:rPr>
        <w:t xml:space="preserve"> and insurance</w:t>
      </w:r>
      <w:r w:rsidR="0061084F" w:rsidRPr="008271EA">
        <w:rPr>
          <w:rFonts w:asciiTheme="minorHAnsi" w:hAnsiTheme="minorHAnsi" w:cstheme="minorHAnsi"/>
          <w:sz w:val="20"/>
          <w:szCs w:val="20"/>
        </w:rPr>
        <w:t>,</w:t>
      </w:r>
      <w:r w:rsidR="00846DB1" w:rsidRPr="008271EA">
        <w:rPr>
          <w:rFonts w:asciiTheme="minorHAnsi" w:hAnsiTheme="minorHAnsi" w:cstheme="minorHAnsi"/>
          <w:sz w:val="20"/>
          <w:szCs w:val="20"/>
        </w:rPr>
        <w:t xml:space="preserve"> if not addressed in a separate agreement.</w:t>
      </w:r>
    </w:p>
    <w:p w:rsidR="00E65D0C" w:rsidRPr="008271EA" w:rsidRDefault="00E65D0C" w:rsidP="00E65D0C">
      <w:pPr>
        <w:ind w:right="32"/>
        <w:jc w:val="both"/>
        <w:rPr>
          <w:rFonts w:asciiTheme="minorHAnsi" w:hAnsiTheme="minorHAnsi" w:cstheme="minorHAnsi"/>
          <w:sz w:val="20"/>
          <w:szCs w:val="20"/>
        </w:rPr>
      </w:pPr>
    </w:p>
    <w:p w:rsidR="00E65D0C" w:rsidRPr="008271EA" w:rsidRDefault="00E65D0C" w:rsidP="00E65D0C">
      <w:pPr>
        <w:ind w:left="567" w:right="32"/>
        <w:jc w:val="both"/>
        <w:rPr>
          <w:rFonts w:asciiTheme="minorHAnsi" w:hAnsiTheme="minorHAnsi" w:cstheme="minorHAnsi"/>
          <w:sz w:val="20"/>
          <w:szCs w:val="20"/>
        </w:rPr>
      </w:pPr>
      <w:r w:rsidRPr="008271EA">
        <w:rPr>
          <w:rFonts w:asciiTheme="minorHAnsi" w:hAnsiTheme="minorHAnsi" w:cstheme="minorHAnsi"/>
          <w:sz w:val="20"/>
          <w:szCs w:val="20"/>
        </w:rPr>
        <w:t>See site-specific approval form.</w:t>
      </w:r>
    </w:p>
    <w:p w:rsidR="00E65D0C" w:rsidRPr="008271EA" w:rsidRDefault="00E65D0C" w:rsidP="00E65D0C">
      <w:pPr>
        <w:ind w:right="32"/>
        <w:jc w:val="both"/>
        <w:rPr>
          <w:rFonts w:asciiTheme="minorHAnsi" w:hAnsiTheme="minorHAnsi" w:cstheme="minorHAnsi"/>
          <w:sz w:val="20"/>
          <w:szCs w:val="20"/>
        </w:rPr>
      </w:pPr>
    </w:p>
    <w:p w:rsidR="00927BEC" w:rsidRPr="008271EA" w:rsidRDefault="00927BEC" w:rsidP="00DD4685">
      <w:pPr>
        <w:tabs>
          <w:tab w:val="left" w:pos="3570"/>
        </w:tabs>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553792"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 xml:space="preserve">14. Publication </w:t>
            </w:r>
          </w:p>
        </w:tc>
      </w:tr>
    </w:tbl>
    <w:p w:rsidR="00553792" w:rsidRPr="008271EA" w:rsidRDefault="00553792" w:rsidP="00DD4685">
      <w:pPr>
        <w:tabs>
          <w:tab w:val="left" w:pos="3570"/>
        </w:tabs>
        <w:ind w:right="32"/>
        <w:rPr>
          <w:rFonts w:asciiTheme="minorHAnsi" w:hAnsiTheme="minorHAnsi" w:cstheme="minorHAnsi"/>
          <w:sz w:val="20"/>
          <w:szCs w:val="20"/>
        </w:rPr>
      </w:pPr>
    </w:p>
    <w:p w:rsidR="00920E1B" w:rsidRDefault="00846DB1" w:rsidP="00DD4685">
      <w:pPr>
        <w:numPr>
          <w:ilvl w:val="1"/>
          <w:numId w:val="13"/>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Publication </w:t>
      </w:r>
      <w:r w:rsidR="00610368" w:rsidRPr="008271EA">
        <w:rPr>
          <w:rFonts w:asciiTheme="minorHAnsi" w:hAnsiTheme="minorHAnsi" w:cstheme="minorHAnsi"/>
          <w:sz w:val="20"/>
          <w:szCs w:val="20"/>
        </w:rPr>
        <w:t>and dissemination of trial results</w:t>
      </w:r>
      <w:r w:rsidR="00CD6133" w:rsidRPr="008271EA">
        <w:rPr>
          <w:rFonts w:asciiTheme="minorHAnsi" w:hAnsiTheme="minorHAnsi" w:cstheme="minorHAnsi"/>
          <w:sz w:val="20"/>
          <w:szCs w:val="20"/>
        </w:rPr>
        <w:t xml:space="preserve"> (including any limitations)</w:t>
      </w:r>
      <w:r w:rsidRPr="008271EA">
        <w:rPr>
          <w:rFonts w:asciiTheme="minorHAnsi" w:hAnsiTheme="minorHAnsi" w:cstheme="minorHAnsi"/>
          <w:sz w:val="20"/>
          <w:szCs w:val="20"/>
        </w:rPr>
        <w:t>, if not addressed in a separate agreement.</w:t>
      </w:r>
      <w:r w:rsidR="00FD209D" w:rsidRPr="008271EA">
        <w:rPr>
          <w:rFonts w:asciiTheme="minorHAnsi" w:hAnsiTheme="minorHAnsi" w:cstheme="minorHAnsi"/>
          <w:sz w:val="20"/>
          <w:szCs w:val="20"/>
        </w:rPr>
        <w:t xml:space="preserve"> </w:t>
      </w:r>
      <w:r w:rsidR="00FD209D" w:rsidRPr="008271EA">
        <w:rPr>
          <w:rFonts w:asciiTheme="minorHAnsi" w:hAnsiTheme="minorHAnsi" w:cstheme="minorHAnsi"/>
          <w:i/>
          <w:sz w:val="20"/>
          <w:szCs w:val="20"/>
        </w:rPr>
        <w:t>In accordance with the Declaration of Helsinki (2008) every clinical trial must be registered in a publicly accessible database before recruitment of the first participant</w:t>
      </w:r>
    </w:p>
    <w:p w:rsidR="00E65D0C" w:rsidRPr="00920E1B" w:rsidRDefault="00E65D0C" w:rsidP="00DD4685">
      <w:pPr>
        <w:numPr>
          <w:ilvl w:val="1"/>
          <w:numId w:val="13"/>
        </w:numPr>
        <w:ind w:right="32"/>
        <w:jc w:val="both"/>
        <w:rPr>
          <w:rFonts w:asciiTheme="minorHAnsi" w:hAnsiTheme="minorHAnsi" w:cstheme="minorHAnsi"/>
          <w:sz w:val="20"/>
          <w:szCs w:val="20"/>
        </w:rPr>
      </w:pPr>
      <w:r w:rsidRPr="00920E1B">
        <w:rPr>
          <w:rFonts w:asciiTheme="minorHAnsi" w:hAnsiTheme="minorHAnsi" w:cstheme="minorHAnsi"/>
          <w:sz w:val="20"/>
          <w:szCs w:val="20"/>
        </w:rPr>
        <w:t xml:space="preserve">Results will be disseminated to specialists via local and international meetings and published in a peer-reviewed journal. </w:t>
      </w:r>
    </w:p>
    <w:p w:rsidR="00920E1B" w:rsidRDefault="00920E1B"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Default="00920EF6" w:rsidP="00DD4685">
      <w:pPr>
        <w:tabs>
          <w:tab w:val="left" w:pos="3570"/>
        </w:tabs>
        <w:ind w:right="32"/>
        <w:rPr>
          <w:rFonts w:asciiTheme="minorHAnsi" w:hAnsiTheme="minorHAnsi" w:cstheme="minorHAnsi"/>
          <w:sz w:val="20"/>
          <w:szCs w:val="20"/>
        </w:rPr>
      </w:pPr>
    </w:p>
    <w:p w:rsidR="00920EF6" w:rsidRPr="008271EA" w:rsidRDefault="00920EF6" w:rsidP="00DD4685">
      <w:pPr>
        <w:tabs>
          <w:tab w:val="left" w:pos="3570"/>
        </w:tabs>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3C0E67"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t>15. References</w:t>
            </w:r>
          </w:p>
        </w:tc>
      </w:tr>
    </w:tbl>
    <w:p w:rsidR="003C0E67" w:rsidRPr="008271EA" w:rsidRDefault="003C0E67" w:rsidP="00DD4685">
      <w:pPr>
        <w:tabs>
          <w:tab w:val="left" w:pos="3570"/>
        </w:tabs>
        <w:ind w:right="32"/>
        <w:rPr>
          <w:rFonts w:asciiTheme="minorHAnsi" w:hAnsiTheme="minorHAnsi" w:cstheme="minorHAnsi"/>
          <w:sz w:val="20"/>
          <w:szCs w:val="20"/>
        </w:rPr>
      </w:pPr>
    </w:p>
    <w:p w:rsidR="00866AC9" w:rsidRDefault="00866AC9" w:rsidP="005663AF">
      <w:pPr>
        <w:numPr>
          <w:ilvl w:val="1"/>
          <w:numId w:val="14"/>
        </w:numPr>
        <w:ind w:right="32"/>
        <w:jc w:val="both"/>
        <w:rPr>
          <w:rFonts w:asciiTheme="minorHAnsi" w:hAnsiTheme="minorHAnsi" w:cstheme="minorHAnsi"/>
          <w:sz w:val="20"/>
          <w:szCs w:val="20"/>
        </w:rPr>
      </w:pPr>
      <w:r w:rsidRPr="008271EA">
        <w:rPr>
          <w:rFonts w:asciiTheme="minorHAnsi" w:hAnsiTheme="minorHAnsi" w:cstheme="minorHAnsi"/>
          <w:sz w:val="20"/>
          <w:szCs w:val="20"/>
        </w:rPr>
        <w:t xml:space="preserve">A list of articles from the literature pertinent to the evaluation of the </w:t>
      </w:r>
      <w:r w:rsidR="004A5B03" w:rsidRPr="008271EA">
        <w:rPr>
          <w:rFonts w:asciiTheme="minorHAnsi" w:hAnsiTheme="minorHAnsi" w:cstheme="minorHAnsi"/>
          <w:sz w:val="20"/>
          <w:szCs w:val="20"/>
        </w:rPr>
        <w:t>trial</w:t>
      </w:r>
      <w:r w:rsidRPr="008271EA">
        <w:rPr>
          <w:rFonts w:asciiTheme="minorHAnsi" w:hAnsiTheme="minorHAnsi" w:cstheme="minorHAnsi"/>
          <w:sz w:val="20"/>
          <w:szCs w:val="20"/>
        </w:rPr>
        <w:t>.</w:t>
      </w:r>
      <w:r w:rsidR="00A03C15" w:rsidRPr="008271EA">
        <w:rPr>
          <w:rFonts w:asciiTheme="minorHAnsi" w:hAnsiTheme="minorHAnsi" w:cstheme="minorHAnsi"/>
          <w:sz w:val="20"/>
          <w:szCs w:val="20"/>
        </w:rPr>
        <w:t xml:space="preserve"> Include references that have been cited in the protocol.</w:t>
      </w:r>
    </w:p>
    <w:p w:rsidR="00077799" w:rsidRDefault="00077799" w:rsidP="00077799">
      <w:pPr>
        <w:ind w:right="32"/>
        <w:jc w:val="both"/>
        <w:rPr>
          <w:rFonts w:asciiTheme="minorHAnsi" w:hAnsiTheme="minorHAnsi" w:cstheme="minorHAnsi"/>
          <w:sz w:val="20"/>
          <w:szCs w:val="20"/>
        </w:rPr>
      </w:pPr>
    </w:p>
    <w:p w:rsidR="00077799" w:rsidRDefault="00077799" w:rsidP="00077799">
      <w:pPr>
        <w:ind w:right="32"/>
        <w:jc w:val="both"/>
        <w:rPr>
          <w:rFonts w:asciiTheme="minorHAnsi" w:hAnsiTheme="minorHAnsi" w:cstheme="minorHAnsi"/>
          <w:sz w:val="20"/>
          <w:szCs w:val="20"/>
        </w:rPr>
      </w:pPr>
    </w:p>
    <w:p w:rsidR="00077799" w:rsidRPr="007B32A1" w:rsidRDefault="00077799" w:rsidP="00077799">
      <w:pPr>
        <w:pStyle w:val="EndNoteBibliography"/>
        <w:spacing w:after="0"/>
        <w:ind w:left="720" w:hanging="720"/>
        <w:rPr>
          <w:noProof/>
        </w:rPr>
      </w:pPr>
      <w:r>
        <w:rPr>
          <w:rFonts w:cs="Times New Roman"/>
        </w:rPr>
        <w:fldChar w:fldCharType="begin"/>
      </w:r>
      <w:r>
        <w:rPr>
          <w:rFonts w:cs="Times New Roman"/>
        </w:rPr>
        <w:instrText xml:space="preserve"> ADDIN EN.REFLIST </w:instrText>
      </w:r>
      <w:r>
        <w:rPr>
          <w:rFonts w:cs="Times New Roman"/>
        </w:rPr>
        <w:fldChar w:fldCharType="separate"/>
      </w:r>
      <w:r w:rsidRPr="007B32A1">
        <w:rPr>
          <w:noProof/>
        </w:rPr>
        <w:t>1.</w:t>
      </w:r>
      <w:r w:rsidRPr="007B32A1">
        <w:rPr>
          <w:noProof/>
        </w:rPr>
        <w:tab/>
        <w:t xml:space="preserve">Herzog, M.M., et al., </w:t>
      </w:r>
      <w:r w:rsidRPr="007B32A1">
        <w:rPr>
          <w:i/>
          <w:noProof/>
        </w:rPr>
        <w:t>Trends in Incidence of ACL Reconstruction and Concomitant Procedures Among Commercially Insured Individuals in the United States, 2002-2014.</w:t>
      </w:r>
      <w:r w:rsidRPr="007B32A1">
        <w:rPr>
          <w:noProof/>
        </w:rPr>
        <w:t xml:space="preserve"> Sports Health, 2018. </w:t>
      </w:r>
      <w:r w:rsidRPr="007B32A1">
        <w:rPr>
          <w:b/>
          <w:noProof/>
        </w:rPr>
        <w:t>10</w:t>
      </w:r>
      <w:r w:rsidRPr="007B32A1">
        <w:rPr>
          <w:noProof/>
        </w:rPr>
        <w:t>(6): p. 523-531.</w:t>
      </w:r>
    </w:p>
    <w:p w:rsidR="00077799" w:rsidRPr="007B32A1" w:rsidRDefault="00077799" w:rsidP="00077799">
      <w:pPr>
        <w:pStyle w:val="EndNoteBibliography"/>
        <w:spacing w:after="0"/>
        <w:ind w:left="720" w:hanging="720"/>
        <w:rPr>
          <w:noProof/>
        </w:rPr>
      </w:pPr>
      <w:r w:rsidRPr="007B32A1">
        <w:rPr>
          <w:noProof/>
        </w:rPr>
        <w:t>2.</w:t>
      </w:r>
      <w:r w:rsidRPr="007B32A1">
        <w:rPr>
          <w:noProof/>
        </w:rPr>
        <w:tab/>
        <w:t xml:space="preserve">Sonesson, S., et al., </w:t>
      </w:r>
      <w:r w:rsidRPr="007B32A1">
        <w:rPr>
          <w:i/>
          <w:noProof/>
        </w:rPr>
        <w:t>Psychological factors are important to return to pre-injury sport activity after anterior cruciate ligament reconstruction: expect and motivate to satisfy.</w:t>
      </w:r>
      <w:r w:rsidRPr="007B32A1">
        <w:rPr>
          <w:noProof/>
        </w:rPr>
        <w:t xml:space="preserve"> Knee Surg Sports Traumatol Arthrosc, 2017. </w:t>
      </w:r>
      <w:r w:rsidRPr="007B32A1">
        <w:rPr>
          <w:b/>
          <w:noProof/>
        </w:rPr>
        <w:t>25</w:t>
      </w:r>
      <w:r w:rsidRPr="007B32A1">
        <w:rPr>
          <w:noProof/>
        </w:rPr>
        <w:t>(5): p. 1375-1384.</w:t>
      </w:r>
    </w:p>
    <w:p w:rsidR="00077799" w:rsidRPr="007B32A1" w:rsidRDefault="00077799" w:rsidP="00077799">
      <w:pPr>
        <w:pStyle w:val="EndNoteBibliography"/>
        <w:spacing w:after="0"/>
        <w:ind w:left="720" w:hanging="720"/>
        <w:rPr>
          <w:noProof/>
        </w:rPr>
      </w:pPr>
      <w:r w:rsidRPr="007B32A1">
        <w:rPr>
          <w:noProof/>
        </w:rPr>
        <w:t>3.</w:t>
      </w:r>
      <w:r w:rsidRPr="007B32A1">
        <w:rPr>
          <w:noProof/>
        </w:rPr>
        <w:tab/>
        <w:t xml:space="preserve">Lentz, T.A., et al., </w:t>
      </w:r>
      <w:r w:rsidRPr="007B32A1">
        <w:rPr>
          <w:i/>
          <w:noProof/>
        </w:rPr>
        <w:t>Factors associated with function after anterior cruciate ligament reconstruction.</w:t>
      </w:r>
      <w:r w:rsidRPr="007B32A1">
        <w:rPr>
          <w:noProof/>
        </w:rPr>
        <w:t xml:space="preserve"> Sports Health, 2009. </w:t>
      </w:r>
      <w:r w:rsidRPr="007B32A1">
        <w:rPr>
          <w:b/>
          <w:noProof/>
        </w:rPr>
        <w:t>1</w:t>
      </w:r>
      <w:r w:rsidRPr="007B32A1">
        <w:rPr>
          <w:noProof/>
        </w:rPr>
        <w:t>(1): p. 47-53.</w:t>
      </w:r>
    </w:p>
    <w:p w:rsidR="00077799" w:rsidRPr="007B32A1" w:rsidRDefault="00077799" w:rsidP="00077799">
      <w:pPr>
        <w:pStyle w:val="EndNoteBibliography"/>
        <w:spacing w:after="0"/>
        <w:ind w:left="720" w:hanging="720"/>
        <w:rPr>
          <w:noProof/>
        </w:rPr>
      </w:pPr>
      <w:r w:rsidRPr="007B32A1">
        <w:rPr>
          <w:noProof/>
        </w:rPr>
        <w:t>4.</w:t>
      </w:r>
      <w:r w:rsidRPr="007B32A1">
        <w:rPr>
          <w:noProof/>
        </w:rPr>
        <w:tab/>
        <w:t xml:space="preserve">Andres-Cano, P., et al., </w:t>
      </w:r>
      <w:r w:rsidRPr="007B32A1">
        <w:rPr>
          <w:i/>
          <w:noProof/>
        </w:rPr>
        <w:t>Postoperative complications of anterior cruciate ligament reconstruction after ambulatory surgery.</w:t>
      </w:r>
      <w:r w:rsidRPr="007B32A1">
        <w:rPr>
          <w:noProof/>
        </w:rPr>
        <w:t xml:space="preserve"> Rev Esp Cir Ortop Traumatol, 2015. </w:t>
      </w:r>
      <w:r w:rsidRPr="007B32A1">
        <w:rPr>
          <w:b/>
          <w:noProof/>
        </w:rPr>
        <w:t>59</w:t>
      </w:r>
      <w:r w:rsidRPr="007B32A1">
        <w:rPr>
          <w:noProof/>
        </w:rPr>
        <w:t>(3): p. 157-64.</w:t>
      </w:r>
    </w:p>
    <w:p w:rsidR="00077799" w:rsidRPr="007B32A1" w:rsidRDefault="00077799" w:rsidP="00077799">
      <w:pPr>
        <w:pStyle w:val="EndNoteBibliography"/>
        <w:spacing w:after="0"/>
        <w:ind w:left="720" w:hanging="720"/>
        <w:rPr>
          <w:noProof/>
        </w:rPr>
      </w:pPr>
      <w:r w:rsidRPr="007B32A1">
        <w:rPr>
          <w:noProof/>
        </w:rPr>
        <w:t>5.</w:t>
      </w:r>
      <w:r w:rsidRPr="007B32A1">
        <w:rPr>
          <w:noProof/>
        </w:rPr>
        <w:tab/>
        <w:t xml:space="preserve">Samuelsen, B.T., et al., </w:t>
      </w:r>
      <w:r w:rsidRPr="007B32A1">
        <w:rPr>
          <w:i/>
          <w:noProof/>
        </w:rPr>
        <w:t>Hamstring Autograft versus Patellar Tendon Autograft for ACL Reconstruction: Is There a Difference in Graft Failure Rate? A Meta-analysis of 47,613 Patients.</w:t>
      </w:r>
      <w:r w:rsidRPr="007B32A1">
        <w:rPr>
          <w:noProof/>
        </w:rPr>
        <w:t xml:space="preserve"> Clin Orthop Relat Res, 2017. </w:t>
      </w:r>
      <w:r w:rsidRPr="007B32A1">
        <w:rPr>
          <w:b/>
          <w:noProof/>
        </w:rPr>
        <w:t>475</w:t>
      </w:r>
      <w:r w:rsidRPr="007B32A1">
        <w:rPr>
          <w:noProof/>
        </w:rPr>
        <w:t>(10): p. 2459-2468.</w:t>
      </w:r>
    </w:p>
    <w:p w:rsidR="00077799" w:rsidRPr="007B32A1" w:rsidRDefault="00077799" w:rsidP="00077799">
      <w:pPr>
        <w:pStyle w:val="EndNoteBibliography"/>
        <w:spacing w:after="0"/>
        <w:ind w:left="720" w:hanging="720"/>
        <w:rPr>
          <w:noProof/>
        </w:rPr>
      </w:pPr>
      <w:r w:rsidRPr="007B32A1">
        <w:rPr>
          <w:noProof/>
        </w:rPr>
        <w:t>6.</w:t>
      </w:r>
      <w:r w:rsidRPr="007B32A1">
        <w:rPr>
          <w:noProof/>
        </w:rPr>
        <w:tab/>
        <w:t xml:space="preserve">Abdallah, F.W., et al., </w:t>
      </w:r>
      <w:r w:rsidRPr="007B32A1">
        <w:rPr>
          <w:i/>
          <w:noProof/>
        </w:rPr>
        <w:t>Pain Management for Ambulatory Arthroscopic Anterior Cruciate Ligament Reconstruction: Evidence-Based Recommendations From the Society for Ambulatory Anesthesia.</w:t>
      </w:r>
      <w:r w:rsidRPr="007B32A1">
        <w:rPr>
          <w:noProof/>
        </w:rPr>
        <w:t xml:space="preserve"> Anesth Analg, 2019. </w:t>
      </w:r>
      <w:r w:rsidRPr="007B32A1">
        <w:rPr>
          <w:b/>
          <w:noProof/>
        </w:rPr>
        <w:t>128</w:t>
      </w:r>
      <w:r w:rsidRPr="007B32A1">
        <w:rPr>
          <w:noProof/>
        </w:rPr>
        <w:t>(4): p. 631-640.</w:t>
      </w:r>
    </w:p>
    <w:p w:rsidR="00077799" w:rsidRPr="007B32A1" w:rsidRDefault="00077799" w:rsidP="00077799">
      <w:pPr>
        <w:pStyle w:val="EndNoteBibliography"/>
        <w:spacing w:after="0"/>
        <w:ind w:left="720" w:hanging="720"/>
        <w:rPr>
          <w:noProof/>
        </w:rPr>
      </w:pPr>
      <w:r w:rsidRPr="007B32A1">
        <w:rPr>
          <w:noProof/>
        </w:rPr>
        <w:t>7.</w:t>
      </w:r>
      <w:r w:rsidRPr="007B32A1">
        <w:rPr>
          <w:noProof/>
        </w:rPr>
        <w:tab/>
        <w:t xml:space="preserve">Yung, E.M., et al., </w:t>
      </w:r>
      <w:r w:rsidRPr="007B32A1">
        <w:rPr>
          <w:i/>
          <w:noProof/>
        </w:rPr>
        <w:t>Evidence Basis for Regional Anesthesia in Ambulatory Anterior Cruciate Ligament Reconstruction: Part III: Local Instillation Analgesia-A Systematic Review and Meta-analysis.</w:t>
      </w:r>
      <w:r w:rsidRPr="007B32A1">
        <w:rPr>
          <w:noProof/>
        </w:rPr>
        <w:t xml:space="preserve"> Anesth Analg, 2019. </w:t>
      </w:r>
      <w:r w:rsidRPr="007B32A1">
        <w:rPr>
          <w:b/>
          <w:noProof/>
        </w:rPr>
        <w:t>128</w:t>
      </w:r>
      <w:r w:rsidRPr="007B32A1">
        <w:rPr>
          <w:noProof/>
        </w:rPr>
        <w:t>(3): p. 426-437.</w:t>
      </w:r>
    </w:p>
    <w:p w:rsidR="00077799" w:rsidRPr="007B32A1" w:rsidRDefault="00077799" w:rsidP="00077799">
      <w:pPr>
        <w:pStyle w:val="EndNoteBibliography"/>
        <w:spacing w:after="0"/>
        <w:ind w:left="720" w:hanging="720"/>
        <w:rPr>
          <w:noProof/>
        </w:rPr>
      </w:pPr>
      <w:r w:rsidRPr="007B32A1">
        <w:rPr>
          <w:noProof/>
        </w:rPr>
        <w:t>8.</w:t>
      </w:r>
      <w:r w:rsidRPr="007B32A1">
        <w:rPr>
          <w:noProof/>
        </w:rPr>
        <w:tab/>
        <w:t xml:space="preserve">Sonnery-Cottet, B., et al., </w:t>
      </w:r>
      <w:r w:rsidRPr="007B32A1">
        <w:rPr>
          <w:i/>
          <w:noProof/>
        </w:rPr>
        <w:t>Analgesia after ACL reconstruction: Hamstring donor-site injection versus intra-articular local anaesthetic injection.</w:t>
      </w:r>
      <w:r w:rsidRPr="007B32A1">
        <w:rPr>
          <w:noProof/>
        </w:rPr>
        <w:t xml:space="preserve"> Orthop Traumatol Surg Res, 2017. </w:t>
      </w:r>
      <w:r w:rsidRPr="007B32A1">
        <w:rPr>
          <w:b/>
          <w:noProof/>
        </w:rPr>
        <w:t>103</w:t>
      </w:r>
      <w:r w:rsidRPr="007B32A1">
        <w:rPr>
          <w:noProof/>
        </w:rPr>
        <w:t>(2): p. 235-238.</w:t>
      </w:r>
    </w:p>
    <w:p w:rsidR="00077799" w:rsidRPr="007B32A1" w:rsidRDefault="00077799" w:rsidP="00077799">
      <w:pPr>
        <w:pStyle w:val="EndNoteBibliography"/>
        <w:spacing w:after="0"/>
        <w:ind w:left="720" w:hanging="720"/>
        <w:rPr>
          <w:noProof/>
        </w:rPr>
      </w:pPr>
      <w:r w:rsidRPr="007B32A1">
        <w:rPr>
          <w:noProof/>
        </w:rPr>
        <w:t>9.</w:t>
      </w:r>
      <w:r w:rsidRPr="007B32A1">
        <w:rPr>
          <w:noProof/>
        </w:rPr>
        <w:tab/>
        <w:t xml:space="preserve">Fauno, P., et al., </w:t>
      </w:r>
      <w:r w:rsidRPr="007B32A1">
        <w:rPr>
          <w:i/>
          <w:noProof/>
        </w:rPr>
        <w:t>Analgesic effect of hamstring block after anterior cruciate ligament reconstruction compared with placebo: a prospective randomized trial.</w:t>
      </w:r>
      <w:r w:rsidRPr="007B32A1">
        <w:rPr>
          <w:noProof/>
        </w:rPr>
        <w:t xml:space="preserve"> Arthroscopy, 2015. </w:t>
      </w:r>
      <w:r w:rsidRPr="007B32A1">
        <w:rPr>
          <w:b/>
          <w:noProof/>
        </w:rPr>
        <w:t>31</w:t>
      </w:r>
      <w:r w:rsidRPr="007B32A1">
        <w:rPr>
          <w:noProof/>
        </w:rPr>
        <w:t>(1): p. 63-8.</w:t>
      </w:r>
    </w:p>
    <w:p w:rsidR="00077799" w:rsidRPr="007B32A1" w:rsidRDefault="00077799" w:rsidP="00077799">
      <w:pPr>
        <w:pStyle w:val="EndNoteBibliography"/>
        <w:spacing w:after="0"/>
        <w:ind w:left="720" w:hanging="720"/>
        <w:rPr>
          <w:noProof/>
        </w:rPr>
      </w:pPr>
      <w:r w:rsidRPr="007B32A1">
        <w:rPr>
          <w:noProof/>
        </w:rPr>
        <w:t>10.</w:t>
      </w:r>
      <w:r w:rsidRPr="007B32A1">
        <w:rPr>
          <w:noProof/>
        </w:rPr>
        <w:tab/>
        <w:t xml:space="preserve">Bushnell, B.D., G. Sakryd, and T.J. Noonan, </w:t>
      </w:r>
      <w:r w:rsidRPr="007B32A1">
        <w:rPr>
          <w:i/>
          <w:noProof/>
        </w:rPr>
        <w:t>Hamstring donor-site block: evaluation of pain control after anterior cruciate ligament reconstruction.</w:t>
      </w:r>
      <w:r w:rsidRPr="007B32A1">
        <w:rPr>
          <w:noProof/>
        </w:rPr>
        <w:t xml:space="preserve"> Arthroscopy, 2010. </w:t>
      </w:r>
      <w:r w:rsidRPr="007B32A1">
        <w:rPr>
          <w:b/>
          <w:noProof/>
        </w:rPr>
        <w:t>26</w:t>
      </w:r>
      <w:r w:rsidRPr="007B32A1">
        <w:rPr>
          <w:noProof/>
        </w:rPr>
        <w:t>(7): p. 894-900.</w:t>
      </w:r>
    </w:p>
    <w:p w:rsidR="00077799" w:rsidRPr="007B32A1" w:rsidRDefault="00077799" w:rsidP="00077799">
      <w:pPr>
        <w:pStyle w:val="EndNoteBibliography"/>
        <w:spacing w:after="0"/>
        <w:ind w:left="720" w:hanging="720"/>
        <w:rPr>
          <w:noProof/>
        </w:rPr>
      </w:pPr>
      <w:r w:rsidRPr="007B32A1">
        <w:rPr>
          <w:noProof/>
        </w:rPr>
        <w:t>11.</w:t>
      </w:r>
      <w:r w:rsidRPr="007B32A1">
        <w:rPr>
          <w:noProof/>
        </w:rPr>
        <w:tab/>
        <w:t xml:space="preserve">Wojcikiewicz, T. and K. El-Boghdadly, </w:t>
      </w:r>
      <w:r w:rsidRPr="007B32A1">
        <w:rPr>
          <w:i/>
          <w:noProof/>
        </w:rPr>
        <w:t>Analgesic strategies for day-case knee surgery.</w:t>
      </w:r>
      <w:r w:rsidRPr="007B32A1">
        <w:rPr>
          <w:noProof/>
        </w:rPr>
        <w:t xml:space="preserve"> Anaesthesia, 2019. </w:t>
      </w:r>
      <w:r w:rsidRPr="007B32A1">
        <w:rPr>
          <w:b/>
          <w:noProof/>
        </w:rPr>
        <w:t>74</w:t>
      </w:r>
      <w:r w:rsidRPr="007B32A1">
        <w:rPr>
          <w:noProof/>
        </w:rPr>
        <w:t>(4): p. 529-533.</w:t>
      </w:r>
    </w:p>
    <w:p w:rsidR="00077799" w:rsidRPr="007B32A1" w:rsidRDefault="00077799" w:rsidP="00077799">
      <w:pPr>
        <w:pStyle w:val="EndNoteBibliography"/>
        <w:spacing w:after="0"/>
        <w:ind w:left="720" w:hanging="720"/>
        <w:rPr>
          <w:noProof/>
        </w:rPr>
      </w:pPr>
      <w:r w:rsidRPr="007B32A1">
        <w:rPr>
          <w:noProof/>
        </w:rPr>
        <w:t>12.</w:t>
      </w:r>
      <w:r w:rsidRPr="007B32A1">
        <w:rPr>
          <w:noProof/>
        </w:rPr>
        <w:tab/>
        <w:t xml:space="preserve">Anthony, C.A., et al., </w:t>
      </w:r>
      <w:r w:rsidRPr="007B32A1">
        <w:rPr>
          <w:i/>
          <w:noProof/>
        </w:rPr>
        <w:t>Opioid Demand Before and After Anterior Cruciate Ligament Reconstruction.</w:t>
      </w:r>
      <w:r w:rsidRPr="007B32A1">
        <w:rPr>
          <w:noProof/>
        </w:rPr>
        <w:t xml:space="preserve"> Am J Sports Med, 2017. </w:t>
      </w:r>
      <w:r w:rsidRPr="007B32A1">
        <w:rPr>
          <w:b/>
          <w:noProof/>
        </w:rPr>
        <w:t>45</w:t>
      </w:r>
      <w:r w:rsidRPr="007B32A1">
        <w:rPr>
          <w:noProof/>
        </w:rPr>
        <w:t>(13): p. 3098-3103.</w:t>
      </w:r>
    </w:p>
    <w:p w:rsidR="00077799" w:rsidRPr="007B32A1" w:rsidRDefault="00077799" w:rsidP="00077799">
      <w:pPr>
        <w:pStyle w:val="EndNoteBibliography"/>
        <w:spacing w:after="0"/>
        <w:ind w:left="720" w:hanging="720"/>
        <w:rPr>
          <w:noProof/>
        </w:rPr>
      </w:pPr>
      <w:r w:rsidRPr="007B32A1">
        <w:rPr>
          <w:noProof/>
        </w:rPr>
        <w:t>13.</w:t>
      </w:r>
      <w:r w:rsidRPr="007B32A1">
        <w:rPr>
          <w:noProof/>
        </w:rPr>
        <w:tab/>
        <w:t xml:space="preserve">Vorobeichik, L., et al., </w:t>
      </w:r>
      <w:r w:rsidRPr="007B32A1">
        <w:rPr>
          <w:i/>
          <w:noProof/>
        </w:rPr>
        <w:t>Evidence Basis for Regional Anesthesia in Ambulatory Anterior Cruciate Ligament Reconstruction: Part I-Femoral Nerve Block.</w:t>
      </w:r>
      <w:r w:rsidRPr="007B32A1">
        <w:rPr>
          <w:noProof/>
        </w:rPr>
        <w:t xml:space="preserve"> Anesth Analg, 2019. </w:t>
      </w:r>
      <w:r w:rsidRPr="007B32A1">
        <w:rPr>
          <w:b/>
          <w:noProof/>
        </w:rPr>
        <w:t>128</w:t>
      </w:r>
      <w:r w:rsidRPr="007B32A1">
        <w:rPr>
          <w:noProof/>
        </w:rPr>
        <w:t>(1): p. 58-65.</w:t>
      </w:r>
    </w:p>
    <w:p w:rsidR="00077799" w:rsidRPr="007B32A1" w:rsidRDefault="00077799" w:rsidP="00077799">
      <w:pPr>
        <w:pStyle w:val="EndNoteBibliography"/>
        <w:spacing w:after="0"/>
        <w:ind w:left="720" w:hanging="720"/>
        <w:rPr>
          <w:noProof/>
        </w:rPr>
      </w:pPr>
      <w:r w:rsidRPr="007B32A1">
        <w:rPr>
          <w:noProof/>
        </w:rPr>
        <w:t>14.</w:t>
      </w:r>
      <w:r w:rsidRPr="007B32A1">
        <w:rPr>
          <w:noProof/>
        </w:rPr>
        <w:tab/>
        <w:t xml:space="preserve">Sehmbi, H., et al., </w:t>
      </w:r>
      <w:r w:rsidRPr="007B32A1">
        <w:rPr>
          <w:i/>
          <w:noProof/>
        </w:rPr>
        <w:t>Evidence Basis for Regional Anesthesia in Ambulatory Arthroscopic Knee Surgery and Anterior Cruciate Ligament Reconstruction: Part II: Adductor Canal Nerve Block-A Systematic Review and Meta-analysis.</w:t>
      </w:r>
      <w:r w:rsidRPr="007B32A1">
        <w:rPr>
          <w:noProof/>
        </w:rPr>
        <w:t xml:space="preserve"> Anesth Analg, 2019. </w:t>
      </w:r>
      <w:r w:rsidRPr="007B32A1">
        <w:rPr>
          <w:b/>
          <w:noProof/>
        </w:rPr>
        <w:t>128</w:t>
      </w:r>
      <w:r w:rsidRPr="007B32A1">
        <w:rPr>
          <w:noProof/>
        </w:rPr>
        <w:t>(2): p. 223-238.</w:t>
      </w:r>
    </w:p>
    <w:p w:rsidR="00077799" w:rsidRPr="007B32A1" w:rsidRDefault="00077799" w:rsidP="00077799">
      <w:pPr>
        <w:pStyle w:val="EndNoteBibliography"/>
        <w:spacing w:after="0"/>
        <w:ind w:left="720" w:hanging="720"/>
        <w:rPr>
          <w:noProof/>
        </w:rPr>
      </w:pPr>
      <w:r w:rsidRPr="007B32A1">
        <w:rPr>
          <w:noProof/>
        </w:rPr>
        <w:t>15.</w:t>
      </w:r>
      <w:r w:rsidRPr="007B32A1">
        <w:rPr>
          <w:noProof/>
        </w:rPr>
        <w:tab/>
        <w:t xml:space="preserve">Hong, A.J., et al., </w:t>
      </w:r>
      <w:r w:rsidRPr="007B32A1">
        <w:rPr>
          <w:i/>
          <w:noProof/>
        </w:rPr>
        <w:t>Neurological structures and mediators of pain sensation in anterior cruciate ligament reconstruction.</w:t>
      </w:r>
      <w:r w:rsidRPr="007B32A1">
        <w:rPr>
          <w:noProof/>
        </w:rPr>
        <w:t xml:space="preserve"> Ann Anat, 2019. </w:t>
      </w:r>
      <w:r w:rsidRPr="007B32A1">
        <w:rPr>
          <w:b/>
          <w:noProof/>
        </w:rPr>
        <w:t>225</w:t>
      </w:r>
      <w:r w:rsidRPr="007B32A1">
        <w:rPr>
          <w:noProof/>
        </w:rPr>
        <w:t>: p. 28-32.</w:t>
      </w:r>
    </w:p>
    <w:p w:rsidR="00077799" w:rsidRPr="007B32A1" w:rsidRDefault="00077799" w:rsidP="00077799">
      <w:pPr>
        <w:pStyle w:val="EndNoteBibliography"/>
        <w:spacing w:after="0"/>
        <w:ind w:left="720" w:hanging="720"/>
        <w:rPr>
          <w:noProof/>
        </w:rPr>
      </w:pPr>
      <w:r w:rsidRPr="007B32A1">
        <w:rPr>
          <w:noProof/>
        </w:rPr>
        <w:t>16.</w:t>
      </w:r>
      <w:r w:rsidRPr="007B32A1">
        <w:rPr>
          <w:noProof/>
        </w:rPr>
        <w:tab/>
        <w:t xml:space="preserve">Secrist, E.S., et al., </w:t>
      </w:r>
      <w:r w:rsidRPr="007B32A1">
        <w:rPr>
          <w:i/>
          <w:noProof/>
        </w:rPr>
        <w:t>Pain Management After Outpatient Anterior Cruciate Ligament Reconstruction: A Systematic Review of Randomized Controlled Trials.</w:t>
      </w:r>
      <w:r w:rsidRPr="007B32A1">
        <w:rPr>
          <w:noProof/>
        </w:rPr>
        <w:t xml:space="preserve"> Am J Sports Med, 2016. </w:t>
      </w:r>
      <w:r w:rsidRPr="007B32A1">
        <w:rPr>
          <w:b/>
          <w:noProof/>
        </w:rPr>
        <w:t>44</w:t>
      </w:r>
      <w:r w:rsidRPr="007B32A1">
        <w:rPr>
          <w:noProof/>
        </w:rPr>
        <w:t>(9): p. 2435-47.</w:t>
      </w:r>
    </w:p>
    <w:p w:rsidR="00077799" w:rsidRPr="007B32A1" w:rsidRDefault="00077799" w:rsidP="00077799">
      <w:pPr>
        <w:pStyle w:val="EndNoteBibliography"/>
        <w:ind w:left="720" w:hanging="720"/>
        <w:rPr>
          <w:noProof/>
        </w:rPr>
      </w:pPr>
      <w:r w:rsidRPr="007B32A1">
        <w:rPr>
          <w:noProof/>
        </w:rPr>
        <w:t>17.</w:t>
      </w:r>
      <w:r w:rsidRPr="007B32A1">
        <w:rPr>
          <w:noProof/>
        </w:rPr>
        <w:tab/>
        <w:t xml:space="preserve">Abdallah, F.W., et al., </w:t>
      </w:r>
      <w:r w:rsidRPr="007B32A1">
        <w:rPr>
          <w:i/>
          <w:noProof/>
        </w:rPr>
        <w:t>Adductor Canal Block Provides Noninferior Analgesia and Superior Quadriceps Strength Compared with Femoral Nerve Block in Anterior Cruciate Ligament Reconstruction.</w:t>
      </w:r>
      <w:r w:rsidRPr="007B32A1">
        <w:rPr>
          <w:noProof/>
        </w:rPr>
        <w:t xml:space="preserve"> Anesthesiology, 2016. </w:t>
      </w:r>
      <w:r w:rsidRPr="007B32A1">
        <w:rPr>
          <w:b/>
          <w:noProof/>
        </w:rPr>
        <w:t>124</w:t>
      </w:r>
      <w:r w:rsidRPr="007B32A1">
        <w:rPr>
          <w:noProof/>
        </w:rPr>
        <w:t>(5): p. 1053-64.</w:t>
      </w:r>
    </w:p>
    <w:p w:rsidR="00077799" w:rsidRDefault="00077799" w:rsidP="00077799">
      <w:pPr>
        <w:ind w:right="32"/>
        <w:jc w:val="both"/>
      </w:pPr>
      <w:r>
        <w:fldChar w:fldCharType="end"/>
      </w:r>
    </w:p>
    <w:p w:rsidR="00920E1B" w:rsidRDefault="00920E1B" w:rsidP="00077799">
      <w:pPr>
        <w:ind w:right="32"/>
        <w:jc w:val="both"/>
      </w:pPr>
    </w:p>
    <w:p w:rsidR="00920E1B" w:rsidRDefault="00920E1B" w:rsidP="00077799">
      <w:pPr>
        <w:ind w:right="32"/>
        <w:jc w:val="both"/>
        <w:rPr>
          <w:rFonts w:asciiTheme="minorHAnsi" w:hAnsiTheme="minorHAnsi" w:cstheme="minorHAnsi"/>
          <w:sz w:val="20"/>
          <w:szCs w:val="20"/>
        </w:rPr>
      </w:pPr>
    </w:p>
    <w:p w:rsidR="00920EF6" w:rsidRDefault="00920EF6" w:rsidP="00077799">
      <w:pPr>
        <w:ind w:right="32"/>
        <w:jc w:val="both"/>
        <w:rPr>
          <w:rFonts w:asciiTheme="minorHAnsi" w:hAnsiTheme="minorHAnsi" w:cstheme="minorHAnsi"/>
          <w:sz w:val="20"/>
          <w:szCs w:val="20"/>
        </w:rPr>
      </w:pPr>
    </w:p>
    <w:p w:rsidR="00920EF6" w:rsidRPr="008271EA" w:rsidRDefault="00920EF6" w:rsidP="00077799">
      <w:pPr>
        <w:ind w:right="32"/>
        <w:jc w:val="both"/>
        <w:rPr>
          <w:rFonts w:asciiTheme="minorHAnsi" w:hAnsiTheme="minorHAnsi" w:cstheme="minorHAnsi"/>
          <w:sz w:val="20"/>
          <w:szCs w:val="20"/>
        </w:rPr>
      </w:pPr>
    </w:p>
    <w:p w:rsidR="00927BEC" w:rsidRPr="008271EA" w:rsidRDefault="00927BEC" w:rsidP="00DD4685">
      <w:pPr>
        <w:tabs>
          <w:tab w:val="left" w:pos="3570"/>
        </w:tabs>
        <w:ind w:right="32"/>
        <w:rPr>
          <w:rFonts w:asciiTheme="minorHAnsi" w:hAnsiTheme="minorHAnsi" w:cstheme="minorHAnsi"/>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8271EA" w:rsidTr="00976047">
        <w:tc>
          <w:tcPr>
            <w:tcW w:w="9639" w:type="dxa"/>
            <w:shd w:val="clear" w:color="auto" w:fill="89A5FF"/>
          </w:tcPr>
          <w:p w:rsidR="00274861" w:rsidRPr="008271EA" w:rsidRDefault="00976047" w:rsidP="00882ECD">
            <w:pPr>
              <w:spacing w:before="60" w:after="60"/>
              <w:rPr>
                <w:rFonts w:asciiTheme="minorHAnsi" w:hAnsiTheme="minorHAnsi" w:cstheme="minorHAnsi"/>
                <w:b/>
                <w:color w:val="FFFFFF"/>
                <w:sz w:val="20"/>
                <w:szCs w:val="20"/>
              </w:rPr>
            </w:pPr>
            <w:r w:rsidRPr="008271EA">
              <w:rPr>
                <w:rFonts w:asciiTheme="minorHAnsi" w:hAnsiTheme="minorHAnsi" w:cstheme="minorHAnsi"/>
                <w:b/>
                <w:color w:val="FFFFFF"/>
                <w:sz w:val="20"/>
                <w:szCs w:val="20"/>
              </w:rPr>
              <w:lastRenderedPageBreak/>
              <w:t xml:space="preserve">16. Appendices </w:t>
            </w:r>
          </w:p>
        </w:tc>
      </w:tr>
    </w:tbl>
    <w:p w:rsidR="00866AC9" w:rsidRPr="008271EA" w:rsidRDefault="00866AC9" w:rsidP="00DD4685">
      <w:pPr>
        <w:tabs>
          <w:tab w:val="left" w:pos="3570"/>
        </w:tabs>
        <w:ind w:right="32"/>
        <w:rPr>
          <w:rFonts w:asciiTheme="minorHAnsi" w:hAnsiTheme="minorHAnsi" w:cstheme="minorHAnsi"/>
          <w:b/>
          <w:sz w:val="20"/>
          <w:szCs w:val="20"/>
        </w:rPr>
      </w:pPr>
    </w:p>
    <w:p w:rsidR="00274861" w:rsidRPr="008271EA" w:rsidRDefault="00866AC9" w:rsidP="005663AF">
      <w:pPr>
        <w:numPr>
          <w:ilvl w:val="1"/>
          <w:numId w:val="15"/>
        </w:numPr>
        <w:ind w:right="32"/>
        <w:jc w:val="both"/>
        <w:rPr>
          <w:rFonts w:asciiTheme="minorHAnsi" w:hAnsiTheme="minorHAnsi" w:cstheme="minorHAnsi"/>
          <w:i/>
          <w:sz w:val="20"/>
          <w:szCs w:val="20"/>
        </w:rPr>
      </w:pPr>
      <w:r w:rsidRPr="008271EA">
        <w:rPr>
          <w:rFonts w:asciiTheme="minorHAnsi" w:hAnsiTheme="minorHAnsi" w:cstheme="minorHAnsi"/>
          <w:sz w:val="20"/>
          <w:szCs w:val="20"/>
        </w:rPr>
        <w:t>List all appendices.</w:t>
      </w:r>
      <w:r w:rsidR="00702EA2" w:rsidRPr="008271EA">
        <w:rPr>
          <w:rFonts w:asciiTheme="minorHAnsi" w:hAnsiTheme="minorHAnsi" w:cstheme="minorHAnsi"/>
          <w:sz w:val="20"/>
          <w:szCs w:val="20"/>
        </w:rPr>
        <w:t xml:space="preserve"> Including an Investigator’s Brochure</w:t>
      </w:r>
      <w:r w:rsidR="00B72C1F" w:rsidRPr="008271EA">
        <w:rPr>
          <w:rFonts w:asciiTheme="minorHAnsi" w:hAnsiTheme="minorHAnsi" w:cstheme="minorHAnsi"/>
          <w:sz w:val="20"/>
          <w:szCs w:val="20"/>
        </w:rPr>
        <w:t xml:space="preserve"> or Device Manual</w:t>
      </w:r>
      <w:r w:rsidR="00702EA2" w:rsidRPr="008271EA">
        <w:rPr>
          <w:rFonts w:asciiTheme="minorHAnsi" w:hAnsiTheme="minorHAnsi" w:cstheme="minorHAnsi"/>
          <w:sz w:val="20"/>
          <w:szCs w:val="20"/>
        </w:rPr>
        <w:t xml:space="preserve"> (if </w:t>
      </w:r>
      <w:r w:rsidR="001147DF" w:rsidRPr="008271EA">
        <w:rPr>
          <w:rFonts w:asciiTheme="minorHAnsi" w:hAnsiTheme="minorHAnsi" w:cstheme="minorHAnsi"/>
          <w:sz w:val="20"/>
          <w:szCs w:val="20"/>
        </w:rPr>
        <w:t>applicable</w:t>
      </w:r>
      <w:r w:rsidR="00702EA2" w:rsidRPr="008271EA">
        <w:rPr>
          <w:rFonts w:asciiTheme="minorHAnsi" w:hAnsiTheme="minorHAnsi" w:cstheme="minorHAnsi"/>
          <w:sz w:val="20"/>
          <w:szCs w:val="20"/>
        </w:rPr>
        <w:t>)</w:t>
      </w:r>
      <w:r w:rsidR="00424A74" w:rsidRPr="008271EA">
        <w:rPr>
          <w:rFonts w:asciiTheme="minorHAnsi" w:hAnsiTheme="minorHAnsi" w:cstheme="minorHAnsi"/>
          <w:sz w:val="20"/>
          <w:szCs w:val="20"/>
        </w:rPr>
        <w:t xml:space="preserve">. </w:t>
      </w:r>
      <w:r w:rsidR="00424A74" w:rsidRPr="008271EA">
        <w:rPr>
          <w:rFonts w:asciiTheme="minorHAnsi" w:hAnsiTheme="minorHAnsi" w:cstheme="minorHAnsi"/>
          <w:i/>
          <w:sz w:val="20"/>
          <w:szCs w:val="20"/>
        </w:rPr>
        <w:t>A</w:t>
      </w:r>
      <w:r w:rsidR="00702EA2" w:rsidRPr="008271EA">
        <w:rPr>
          <w:rFonts w:asciiTheme="minorHAnsi" w:hAnsiTheme="minorHAnsi" w:cstheme="minorHAnsi"/>
          <w:i/>
          <w:sz w:val="20"/>
          <w:szCs w:val="20"/>
        </w:rPr>
        <w:t>ll trials involving unregistered drugs must be accompanied by an investigator’s brochure which is a compilation of the clinical and non-clinical data available on the experimental products intended for use in the trial.</w:t>
      </w:r>
      <w:r w:rsidR="00AF611D" w:rsidRPr="008271EA">
        <w:rPr>
          <w:rFonts w:asciiTheme="minorHAnsi" w:hAnsiTheme="minorHAnsi" w:cstheme="minorHAnsi"/>
          <w:i/>
          <w:sz w:val="20"/>
          <w:szCs w:val="20"/>
        </w:rPr>
        <w:t xml:space="preserve"> Clinical investigations involving devices should include an Investigator’s Brochure o</w:t>
      </w:r>
      <w:r w:rsidR="00424A74" w:rsidRPr="008271EA">
        <w:rPr>
          <w:rFonts w:asciiTheme="minorHAnsi" w:hAnsiTheme="minorHAnsi" w:cstheme="minorHAnsi"/>
          <w:i/>
          <w:sz w:val="20"/>
          <w:szCs w:val="20"/>
        </w:rPr>
        <w:t>r</w:t>
      </w:r>
      <w:r w:rsidR="00AF611D" w:rsidRPr="008271EA">
        <w:rPr>
          <w:rFonts w:asciiTheme="minorHAnsi" w:hAnsiTheme="minorHAnsi" w:cstheme="minorHAnsi"/>
          <w:i/>
          <w:sz w:val="20"/>
          <w:szCs w:val="20"/>
        </w:rPr>
        <w:t xml:space="preserve"> Device Manual.</w:t>
      </w:r>
    </w:p>
    <w:p w:rsidR="00274861" w:rsidRPr="008271EA" w:rsidRDefault="00274861" w:rsidP="00DD4685">
      <w:pPr>
        <w:tabs>
          <w:tab w:val="left" w:pos="3570"/>
        </w:tabs>
        <w:ind w:right="32"/>
        <w:rPr>
          <w:rFonts w:asciiTheme="minorHAnsi" w:hAnsiTheme="minorHAnsi" w:cstheme="minorHAnsi"/>
          <w:sz w:val="20"/>
          <w:szCs w:val="20"/>
        </w:rPr>
      </w:pPr>
    </w:p>
    <w:sectPr w:rsidR="00274861" w:rsidRPr="008271EA" w:rsidSect="000B53E6">
      <w:footerReference w:type="default" r:id="rId12"/>
      <w:headerReference w:type="first" r:id="rId13"/>
      <w:footerReference w:type="first" r:id="rId14"/>
      <w:pgSz w:w="11906" w:h="16838" w:code="9"/>
      <w:pgMar w:top="1134" w:right="1134" w:bottom="1134" w:left="1134" w:header="709"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A2" w:rsidRDefault="00FF3CA2">
      <w:r>
        <w:separator/>
      </w:r>
    </w:p>
  </w:endnote>
  <w:endnote w:type="continuationSeparator" w:id="0">
    <w:p w:rsidR="00FF3CA2" w:rsidRDefault="00FF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88" w:rsidRPr="00DB7A9C" w:rsidRDefault="00020888" w:rsidP="00743D59">
    <w:pPr>
      <w:pStyle w:val="Footer"/>
      <w:rPr>
        <w:b/>
        <w:noProof/>
        <w:lang w:val="en-US" w:eastAsia="en-US"/>
      </w:rPr>
    </w:pPr>
    <w:r w:rsidRPr="00DB7A9C">
      <w:rPr>
        <w:rFonts w:ascii="Arial" w:hAnsi="Arial" w:cs="Arial"/>
        <w:b/>
        <w:sz w:val="16"/>
        <w:szCs w:val="16"/>
      </w:rPr>
      <w:t>Protocol Version/Date:</w:t>
    </w:r>
    <w:r w:rsidRPr="00DB7A9C">
      <w:rPr>
        <w:b/>
        <w:noProof/>
        <w:lang w:val="en-US" w:eastAsia="en-US"/>
      </w:rPr>
      <w:t xml:space="preserve"> </w:t>
    </w:r>
  </w:p>
  <w:p w:rsidR="00020888" w:rsidRPr="000B53E6" w:rsidRDefault="00020888" w:rsidP="00743D59">
    <w:pPr>
      <w:pStyle w:val="Footer"/>
      <w:rPr>
        <w:rFonts w:ascii="Arial" w:hAnsi="Arial" w:cs="Arial"/>
        <w:sz w:val="16"/>
        <w:szCs w:val="16"/>
      </w:rPr>
    </w:pPr>
    <w:r>
      <w:rPr>
        <w:rFonts w:ascii="Arial" w:hAnsi="Arial" w:cs="Arial"/>
        <w:sz w:val="16"/>
        <w:szCs w:val="16"/>
      </w:rPr>
      <w:t>Ver 4 20 Nov 2019</w:t>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914C0B">
      <w:rPr>
        <w:rFonts w:ascii="Arial" w:hAnsi="Arial" w:cs="Arial"/>
        <w:noProof/>
        <w:sz w:val="16"/>
        <w:szCs w:val="16"/>
      </w:rPr>
      <w:t>2</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914C0B">
      <w:rPr>
        <w:rFonts w:ascii="Arial" w:hAnsi="Arial" w:cs="Arial"/>
        <w:noProof/>
        <w:sz w:val="16"/>
        <w:szCs w:val="16"/>
      </w:rPr>
      <w:t>16</w:t>
    </w:r>
    <w:r w:rsidRPr="000B53E6">
      <w:rPr>
        <w:rFonts w:ascii="Arial" w:hAnsi="Arial" w:cs="Arial"/>
        <w:sz w:val="16"/>
        <w:szCs w:val="16"/>
      </w:rPr>
      <w:fldChar w:fldCharType="end"/>
    </w:r>
  </w:p>
  <w:p w:rsidR="00020888" w:rsidRDefault="00020888" w:rsidP="00274861">
    <w:pPr>
      <w:pStyle w:val="Footer"/>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88" w:rsidRPr="00DB7A9C" w:rsidRDefault="00020888" w:rsidP="00B2596C">
    <w:pPr>
      <w:pStyle w:val="Footer"/>
      <w:rPr>
        <w:b/>
        <w:noProof/>
        <w:lang w:val="en-US" w:eastAsia="en-US"/>
      </w:rPr>
    </w:pPr>
    <w:r w:rsidRPr="00DB7A9C">
      <w:rPr>
        <w:rFonts w:ascii="Arial" w:hAnsi="Arial" w:cs="Arial"/>
        <w:b/>
        <w:sz w:val="16"/>
        <w:szCs w:val="16"/>
      </w:rPr>
      <w:t>Protocol Version/Date:</w:t>
    </w:r>
    <w:r w:rsidRPr="00DB7A9C">
      <w:rPr>
        <w:b/>
        <w:noProof/>
        <w:lang w:val="en-US" w:eastAsia="en-US"/>
      </w:rPr>
      <w:t xml:space="preserve"> </w:t>
    </w:r>
  </w:p>
  <w:p w:rsidR="00020888" w:rsidRPr="000B53E6" w:rsidRDefault="00020888">
    <w:pPr>
      <w:pStyle w:val="Footer"/>
      <w:rPr>
        <w:rFonts w:ascii="Arial" w:hAnsi="Arial" w:cs="Arial"/>
        <w:sz w:val="16"/>
        <w:szCs w:val="16"/>
      </w:rPr>
    </w:pPr>
    <w:r>
      <w:rPr>
        <w:rFonts w:ascii="Arial" w:hAnsi="Arial" w:cs="Arial"/>
        <w:sz w:val="16"/>
        <w:szCs w:val="16"/>
      </w:rPr>
      <w:t xml:space="preserve">Ver 4 20 Nov 2019 </w:t>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914C0B">
      <w:rPr>
        <w:rFonts w:ascii="Arial" w:hAnsi="Arial" w:cs="Arial"/>
        <w:noProof/>
        <w:sz w:val="16"/>
        <w:szCs w:val="16"/>
      </w:rPr>
      <w:t>1</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914C0B">
      <w:rPr>
        <w:rFonts w:ascii="Arial" w:hAnsi="Arial" w:cs="Arial"/>
        <w:noProof/>
        <w:sz w:val="16"/>
        <w:szCs w:val="16"/>
      </w:rPr>
      <w:t>16</w:t>
    </w:r>
    <w:r w:rsidRPr="000B53E6">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A2" w:rsidRDefault="00FF3CA2">
      <w:r>
        <w:separator/>
      </w:r>
    </w:p>
  </w:footnote>
  <w:footnote w:type="continuationSeparator" w:id="0">
    <w:p w:rsidR="00FF3CA2" w:rsidRDefault="00FF3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88" w:rsidRDefault="00020888" w:rsidP="00FD6384">
    <w:pPr>
      <w:pStyle w:val="Header"/>
      <w:ind w:left="-900"/>
      <w:jc w:val="center"/>
    </w:pPr>
    <w:r>
      <w:rPr>
        <w:noProof/>
        <w:lang w:val="en-NZ" w:eastAsia="en-NZ"/>
      </w:rPr>
      <w:drawing>
        <wp:inline distT="0" distB="0" distL="0" distR="0" wp14:anchorId="0149FB88" wp14:editId="0E4332F4">
          <wp:extent cx="1409700" cy="1409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r>
      <w:tab/>
    </w:r>
    <w:r>
      <w:tab/>
    </w:r>
    <w:r>
      <w:rPr>
        <w:noProof/>
        <w:lang w:val="en-NZ" w:eastAsia="en-NZ"/>
      </w:rPr>
      <w:drawing>
        <wp:inline distT="0" distB="0" distL="0" distR="0" wp14:anchorId="67374387" wp14:editId="4E268D60">
          <wp:extent cx="2801960" cy="1123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
                    <a:extLst>
                      <a:ext uri="{28A0092B-C50C-407E-A947-70E740481C1C}">
                        <a14:useLocalDpi xmlns:a14="http://schemas.microsoft.com/office/drawing/2010/main" val="0"/>
                      </a:ext>
                    </a:extLst>
                  </a:blip>
                  <a:stretch>
                    <a:fillRect/>
                  </a:stretch>
                </pic:blipFill>
                <pic:spPr>
                  <a:xfrm>
                    <a:off x="0" y="0"/>
                    <a:ext cx="2801960" cy="1123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18E"/>
    <w:multiLevelType w:val="hybridMultilevel"/>
    <w:tmpl w:val="8772C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137701"/>
    <w:multiLevelType w:val="multilevel"/>
    <w:tmpl w:val="634E0770"/>
    <w:lvl w:ilvl="0">
      <w:start w:val="1"/>
      <w:numFmt w:val="bullet"/>
      <w:lvlText w:val=""/>
      <w:lvlJc w:val="left"/>
      <w:pPr>
        <w:ind w:left="360" w:hanging="360"/>
      </w:pPr>
      <w:rPr>
        <w:rFonts w:ascii="Symbol" w:hAnsi="Symbol"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2E5772"/>
    <w:multiLevelType w:val="hybridMultilevel"/>
    <w:tmpl w:val="D73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640F9"/>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C50E6B"/>
    <w:multiLevelType w:val="hybridMultilevel"/>
    <w:tmpl w:val="98B83C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79C004A"/>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31DBD"/>
    <w:multiLevelType w:val="multilevel"/>
    <w:tmpl w:val="89B20CA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CC1B69"/>
    <w:multiLevelType w:val="multilevel"/>
    <w:tmpl w:val="AA86698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837BE2"/>
    <w:multiLevelType w:val="hybridMultilevel"/>
    <w:tmpl w:val="8EDC1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CD1880"/>
    <w:multiLevelType w:val="multilevel"/>
    <w:tmpl w:val="634E0770"/>
    <w:lvl w:ilvl="0">
      <w:start w:val="1"/>
      <w:numFmt w:val="bullet"/>
      <w:lvlText w:val=""/>
      <w:lvlJc w:val="left"/>
      <w:pPr>
        <w:ind w:left="360" w:hanging="360"/>
      </w:pPr>
      <w:rPr>
        <w:rFonts w:ascii="Symbol" w:hAnsi="Symbol"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7C54BB"/>
    <w:multiLevelType w:val="hybridMultilevel"/>
    <w:tmpl w:val="D9F87FE6"/>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B11E82"/>
    <w:multiLevelType w:val="multilevel"/>
    <w:tmpl w:val="F1D6245A"/>
    <w:lvl w:ilvl="0">
      <w:start w:val="1"/>
      <w:numFmt w:val="bullet"/>
      <w:lvlText w:val=""/>
      <w:lvlJc w:val="left"/>
      <w:pPr>
        <w:ind w:left="720" w:hanging="360"/>
      </w:pPr>
      <w:rPr>
        <w:rFonts w:ascii="Symbol" w:hAnsi="Symbol"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1778D7"/>
    <w:multiLevelType w:val="hybridMultilevel"/>
    <w:tmpl w:val="AA82B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350C4"/>
    <w:multiLevelType w:val="hybridMultilevel"/>
    <w:tmpl w:val="C1544E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C47D67"/>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CC7A41"/>
    <w:multiLevelType w:val="multilevel"/>
    <w:tmpl w:val="73FACAB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172F41"/>
    <w:multiLevelType w:val="hybridMultilevel"/>
    <w:tmpl w:val="30E06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2629A7"/>
    <w:multiLevelType w:val="hybridMultilevel"/>
    <w:tmpl w:val="8EDC1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48405D"/>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B77687"/>
    <w:multiLevelType w:val="hybridMultilevel"/>
    <w:tmpl w:val="FA9C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6016C"/>
    <w:multiLevelType w:val="multilevel"/>
    <w:tmpl w:val="0AF0F44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4A51F34"/>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CE93AA6"/>
    <w:multiLevelType w:val="multilevel"/>
    <w:tmpl w:val="E014D8A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DF7C6E"/>
    <w:multiLevelType w:val="hybridMultilevel"/>
    <w:tmpl w:val="37844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8633C"/>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877263"/>
    <w:multiLevelType w:val="multilevel"/>
    <w:tmpl w:val="F1D6245A"/>
    <w:lvl w:ilvl="0">
      <w:start w:val="1"/>
      <w:numFmt w:val="bullet"/>
      <w:lvlText w:val=""/>
      <w:lvlJc w:val="left"/>
      <w:pPr>
        <w:ind w:left="720" w:hanging="360"/>
      </w:pPr>
      <w:rPr>
        <w:rFonts w:ascii="Symbol" w:hAnsi="Symbol"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247599"/>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15220B"/>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BA3578"/>
    <w:multiLevelType w:val="hybridMultilevel"/>
    <w:tmpl w:val="D7E0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7CBC"/>
    <w:multiLevelType w:val="hybridMultilevel"/>
    <w:tmpl w:val="8F202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58A797D"/>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AB410F9"/>
    <w:multiLevelType w:val="hybridMultilevel"/>
    <w:tmpl w:val="7034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2"/>
  </w:num>
  <w:num w:numId="4">
    <w:abstractNumId w:val="7"/>
  </w:num>
  <w:num w:numId="5">
    <w:abstractNumId w:val="9"/>
  </w:num>
  <w:num w:numId="6">
    <w:abstractNumId w:val="18"/>
  </w:num>
  <w:num w:numId="7">
    <w:abstractNumId w:val="5"/>
  </w:num>
  <w:num w:numId="8">
    <w:abstractNumId w:val="26"/>
  </w:num>
  <w:num w:numId="9">
    <w:abstractNumId w:val="21"/>
  </w:num>
  <w:num w:numId="10">
    <w:abstractNumId w:val="30"/>
  </w:num>
  <w:num w:numId="11">
    <w:abstractNumId w:val="3"/>
  </w:num>
  <w:num w:numId="12">
    <w:abstractNumId w:val="14"/>
  </w:num>
  <w:num w:numId="13">
    <w:abstractNumId w:val="27"/>
  </w:num>
  <w:num w:numId="14">
    <w:abstractNumId w:val="24"/>
  </w:num>
  <w:num w:numId="15">
    <w:abstractNumId w:val="20"/>
  </w:num>
  <w:num w:numId="16">
    <w:abstractNumId w:val="19"/>
  </w:num>
  <w:num w:numId="17">
    <w:abstractNumId w:val="16"/>
  </w:num>
  <w:num w:numId="18">
    <w:abstractNumId w:val="12"/>
  </w:num>
  <w:num w:numId="19">
    <w:abstractNumId w:val="31"/>
  </w:num>
  <w:num w:numId="20">
    <w:abstractNumId w:val="8"/>
  </w:num>
  <w:num w:numId="21">
    <w:abstractNumId w:val="29"/>
  </w:num>
  <w:num w:numId="22">
    <w:abstractNumId w:val="10"/>
  </w:num>
  <w:num w:numId="23">
    <w:abstractNumId w:val="2"/>
  </w:num>
  <w:num w:numId="24">
    <w:abstractNumId w:val="28"/>
  </w:num>
  <w:num w:numId="25">
    <w:abstractNumId w:val="13"/>
  </w:num>
  <w:num w:numId="26">
    <w:abstractNumId w:val="17"/>
  </w:num>
  <w:num w:numId="27">
    <w:abstractNumId w:val="4"/>
  </w:num>
  <w:num w:numId="28">
    <w:abstractNumId w:val="1"/>
  </w:num>
  <w:num w:numId="29">
    <w:abstractNumId w:val="11"/>
  </w:num>
  <w:num w:numId="30">
    <w:abstractNumId w:val="25"/>
  </w:num>
  <w:num w:numId="31">
    <w:abstractNumId w:val="0"/>
  </w:num>
  <w:num w:numId="32">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58"/>
    <w:rsid w:val="00004F6A"/>
    <w:rsid w:val="00005CCE"/>
    <w:rsid w:val="00006173"/>
    <w:rsid w:val="000130AD"/>
    <w:rsid w:val="000162B6"/>
    <w:rsid w:val="00020888"/>
    <w:rsid w:val="000212D4"/>
    <w:rsid w:val="00022CF2"/>
    <w:rsid w:val="0003483D"/>
    <w:rsid w:val="0004553D"/>
    <w:rsid w:val="00045D59"/>
    <w:rsid w:val="0005282B"/>
    <w:rsid w:val="0005361E"/>
    <w:rsid w:val="00061016"/>
    <w:rsid w:val="000634AB"/>
    <w:rsid w:val="000703B2"/>
    <w:rsid w:val="00077799"/>
    <w:rsid w:val="00080354"/>
    <w:rsid w:val="00096D77"/>
    <w:rsid w:val="000B1C42"/>
    <w:rsid w:val="000B53E6"/>
    <w:rsid w:val="000C444B"/>
    <w:rsid w:val="000D0932"/>
    <w:rsid w:val="000D254E"/>
    <w:rsid w:val="000D7158"/>
    <w:rsid w:val="000E6993"/>
    <w:rsid w:val="000F48F6"/>
    <w:rsid w:val="00107100"/>
    <w:rsid w:val="00114123"/>
    <w:rsid w:val="001147DF"/>
    <w:rsid w:val="00132D67"/>
    <w:rsid w:val="00137F49"/>
    <w:rsid w:val="00145FE1"/>
    <w:rsid w:val="00151347"/>
    <w:rsid w:val="00155277"/>
    <w:rsid w:val="00161C20"/>
    <w:rsid w:val="00165730"/>
    <w:rsid w:val="00181073"/>
    <w:rsid w:val="00181680"/>
    <w:rsid w:val="00182E83"/>
    <w:rsid w:val="00191629"/>
    <w:rsid w:val="001A0F7F"/>
    <w:rsid w:val="001A1E5E"/>
    <w:rsid w:val="001A5AB3"/>
    <w:rsid w:val="001A6156"/>
    <w:rsid w:val="001A7260"/>
    <w:rsid w:val="001B586C"/>
    <w:rsid w:val="001C7BB6"/>
    <w:rsid w:val="001D3CA6"/>
    <w:rsid w:val="001D6C45"/>
    <w:rsid w:val="001D741F"/>
    <w:rsid w:val="001E1034"/>
    <w:rsid w:val="001E223C"/>
    <w:rsid w:val="001E7127"/>
    <w:rsid w:val="001F51C1"/>
    <w:rsid w:val="00201397"/>
    <w:rsid w:val="002046F8"/>
    <w:rsid w:val="00206472"/>
    <w:rsid w:val="0021559C"/>
    <w:rsid w:val="002222D9"/>
    <w:rsid w:val="00222549"/>
    <w:rsid w:val="002315F9"/>
    <w:rsid w:val="00237CA3"/>
    <w:rsid w:val="002429E2"/>
    <w:rsid w:val="00245237"/>
    <w:rsid w:val="00245A51"/>
    <w:rsid w:val="00254F01"/>
    <w:rsid w:val="0026152B"/>
    <w:rsid w:val="00266FE5"/>
    <w:rsid w:val="00271089"/>
    <w:rsid w:val="00271FA8"/>
    <w:rsid w:val="00272F5B"/>
    <w:rsid w:val="00274861"/>
    <w:rsid w:val="00277B02"/>
    <w:rsid w:val="00280385"/>
    <w:rsid w:val="002860F8"/>
    <w:rsid w:val="00286633"/>
    <w:rsid w:val="00290587"/>
    <w:rsid w:val="00290771"/>
    <w:rsid w:val="002A01EC"/>
    <w:rsid w:val="002A2A14"/>
    <w:rsid w:val="002A4861"/>
    <w:rsid w:val="002A67BF"/>
    <w:rsid w:val="002B2A8B"/>
    <w:rsid w:val="002B520C"/>
    <w:rsid w:val="002C516C"/>
    <w:rsid w:val="002C6415"/>
    <w:rsid w:val="002D069F"/>
    <w:rsid w:val="002D3F66"/>
    <w:rsid w:val="002E53B7"/>
    <w:rsid w:val="002F4266"/>
    <w:rsid w:val="002F63A8"/>
    <w:rsid w:val="00301BEC"/>
    <w:rsid w:val="00307FD3"/>
    <w:rsid w:val="00316B95"/>
    <w:rsid w:val="00321209"/>
    <w:rsid w:val="00321B51"/>
    <w:rsid w:val="00321B68"/>
    <w:rsid w:val="003253D1"/>
    <w:rsid w:val="00330D27"/>
    <w:rsid w:val="00331931"/>
    <w:rsid w:val="00332056"/>
    <w:rsid w:val="003468DD"/>
    <w:rsid w:val="00352465"/>
    <w:rsid w:val="003608F9"/>
    <w:rsid w:val="0036447D"/>
    <w:rsid w:val="003677C0"/>
    <w:rsid w:val="00374A6F"/>
    <w:rsid w:val="00374D6D"/>
    <w:rsid w:val="00377482"/>
    <w:rsid w:val="00384FAC"/>
    <w:rsid w:val="00390A19"/>
    <w:rsid w:val="00394065"/>
    <w:rsid w:val="003A6841"/>
    <w:rsid w:val="003C0E67"/>
    <w:rsid w:val="003D6436"/>
    <w:rsid w:val="003E20B6"/>
    <w:rsid w:val="003E3D88"/>
    <w:rsid w:val="003F05A4"/>
    <w:rsid w:val="003F1BA8"/>
    <w:rsid w:val="003F4504"/>
    <w:rsid w:val="003F4E02"/>
    <w:rsid w:val="0040059F"/>
    <w:rsid w:val="004055D7"/>
    <w:rsid w:val="00411281"/>
    <w:rsid w:val="004131AA"/>
    <w:rsid w:val="0042271E"/>
    <w:rsid w:val="00424A74"/>
    <w:rsid w:val="00425865"/>
    <w:rsid w:val="00426FFF"/>
    <w:rsid w:val="00433C22"/>
    <w:rsid w:val="00434498"/>
    <w:rsid w:val="00442BAC"/>
    <w:rsid w:val="004432ED"/>
    <w:rsid w:val="00457207"/>
    <w:rsid w:val="00460963"/>
    <w:rsid w:val="00461638"/>
    <w:rsid w:val="00464F2F"/>
    <w:rsid w:val="00470FFE"/>
    <w:rsid w:val="004A12FB"/>
    <w:rsid w:val="004A29C0"/>
    <w:rsid w:val="004A3596"/>
    <w:rsid w:val="004A45FE"/>
    <w:rsid w:val="004A5B03"/>
    <w:rsid w:val="004B5DA5"/>
    <w:rsid w:val="004B6811"/>
    <w:rsid w:val="004C3C77"/>
    <w:rsid w:val="004C4BB8"/>
    <w:rsid w:val="004C5FDA"/>
    <w:rsid w:val="004C784E"/>
    <w:rsid w:val="004D272A"/>
    <w:rsid w:val="004D41EF"/>
    <w:rsid w:val="004D7C3B"/>
    <w:rsid w:val="004E3D10"/>
    <w:rsid w:val="004E7BA6"/>
    <w:rsid w:val="004F0A7D"/>
    <w:rsid w:val="004F4D1D"/>
    <w:rsid w:val="00507AB2"/>
    <w:rsid w:val="00507E1E"/>
    <w:rsid w:val="005130A2"/>
    <w:rsid w:val="0052346F"/>
    <w:rsid w:val="005246B0"/>
    <w:rsid w:val="0052470A"/>
    <w:rsid w:val="00527E7B"/>
    <w:rsid w:val="005314BA"/>
    <w:rsid w:val="00532CF1"/>
    <w:rsid w:val="00536AAF"/>
    <w:rsid w:val="00541D33"/>
    <w:rsid w:val="005452DC"/>
    <w:rsid w:val="005453A6"/>
    <w:rsid w:val="00546115"/>
    <w:rsid w:val="00550758"/>
    <w:rsid w:val="005515C1"/>
    <w:rsid w:val="00553792"/>
    <w:rsid w:val="00556819"/>
    <w:rsid w:val="0055777A"/>
    <w:rsid w:val="00561566"/>
    <w:rsid w:val="005663AF"/>
    <w:rsid w:val="005707FE"/>
    <w:rsid w:val="0058455B"/>
    <w:rsid w:val="0058560D"/>
    <w:rsid w:val="005A22BF"/>
    <w:rsid w:val="005C1D78"/>
    <w:rsid w:val="005E0715"/>
    <w:rsid w:val="005E600D"/>
    <w:rsid w:val="005E7681"/>
    <w:rsid w:val="005F1015"/>
    <w:rsid w:val="00605AE7"/>
    <w:rsid w:val="0060644F"/>
    <w:rsid w:val="00610368"/>
    <w:rsid w:val="0061084F"/>
    <w:rsid w:val="00611621"/>
    <w:rsid w:val="006154AD"/>
    <w:rsid w:val="006159F2"/>
    <w:rsid w:val="00622586"/>
    <w:rsid w:val="006248F3"/>
    <w:rsid w:val="0063071C"/>
    <w:rsid w:val="00632E4F"/>
    <w:rsid w:val="0064699E"/>
    <w:rsid w:val="00647B30"/>
    <w:rsid w:val="00656ADA"/>
    <w:rsid w:val="00660085"/>
    <w:rsid w:val="00660EA5"/>
    <w:rsid w:val="00665001"/>
    <w:rsid w:val="00682538"/>
    <w:rsid w:val="006870B9"/>
    <w:rsid w:val="00687B4B"/>
    <w:rsid w:val="00693B44"/>
    <w:rsid w:val="006969A5"/>
    <w:rsid w:val="006D0660"/>
    <w:rsid w:val="006D2675"/>
    <w:rsid w:val="006E42A9"/>
    <w:rsid w:val="006E60A5"/>
    <w:rsid w:val="006F39A8"/>
    <w:rsid w:val="006F5164"/>
    <w:rsid w:val="006F5ECF"/>
    <w:rsid w:val="00702EA2"/>
    <w:rsid w:val="00704970"/>
    <w:rsid w:val="00707B73"/>
    <w:rsid w:val="00710D3D"/>
    <w:rsid w:val="00713A74"/>
    <w:rsid w:val="007158CC"/>
    <w:rsid w:val="00715FF2"/>
    <w:rsid w:val="00721868"/>
    <w:rsid w:val="00723FFD"/>
    <w:rsid w:val="00725DEA"/>
    <w:rsid w:val="007356D3"/>
    <w:rsid w:val="00743D59"/>
    <w:rsid w:val="00745D12"/>
    <w:rsid w:val="00755F9F"/>
    <w:rsid w:val="00766F62"/>
    <w:rsid w:val="007755DF"/>
    <w:rsid w:val="007868A1"/>
    <w:rsid w:val="00791742"/>
    <w:rsid w:val="007933E6"/>
    <w:rsid w:val="007C04C4"/>
    <w:rsid w:val="007C22F7"/>
    <w:rsid w:val="007D1128"/>
    <w:rsid w:val="007D6D3B"/>
    <w:rsid w:val="007D7DB8"/>
    <w:rsid w:val="007E3AF9"/>
    <w:rsid w:val="007E57AC"/>
    <w:rsid w:val="008008A3"/>
    <w:rsid w:val="00807F1B"/>
    <w:rsid w:val="0081124A"/>
    <w:rsid w:val="008128B0"/>
    <w:rsid w:val="0081436C"/>
    <w:rsid w:val="00826ECB"/>
    <w:rsid w:val="008271EA"/>
    <w:rsid w:val="0083135A"/>
    <w:rsid w:val="008414F4"/>
    <w:rsid w:val="00841DD4"/>
    <w:rsid w:val="00845823"/>
    <w:rsid w:val="00846DB1"/>
    <w:rsid w:val="0085423B"/>
    <w:rsid w:val="00856CE5"/>
    <w:rsid w:val="00861515"/>
    <w:rsid w:val="00863C94"/>
    <w:rsid w:val="00866AC9"/>
    <w:rsid w:val="0086785C"/>
    <w:rsid w:val="008725C7"/>
    <w:rsid w:val="00872839"/>
    <w:rsid w:val="00877399"/>
    <w:rsid w:val="00880474"/>
    <w:rsid w:val="00882ECD"/>
    <w:rsid w:val="00885D79"/>
    <w:rsid w:val="00891916"/>
    <w:rsid w:val="00894606"/>
    <w:rsid w:val="008A108A"/>
    <w:rsid w:val="008A6B21"/>
    <w:rsid w:val="008B7C26"/>
    <w:rsid w:val="008C5816"/>
    <w:rsid w:val="009040C8"/>
    <w:rsid w:val="00906D31"/>
    <w:rsid w:val="00914C0B"/>
    <w:rsid w:val="00920E1B"/>
    <w:rsid w:val="00920EF6"/>
    <w:rsid w:val="00924592"/>
    <w:rsid w:val="00924C8F"/>
    <w:rsid w:val="00927B23"/>
    <w:rsid w:val="00927BEC"/>
    <w:rsid w:val="00930297"/>
    <w:rsid w:val="00930336"/>
    <w:rsid w:val="00942DAD"/>
    <w:rsid w:val="00946ECC"/>
    <w:rsid w:val="0096352E"/>
    <w:rsid w:val="00963AF9"/>
    <w:rsid w:val="009654F8"/>
    <w:rsid w:val="0097155F"/>
    <w:rsid w:val="00976047"/>
    <w:rsid w:val="0097790A"/>
    <w:rsid w:val="0098553D"/>
    <w:rsid w:val="00994B02"/>
    <w:rsid w:val="009B1AC2"/>
    <w:rsid w:val="009C08F4"/>
    <w:rsid w:val="009D05E0"/>
    <w:rsid w:val="009D3B15"/>
    <w:rsid w:val="009F57EF"/>
    <w:rsid w:val="00A025B8"/>
    <w:rsid w:val="00A03C15"/>
    <w:rsid w:val="00A07AFD"/>
    <w:rsid w:val="00A10500"/>
    <w:rsid w:val="00A221E7"/>
    <w:rsid w:val="00A22CFD"/>
    <w:rsid w:val="00A25337"/>
    <w:rsid w:val="00A277B1"/>
    <w:rsid w:val="00A30594"/>
    <w:rsid w:val="00A3416E"/>
    <w:rsid w:val="00A359AF"/>
    <w:rsid w:val="00A40D02"/>
    <w:rsid w:val="00A642FA"/>
    <w:rsid w:val="00A765E9"/>
    <w:rsid w:val="00A77EFB"/>
    <w:rsid w:val="00A818E0"/>
    <w:rsid w:val="00A928BE"/>
    <w:rsid w:val="00A95BA0"/>
    <w:rsid w:val="00A97420"/>
    <w:rsid w:val="00AA6023"/>
    <w:rsid w:val="00AB075C"/>
    <w:rsid w:val="00AC2F0B"/>
    <w:rsid w:val="00AD1412"/>
    <w:rsid w:val="00AD22AE"/>
    <w:rsid w:val="00AD2313"/>
    <w:rsid w:val="00AE1257"/>
    <w:rsid w:val="00AE471F"/>
    <w:rsid w:val="00AF135A"/>
    <w:rsid w:val="00AF611D"/>
    <w:rsid w:val="00B0321D"/>
    <w:rsid w:val="00B04280"/>
    <w:rsid w:val="00B076B8"/>
    <w:rsid w:val="00B163C5"/>
    <w:rsid w:val="00B2575F"/>
    <w:rsid w:val="00B2596C"/>
    <w:rsid w:val="00B30C40"/>
    <w:rsid w:val="00B349DF"/>
    <w:rsid w:val="00B526CB"/>
    <w:rsid w:val="00B57C66"/>
    <w:rsid w:val="00B62454"/>
    <w:rsid w:val="00B67D04"/>
    <w:rsid w:val="00B70062"/>
    <w:rsid w:val="00B72C1F"/>
    <w:rsid w:val="00B7422E"/>
    <w:rsid w:val="00B76106"/>
    <w:rsid w:val="00B80D66"/>
    <w:rsid w:val="00B92F49"/>
    <w:rsid w:val="00BA1AE5"/>
    <w:rsid w:val="00BB0726"/>
    <w:rsid w:val="00BB328D"/>
    <w:rsid w:val="00BB5CDE"/>
    <w:rsid w:val="00BC49F4"/>
    <w:rsid w:val="00BC4B68"/>
    <w:rsid w:val="00BD01C5"/>
    <w:rsid w:val="00BD2343"/>
    <w:rsid w:val="00BD3A61"/>
    <w:rsid w:val="00BE2F6E"/>
    <w:rsid w:val="00BE37EC"/>
    <w:rsid w:val="00BE6508"/>
    <w:rsid w:val="00BF10E2"/>
    <w:rsid w:val="00C00F97"/>
    <w:rsid w:val="00C166DF"/>
    <w:rsid w:val="00C42678"/>
    <w:rsid w:val="00C46122"/>
    <w:rsid w:val="00C5013A"/>
    <w:rsid w:val="00C553DA"/>
    <w:rsid w:val="00C55AF8"/>
    <w:rsid w:val="00C568E9"/>
    <w:rsid w:val="00C62248"/>
    <w:rsid w:val="00C67A1F"/>
    <w:rsid w:val="00C7059E"/>
    <w:rsid w:val="00C70B76"/>
    <w:rsid w:val="00C71795"/>
    <w:rsid w:val="00C833EB"/>
    <w:rsid w:val="00C854FB"/>
    <w:rsid w:val="00C85B48"/>
    <w:rsid w:val="00CA5E63"/>
    <w:rsid w:val="00CA7DDC"/>
    <w:rsid w:val="00CB3805"/>
    <w:rsid w:val="00CB4E7A"/>
    <w:rsid w:val="00CB5823"/>
    <w:rsid w:val="00CB6AE4"/>
    <w:rsid w:val="00CC276D"/>
    <w:rsid w:val="00CD108B"/>
    <w:rsid w:val="00CD6133"/>
    <w:rsid w:val="00CE027B"/>
    <w:rsid w:val="00CE7D07"/>
    <w:rsid w:val="00CF4746"/>
    <w:rsid w:val="00CF724F"/>
    <w:rsid w:val="00D12CF7"/>
    <w:rsid w:val="00D1421D"/>
    <w:rsid w:val="00D14C01"/>
    <w:rsid w:val="00D1669A"/>
    <w:rsid w:val="00D261D4"/>
    <w:rsid w:val="00D3366A"/>
    <w:rsid w:val="00D4295A"/>
    <w:rsid w:val="00D448DD"/>
    <w:rsid w:val="00D454CE"/>
    <w:rsid w:val="00D57D80"/>
    <w:rsid w:val="00D57E26"/>
    <w:rsid w:val="00D61B05"/>
    <w:rsid w:val="00D635A7"/>
    <w:rsid w:val="00D77952"/>
    <w:rsid w:val="00D858E6"/>
    <w:rsid w:val="00D87C50"/>
    <w:rsid w:val="00D941DA"/>
    <w:rsid w:val="00D96FB4"/>
    <w:rsid w:val="00DA425D"/>
    <w:rsid w:val="00DB4A50"/>
    <w:rsid w:val="00DC34D5"/>
    <w:rsid w:val="00DC63F1"/>
    <w:rsid w:val="00DD1A05"/>
    <w:rsid w:val="00DD21E3"/>
    <w:rsid w:val="00DD312F"/>
    <w:rsid w:val="00DD40C2"/>
    <w:rsid w:val="00DD4685"/>
    <w:rsid w:val="00DE1370"/>
    <w:rsid w:val="00DE30B6"/>
    <w:rsid w:val="00DF4187"/>
    <w:rsid w:val="00DF523F"/>
    <w:rsid w:val="00E0445B"/>
    <w:rsid w:val="00E04D78"/>
    <w:rsid w:val="00E07083"/>
    <w:rsid w:val="00E22991"/>
    <w:rsid w:val="00E2327C"/>
    <w:rsid w:val="00E269BA"/>
    <w:rsid w:val="00E35980"/>
    <w:rsid w:val="00E37A55"/>
    <w:rsid w:val="00E51E5A"/>
    <w:rsid w:val="00E5404D"/>
    <w:rsid w:val="00E61D16"/>
    <w:rsid w:val="00E62B70"/>
    <w:rsid w:val="00E65D0C"/>
    <w:rsid w:val="00E7253C"/>
    <w:rsid w:val="00E73AFC"/>
    <w:rsid w:val="00E76A30"/>
    <w:rsid w:val="00E7772C"/>
    <w:rsid w:val="00E80108"/>
    <w:rsid w:val="00E82BAD"/>
    <w:rsid w:val="00E90F43"/>
    <w:rsid w:val="00E9206B"/>
    <w:rsid w:val="00E93451"/>
    <w:rsid w:val="00E96BA3"/>
    <w:rsid w:val="00E97C3B"/>
    <w:rsid w:val="00EA5D01"/>
    <w:rsid w:val="00EB32C4"/>
    <w:rsid w:val="00EB65F9"/>
    <w:rsid w:val="00EB696D"/>
    <w:rsid w:val="00EB6B8A"/>
    <w:rsid w:val="00EB6EB4"/>
    <w:rsid w:val="00EF1D10"/>
    <w:rsid w:val="00EF2E6C"/>
    <w:rsid w:val="00EF5E7F"/>
    <w:rsid w:val="00EF6C17"/>
    <w:rsid w:val="00F006C8"/>
    <w:rsid w:val="00F05352"/>
    <w:rsid w:val="00F16B6A"/>
    <w:rsid w:val="00F178FC"/>
    <w:rsid w:val="00F20406"/>
    <w:rsid w:val="00F24C1A"/>
    <w:rsid w:val="00F35F0E"/>
    <w:rsid w:val="00F60B1E"/>
    <w:rsid w:val="00F62610"/>
    <w:rsid w:val="00F663AA"/>
    <w:rsid w:val="00F67370"/>
    <w:rsid w:val="00F81744"/>
    <w:rsid w:val="00FA16D7"/>
    <w:rsid w:val="00FA5FAE"/>
    <w:rsid w:val="00FB315C"/>
    <w:rsid w:val="00FB53ED"/>
    <w:rsid w:val="00FC007F"/>
    <w:rsid w:val="00FD209D"/>
    <w:rsid w:val="00FD3F69"/>
    <w:rsid w:val="00FD53C8"/>
    <w:rsid w:val="00FD6384"/>
    <w:rsid w:val="00FE6741"/>
    <w:rsid w:val="00FF3CA2"/>
    <w:rsid w:val="00FF4959"/>
    <w:rsid w:val="00FF5D3C"/>
    <w:rsid w:val="00FF6F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9C0"/>
    <w:rPr>
      <w:sz w:val="24"/>
      <w:szCs w:val="24"/>
      <w:lang w:eastAsia="en-AU"/>
    </w:rPr>
  </w:style>
  <w:style w:type="paragraph" w:styleId="Heading2">
    <w:name w:val="heading 2"/>
    <w:basedOn w:val="Normal"/>
    <w:next w:val="Normal"/>
    <w:link w:val="Heading2Char"/>
    <w:uiPriority w:val="9"/>
    <w:semiHidden/>
    <w:unhideWhenUsed/>
    <w:qFormat/>
    <w:rsid w:val="00182E83"/>
    <w:pPr>
      <w:keepNext/>
      <w:keepLines/>
      <w:spacing w:before="200" w:line="276" w:lineRule="auto"/>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7F49"/>
    <w:pPr>
      <w:tabs>
        <w:tab w:val="center" w:pos="4153"/>
        <w:tab w:val="right" w:pos="8306"/>
      </w:tabs>
    </w:pPr>
  </w:style>
  <w:style w:type="paragraph" w:styleId="Footer">
    <w:name w:val="footer"/>
    <w:basedOn w:val="Normal"/>
    <w:link w:val="FooterChar"/>
    <w:rsid w:val="00137F49"/>
    <w:pPr>
      <w:tabs>
        <w:tab w:val="center" w:pos="4153"/>
        <w:tab w:val="right" w:pos="8306"/>
      </w:tabs>
    </w:pPr>
  </w:style>
  <w:style w:type="character" w:styleId="Hyperlink">
    <w:name w:val="Hyperlink"/>
    <w:rsid w:val="00EB65F9"/>
    <w:rPr>
      <w:rFonts w:ascii="Arial" w:hAnsi="Arial"/>
      <w:color w:val="0000FF"/>
      <w:sz w:val="20"/>
      <w:u w:val="single"/>
    </w:rPr>
  </w:style>
  <w:style w:type="character" w:styleId="FollowedHyperlink">
    <w:name w:val="FollowedHyperlink"/>
    <w:rsid w:val="00EB65F9"/>
    <w:rPr>
      <w:rFonts w:ascii="Arial" w:hAnsi="Arial"/>
      <w:color w:val="800080"/>
      <w:sz w:val="20"/>
      <w:u w:val="single"/>
    </w:rPr>
  </w:style>
  <w:style w:type="character" w:styleId="PageNumber">
    <w:name w:val="page number"/>
    <w:basedOn w:val="DefaultParagraphFont"/>
    <w:rsid w:val="0021559C"/>
  </w:style>
  <w:style w:type="character" w:customStyle="1" w:styleId="FooterChar">
    <w:name w:val="Footer Char"/>
    <w:link w:val="Footer"/>
    <w:semiHidden/>
    <w:locked/>
    <w:rsid w:val="00B2596C"/>
    <w:rPr>
      <w:sz w:val="24"/>
      <w:szCs w:val="24"/>
      <w:lang w:val="en-AU" w:eastAsia="en-AU" w:bidi="ar-SA"/>
    </w:rPr>
  </w:style>
  <w:style w:type="paragraph" w:styleId="ListParagraph">
    <w:name w:val="List Paragraph"/>
    <w:basedOn w:val="Normal"/>
    <w:uiPriority w:val="34"/>
    <w:qFormat/>
    <w:rsid w:val="00C67A1F"/>
    <w:pPr>
      <w:spacing w:after="160" w:line="259" w:lineRule="auto"/>
      <w:ind w:left="720"/>
      <w:contextualSpacing/>
    </w:pPr>
    <w:rPr>
      <w:rFonts w:ascii="Calibri" w:eastAsia="Calibri" w:hAnsi="Calibri" w:cs="Arial"/>
      <w:sz w:val="22"/>
      <w:szCs w:val="22"/>
      <w:lang w:eastAsia="en-US"/>
    </w:rPr>
  </w:style>
  <w:style w:type="character" w:customStyle="1" w:styleId="UnresolvedMention">
    <w:name w:val="Unresolved Mention"/>
    <w:basedOn w:val="DefaultParagraphFont"/>
    <w:uiPriority w:val="99"/>
    <w:semiHidden/>
    <w:unhideWhenUsed/>
    <w:rsid w:val="00B57C66"/>
    <w:rPr>
      <w:color w:val="605E5C"/>
      <w:shd w:val="clear" w:color="auto" w:fill="E1DFDD"/>
    </w:rPr>
  </w:style>
  <w:style w:type="character" w:customStyle="1" w:styleId="Heading2Char">
    <w:name w:val="Heading 2 Char"/>
    <w:basedOn w:val="DefaultParagraphFont"/>
    <w:link w:val="Heading2"/>
    <w:uiPriority w:val="9"/>
    <w:semiHidden/>
    <w:rsid w:val="00182E83"/>
    <w:rPr>
      <w:rFonts w:ascii="Cambria" w:hAnsi="Cambria"/>
      <w:b/>
      <w:bCs/>
      <w:color w:val="4F81BD"/>
      <w:sz w:val="26"/>
      <w:szCs w:val="26"/>
      <w:lang w:val="en-US" w:eastAsia="en-US"/>
    </w:rPr>
  </w:style>
  <w:style w:type="paragraph" w:customStyle="1" w:styleId="EndNoteBibliography">
    <w:name w:val="EndNote Bibliography"/>
    <w:basedOn w:val="Normal"/>
    <w:link w:val="EndNoteBibliographyChar"/>
    <w:rsid w:val="00077799"/>
    <w:pPr>
      <w:spacing w:after="160"/>
      <w:jc w:val="both"/>
    </w:pPr>
    <w:rPr>
      <w:rFonts w:ascii="Calibri" w:eastAsiaTheme="minorHAnsi" w:hAnsi="Calibri" w:cs="Calibri"/>
      <w:sz w:val="22"/>
      <w:szCs w:val="22"/>
      <w:lang w:val="en-US" w:eastAsia="en-US"/>
    </w:rPr>
  </w:style>
  <w:style w:type="character" w:customStyle="1" w:styleId="EndNoteBibliographyChar">
    <w:name w:val="EndNote Bibliography Char"/>
    <w:basedOn w:val="DefaultParagraphFont"/>
    <w:link w:val="EndNoteBibliography"/>
    <w:rsid w:val="00077799"/>
    <w:rPr>
      <w:rFonts w:ascii="Calibri" w:eastAsiaTheme="minorHAnsi" w:hAnsi="Calibri" w:cs="Calibri"/>
      <w:sz w:val="22"/>
      <w:szCs w:val="22"/>
      <w:lang w:val="en-US" w:eastAsia="en-US"/>
    </w:rPr>
  </w:style>
  <w:style w:type="paragraph" w:styleId="BalloonText">
    <w:name w:val="Balloon Text"/>
    <w:basedOn w:val="Normal"/>
    <w:link w:val="BalloonTextChar"/>
    <w:rsid w:val="00FD6384"/>
    <w:rPr>
      <w:rFonts w:ascii="Tahoma" w:hAnsi="Tahoma" w:cs="Tahoma"/>
      <w:sz w:val="16"/>
      <w:szCs w:val="16"/>
    </w:rPr>
  </w:style>
  <w:style w:type="character" w:customStyle="1" w:styleId="BalloonTextChar">
    <w:name w:val="Balloon Text Char"/>
    <w:basedOn w:val="DefaultParagraphFont"/>
    <w:link w:val="BalloonText"/>
    <w:rsid w:val="00FD6384"/>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9C0"/>
    <w:rPr>
      <w:sz w:val="24"/>
      <w:szCs w:val="24"/>
      <w:lang w:eastAsia="en-AU"/>
    </w:rPr>
  </w:style>
  <w:style w:type="paragraph" w:styleId="Heading2">
    <w:name w:val="heading 2"/>
    <w:basedOn w:val="Normal"/>
    <w:next w:val="Normal"/>
    <w:link w:val="Heading2Char"/>
    <w:uiPriority w:val="9"/>
    <w:semiHidden/>
    <w:unhideWhenUsed/>
    <w:qFormat/>
    <w:rsid w:val="00182E83"/>
    <w:pPr>
      <w:keepNext/>
      <w:keepLines/>
      <w:spacing w:before="200" w:line="276" w:lineRule="auto"/>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7F49"/>
    <w:pPr>
      <w:tabs>
        <w:tab w:val="center" w:pos="4153"/>
        <w:tab w:val="right" w:pos="8306"/>
      </w:tabs>
    </w:pPr>
  </w:style>
  <w:style w:type="paragraph" w:styleId="Footer">
    <w:name w:val="footer"/>
    <w:basedOn w:val="Normal"/>
    <w:link w:val="FooterChar"/>
    <w:rsid w:val="00137F49"/>
    <w:pPr>
      <w:tabs>
        <w:tab w:val="center" w:pos="4153"/>
        <w:tab w:val="right" w:pos="8306"/>
      </w:tabs>
    </w:pPr>
  </w:style>
  <w:style w:type="character" w:styleId="Hyperlink">
    <w:name w:val="Hyperlink"/>
    <w:rsid w:val="00EB65F9"/>
    <w:rPr>
      <w:rFonts w:ascii="Arial" w:hAnsi="Arial"/>
      <w:color w:val="0000FF"/>
      <w:sz w:val="20"/>
      <w:u w:val="single"/>
    </w:rPr>
  </w:style>
  <w:style w:type="character" w:styleId="FollowedHyperlink">
    <w:name w:val="FollowedHyperlink"/>
    <w:rsid w:val="00EB65F9"/>
    <w:rPr>
      <w:rFonts w:ascii="Arial" w:hAnsi="Arial"/>
      <w:color w:val="800080"/>
      <w:sz w:val="20"/>
      <w:u w:val="single"/>
    </w:rPr>
  </w:style>
  <w:style w:type="character" w:styleId="PageNumber">
    <w:name w:val="page number"/>
    <w:basedOn w:val="DefaultParagraphFont"/>
    <w:rsid w:val="0021559C"/>
  </w:style>
  <w:style w:type="character" w:customStyle="1" w:styleId="FooterChar">
    <w:name w:val="Footer Char"/>
    <w:link w:val="Footer"/>
    <w:semiHidden/>
    <w:locked/>
    <w:rsid w:val="00B2596C"/>
    <w:rPr>
      <w:sz w:val="24"/>
      <w:szCs w:val="24"/>
      <w:lang w:val="en-AU" w:eastAsia="en-AU" w:bidi="ar-SA"/>
    </w:rPr>
  </w:style>
  <w:style w:type="paragraph" w:styleId="ListParagraph">
    <w:name w:val="List Paragraph"/>
    <w:basedOn w:val="Normal"/>
    <w:uiPriority w:val="34"/>
    <w:qFormat/>
    <w:rsid w:val="00C67A1F"/>
    <w:pPr>
      <w:spacing w:after="160" w:line="259" w:lineRule="auto"/>
      <w:ind w:left="720"/>
      <w:contextualSpacing/>
    </w:pPr>
    <w:rPr>
      <w:rFonts w:ascii="Calibri" w:eastAsia="Calibri" w:hAnsi="Calibri" w:cs="Arial"/>
      <w:sz w:val="22"/>
      <w:szCs w:val="22"/>
      <w:lang w:eastAsia="en-US"/>
    </w:rPr>
  </w:style>
  <w:style w:type="character" w:customStyle="1" w:styleId="UnresolvedMention">
    <w:name w:val="Unresolved Mention"/>
    <w:basedOn w:val="DefaultParagraphFont"/>
    <w:uiPriority w:val="99"/>
    <w:semiHidden/>
    <w:unhideWhenUsed/>
    <w:rsid w:val="00B57C66"/>
    <w:rPr>
      <w:color w:val="605E5C"/>
      <w:shd w:val="clear" w:color="auto" w:fill="E1DFDD"/>
    </w:rPr>
  </w:style>
  <w:style w:type="character" w:customStyle="1" w:styleId="Heading2Char">
    <w:name w:val="Heading 2 Char"/>
    <w:basedOn w:val="DefaultParagraphFont"/>
    <w:link w:val="Heading2"/>
    <w:uiPriority w:val="9"/>
    <w:semiHidden/>
    <w:rsid w:val="00182E83"/>
    <w:rPr>
      <w:rFonts w:ascii="Cambria" w:hAnsi="Cambria"/>
      <w:b/>
      <w:bCs/>
      <w:color w:val="4F81BD"/>
      <w:sz w:val="26"/>
      <w:szCs w:val="26"/>
      <w:lang w:val="en-US" w:eastAsia="en-US"/>
    </w:rPr>
  </w:style>
  <w:style w:type="paragraph" w:customStyle="1" w:styleId="EndNoteBibliography">
    <w:name w:val="EndNote Bibliography"/>
    <w:basedOn w:val="Normal"/>
    <w:link w:val="EndNoteBibliographyChar"/>
    <w:rsid w:val="00077799"/>
    <w:pPr>
      <w:spacing w:after="160"/>
      <w:jc w:val="both"/>
    </w:pPr>
    <w:rPr>
      <w:rFonts w:ascii="Calibri" w:eastAsiaTheme="minorHAnsi" w:hAnsi="Calibri" w:cs="Calibri"/>
      <w:sz w:val="22"/>
      <w:szCs w:val="22"/>
      <w:lang w:val="en-US" w:eastAsia="en-US"/>
    </w:rPr>
  </w:style>
  <w:style w:type="character" w:customStyle="1" w:styleId="EndNoteBibliographyChar">
    <w:name w:val="EndNote Bibliography Char"/>
    <w:basedOn w:val="DefaultParagraphFont"/>
    <w:link w:val="EndNoteBibliography"/>
    <w:rsid w:val="00077799"/>
    <w:rPr>
      <w:rFonts w:ascii="Calibri" w:eastAsiaTheme="minorHAnsi" w:hAnsi="Calibri" w:cs="Calibri"/>
      <w:sz w:val="22"/>
      <w:szCs w:val="22"/>
      <w:lang w:val="en-US" w:eastAsia="en-US"/>
    </w:rPr>
  </w:style>
  <w:style w:type="paragraph" w:styleId="BalloonText">
    <w:name w:val="Balloon Text"/>
    <w:basedOn w:val="Normal"/>
    <w:link w:val="BalloonTextChar"/>
    <w:rsid w:val="00FD6384"/>
    <w:rPr>
      <w:rFonts w:ascii="Tahoma" w:hAnsi="Tahoma" w:cs="Tahoma"/>
      <w:sz w:val="16"/>
      <w:szCs w:val="16"/>
    </w:rPr>
  </w:style>
  <w:style w:type="character" w:customStyle="1" w:styleId="BalloonTextChar">
    <w:name w:val="Balloon Text Char"/>
    <w:basedOn w:val="DefaultParagraphFont"/>
    <w:link w:val="BalloonText"/>
    <w:rsid w:val="00FD6384"/>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1824">
      <w:bodyDiv w:val="1"/>
      <w:marLeft w:val="0"/>
      <w:marRight w:val="0"/>
      <w:marTop w:val="0"/>
      <w:marBottom w:val="0"/>
      <w:divBdr>
        <w:top w:val="none" w:sz="0" w:space="0" w:color="auto"/>
        <w:left w:val="none" w:sz="0" w:space="0" w:color="auto"/>
        <w:bottom w:val="none" w:sz="0" w:space="0" w:color="auto"/>
        <w:right w:val="none" w:sz="0" w:space="0" w:color="auto"/>
      </w:divBdr>
    </w:div>
    <w:div w:id="1828983661">
      <w:bodyDiv w:val="1"/>
      <w:marLeft w:val="0"/>
      <w:marRight w:val="0"/>
      <w:marTop w:val="0"/>
      <w:marBottom w:val="0"/>
      <w:divBdr>
        <w:top w:val="none" w:sz="0" w:space="0" w:color="auto"/>
        <w:left w:val="none" w:sz="0" w:space="0" w:color="auto"/>
        <w:bottom w:val="none" w:sz="0" w:space="0" w:color="auto"/>
        <w:right w:val="none" w:sz="0" w:space="0" w:color="auto"/>
      </w:divBdr>
    </w:div>
    <w:div w:id="187573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fpm.anzca.edu.au/documents/opioid-dose-equivalen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earch%20and%20Ed\Clinical%20Research\RESEARCH%20GOV%20JUNE%202009\Clinical%20Trial%20Protocol%20form%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7587</RgsDocPrnNumber>
    <RgsProjDocFileName xmlns="af635e36-a2f4-4b4b-8abc-dd71625a6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66A61-C587-4ED0-B6AE-B958ED9B2187}">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A2B6DB9B-A7CB-4979-AF27-7AD90187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DEF4A-8BA5-4F9B-B4CC-8E0D664E0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Clinical Trial Protocol form 1.dot</Template>
  <TotalTime>101</TotalTime>
  <Pages>16</Pages>
  <Words>7281</Words>
  <Characters>41506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WA Health Research Protocol Template for Clinical Trials</vt:lpstr>
    </vt:vector>
  </TitlesOfParts>
  <Company>Department of Health</Company>
  <LinksUpToDate>false</LinksUpToDate>
  <CharactersWithSpaces>48690</CharactersWithSpaces>
  <SharedDoc>false</SharedDoc>
  <HLinks>
    <vt:vector size="36" baseType="variant">
      <vt:variant>
        <vt:i4>6881334</vt:i4>
      </vt:variant>
      <vt:variant>
        <vt:i4>92</vt:i4>
      </vt:variant>
      <vt:variant>
        <vt:i4>0</vt:i4>
      </vt:variant>
      <vt:variant>
        <vt:i4>5</vt:i4>
      </vt:variant>
      <vt:variant>
        <vt:lpwstr>http://www.tga.gov.au/industry/clinical-trials-handbook.htm</vt:lpwstr>
      </vt:variant>
      <vt:variant>
        <vt:lpwstr/>
      </vt:variant>
      <vt:variant>
        <vt:i4>5767172</vt:i4>
      </vt:variant>
      <vt:variant>
        <vt:i4>89</vt:i4>
      </vt:variant>
      <vt:variant>
        <vt:i4>0</vt:i4>
      </vt:variant>
      <vt:variant>
        <vt:i4>5</vt:i4>
      </vt:variant>
      <vt:variant>
        <vt:lpwstr>http://www.tga.gov.au/industry/clinical-trials-note-ich13595.htm</vt:lpwstr>
      </vt:variant>
      <vt:variant>
        <vt:lpwstr/>
      </vt:variant>
      <vt:variant>
        <vt:i4>8060991</vt:i4>
      </vt:variant>
      <vt:variant>
        <vt:i4>86</vt:i4>
      </vt:variant>
      <vt:variant>
        <vt:i4>0</vt:i4>
      </vt:variant>
      <vt:variant>
        <vt:i4>5</vt:i4>
      </vt:variant>
      <vt:variant>
        <vt:lpwstr>https://fpm.anzca.edu.au/documents/opioid-dose-equivalence.pdf</vt:lpwstr>
      </vt:variant>
      <vt:variant>
        <vt:lpwstr/>
      </vt:variant>
      <vt:variant>
        <vt:i4>5767172</vt:i4>
      </vt:variant>
      <vt:variant>
        <vt:i4>83</vt:i4>
      </vt:variant>
      <vt:variant>
        <vt:i4>0</vt:i4>
      </vt:variant>
      <vt:variant>
        <vt:i4>5</vt:i4>
      </vt:variant>
      <vt:variant>
        <vt:lpwstr>http://www.tga.gov.au/industry/clinical-trials-note-ich13595.htm</vt:lpwstr>
      </vt:variant>
      <vt:variant>
        <vt:lpwstr/>
      </vt:variant>
      <vt:variant>
        <vt:i4>4390930</vt:i4>
      </vt:variant>
      <vt:variant>
        <vt:i4>3</vt:i4>
      </vt:variant>
      <vt:variant>
        <vt:i4>0</vt:i4>
      </vt:variant>
      <vt:variant>
        <vt:i4>5</vt:i4>
      </vt:variant>
      <vt:variant>
        <vt:lpwstr>http://www.ich.org/products/guidelines/efficacy/efficacy-single/article/structure-and-content-of-clinical-study-reports.html</vt:lpwstr>
      </vt:variant>
      <vt:variant>
        <vt:lpwstr/>
      </vt:variant>
      <vt:variant>
        <vt:i4>5767172</vt:i4>
      </vt:variant>
      <vt:variant>
        <vt:i4>0</vt:i4>
      </vt:variant>
      <vt:variant>
        <vt:i4>0</vt:i4>
      </vt:variant>
      <vt:variant>
        <vt:i4>5</vt:i4>
      </vt:variant>
      <vt:variant>
        <vt:lpwstr>http://www.tga.gov.au/industry/clinical-trials-note-ich13595.htm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Health Research Protocol Template for Clinical Trials</dc:title>
  <dc:subject>WA Health Research Governance Framework</dc:subject>
  <dc:creator>Ganeshanantham, Gihan</dc:creator>
  <cp:keywords>research, conduct and ethics, consent, fees, finance, governance, government legislation, human tissue, records, safety and quality, incident managment, information and data, intellectual property</cp:keywords>
  <cp:lastModifiedBy>Jared Smith (CMDHB)</cp:lastModifiedBy>
  <cp:revision>16</cp:revision>
  <cp:lastPrinted>2013-03-14T02:24:00Z</cp:lastPrinted>
  <dcterms:created xsi:type="dcterms:W3CDTF">2020-01-08T03:19:00Z</dcterms:created>
  <dcterms:modified xsi:type="dcterms:W3CDTF">2020-01-16T02:05:00Z</dcterms:modified>
  <cp:category>Clinical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0x01010058C95BF5B3807B4DB156FB4D23FF865A</vt:lpwstr>
  </property>
</Properties>
</file>