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5B4" w:rsidRPr="00D14769" w:rsidRDefault="00D51C5D" w:rsidP="00D51C5D">
      <w:pPr>
        <w:jc w:val="center"/>
        <w:rPr>
          <w:b/>
          <w:sz w:val="28"/>
          <w:szCs w:val="28"/>
        </w:rPr>
      </w:pPr>
      <w:r w:rsidRPr="00D14769">
        <w:rPr>
          <w:b/>
          <w:sz w:val="28"/>
          <w:szCs w:val="28"/>
        </w:rPr>
        <w:t xml:space="preserve">A mobile based multidisciplinary virtual clinic </w:t>
      </w:r>
      <w:r w:rsidR="00AE18CD" w:rsidRPr="00D14769">
        <w:rPr>
          <w:b/>
          <w:sz w:val="28"/>
          <w:szCs w:val="28"/>
        </w:rPr>
        <w:t>for patient</w:t>
      </w:r>
      <w:r w:rsidRPr="00D14769">
        <w:rPr>
          <w:b/>
          <w:sz w:val="28"/>
          <w:szCs w:val="28"/>
        </w:rPr>
        <w:t>s with</w:t>
      </w:r>
      <w:r w:rsidR="00597D4D">
        <w:rPr>
          <w:b/>
          <w:sz w:val="28"/>
          <w:szCs w:val="28"/>
        </w:rPr>
        <w:t xml:space="preserve"> HF</w:t>
      </w:r>
      <w:r w:rsidR="00AE18CD" w:rsidRPr="00D14769">
        <w:rPr>
          <w:b/>
          <w:sz w:val="28"/>
          <w:szCs w:val="28"/>
        </w:rPr>
        <w:t xml:space="preserve">: </w:t>
      </w:r>
      <w:r w:rsidR="00D14769">
        <w:rPr>
          <w:b/>
          <w:sz w:val="28"/>
          <w:szCs w:val="28"/>
        </w:rPr>
        <w:t>A</w:t>
      </w:r>
      <w:r w:rsidR="00AE18CD" w:rsidRPr="00D14769">
        <w:rPr>
          <w:b/>
          <w:sz w:val="28"/>
          <w:szCs w:val="28"/>
        </w:rPr>
        <w:t xml:space="preserve"> </w:t>
      </w:r>
      <w:r w:rsidRPr="00D14769">
        <w:rPr>
          <w:b/>
          <w:sz w:val="28"/>
          <w:szCs w:val="28"/>
        </w:rPr>
        <w:t xml:space="preserve">Controlled </w:t>
      </w:r>
      <w:r w:rsidR="00D14769">
        <w:rPr>
          <w:b/>
          <w:sz w:val="28"/>
          <w:szCs w:val="28"/>
        </w:rPr>
        <w:t>R</w:t>
      </w:r>
      <w:r w:rsidR="00AE18CD" w:rsidRPr="00D14769">
        <w:rPr>
          <w:b/>
          <w:sz w:val="28"/>
          <w:szCs w:val="28"/>
        </w:rPr>
        <w:t>ando</w:t>
      </w:r>
      <w:r w:rsidRPr="00D14769">
        <w:rPr>
          <w:b/>
          <w:sz w:val="28"/>
          <w:szCs w:val="28"/>
        </w:rPr>
        <w:t>mi</w:t>
      </w:r>
      <w:r w:rsidR="00AE18CD" w:rsidRPr="00D14769">
        <w:rPr>
          <w:b/>
          <w:sz w:val="28"/>
          <w:szCs w:val="28"/>
        </w:rPr>
        <w:t xml:space="preserve">sed </w:t>
      </w:r>
      <w:r w:rsidRPr="00D14769">
        <w:rPr>
          <w:b/>
          <w:sz w:val="28"/>
          <w:szCs w:val="28"/>
        </w:rPr>
        <w:t>Trial</w:t>
      </w:r>
      <w:r w:rsidR="00597D4D">
        <w:rPr>
          <w:b/>
          <w:sz w:val="28"/>
          <w:szCs w:val="28"/>
        </w:rPr>
        <w:t>, MoTER-HF</w:t>
      </w:r>
    </w:p>
    <w:p w:rsidR="004A3EBC" w:rsidRPr="00D14769" w:rsidRDefault="004A3EBC" w:rsidP="002807E1">
      <w:pPr>
        <w:rPr>
          <w:b/>
          <w:sz w:val="28"/>
          <w:szCs w:val="28"/>
        </w:rPr>
      </w:pPr>
    </w:p>
    <w:p w:rsidR="009433F4" w:rsidRPr="00D305E4" w:rsidRDefault="007C3C9F" w:rsidP="00AE18CD">
      <w:pPr>
        <w:spacing w:line="360" w:lineRule="auto"/>
        <w:rPr>
          <w:b/>
          <w:sz w:val="32"/>
          <w:szCs w:val="32"/>
        </w:rPr>
      </w:pPr>
      <w:r w:rsidRPr="00D305E4">
        <w:rPr>
          <w:b/>
          <w:sz w:val="32"/>
          <w:szCs w:val="32"/>
        </w:rPr>
        <w:t>Background</w:t>
      </w:r>
    </w:p>
    <w:p w:rsidR="003D4AFB" w:rsidRPr="003D297B" w:rsidRDefault="00016C31" w:rsidP="00016C31">
      <w:pPr>
        <w:autoSpaceDE w:val="0"/>
        <w:autoSpaceDN w:val="0"/>
        <w:adjustRightInd w:val="0"/>
        <w:spacing w:line="360" w:lineRule="auto"/>
        <w:jc w:val="both"/>
        <w:rPr>
          <w:rFonts w:cs="ITCGaramondStd-Lt"/>
          <w:sz w:val="24"/>
          <w:szCs w:val="24"/>
        </w:rPr>
      </w:pPr>
      <w:r w:rsidRPr="00016C31">
        <w:rPr>
          <w:rFonts w:cs="ITCGaramondStd-Lt"/>
          <w:sz w:val="24"/>
          <w:szCs w:val="24"/>
        </w:rPr>
        <w:t>Ch</w:t>
      </w:r>
      <w:r w:rsidR="00CE2373">
        <w:rPr>
          <w:rFonts w:cs="ITCGaramondStd-Lt"/>
          <w:sz w:val="24"/>
          <w:szCs w:val="24"/>
        </w:rPr>
        <w:t>ronic cardiac diseases such as Heart F</w:t>
      </w:r>
      <w:r w:rsidRPr="00016C31">
        <w:rPr>
          <w:rFonts w:cs="ITCGaramondStd-Lt"/>
          <w:sz w:val="24"/>
          <w:szCs w:val="24"/>
        </w:rPr>
        <w:t>ailure (HF) represent complex health problems and feature debilitating symptoms which adversely influence morbidity</w:t>
      </w:r>
      <w:r w:rsidR="006F169C">
        <w:rPr>
          <w:rFonts w:cs="ITCGaramondStd-Lt"/>
          <w:sz w:val="24"/>
          <w:szCs w:val="24"/>
        </w:rPr>
        <w:t xml:space="preserve"> </w:t>
      </w:r>
      <w:r>
        <w:rPr>
          <w:rFonts w:cs="ITCGaramondStd-Lt"/>
          <w:sz w:val="24"/>
          <w:szCs w:val="24"/>
        </w:rPr>
        <w:fldChar w:fldCharType="begin"/>
      </w:r>
      <w:r w:rsidR="00A76966">
        <w:rPr>
          <w:rFonts w:cs="ITCGaramondStd-Lt"/>
          <w:sz w:val="24"/>
          <w:szCs w:val="24"/>
        </w:rPr>
        <w:instrText xml:space="preserve"> ADDIN EN.CITE &lt;EndNote&gt;&lt;Cite&gt;&lt;Author&gt;Barnason&lt;/Author&gt;&lt;Year&gt;2010&lt;/Year&gt;&lt;RecNum&gt;1&lt;/RecNum&gt;&lt;DisplayText&gt;(Barnason, Zimmerman, Hertzog, &amp;amp; Schulz, 2010)&lt;/DisplayText&gt;&lt;record&gt;&lt;rec-number&gt;1&lt;/rec-number&gt;&lt;foreign-keys&gt;&lt;key app="EN" db-id="2w09xew5d2sraaexawbvxfdftwr52aapz05t" timestamp="1563163098"&gt;1&lt;/key&gt;&lt;/foreign-keys&gt;&lt;ref-type name="Journal Article"&gt;17&lt;/ref-type&gt;&lt;contributors&gt;&lt;authors&gt;&lt;author&gt;Barnason, S.&lt;/author&gt;&lt;author&gt;Zimmerman, L.&lt;/author&gt;&lt;author&gt;Hertzog, M.&lt;/author&gt;&lt;author&gt;Schulz, P.&lt;/author&gt;&lt;/authors&gt;&lt;/contributors&gt;&lt;auth-address&gt;University of Nebraska Medical Center, College of Nursing-Lincoln Division, Lincoln, NE 68588-0220, USA. sbarnaso@unmc.edu&lt;/auth-address&gt;&lt;titles&gt;&lt;title&gt;Pilot testing of a medication self-management transition intervention for heart failure patients&lt;/title&gt;&lt;secondary-title&gt;West J Nurs Res&lt;/secondary-title&gt;&lt;alt-title&gt;Western journal of nursing research&lt;/alt-title&gt;&lt;/titles&gt;&lt;periodical&gt;&lt;full-title&gt;West J Nurs Res&lt;/full-title&gt;&lt;abbr-1&gt;Western journal of nursing research&lt;/abbr-1&gt;&lt;/periodical&gt;&lt;alt-periodical&gt;&lt;full-title&gt;West J Nurs Res&lt;/full-title&gt;&lt;abbr-1&gt;Western journal of nursing research&lt;/abbr-1&gt;&lt;/alt-periodical&gt;&lt;pages&gt;849-70&lt;/pages&gt;&lt;volume&gt;32&lt;/volume&gt;&lt;number&gt;7&lt;/number&gt;&lt;edition&gt;2010/08/13&lt;/edition&gt;&lt;keywords&gt;&lt;keyword&gt;Aged&lt;/keyword&gt;&lt;keyword&gt;Aged, 80 and over&lt;/keyword&gt;&lt;keyword&gt;*Continuity of Patient Care&lt;/keyword&gt;&lt;keyword&gt;Female&lt;/keyword&gt;&lt;keyword&gt;Follow-Up Studies&lt;/keyword&gt;&lt;keyword&gt;Heart Failure/*drug therapy/*nursing&lt;/keyword&gt;&lt;keyword&gt;Humans&lt;/keyword&gt;&lt;keyword&gt;Male&lt;/keyword&gt;&lt;keyword&gt;*Patient Discharge&lt;/keyword&gt;&lt;keyword&gt;Pilot Projects&lt;/keyword&gt;&lt;keyword&gt;Self Administration/*methods&lt;/keyword&gt;&lt;keyword&gt;Self Efficacy&lt;/keyword&gt;&lt;/keywords&gt;&lt;dates&gt;&lt;year&gt;2010&lt;/year&gt;&lt;pub-dates&gt;&lt;date&gt;Nov&lt;/date&gt;&lt;/pub-dates&gt;&lt;/dates&gt;&lt;isbn&gt;0193-9459&lt;/isbn&gt;&lt;accession-num&gt;20702679&lt;/accession-num&gt;&lt;urls&gt;&lt;/urls&gt;&lt;electronic-resource-num&gt;10.1177/0193945910371216&lt;/electronic-resource-num&gt;&lt;remote-database-provider&gt;NLM&lt;/remote-database-provider&gt;&lt;language&gt;eng&lt;/language&gt;&lt;/record&gt;&lt;/Cite&gt;&lt;/EndNote&gt;</w:instrText>
      </w:r>
      <w:r>
        <w:rPr>
          <w:rFonts w:cs="ITCGaramondStd-Lt"/>
          <w:sz w:val="24"/>
          <w:szCs w:val="24"/>
        </w:rPr>
        <w:fldChar w:fldCharType="separate"/>
      </w:r>
      <w:r>
        <w:rPr>
          <w:rFonts w:cs="ITCGaramondStd-Lt"/>
          <w:noProof/>
          <w:sz w:val="24"/>
          <w:szCs w:val="24"/>
        </w:rPr>
        <w:t>(Barnason, Zimmerman, Hertzog, &amp; Schulz, 2010)</w:t>
      </w:r>
      <w:r>
        <w:rPr>
          <w:rFonts w:cs="ITCGaramondStd-Lt"/>
          <w:sz w:val="24"/>
          <w:szCs w:val="24"/>
        </w:rPr>
        <w:fldChar w:fldCharType="end"/>
      </w:r>
      <w:r w:rsidRPr="00016C31">
        <w:rPr>
          <w:rFonts w:cs="ITCGaramondStd-Lt"/>
          <w:sz w:val="24"/>
          <w:szCs w:val="24"/>
        </w:rPr>
        <w:t>. Despite advanced medical, pharmacological and surgical treatment of HF, patient outcomes are poor and hospital readmissions remain high</w:t>
      </w:r>
      <w:r>
        <w:rPr>
          <w:rFonts w:cs="ITCGaramondStd-Lt"/>
          <w:sz w:val="24"/>
          <w:szCs w:val="24"/>
        </w:rPr>
        <w:fldChar w:fldCharType="begin"/>
      </w:r>
      <w:r w:rsidR="00A76966">
        <w:rPr>
          <w:rFonts w:cs="ITCGaramondStd-Lt"/>
          <w:sz w:val="24"/>
          <w:szCs w:val="24"/>
        </w:rPr>
        <w:instrText xml:space="preserve"> ADDIN EN.CITE &lt;EndNote&gt;&lt;Cite&gt;&lt;Author&gt;Dickson&lt;/Author&gt;&lt;Year&gt;2008&lt;/Year&gt;&lt;RecNum&gt;2&lt;/RecNum&gt;&lt;DisplayText&gt;(Dickson, Deatrick, &amp;amp; Riegel, 2008)&lt;/DisplayText&gt;&lt;record&gt;&lt;rec-number&gt;2&lt;/rec-number&gt;&lt;foreign-keys&gt;&lt;key app="EN" db-id="2w09xew5d2sraaexawbvxfdftwr52aapz05t" timestamp="1563163098"&gt;2&lt;/key&gt;&lt;/foreign-keys&gt;&lt;ref-type name="Journal Article"&gt;17&lt;/ref-type&gt;&lt;contributors&gt;&lt;authors&gt;&lt;author&gt;Dickson, Victoria&lt;/author&gt;&lt;author&gt; Deatrick, JA.&lt;/author&gt;&lt;author&gt; Riegel, B.&lt;/author&gt;&lt;/authors&gt;&lt;/contributors&gt;&lt;titles&gt;&lt;title&gt;A typology of heart failure self-care management in non-elders&lt;/title&gt;&lt;secondary-title&gt;European Journal of Cardiovascular Nursing&lt;/secondary-title&gt;&lt;/titles&gt;&lt;periodical&gt;&lt;full-title&gt;European Journal of Cardiovascular Nursing&lt;/full-title&gt;&lt;/periodical&gt;&lt;pages&gt;171-81&lt;/pages&gt;&lt;volume&gt;7&lt;/volume&gt;&lt;number&gt;3&lt;/number&gt;&lt;dates&gt;&lt;year&gt;2008&lt;/year&gt;&lt;/dates&gt;&lt;urls&gt;&lt;/urls&gt;&lt;/record&gt;&lt;/Cite&gt;&lt;/EndNote&gt;</w:instrText>
      </w:r>
      <w:r>
        <w:rPr>
          <w:rFonts w:cs="ITCGaramondStd-Lt"/>
          <w:sz w:val="24"/>
          <w:szCs w:val="24"/>
        </w:rPr>
        <w:fldChar w:fldCharType="separate"/>
      </w:r>
      <w:r>
        <w:rPr>
          <w:rFonts w:cs="ITCGaramondStd-Lt"/>
          <w:noProof/>
          <w:sz w:val="24"/>
          <w:szCs w:val="24"/>
        </w:rPr>
        <w:t>(Dickson, Deatrick, &amp; Riegel, 2008)</w:t>
      </w:r>
      <w:r>
        <w:rPr>
          <w:rFonts w:cs="ITCGaramondStd-Lt"/>
          <w:sz w:val="24"/>
          <w:szCs w:val="24"/>
        </w:rPr>
        <w:fldChar w:fldCharType="end"/>
      </w:r>
      <w:r w:rsidRPr="00016C31">
        <w:rPr>
          <w:rFonts w:cs="ITCGaramondStd-Lt"/>
          <w:sz w:val="24"/>
          <w:szCs w:val="24"/>
        </w:rPr>
        <w:t>. Patients often experience symptoms such as dyspnoea, chronic fatigue and oedema</w:t>
      </w:r>
      <w:r>
        <w:rPr>
          <w:rFonts w:cs="ITCGaramondStd-Lt"/>
          <w:sz w:val="24"/>
          <w:szCs w:val="24"/>
        </w:rPr>
        <w:t xml:space="preserve"> </w:t>
      </w:r>
      <w:r>
        <w:rPr>
          <w:rFonts w:cs="ITCGaramondStd-Lt"/>
          <w:sz w:val="24"/>
          <w:szCs w:val="24"/>
        </w:rPr>
        <w:fldChar w:fldCharType="begin"/>
      </w:r>
      <w:r w:rsidR="00A76966">
        <w:rPr>
          <w:rFonts w:cs="ITCGaramondStd-Lt"/>
          <w:sz w:val="24"/>
          <w:szCs w:val="24"/>
        </w:rPr>
        <w:instrText xml:space="preserve"> ADDIN EN.CITE &lt;EndNote&gt;&lt;Cite&gt;&lt;Author&gt;Bisognano&lt;/Author&gt;&lt;Year&gt;2009&lt;/Year&gt;&lt;RecNum&gt;3&lt;/RecNum&gt;&lt;DisplayText&gt;(Bisognano, Baker, &amp;amp; Early, 2009)&lt;/DisplayText&gt;&lt;record&gt;&lt;rec-number&gt;3&lt;/rec-number&gt;&lt;foreign-keys&gt;&lt;key app="EN" db-id="2w09xew5d2sraaexawbvxfdftwr52aapz05t" timestamp="1563163098"&gt;3&lt;/key&gt;&lt;/foreign-keys&gt;&lt;ref-type name="Book"&gt;6&lt;/ref-type&gt;&lt;contributors&gt;&lt;authors&gt;&lt;author&gt;Bisognano, John. D&lt;/author&gt;&lt;author&gt;Baker,Marc. L&lt;/author&gt;&lt;author&gt;Early, Beth&lt;/author&gt;&lt;/authors&gt;&lt;/contributors&gt;&lt;titles&gt;&lt;title&gt;Manual of Heart Failure Management&lt;/title&gt;&lt;/titles&gt;&lt;section&gt;266&lt;/section&gt;&lt;dates&gt;&lt;year&gt;2009&lt;/year&gt;&lt;/dates&gt;&lt;pub-location&gt;London &lt;/pub-location&gt;&lt;publisher&gt;Springer London&lt;/publisher&gt;&lt;isbn&gt;978184821859&lt;/isbn&gt;&lt;urls&gt;&lt;/urls&gt;&lt;/record&gt;&lt;/Cite&gt;&lt;/EndNote&gt;</w:instrText>
      </w:r>
      <w:r>
        <w:rPr>
          <w:rFonts w:cs="ITCGaramondStd-Lt"/>
          <w:sz w:val="24"/>
          <w:szCs w:val="24"/>
        </w:rPr>
        <w:fldChar w:fldCharType="separate"/>
      </w:r>
      <w:r>
        <w:rPr>
          <w:rFonts w:cs="ITCGaramondStd-Lt"/>
          <w:noProof/>
          <w:sz w:val="24"/>
          <w:szCs w:val="24"/>
        </w:rPr>
        <w:t>(Bisognano, Baker, &amp; Early, 2009)</w:t>
      </w:r>
      <w:r>
        <w:rPr>
          <w:rFonts w:cs="ITCGaramondStd-Lt"/>
          <w:sz w:val="24"/>
          <w:szCs w:val="24"/>
        </w:rPr>
        <w:fldChar w:fldCharType="end"/>
      </w:r>
      <w:r w:rsidRPr="00016C31">
        <w:rPr>
          <w:rFonts w:cs="ITCGaramondStd-Lt"/>
          <w:sz w:val="24"/>
          <w:szCs w:val="24"/>
        </w:rPr>
        <w:t xml:space="preserve">. Lack of symptom monitoring and seeking treatment when necessary may result in hospital readmissions in this population. Hence, being diagnosed with HF not only has a major impact on quality of life, but is also a key elevator of healthcare expenditure </w:t>
      </w:r>
      <w:r>
        <w:rPr>
          <w:rFonts w:cs="ITCGaramondStd-Lt"/>
          <w:sz w:val="24"/>
          <w:szCs w:val="24"/>
        </w:rPr>
        <w:fldChar w:fldCharType="begin"/>
      </w:r>
      <w:r w:rsidR="00A76966">
        <w:rPr>
          <w:rFonts w:cs="ITCGaramondStd-Lt"/>
          <w:sz w:val="24"/>
          <w:szCs w:val="24"/>
        </w:rPr>
        <w:instrText xml:space="preserve"> ADDIN EN.CITE &lt;EndNote&gt;&lt;Cite&gt;&lt;Author&gt;Bisognano&lt;/Author&gt;&lt;Year&gt;2009&lt;/Year&gt;&lt;RecNum&gt;3&lt;/RecNum&gt;&lt;DisplayText&gt;(Bisognano et al., 2009)&lt;/DisplayText&gt;&lt;record&gt;&lt;rec-number&gt;3&lt;/rec-number&gt;&lt;foreign-keys&gt;&lt;key app="EN" db-id="2w09xew5d2sraaexawbvxfdftwr52aapz05t" timestamp="1563163098"&gt;3&lt;/key&gt;&lt;/foreign-keys&gt;&lt;ref-type name="Book"&gt;6&lt;/ref-type&gt;&lt;contributors&gt;&lt;authors&gt;&lt;author&gt;Bisognano, John. D&lt;/author&gt;&lt;author&gt;Baker,Marc. L&lt;/author&gt;&lt;author&gt;Early, Beth&lt;/author&gt;&lt;/authors&gt;&lt;/contributors&gt;&lt;titles&gt;&lt;title&gt;Manual of Heart Failure Management&lt;/title&gt;&lt;/titles&gt;&lt;section&gt;266&lt;/section&gt;&lt;dates&gt;&lt;year&gt;2009&lt;/year&gt;&lt;/dates&gt;&lt;pub-location&gt;London &lt;/pub-location&gt;&lt;publisher&gt;Springer London&lt;/publisher&gt;&lt;isbn&gt;978184821859&lt;/isbn&gt;&lt;urls&gt;&lt;/urls&gt;&lt;/record&gt;&lt;/Cite&gt;&lt;/EndNote&gt;</w:instrText>
      </w:r>
      <w:r>
        <w:rPr>
          <w:rFonts w:cs="ITCGaramondStd-Lt"/>
          <w:sz w:val="24"/>
          <w:szCs w:val="24"/>
        </w:rPr>
        <w:fldChar w:fldCharType="separate"/>
      </w:r>
      <w:r>
        <w:rPr>
          <w:rFonts w:cs="ITCGaramondStd-Lt"/>
          <w:noProof/>
          <w:sz w:val="24"/>
          <w:szCs w:val="24"/>
        </w:rPr>
        <w:t>(Bisognano et al., 2009)</w:t>
      </w:r>
      <w:r>
        <w:rPr>
          <w:rFonts w:cs="ITCGaramondStd-Lt"/>
          <w:sz w:val="24"/>
          <w:szCs w:val="24"/>
        </w:rPr>
        <w:fldChar w:fldCharType="end"/>
      </w:r>
      <w:r w:rsidRPr="00016C31">
        <w:rPr>
          <w:rFonts w:cs="ITCGaramondStd-Lt"/>
          <w:sz w:val="24"/>
          <w:szCs w:val="24"/>
        </w:rPr>
        <w:t>. In seeking to address these complexities, HF patients are encouraged to modify their lifestyles and constantly monitor symptoms related to their condition. Furthermore and to effectively manage HF, intensive inpatient and community based interventions are required along with a high level of participation by patients and health care professionals</w:t>
      </w:r>
      <w:r w:rsidR="006F169C">
        <w:rPr>
          <w:rFonts w:cs="ITCGaramondStd-Lt"/>
          <w:sz w:val="24"/>
          <w:szCs w:val="24"/>
        </w:rPr>
        <w:t xml:space="preserve"> </w:t>
      </w:r>
      <w:r>
        <w:rPr>
          <w:rFonts w:cs="ITCGaramondStd-Lt"/>
          <w:sz w:val="24"/>
          <w:szCs w:val="24"/>
        </w:rPr>
        <w:fldChar w:fldCharType="begin"/>
      </w:r>
      <w:r w:rsidR="00A76966">
        <w:rPr>
          <w:rFonts w:cs="ITCGaramondStd-Lt"/>
          <w:sz w:val="24"/>
          <w:szCs w:val="24"/>
        </w:rPr>
        <w:instrText xml:space="preserve"> ADDIN EN.CITE &lt;EndNote&gt;&lt;Cite&gt;&lt;Author&gt;Barnason&lt;/Author&gt;&lt;Year&gt;2010&lt;/Year&gt;&lt;RecNum&gt;1&lt;/RecNum&gt;&lt;DisplayText&gt;(Barnason et al., 2010)&lt;/DisplayText&gt;&lt;record&gt;&lt;rec-number&gt;1&lt;/rec-number&gt;&lt;foreign-keys&gt;&lt;key app="EN" db-id="2w09xew5d2sraaexawbvxfdftwr52aapz05t" timestamp="1563163098"&gt;1&lt;/key&gt;&lt;/foreign-keys&gt;&lt;ref-type name="Journal Article"&gt;17&lt;/ref-type&gt;&lt;contributors&gt;&lt;authors&gt;&lt;author&gt;Barnason, S.&lt;/author&gt;&lt;author&gt;Zimmerman, L.&lt;/author&gt;&lt;author&gt;Hertzog, M.&lt;/author&gt;&lt;author&gt;Schulz, P.&lt;/author&gt;&lt;/authors&gt;&lt;/contributors&gt;&lt;auth-address&gt;University of Nebraska Medical Center, College of Nursing-Lincoln Division, Lincoln, NE 68588-0220, USA. sbarnaso@unmc.edu&lt;/auth-address&gt;&lt;titles&gt;&lt;title&gt;Pilot testing of a medication self-management transition intervention for heart failure patients&lt;/title&gt;&lt;secondary-title&gt;West J Nurs Res&lt;/secondary-title&gt;&lt;alt-title&gt;Western journal of nursing research&lt;/alt-title&gt;&lt;/titles&gt;&lt;periodical&gt;&lt;full-title&gt;West J Nurs Res&lt;/full-title&gt;&lt;abbr-1&gt;Western journal of nursing research&lt;/abbr-1&gt;&lt;/periodical&gt;&lt;alt-periodical&gt;&lt;full-title&gt;West J Nurs Res&lt;/full-title&gt;&lt;abbr-1&gt;Western journal of nursing research&lt;/abbr-1&gt;&lt;/alt-periodical&gt;&lt;pages&gt;849-70&lt;/pages&gt;&lt;volume&gt;32&lt;/volume&gt;&lt;number&gt;7&lt;/number&gt;&lt;edition&gt;2010/08/13&lt;/edition&gt;&lt;keywords&gt;&lt;keyword&gt;Aged&lt;/keyword&gt;&lt;keyword&gt;Aged, 80 and over&lt;/keyword&gt;&lt;keyword&gt;*Continuity of Patient Care&lt;/keyword&gt;&lt;keyword&gt;Female&lt;/keyword&gt;&lt;keyword&gt;Follow-Up Studies&lt;/keyword&gt;&lt;keyword&gt;Heart Failure/*drug therapy/*nursing&lt;/keyword&gt;&lt;keyword&gt;Humans&lt;/keyword&gt;&lt;keyword&gt;Male&lt;/keyword&gt;&lt;keyword&gt;*Patient Discharge&lt;/keyword&gt;&lt;keyword&gt;Pilot Projects&lt;/keyword&gt;&lt;keyword&gt;Self Administration/*methods&lt;/keyword&gt;&lt;keyword&gt;Self Efficacy&lt;/keyword&gt;&lt;/keywords&gt;&lt;dates&gt;&lt;year&gt;2010&lt;/year&gt;&lt;pub-dates&gt;&lt;date&gt;Nov&lt;/date&gt;&lt;/pub-dates&gt;&lt;/dates&gt;&lt;isbn&gt;0193-9459&lt;/isbn&gt;&lt;accession-num&gt;20702679&lt;/accession-num&gt;&lt;urls&gt;&lt;/urls&gt;&lt;electronic-resource-num&gt;10.1177/0193945910371216&lt;/electronic-resource-num&gt;&lt;remote-database-provider&gt;NLM&lt;/remote-database-provider&gt;&lt;language&gt;eng&lt;/language&gt;&lt;/record&gt;&lt;/Cite&gt;&lt;/EndNote&gt;</w:instrText>
      </w:r>
      <w:r>
        <w:rPr>
          <w:rFonts w:cs="ITCGaramondStd-Lt"/>
          <w:sz w:val="24"/>
          <w:szCs w:val="24"/>
        </w:rPr>
        <w:fldChar w:fldCharType="separate"/>
      </w:r>
      <w:r>
        <w:rPr>
          <w:rFonts w:cs="ITCGaramondStd-Lt"/>
          <w:noProof/>
          <w:sz w:val="24"/>
          <w:szCs w:val="24"/>
        </w:rPr>
        <w:t>(Barnason et al., 2010)</w:t>
      </w:r>
      <w:r>
        <w:rPr>
          <w:rFonts w:cs="ITCGaramondStd-Lt"/>
          <w:sz w:val="24"/>
          <w:szCs w:val="24"/>
        </w:rPr>
        <w:fldChar w:fldCharType="end"/>
      </w:r>
      <w:r w:rsidRPr="00016C31">
        <w:rPr>
          <w:rFonts w:cs="ITCGaramondStd-Lt"/>
          <w:sz w:val="24"/>
          <w:szCs w:val="24"/>
        </w:rPr>
        <w:t>.</w:t>
      </w:r>
      <w:r w:rsidRPr="003D297B">
        <w:rPr>
          <w:rFonts w:cs="ITCGaramondStd-Lt"/>
          <w:sz w:val="24"/>
          <w:szCs w:val="24"/>
        </w:rPr>
        <w:t xml:space="preserve"> </w:t>
      </w:r>
    </w:p>
    <w:p w:rsidR="002E0021" w:rsidRPr="00E01D96" w:rsidRDefault="006F169C" w:rsidP="00AE18CD">
      <w:pPr>
        <w:autoSpaceDE w:val="0"/>
        <w:autoSpaceDN w:val="0"/>
        <w:adjustRightInd w:val="0"/>
        <w:spacing w:line="360" w:lineRule="auto"/>
        <w:jc w:val="both"/>
        <w:rPr>
          <w:sz w:val="24"/>
          <w:szCs w:val="24"/>
        </w:rPr>
      </w:pPr>
      <w:r>
        <w:rPr>
          <w:sz w:val="24"/>
          <w:szCs w:val="24"/>
        </w:rPr>
        <w:t>As a cardiovascular disease HF,</w:t>
      </w:r>
      <w:r w:rsidR="00161D37" w:rsidRPr="00E01D96">
        <w:rPr>
          <w:sz w:val="24"/>
          <w:szCs w:val="24"/>
        </w:rPr>
        <w:t xml:space="preserve"> </w:t>
      </w:r>
      <w:r w:rsidR="00874816" w:rsidRPr="00E01D96">
        <w:rPr>
          <w:sz w:val="24"/>
          <w:szCs w:val="24"/>
        </w:rPr>
        <w:t>represent as one of the most common causes of acute medical admissions to Australian hospitals</w:t>
      </w:r>
      <w:r w:rsidR="00F41178">
        <w:rPr>
          <w:sz w:val="24"/>
          <w:szCs w:val="24"/>
        </w:rPr>
        <w:t xml:space="preserve"> </w:t>
      </w:r>
      <w:r w:rsidR="004E7CF0">
        <w:rPr>
          <w:sz w:val="24"/>
          <w:szCs w:val="24"/>
        </w:rPr>
        <w:fldChar w:fldCharType="begin"/>
      </w:r>
      <w:r w:rsidR="00A76966">
        <w:rPr>
          <w:sz w:val="24"/>
          <w:szCs w:val="24"/>
        </w:rPr>
        <w:instrText xml:space="preserve"> ADDIN EN.CITE &lt;EndNote&gt;&lt;Cite&gt;&lt;Author&gt;National Heart Foundation Australia &amp;amp; The Cardiac Society of Australia and New Zealand&lt;/Author&gt;&lt;Year&gt;2011&lt;/Year&gt;&lt;RecNum&gt;4&lt;/RecNum&gt;&lt;DisplayText&gt;(National Heart Foundation Australia &amp;amp; The Cardiac Society of Australia and New Zealand, 2011)&lt;/DisplayText&gt;&lt;record&gt;&lt;rec-number&gt;4&lt;/rec-number&gt;&lt;foreign-keys&gt;&lt;key app="EN" db-id="2w09xew5d2sraaexawbvxfdftwr52aapz05t" timestamp="1563163098"&gt;4&lt;/key&gt;&lt;/foreign-keys&gt;&lt;ref-type name="Aggregated Database"&gt;55&lt;/ref-type&gt;&lt;contributors&gt;&lt;authors&gt;&lt;author&gt;National Heart Foundation Australia &amp;amp; The Cardiac Society of Australia and New Zealand, &lt;/author&gt;&lt;/authors&gt;&lt;/contributors&gt;&lt;titles&gt;&lt;title&gt;Guidelines for the prevention detection and management of chronic heart failure in Australia&lt;/title&gt;&lt;/titles&gt;&lt;dates&gt;&lt;year&gt;2011&lt;/year&gt;&lt;/dates&gt;&lt;isbn&gt;978-1-921748-71-4&lt;/isbn&gt;&lt;urls&gt;&lt;/urls&gt;&lt;/record&gt;&lt;/Cite&gt;&lt;/EndNote&gt;</w:instrText>
      </w:r>
      <w:r w:rsidR="004E7CF0">
        <w:rPr>
          <w:sz w:val="24"/>
          <w:szCs w:val="24"/>
        </w:rPr>
        <w:fldChar w:fldCharType="separate"/>
      </w:r>
      <w:r w:rsidR="004E7CF0">
        <w:rPr>
          <w:noProof/>
          <w:sz w:val="24"/>
          <w:szCs w:val="24"/>
        </w:rPr>
        <w:t>(National Heart Foundation Australia &amp; The Cardiac Society of Australia and New Zealand, 2011)</w:t>
      </w:r>
      <w:r w:rsidR="004E7CF0">
        <w:rPr>
          <w:sz w:val="24"/>
          <w:szCs w:val="24"/>
        </w:rPr>
        <w:fldChar w:fldCharType="end"/>
      </w:r>
      <w:r w:rsidR="004E7CF0">
        <w:rPr>
          <w:sz w:val="24"/>
          <w:szCs w:val="24"/>
        </w:rPr>
        <w:t xml:space="preserve">. </w:t>
      </w:r>
      <w:r w:rsidR="003D4AFB" w:rsidRPr="00E01D96">
        <w:rPr>
          <w:sz w:val="24"/>
          <w:szCs w:val="24"/>
        </w:rPr>
        <w:t xml:space="preserve">This high number of potentially preventable hospital admissions and readmissions could be reduced with providing education, constant monitoring and support. </w:t>
      </w:r>
      <w:r w:rsidR="003D4AFB" w:rsidRPr="00E01D96">
        <w:rPr>
          <w:sz w:val="24"/>
          <w:szCs w:val="24"/>
          <w:lang w:eastAsia="en-AU"/>
        </w:rPr>
        <w:t>However, d</w:t>
      </w:r>
      <w:r w:rsidR="00F41178">
        <w:rPr>
          <w:sz w:val="24"/>
          <w:szCs w:val="24"/>
        </w:rPr>
        <w:t>ue to service staffing workload</w:t>
      </w:r>
      <w:r w:rsidR="003D4AFB" w:rsidRPr="00E01D96">
        <w:rPr>
          <w:sz w:val="24"/>
          <w:szCs w:val="24"/>
        </w:rPr>
        <w:t xml:space="preserve">, time intensive nature of health services to provide face to face appointments, and high volume of patients to be seen, health services can only provide phone follow up for </w:t>
      </w:r>
      <w:proofErr w:type="gramStart"/>
      <w:r w:rsidR="003D4AFB" w:rsidRPr="00E01D96">
        <w:rPr>
          <w:sz w:val="24"/>
          <w:szCs w:val="24"/>
        </w:rPr>
        <w:t>the majority of</w:t>
      </w:r>
      <w:proofErr w:type="gramEnd"/>
      <w:r w:rsidR="003D4AFB" w:rsidRPr="00E01D96">
        <w:rPr>
          <w:sz w:val="24"/>
          <w:szCs w:val="24"/>
        </w:rPr>
        <w:t xml:space="preserve"> patients </w:t>
      </w:r>
      <w:r w:rsidR="00E01D96" w:rsidRPr="00E01D96">
        <w:rPr>
          <w:sz w:val="24"/>
          <w:szCs w:val="24"/>
        </w:rPr>
        <w:t xml:space="preserve">with </w:t>
      </w:r>
      <w:r w:rsidR="00597D4D">
        <w:rPr>
          <w:sz w:val="24"/>
          <w:szCs w:val="24"/>
        </w:rPr>
        <w:t>HF</w:t>
      </w:r>
      <w:r w:rsidR="00A06AA8">
        <w:rPr>
          <w:sz w:val="24"/>
          <w:szCs w:val="24"/>
        </w:rPr>
        <w:t>.</w:t>
      </w:r>
      <w:r w:rsidR="003D4AFB" w:rsidRPr="00E01D96">
        <w:rPr>
          <w:sz w:val="24"/>
          <w:szCs w:val="24"/>
        </w:rPr>
        <w:t xml:space="preserve"> This places limitations on </w:t>
      </w:r>
      <w:r w:rsidR="00F41178">
        <w:rPr>
          <w:sz w:val="24"/>
          <w:szCs w:val="24"/>
        </w:rPr>
        <w:t xml:space="preserve">conducting </w:t>
      </w:r>
      <w:r w:rsidR="003D4AFB" w:rsidRPr="00E01D96">
        <w:rPr>
          <w:sz w:val="24"/>
          <w:szCs w:val="24"/>
        </w:rPr>
        <w:t xml:space="preserve">the full assessment of patients and efficient </w:t>
      </w:r>
      <w:r w:rsidR="009168B1">
        <w:rPr>
          <w:sz w:val="24"/>
          <w:szCs w:val="24"/>
        </w:rPr>
        <w:t xml:space="preserve">follow-up </w:t>
      </w:r>
      <w:r w:rsidR="003D4AFB" w:rsidRPr="00E01D96">
        <w:rPr>
          <w:sz w:val="24"/>
          <w:szCs w:val="24"/>
        </w:rPr>
        <w:t>related to patients’ condition and progress.</w:t>
      </w:r>
    </w:p>
    <w:p w:rsidR="00A73394" w:rsidRPr="00E01D96" w:rsidRDefault="000F71E9" w:rsidP="00AE18CD">
      <w:pPr>
        <w:autoSpaceDE w:val="0"/>
        <w:autoSpaceDN w:val="0"/>
        <w:adjustRightInd w:val="0"/>
        <w:spacing w:line="360" w:lineRule="auto"/>
        <w:jc w:val="both"/>
        <w:rPr>
          <w:rFonts w:cs="TimesNewRomanPSMT"/>
          <w:sz w:val="24"/>
          <w:szCs w:val="24"/>
        </w:rPr>
      </w:pPr>
      <w:r>
        <w:rPr>
          <w:rFonts w:cs="TimesNewRomanPSMT"/>
          <w:sz w:val="24"/>
          <w:szCs w:val="24"/>
        </w:rPr>
        <w:t>The impact of Remote Patient M</w:t>
      </w:r>
      <w:r w:rsidR="00A73394" w:rsidRPr="00E01D96">
        <w:rPr>
          <w:rFonts w:cs="TimesNewRomanPSMT"/>
          <w:sz w:val="24"/>
          <w:szCs w:val="24"/>
        </w:rPr>
        <w:t>onitoring (RPM</w:t>
      </w:r>
      <w:r>
        <w:rPr>
          <w:rFonts w:cs="TimesNewRomanPSMT"/>
          <w:sz w:val="24"/>
          <w:szCs w:val="24"/>
        </w:rPr>
        <w:t xml:space="preserve">) </w:t>
      </w:r>
      <w:r w:rsidR="00A73394" w:rsidRPr="00E01D96">
        <w:rPr>
          <w:rFonts w:cs="TimesNewRomanPSMT"/>
          <w:sz w:val="24"/>
          <w:szCs w:val="24"/>
        </w:rPr>
        <w:t xml:space="preserve">in </w:t>
      </w:r>
      <w:r w:rsidR="00E01D96">
        <w:rPr>
          <w:rFonts w:cs="TimesNewRomanPSMT"/>
          <w:sz w:val="24"/>
          <w:szCs w:val="24"/>
        </w:rPr>
        <w:t xml:space="preserve">improving clinical outcomes </w:t>
      </w:r>
      <w:r>
        <w:rPr>
          <w:rFonts w:cs="TimesNewRomanPSMT"/>
          <w:sz w:val="24"/>
          <w:szCs w:val="24"/>
        </w:rPr>
        <w:t>of patients with chronic disease has been extensively studied</w:t>
      </w:r>
      <w:r w:rsidR="00D2117C">
        <w:rPr>
          <w:rFonts w:cs="TimesNewRomanPSMT"/>
          <w:sz w:val="24"/>
          <w:szCs w:val="24"/>
        </w:rPr>
        <w:t xml:space="preserve"> </w:t>
      </w:r>
      <w:r w:rsidR="0077003F">
        <w:rPr>
          <w:rFonts w:cs="TimesNewRomanPSMT"/>
          <w:sz w:val="24"/>
          <w:szCs w:val="24"/>
        </w:rPr>
        <w:fldChar w:fldCharType="begin">
          <w:fldData xml:space="preserve">PEVuZE5vdGU+PENpdGU+PEF1dGhvcj5aYW48L0F1dGhvcj48WWVhcj4yMDE1PC9ZZWFyPjxSZWNO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</w:fldData>
        </w:fldChar>
      </w:r>
      <w:r w:rsidR="00A76966">
        <w:rPr>
          <w:rFonts w:cs="TimesNewRomanPSMT"/>
          <w:sz w:val="24"/>
          <w:szCs w:val="24"/>
        </w:rPr>
        <w:instrText xml:space="preserve"> ADDIN EN.CITE </w:instrText>
      </w:r>
      <w:r w:rsidR="00A76966">
        <w:rPr>
          <w:rFonts w:cs="TimesNewRomanPSMT"/>
          <w:sz w:val="24"/>
          <w:szCs w:val="24"/>
        </w:rPr>
        <w:fldChar w:fldCharType="begin">
          <w:fldData xml:space="preserve">PEVuZE5vdGU+PENpdGU+PEF1dGhvcj5aYW48L0F1dGhvcj48WWVhcj4yMDE1PC9ZZWFyPjxSZWNO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</w:fldData>
        </w:fldChar>
      </w:r>
      <w:r w:rsidR="00A76966">
        <w:rPr>
          <w:rFonts w:cs="TimesNewRomanPSMT"/>
          <w:sz w:val="24"/>
          <w:szCs w:val="24"/>
        </w:rPr>
        <w:instrText xml:space="preserve"> ADDIN EN.CITE.DATA </w:instrText>
      </w:r>
      <w:r w:rsidR="00A76966">
        <w:rPr>
          <w:rFonts w:cs="TimesNewRomanPSMT"/>
          <w:sz w:val="24"/>
          <w:szCs w:val="24"/>
        </w:rPr>
      </w:r>
      <w:r w:rsidR="00A76966">
        <w:rPr>
          <w:rFonts w:cs="TimesNewRomanPSMT"/>
          <w:sz w:val="24"/>
          <w:szCs w:val="24"/>
        </w:rPr>
        <w:fldChar w:fldCharType="end"/>
      </w:r>
      <w:r w:rsidR="0077003F">
        <w:rPr>
          <w:rFonts w:cs="TimesNewRomanPSMT"/>
          <w:sz w:val="24"/>
          <w:szCs w:val="24"/>
        </w:rPr>
      </w:r>
      <w:r w:rsidR="0077003F">
        <w:rPr>
          <w:rFonts w:cs="TimesNewRomanPSMT"/>
          <w:sz w:val="24"/>
          <w:szCs w:val="24"/>
        </w:rPr>
        <w:fldChar w:fldCharType="separate"/>
      </w:r>
      <w:r w:rsidR="006A6B46">
        <w:rPr>
          <w:rFonts w:cs="TimesNewRomanPSMT"/>
          <w:noProof/>
          <w:sz w:val="24"/>
          <w:szCs w:val="24"/>
        </w:rPr>
        <w:t>(Scherr et al., 2009; Zan et al., 2015)</w:t>
      </w:r>
      <w:r w:rsidR="0077003F">
        <w:rPr>
          <w:rFonts w:cs="TimesNewRomanPSMT"/>
          <w:sz w:val="24"/>
          <w:szCs w:val="24"/>
        </w:rPr>
        <w:fldChar w:fldCharType="end"/>
      </w:r>
      <w:r w:rsidR="004F4462" w:rsidRPr="00E01D96">
        <w:rPr>
          <w:rFonts w:cs="TimesNewRomanPSMT"/>
          <w:sz w:val="24"/>
          <w:szCs w:val="24"/>
        </w:rPr>
        <w:t xml:space="preserve">. </w:t>
      </w:r>
      <w:r w:rsidR="008F320D" w:rsidRPr="00E01D96">
        <w:rPr>
          <w:color w:val="000000"/>
          <w:sz w:val="24"/>
          <w:szCs w:val="24"/>
        </w:rPr>
        <w:t xml:space="preserve">RPM </w:t>
      </w:r>
      <w:r w:rsidR="008F320D" w:rsidRPr="00E01D96">
        <w:rPr>
          <w:sz w:val="24"/>
          <w:szCs w:val="24"/>
        </w:rPr>
        <w:t xml:space="preserve">may include distance communication with a healthcare provider, ongoing remote </w:t>
      </w:r>
      <w:r w:rsidR="008F320D" w:rsidRPr="00E01D96">
        <w:rPr>
          <w:sz w:val="24"/>
          <w:szCs w:val="24"/>
        </w:rPr>
        <w:lastRenderedPageBreak/>
        <w:t>measurement of vital signs or automated or phone-based follow-ups of physical and mental well-being</w:t>
      </w:r>
      <w:r w:rsidR="00474A13">
        <w:rPr>
          <w:sz w:val="24"/>
          <w:szCs w:val="24"/>
        </w:rPr>
        <w:t xml:space="preserve"> </w:t>
      </w:r>
      <w:r w:rsidR="0077003F">
        <w:rPr>
          <w:sz w:val="24"/>
          <w:szCs w:val="24"/>
        </w:rPr>
        <w:fldChar w:fldCharType="begin"/>
      </w:r>
      <w:r w:rsidR="00A76966">
        <w:rPr>
          <w:sz w:val="24"/>
          <w:szCs w:val="24"/>
        </w:rPr>
        <w:instrText xml:space="preserve"> ADDIN EN.CITE &lt;EndNote&gt;&lt;Cite&gt;&lt;Author&gt;American Telemedicine Association&lt;/Author&gt;&lt;Year&gt;2013&lt;/Year&gt;&lt;RecNum&gt;6&lt;/RecNum&gt;&lt;DisplayText&gt;(American Telemedicine Association, 2013)&lt;/DisplayText&gt;&lt;record&gt;&lt;rec-number&gt;6&lt;/rec-number&gt;&lt;foreign-keys&gt;&lt;key app="EN" db-id="e2w2w5etvefxr1ezdf355rtwxp0ezaxas09s" timestamp="1562287076"&gt;6&lt;/key&gt;&lt;/foreign-keys&gt;&lt;ref-type name="Government Document"&gt;46&lt;/ref-type&gt;&lt;contributors&gt;&lt;authors&gt;&lt;author&gt;American Telemedicine Association,&lt;/author&gt;&lt;/authors&gt;&lt;/contributors&gt;&lt;titles&gt;&lt;title&gt;State Medicaid Best Practice Remote Patient Monitoring and Home Video Visits&lt;/title&gt;&lt;/titles&gt;&lt;dates&gt;&lt;year&gt;2013&lt;/year&gt;&lt;/dates&gt;&lt;urls&gt;&lt;related-urls&gt;&lt;url&gt;http://www.americantelemed.org/docs/default-source/policy/state-medicaid-best-practice---remote-patient-monitoring-and-home-video-visits.pdf?sfvrsn=4&lt;/url&gt;&lt;/related-urls&gt;&lt;/urls&gt;&lt;/record&gt;&lt;/Cite&gt;&lt;/EndNote&gt;</w:instrText>
      </w:r>
      <w:r w:rsidR="0077003F">
        <w:rPr>
          <w:sz w:val="24"/>
          <w:szCs w:val="24"/>
        </w:rPr>
        <w:fldChar w:fldCharType="separate"/>
      </w:r>
      <w:r w:rsidR="00474A13">
        <w:rPr>
          <w:noProof/>
          <w:sz w:val="24"/>
          <w:szCs w:val="24"/>
        </w:rPr>
        <w:t>(American Telemedicine Association, 2013)</w:t>
      </w:r>
      <w:r w:rsidR="0077003F">
        <w:rPr>
          <w:sz w:val="24"/>
          <w:szCs w:val="24"/>
        </w:rPr>
        <w:fldChar w:fldCharType="end"/>
      </w:r>
      <w:r w:rsidR="008F320D" w:rsidRPr="00E01D96">
        <w:rPr>
          <w:sz w:val="24"/>
          <w:szCs w:val="24"/>
        </w:rPr>
        <w:t xml:space="preserve">. </w:t>
      </w:r>
      <w:r w:rsidR="004071CC" w:rsidRPr="00E01D96">
        <w:rPr>
          <w:rFonts w:cs="TimesNewRomanPSMT"/>
          <w:sz w:val="24"/>
          <w:szCs w:val="24"/>
        </w:rPr>
        <w:t xml:space="preserve">Furthermore, </w:t>
      </w:r>
      <w:r w:rsidR="00314D83">
        <w:rPr>
          <w:rFonts w:cs="TimesNewRomanPSMT"/>
          <w:sz w:val="24"/>
          <w:szCs w:val="24"/>
        </w:rPr>
        <w:t>p</w:t>
      </w:r>
      <w:r w:rsidR="004F4462" w:rsidRPr="00E01D96">
        <w:rPr>
          <w:rFonts w:cs="TimesNewRomanPSMT"/>
          <w:sz w:val="24"/>
          <w:szCs w:val="24"/>
        </w:rPr>
        <w:t xml:space="preserve">atients could receive education and reminders on the required lifestyle choices at the most appropriate times. </w:t>
      </w:r>
    </w:p>
    <w:p w:rsidR="009168B1" w:rsidRDefault="001E4493" w:rsidP="00253C8B">
      <w:pPr>
        <w:autoSpaceDE w:val="0"/>
        <w:autoSpaceDN w:val="0"/>
        <w:adjustRightInd w:val="0"/>
        <w:spacing w:line="360" w:lineRule="auto"/>
        <w:jc w:val="both"/>
        <w:rPr>
          <w:rFonts w:cs="Times-Roman"/>
          <w:sz w:val="24"/>
          <w:szCs w:val="24"/>
        </w:rPr>
      </w:pPr>
      <w:r w:rsidRPr="00253C8B">
        <w:rPr>
          <w:rFonts w:cs="Times-Roman"/>
          <w:sz w:val="24"/>
          <w:szCs w:val="24"/>
        </w:rPr>
        <w:t xml:space="preserve">The </w:t>
      </w:r>
      <w:r w:rsidR="004F4462" w:rsidRPr="00253C8B">
        <w:rPr>
          <w:rFonts w:cs="Times-Roman"/>
          <w:sz w:val="24"/>
          <w:szCs w:val="24"/>
        </w:rPr>
        <w:t xml:space="preserve">use </w:t>
      </w:r>
      <w:r w:rsidRPr="00253C8B">
        <w:rPr>
          <w:rFonts w:cs="Times-Roman"/>
          <w:sz w:val="24"/>
          <w:szCs w:val="24"/>
        </w:rPr>
        <w:t xml:space="preserve">of mobile phone </w:t>
      </w:r>
      <w:r w:rsidR="004F4462" w:rsidRPr="00253C8B">
        <w:rPr>
          <w:rFonts w:cs="Times-Roman"/>
          <w:sz w:val="24"/>
          <w:szCs w:val="24"/>
        </w:rPr>
        <w:t>is currently proposed as suitable</w:t>
      </w:r>
      <w:r w:rsidR="00F41178">
        <w:rPr>
          <w:rFonts w:cs="Times-Roman"/>
          <w:sz w:val="24"/>
          <w:szCs w:val="24"/>
        </w:rPr>
        <w:t xml:space="preserve"> technology for</w:t>
      </w:r>
      <w:r w:rsidR="004F4462" w:rsidRPr="00253C8B">
        <w:rPr>
          <w:rFonts w:cs="Times-Roman"/>
          <w:sz w:val="24"/>
          <w:szCs w:val="24"/>
        </w:rPr>
        <w:t xml:space="preserve"> </w:t>
      </w:r>
      <w:r w:rsidR="004071CC" w:rsidRPr="00253C8B">
        <w:rPr>
          <w:rFonts w:cs="Times-Roman"/>
          <w:sz w:val="24"/>
          <w:szCs w:val="24"/>
        </w:rPr>
        <w:t xml:space="preserve">RPM </w:t>
      </w:r>
      <w:r w:rsidR="004F4462" w:rsidRPr="00253C8B">
        <w:rPr>
          <w:rFonts w:cs="Times-Roman"/>
          <w:sz w:val="24"/>
          <w:szCs w:val="24"/>
        </w:rPr>
        <w:t xml:space="preserve">system as it </w:t>
      </w:r>
      <w:r w:rsidRPr="00253C8B">
        <w:rPr>
          <w:rFonts w:cs="Times-Roman"/>
          <w:sz w:val="24"/>
          <w:szCs w:val="24"/>
        </w:rPr>
        <w:t xml:space="preserve">provides not only the capacity </w:t>
      </w:r>
      <w:r w:rsidR="00F41178">
        <w:rPr>
          <w:rFonts w:cs="Times-Roman"/>
          <w:sz w:val="24"/>
          <w:szCs w:val="24"/>
        </w:rPr>
        <w:t>for monitoring and communication but an especially attractive, lifestyle-</w:t>
      </w:r>
      <w:r w:rsidRPr="00253C8B">
        <w:rPr>
          <w:rFonts w:cs="Times-Roman"/>
          <w:sz w:val="24"/>
          <w:szCs w:val="24"/>
        </w:rPr>
        <w:t>media option to support home-based health and chronic disease management programs</w:t>
      </w:r>
      <w:r w:rsidR="00AE56D3">
        <w:rPr>
          <w:rFonts w:cs="Times-Roman"/>
          <w:sz w:val="24"/>
          <w:szCs w:val="24"/>
        </w:rPr>
        <w:t xml:space="preserve"> </w:t>
      </w:r>
      <w:r w:rsidR="0077003F">
        <w:rPr>
          <w:rFonts w:cs="Times-Roman"/>
          <w:sz w:val="24"/>
          <w:szCs w:val="24"/>
        </w:rPr>
        <w:fldChar w:fldCharType="begin"/>
      </w:r>
      <w:r w:rsidR="000C6106">
        <w:rPr>
          <w:rFonts w:cs="Times-Roman"/>
          <w:sz w:val="24"/>
          <w:szCs w:val="24"/>
        </w:rPr>
        <w:instrText xml:space="preserve"> ADDIN EN.CITE &lt;EndNote&gt;&lt;Cite&gt;&lt;Author&gt;Varnfield&lt;/Author&gt;&lt;Year&gt;2011&lt;/Year&gt;&lt;RecNum&gt;7&lt;/RecNum&gt;&lt;DisplayText&gt;(Varnfield et al., 2011)&lt;/DisplayText&gt;&lt;record&gt;&lt;rec-number&gt;7&lt;/rec-number&gt;&lt;foreign-keys&gt;&lt;key app="EN" db-id="e2w2w5etvefxr1ezdf355rtwxp0ezaxas09s" timestamp="1562287076"&gt;7&lt;/key&gt;&lt;/foreign-keys&gt;&lt;ref-type name="Journal Article"&gt;17&lt;/ref-type&gt;&lt;contributors&gt;&lt;authors&gt;&lt;author&gt;Varnfield, M.&lt;/author&gt;&lt;author&gt;Karunanithi, M. K.&lt;/author&gt;&lt;author&gt;Sarela, A.&lt;/author&gt;&lt;author&gt;Garcia, E.&lt;/author&gt;&lt;author&gt;Fairfull, A.&lt;/author&gt;&lt;author&gt;Oldenburg, B. F.&lt;/author&gt;&lt;author&gt;Walters, D. L.&lt;/author&gt;&lt;/authors&gt;&lt;/contributors&gt;&lt;auth-address&gt;Australian e-Health Research Centre, CSIRO ICT Centre, Brisbane, QLD, Australia. marlien.varnfield@csiro.au&lt;/auth-address&gt;&lt;titles&gt;&lt;title&gt;Uptake of a technology-assisted home-care cardiac rehabilitation program&lt;/title&gt;&lt;secondary-title&gt;Med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Australia&lt;/abbr-1&gt;&lt;/alt-periodical&gt;&lt;pages&gt;S15-9&lt;/pages&gt;&lt;volume&gt;194&lt;/volume&gt;&lt;number&gt;4&lt;/number&gt;&lt;edition&gt;2011/03/16&lt;/edition&gt;&lt;keywords&gt;&lt;keyword&gt;Australia&lt;/keyword&gt;&lt;keyword&gt;Cardiovascular Diseases/*rehabilitation&lt;/keyword&gt;&lt;keyword&gt;Cell Phones&lt;/keyword&gt;&lt;keyword&gt;Delivery of Health Care/methods&lt;/keyword&gt;&lt;keyword&gt;*Home Care Services&lt;/keyword&gt;&lt;keyword&gt;Humans&lt;/keyword&gt;&lt;keyword&gt;Internet&lt;/keyword&gt;&lt;keyword&gt;*Medical Informatics/methods&lt;/keyword&gt;&lt;keyword&gt;Patient Compliance&lt;/keyword&gt;&lt;keyword&gt;Telemedicine/methods&lt;/keyword&gt;&lt;/keywords&gt;&lt;dates&gt;&lt;year&gt;2011&lt;/year&gt;&lt;pub-dates&gt;&lt;date&gt;Feb 21&lt;/date&gt;&lt;/pub-dates&gt;&lt;/dates&gt;&lt;isbn&gt;0025-729x&lt;/isbn&gt;&lt;accession-num&gt;21401482&lt;/accession-num&gt;&lt;urls&gt;&lt;/urls&gt;&lt;remote-database-provider&gt;NLM&lt;/remote-database-provider&gt;&lt;language&gt;eng&lt;/language&gt;&lt;/record&gt;&lt;/Cite&gt;&lt;/EndNote&gt;</w:instrText>
      </w:r>
      <w:r w:rsidR="0077003F">
        <w:rPr>
          <w:rFonts w:cs="Times-Roman"/>
          <w:sz w:val="24"/>
          <w:szCs w:val="24"/>
        </w:rPr>
        <w:fldChar w:fldCharType="separate"/>
      </w:r>
      <w:r w:rsidR="001A3045">
        <w:rPr>
          <w:rFonts w:cs="Times-Roman"/>
          <w:noProof/>
          <w:sz w:val="24"/>
          <w:szCs w:val="24"/>
        </w:rPr>
        <w:t>(Varnfield et al., 2011)</w:t>
      </w:r>
      <w:r w:rsidR="0077003F">
        <w:rPr>
          <w:rFonts w:cs="Times-Roman"/>
          <w:sz w:val="24"/>
          <w:szCs w:val="24"/>
        </w:rPr>
        <w:fldChar w:fldCharType="end"/>
      </w:r>
      <w:r w:rsidRPr="00253C8B">
        <w:rPr>
          <w:rFonts w:cs="Times-Roman"/>
          <w:sz w:val="24"/>
          <w:szCs w:val="24"/>
        </w:rPr>
        <w:t>. As a technology platform, it integrates</w:t>
      </w:r>
      <w:r w:rsidR="001E2734" w:rsidRPr="00253C8B">
        <w:rPr>
          <w:rFonts w:cs="Times-Roman"/>
          <w:sz w:val="24"/>
          <w:szCs w:val="24"/>
        </w:rPr>
        <w:t xml:space="preserve"> </w:t>
      </w:r>
      <w:r w:rsidRPr="00253C8B">
        <w:rPr>
          <w:rFonts w:cs="Times-Roman"/>
          <w:sz w:val="24"/>
          <w:szCs w:val="24"/>
        </w:rPr>
        <w:t>sufficient computing power, user interface, memory, and communication capabilities to run applications needed for personal health management</w:t>
      </w:r>
      <w:r w:rsidR="002B3467">
        <w:rPr>
          <w:rFonts w:cs="Times-Roman"/>
          <w:sz w:val="24"/>
          <w:szCs w:val="24"/>
        </w:rPr>
        <w:t xml:space="preserve"> </w:t>
      </w:r>
      <w:r w:rsidR="0077003F">
        <w:rPr>
          <w:rFonts w:cs="Times-Roman"/>
          <w:sz w:val="24"/>
          <w:szCs w:val="24"/>
        </w:rPr>
        <w:fldChar w:fldCharType="begin"/>
      </w:r>
      <w:r w:rsidR="00A76966">
        <w:rPr>
          <w:rFonts w:cs="Times-Roman"/>
          <w:sz w:val="24"/>
          <w:szCs w:val="24"/>
        </w:rPr>
        <w:instrText xml:space="preserve"> ADDIN EN.CITE &lt;EndNote&gt;&lt;Cite&gt;&lt;Author&gt;Klasnja&lt;/Author&gt;&lt;Year&gt;2009&lt;/Year&gt;&lt;RecNum&gt;9&lt;/RecNum&gt;&lt;DisplayText&gt;(Klasnja, Consolvo, McDonald, Landay, &amp;amp; Pratt, 2009)&lt;/DisplayText&gt;&lt;record&gt;&lt;rec-number&gt;9&lt;/rec-number&gt;&lt;foreign-keys&gt;&lt;key app="EN" db-id="2w09xew5d2sraaexawbvxfdftwr52aapz05t" timestamp="1563163099"&gt;9&lt;/key&gt;&lt;/foreign-keys&gt;&lt;ref-type name="Journal Article"&gt;17&lt;/ref-type&gt;&lt;contributors&gt;&lt;authors&gt;&lt;author&gt;Klasnja, P.&lt;/author&gt;&lt;author&gt;Consolvo, S.&lt;/author&gt;&lt;author&gt;McDonald, D. W.&lt;/author&gt;&lt;author&gt;Landay, J. A.&lt;/author&gt;&lt;author&gt;Pratt, W.&lt;/author&gt;&lt;/authors&gt;&lt;/contributors&gt;&lt;auth-address&gt;University of Washington, Seattle, WA, USA.&lt;/auth-address&gt;&lt;titles&gt;&lt;title&gt;Using mobile &amp;amp; personal sensing technologies to support health behavior change in everyday life: lessons learned&lt;/title&gt;&lt;secondary-title&gt;AMIA Annu Symp Proc&lt;/secondary-title&gt;&lt;alt-title&gt;AMIA ... Annual Symposium proceedings / AMIA Symposium. AMIA Symposium&lt;/alt-title&gt;&lt;/titles&gt;&lt;periodical&gt;&lt;full-title&gt;AMIA Annu Symp Proc&lt;/full-title&gt;&lt;abbr-1&gt;AMIA ... Annual Symposium proceedings / AMIA Symposium. AMIA Symposium&lt;/abbr-1&gt;&lt;/periodical&gt;&lt;alt-periodical&gt;&lt;full-title&gt;AMIA Annu Symp Proc&lt;/full-title&gt;&lt;abbr-1&gt;AMIA ... Annual Symposium proceedings / AMIA Symposium. AMIA Symposium&lt;/abbr-1&gt;&lt;/alt-periodical&gt;&lt;pages&gt;338-42&lt;/pages&gt;&lt;volume&gt;2009&lt;/volume&gt;&lt;edition&gt;2009/01/01&lt;/edition&gt;&lt;keywords&gt;&lt;keyword&gt;*Cell Phones&lt;/keyword&gt;&lt;keyword&gt;*Exercise&lt;/keyword&gt;&lt;keyword&gt;Goals&lt;/keyword&gt;&lt;keyword&gt;*Health Behavior&lt;/keyword&gt;&lt;keyword&gt;Humans&lt;/keyword&gt;&lt;keyword&gt;Patient Education as Topic/*methods&lt;/keyword&gt;&lt;keyword&gt;Risk Reduction Behavior&lt;/keyword&gt;&lt;keyword&gt;*Telemedicine&lt;/keyword&gt;&lt;/keywords&gt;&lt;dates&gt;&lt;year&gt;2009&lt;/year&gt;&lt;/dates&gt;&lt;isbn&gt;1559-4076&lt;/isbn&gt;&lt;accession-num&gt;20351876&lt;/accession-num&gt;&lt;urls&gt;&lt;/urls&gt;&lt;custom2&gt;Pmc2815473&lt;/custom2&gt;&lt;remote-database-provider&gt;NLM&lt;/remote-database-provider&gt;&lt;language&gt;eng&lt;/language&gt;&lt;/record&gt;&lt;/Cite&gt;&lt;/EndNote&gt;</w:instrText>
      </w:r>
      <w:r w:rsidR="0077003F">
        <w:rPr>
          <w:rFonts w:cs="Times-Roman"/>
          <w:sz w:val="24"/>
          <w:szCs w:val="24"/>
        </w:rPr>
        <w:fldChar w:fldCharType="separate"/>
      </w:r>
      <w:r w:rsidR="002B3467">
        <w:rPr>
          <w:rFonts w:cs="Times-Roman"/>
          <w:noProof/>
          <w:sz w:val="24"/>
          <w:szCs w:val="24"/>
        </w:rPr>
        <w:t>(Klasnja, Consolvo, McDonald, Landay, &amp; Pratt, 2009)</w:t>
      </w:r>
      <w:r w:rsidR="0077003F">
        <w:rPr>
          <w:rFonts w:cs="Times-Roman"/>
          <w:sz w:val="24"/>
          <w:szCs w:val="24"/>
        </w:rPr>
        <w:fldChar w:fldCharType="end"/>
      </w:r>
      <w:r w:rsidRPr="00253C8B">
        <w:rPr>
          <w:rFonts w:cs="Times-Roman"/>
          <w:sz w:val="24"/>
          <w:szCs w:val="24"/>
        </w:rPr>
        <w:t xml:space="preserve">. From an individual user’s </w:t>
      </w:r>
      <w:r w:rsidR="00770012" w:rsidRPr="00253C8B">
        <w:rPr>
          <w:rFonts w:cs="Times-Roman"/>
          <w:sz w:val="24"/>
          <w:szCs w:val="24"/>
        </w:rPr>
        <w:t>perspective,</w:t>
      </w:r>
      <w:r w:rsidRPr="00253C8B">
        <w:rPr>
          <w:rFonts w:cs="Times-Roman"/>
          <w:sz w:val="24"/>
          <w:szCs w:val="24"/>
        </w:rPr>
        <w:t xml:space="preserve"> it has become a personal appendage to be considered as a sufficiently personal and trusted device to store personal messages, conduct daily errands (such as carry out bill payments or monetary transactions while on the move, and it </w:t>
      </w:r>
      <w:r w:rsidR="00F41178">
        <w:rPr>
          <w:rFonts w:cs="Times-Roman"/>
          <w:sz w:val="24"/>
          <w:szCs w:val="24"/>
        </w:rPr>
        <w:t xml:space="preserve">portable during </w:t>
      </w:r>
      <w:r w:rsidRPr="00253C8B">
        <w:rPr>
          <w:rFonts w:cs="Times-Roman"/>
          <w:sz w:val="24"/>
          <w:szCs w:val="24"/>
        </w:rPr>
        <w:t>exercising or other daily tasks</w:t>
      </w:r>
      <w:r w:rsidR="00BE7009" w:rsidRPr="00253C8B">
        <w:rPr>
          <w:rFonts w:cs="Times-Roman"/>
          <w:sz w:val="24"/>
          <w:szCs w:val="24"/>
        </w:rPr>
        <w:t>)</w:t>
      </w:r>
      <w:r w:rsidRPr="00253C8B">
        <w:rPr>
          <w:rFonts w:cs="Times-Roman"/>
          <w:sz w:val="24"/>
          <w:szCs w:val="24"/>
        </w:rPr>
        <w:t xml:space="preserve">. </w:t>
      </w:r>
      <w:r w:rsidR="001A3045">
        <w:rPr>
          <w:rFonts w:cs="Times-Roman"/>
          <w:sz w:val="24"/>
          <w:szCs w:val="24"/>
        </w:rPr>
        <w:t xml:space="preserve">Furthermore, </w:t>
      </w:r>
      <w:r w:rsidRPr="00253C8B">
        <w:rPr>
          <w:rFonts w:cs="Times-Roman"/>
          <w:sz w:val="24"/>
          <w:szCs w:val="24"/>
        </w:rPr>
        <w:t xml:space="preserve">Mobile phones are attractive tools from health service providers’ perspective because they have the capacity to deliver multimedia communication and information for feedback at a personal level to the patient in combination with a very high penetration rate in most countries (e.g. in Australia 99% and in many countries significantly higher than for example broadband internet penetration). </w:t>
      </w:r>
      <w:r w:rsidR="009168B1">
        <w:rPr>
          <w:rFonts w:cs="Times-Roman"/>
          <w:sz w:val="24"/>
          <w:szCs w:val="24"/>
        </w:rPr>
        <w:t>Furthermore, t</w:t>
      </w:r>
      <w:r w:rsidRPr="00253C8B">
        <w:rPr>
          <w:rFonts w:cs="Times-Roman"/>
          <w:sz w:val="24"/>
          <w:szCs w:val="24"/>
        </w:rPr>
        <w:t>he mobile phone is a relatively well accepted device, which makes it potentially a non-discriminating service media</w:t>
      </w:r>
      <w:r w:rsidR="002B3467">
        <w:rPr>
          <w:rFonts w:cs="Times-Roman"/>
          <w:sz w:val="24"/>
          <w:szCs w:val="24"/>
        </w:rPr>
        <w:t xml:space="preserve"> </w:t>
      </w:r>
      <w:r w:rsidR="0077003F">
        <w:rPr>
          <w:rFonts w:cs="99hdxbogrowcnbg"/>
          <w:sz w:val="24"/>
          <w:szCs w:val="24"/>
        </w:rPr>
        <w:fldChar w:fldCharType="begin">
          <w:fldData xml:space="preserve">PEVuZE5vdGU+PENpdGU+PEF1dGhvcj5NYXR0aWxhPC9BdXRob3I+PFllYXI+MjAwODwvWWVhcj48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</w:fldData>
        </w:fldChar>
      </w:r>
      <w:r w:rsidR="00A76966">
        <w:rPr>
          <w:rFonts w:cs="99hdxbogrowcnbg"/>
          <w:sz w:val="24"/>
          <w:szCs w:val="24"/>
        </w:rPr>
        <w:instrText xml:space="preserve"> ADDIN EN.CITE </w:instrText>
      </w:r>
      <w:r w:rsidR="00A76966">
        <w:rPr>
          <w:rFonts w:cs="99hdxbogrowcnbg"/>
          <w:sz w:val="24"/>
          <w:szCs w:val="24"/>
        </w:rPr>
        <w:fldChar w:fldCharType="begin">
          <w:fldData xml:space="preserve">PEVuZE5vdGU+PENpdGU+PEF1dGhvcj5NYXR0aWxhPC9BdXRob3I+PFllYXI+MjAwODwvWWVhcj48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</w:fldData>
        </w:fldChar>
      </w:r>
      <w:r w:rsidR="00A76966">
        <w:rPr>
          <w:rFonts w:cs="99hdxbogrowcnbg"/>
          <w:sz w:val="24"/>
          <w:szCs w:val="24"/>
        </w:rPr>
        <w:instrText xml:space="preserve"> ADDIN EN.CITE.DATA </w:instrText>
      </w:r>
      <w:r w:rsidR="00A76966">
        <w:rPr>
          <w:rFonts w:cs="99hdxbogrowcnbg"/>
          <w:sz w:val="24"/>
          <w:szCs w:val="24"/>
        </w:rPr>
      </w:r>
      <w:r w:rsidR="00A76966">
        <w:rPr>
          <w:rFonts w:cs="99hdxbogrowcnbg"/>
          <w:sz w:val="24"/>
          <w:szCs w:val="24"/>
        </w:rPr>
        <w:fldChar w:fldCharType="end"/>
      </w:r>
      <w:r w:rsidR="0077003F">
        <w:rPr>
          <w:rFonts w:cs="99hdxbogrowcnbg"/>
          <w:sz w:val="24"/>
          <w:szCs w:val="24"/>
        </w:rPr>
      </w:r>
      <w:r w:rsidR="0077003F">
        <w:rPr>
          <w:rFonts w:cs="99hdxbogrowcnbg"/>
          <w:sz w:val="24"/>
          <w:szCs w:val="24"/>
        </w:rPr>
        <w:fldChar w:fldCharType="separate"/>
      </w:r>
      <w:r w:rsidR="002B3467">
        <w:rPr>
          <w:rFonts w:cs="99hdxbogrowcnbg"/>
          <w:noProof/>
          <w:sz w:val="24"/>
          <w:szCs w:val="24"/>
        </w:rPr>
        <w:t>(Klasnja et al., 2009; Mattila et al., 2008)</w:t>
      </w:r>
      <w:r w:rsidR="0077003F">
        <w:rPr>
          <w:rFonts w:cs="99hdxbogrowcnbg"/>
          <w:sz w:val="24"/>
          <w:szCs w:val="24"/>
        </w:rPr>
        <w:fldChar w:fldCharType="end"/>
      </w:r>
      <w:r w:rsidRPr="00253C8B">
        <w:rPr>
          <w:rFonts w:cs="Times-Roman"/>
          <w:sz w:val="24"/>
          <w:szCs w:val="24"/>
        </w:rPr>
        <w:t xml:space="preserve">. </w:t>
      </w:r>
    </w:p>
    <w:p w:rsidR="002807E1" w:rsidRPr="00D305E4" w:rsidRDefault="00253C8B" w:rsidP="00D305E4">
      <w:pPr>
        <w:autoSpaceDE w:val="0"/>
        <w:autoSpaceDN w:val="0"/>
        <w:adjustRightInd w:val="0"/>
        <w:spacing w:line="360" w:lineRule="auto"/>
        <w:jc w:val="both"/>
        <w:rPr>
          <w:rFonts w:cs="99hdxbogrowcnbg"/>
          <w:sz w:val="24"/>
          <w:szCs w:val="24"/>
        </w:rPr>
      </w:pPr>
      <w:r w:rsidRPr="00253C8B">
        <w:rPr>
          <w:rFonts w:cs="99hdxbogrowcnbg"/>
          <w:sz w:val="24"/>
          <w:szCs w:val="24"/>
        </w:rPr>
        <w:t xml:space="preserve">Investigating mobile </w:t>
      </w:r>
      <w:r w:rsidR="00F41178">
        <w:rPr>
          <w:rFonts w:cs="99hdxbogrowcnbg"/>
          <w:sz w:val="24"/>
          <w:szCs w:val="24"/>
        </w:rPr>
        <w:t xml:space="preserve">phone </w:t>
      </w:r>
      <w:r w:rsidRPr="00253C8B">
        <w:rPr>
          <w:rFonts w:cs="99hdxbogrowcnbg"/>
          <w:sz w:val="24"/>
          <w:szCs w:val="24"/>
        </w:rPr>
        <w:t>systems</w:t>
      </w:r>
      <w:r w:rsidR="00F41178">
        <w:rPr>
          <w:rFonts w:cs="99hdxbogrowcnbg"/>
          <w:sz w:val="24"/>
          <w:szCs w:val="24"/>
        </w:rPr>
        <w:t xml:space="preserve"> for RPM</w:t>
      </w:r>
      <w:r w:rsidRPr="00253C8B">
        <w:rPr>
          <w:rFonts w:cs="99hdxbogrowcnbg"/>
          <w:sz w:val="24"/>
          <w:szCs w:val="24"/>
        </w:rPr>
        <w:t xml:space="preserve"> is a logical next step because they enable greater scalability of </w:t>
      </w:r>
      <w:r>
        <w:rPr>
          <w:rFonts w:cs="99hdxbogrowcnbg"/>
          <w:sz w:val="24"/>
          <w:szCs w:val="24"/>
        </w:rPr>
        <w:t xml:space="preserve">remote monitoring </w:t>
      </w:r>
      <w:r w:rsidRPr="00253C8B">
        <w:rPr>
          <w:rFonts w:cs="99hdxbogrowcnbg"/>
          <w:sz w:val="24"/>
          <w:szCs w:val="24"/>
        </w:rPr>
        <w:t>due to their relatively low cost compared to traditional systems, and because they provide more freedom for the patient due to</w:t>
      </w:r>
      <w:r>
        <w:rPr>
          <w:rFonts w:cs="99hdxbogrowcnbg"/>
          <w:sz w:val="24"/>
          <w:szCs w:val="24"/>
        </w:rPr>
        <w:t xml:space="preserve"> </w:t>
      </w:r>
      <w:r w:rsidRPr="00253C8B">
        <w:rPr>
          <w:rFonts w:cs="99hdxbogrowcnbg"/>
          <w:sz w:val="24"/>
          <w:szCs w:val="24"/>
        </w:rPr>
        <w:t>their portability</w:t>
      </w:r>
      <w:r w:rsidR="001A3045">
        <w:rPr>
          <w:rFonts w:cs="99hdxbogrowcnbg"/>
          <w:sz w:val="24"/>
          <w:szCs w:val="24"/>
        </w:rPr>
        <w:t xml:space="preserve"> </w:t>
      </w:r>
      <w:r w:rsidR="0077003F">
        <w:rPr>
          <w:rFonts w:cs="99hdxbogrowcnbg"/>
          <w:sz w:val="24"/>
          <w:szCs w:val="24"/>
        </w:rPr>
        <w:fldChar w:fldCharType="begin">
          <w:fldData xml:space="preserve">PEVuZE5vdGU+PENpdGU+PEF1dGhvcj5NYXR0aWxhPC9BdXRob3I+PFllYXI+MjAwODwvWWVhcj48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</w:fldData>
        </w:fldChar>
      </w:r>
      <w:r w:rsidR="00A76966">
        <w:rPr>
          <w:rFonts w:cs="99hdxbogrowcnbg"/>
          <w:sz w:val="24"/>
          <w:szCs w:val="24"/>
        </w:rPr>
        <w:instrText xml:space="preserve"> ADDIN EN.CITE </w:instrText>
      </w:r>
      <w:r w:rsidR="00A76966">
        <w:rPr>
          <w:rFonts w:cs="99hdxbogrowcnbg"/>
          <w:sz w:val="24"/>
          <w:szCs w:val="24"/>
        </w:rPr>
        <w:fldChar w:fldCharType="begin">
          <w:fldData xml:space="preserve">PEVuZE5vdGU+PENpdGU+PEF1dGhvcj5NYXR0aWxhPC9BdXRob3I+PFllYXI+MjAwODwvWWVhcj48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</w:fldData>
        </w:fldChar>
      </w:r>
      <w:r w:rsidR="00A76966">
        <w:rPr>
          <w:rFonts w:cs="99hdxbogrowcnbg"/>
          <w:sz w:val="24"/>
          <w:szCs w:val="24"/>
        </w:rPr>
        <w:instrText xml:space="preserve"> ADDIN EN.CITE.DATA </w:instrText>
      </w:r>
      <w:r w:rsidR="00A76966">
        <w:rPr>
          <w:rFonts w:cs="99hdxbogrowcnbg"/>
          <w:sz w:val="24"/>
          <w:szCs w:val="24"/>
        </w:rPr>
      </w:r>
      <w:r w:rsidR="00A76966">
        <w:rPr>
          <w:rFonts w:cs="99hdxbogrowcnbg"/>
          <w:sz w:val="24"/>
          <w:szCs w:val="24"/>
        </w:rPr>
        <w:fldChar w:fldCharType="end"/>
      </w:r>
      <w:r w:rsidR="0077003F">
        <w:rPr>
          <w:rFonts w:cs="99hdxbogrowcnbg"/>
          <w:sz w:val="24"/>
          <w:szCs w:val="24"/>
        </w:rPr>
      </w:r>
      <w:r w:rsidR="0077003F">
        <w:rPr>
          <w:rFonts w:cs="99hdxbogrowcnbg"/>
          <w:sz w:val="24"/>
          <w:szCs w:val="24"/>
        </w:rPr>
        <w:fldChar w:fldCharType="separate"/>
      </w:r>
      <w:r w:rsidR="001A3045">
        <w:rPr>
          <w:rFonts w:cs="99hdxbogrowcnbg"/>
          <w:noProof/>
          <w:sz w:val="24"/>
          <w:szCs w:val="24"/>
        </w:rPr>
        <w:t>(Mattila et al., 2008)</w:t>
      </w:r>
      <w:r w:rsidR="0077003F">
        <w:rPr>
          <w:rFonts w:cs="99hdxbogrowcnbg"/>
          <w:sz w:val="24"/>
          <w:szCs w:val="24"/>
        </w:rPr>
        <w:fldChar w:fldCharType="end"/>
      </w:r>
      <w:r w:rsidRPr="00253C8B">
        <w:rPr>
          <w:rFonts w:cs="99hdxbogrowcnbg"/>
          <w:sz w:val="24"/>
          <w:szCs w:val="24"/>
        </w:rPr>
        <w:t>.</w:t>
      </w:r>
      <w:r w:rsidRPr="00253C8B">
        <w:rPr>
          <w:rFonts w:cs="Times-Roman"/>
          <w:sz w:val="24"/>
          <w:szCs w:val="24"/>
        </w:rPr>
        <w:t xml:space="preserve"> </w:t>
      </w:r>
      <w:r w:rsidR="004531CE">
        <w:rPr>
          <w:rFonts w:cs="Times-Roman"/>
          <w:sz w:val="24"/>
          <w:szCs w:val="24"/>
        </w:rPr>
        <w:t xml:space="preserve">There are </w:t>
      </w:r>
      <w:r w:rsidR="009A074B">
        <w:rPr>
          <w:rFonts w:cs="Times-Roman"/>
          <w:sz w:val="24"/>
          <w:szCs w:val="24"/>
        </w:rPr>
        <w:t xml:space="preserve">number of </w:t>
      </w:r>
      <w:r w:rsidR="004531CE">
        <w:rPr>
          <w:rFonts w:cs="Times-Roman"/>
          <w:sz w:val="24"/>
          <w:szCs w:val="24"/>
        </w:rPr>
        <w:t xml:space="preserve">studies that investigated the impact of </w:t>
      </w:r>
      <w:r w:rsidR="006F3AE7" w:rsidRPr="00253C8B">
        <w:rPr>
          <w:rFonts w:cs="Times-Roman"/>
          <w:sz w:val="24"/>
          <w:szCs w:val="24"/>
        </w:rPr>
        <w:t xml:space="preserve">mobile based </w:t>
      </w:r>
      <w:r w:rsidR="004531CE">
        <w:rPr>
          <w:rFonts w:cs="Times-Roman"/>
          <w:sz w:val="24"/>
          <w:szCs w:val="24"/>
        </w:rPr>
        <w:t xml:space="preserve">remote monitoring </w:t>
      </w:r>
      <w:r>
        <w:rPr>
          <w:rFonts w:cs="Times-Roman"/>
          <w:sz w:val="24"/>
          <w:szCs w:val="24"/>
        </w:rPr>
        <w:t>system</w:t>
      </w:r>
      <w:r w:rsidR="004531CE">
        <w:rPr>
          <w:rFonts w:cs="Times-Roman"/>
          <w:sz w:val="24"/>
          <w:szCs w:val="24"/>
        </w:rPr>
        <w:t>s</w:t>
      </w:r>
      <w:r>
        <w:rPr>
          <w:rFonts w:cs="Times-Roman"/>
          <w:sz w:val="24"/>
          <w:szCs w:val="24"/>
        </w:rPr>
        <w:t xml:space="preserve"> </w:t>
      </w:r>
      <w:r w:rsidR="004531CE">
        <w:rPr>
          <w:rFonts w:cs="Times-Roman"/>
          <w:sz w:val="24"/>
          <w:szCs w:val="24"/>
        </w:rPr>
        <w:t>on the clinical outcomes of patients with CVD</w:t>
      </w:r>
      <w:r w:rsidR="009168B1">
        <w:rPr>
          <w:rFonts w:cs="Times-Roman"/>
          <w:sz w:val="24"/>
          <w:szCs w:val="24"/>
        </w:rPr>
        <w:t xml:space="preserve"> particularly heart failure</w:t>
      </w:r>
      <w:r w:rsidR="004531CE">
        <w:rPr>
          <w:rFonts w:cs="Times-Roman"/>
          <w:sz w:val="24"/>
          <w:szCs w:val="24"/>
        </w:rPr>
        <w:t xml:space="preserve"> </w:t>
      </w:r>
      <w:r w:rsidR="0077003F">
        <w:rPr>
          <w:rFonts w:cs="Times-Roman"/>
          <w:sz w:val="24"/>
          <w:szCs w:val="24"/>
        </w:rPr>
        <w:fldChar w:fldCharType="begin">
          <w:fldData xml:space="preserve">PEVuZE5vdGU+PENpdGU+PEF1dGhvcj5TZXRvPC9BdXRob3I+PFllYXI+MjAxMjwvWWVhcj48UmVj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==
</w:fldData>
        </w:fldChar>
      </w:r>
      <w:r w:rsidR="00A76966">
        <w:rPr>
          <w:rFonts w:cs="Times-Roman"/>
          <w:sz w:val="24"/>
          <w:szCs w:val="24"/>
        </w:rPr>
        <w:instrText xml:space="preserve"> ADDIN EN.CITE </w:instrText>
      </w:r>
      <w:r w:rsidR="00A76966">
        <w:rPr>
          <w:rFonts w:cs="Times-Roman"/>
          <w:sz w:val="24"/>
          <w:szCs w:val="24"/>
        </w:rPr>
        <w:fldChar w:fldCharType="begin">
          <w:fldData xml:space="preserve">PEVuZE5vdGU+PENpdGU+PEF1dGhvcj5TZXRvPC9BdXRob3I+PFllYXI+MjAxMjwvWWVhcj48UmVj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==
</w:fldData>
        </w:fldChar>
      </w:r>
      <w:r w:rsidR="00A76966">
        <w:rPr>
          <w:rFonts w:cs="Times-Roman"/>
          <w:sz w:val="24"/>
          <w:szCs w:val="24"/>
        </w:rPr>
        <w:instrText xml:space="preserve"> ADDIN EN.CITE.DATA </w:instrText>
      </w:r>
      <w:r w:rsidR="00A76966">
        <w:rPr>
          <w:rFonts w:cs="Times-Roman"/>
          <w:sz w:val="24"/>
          <w:szCs w:val="24"/>
        </w:rPr>
      </w:r>
      <w:r w:rsidR="00A76966">
        <w:rPr>
          <w:rFonts w:cs="Times-Roman"/>
          <w:sz w:val="24"/>
          <w:szCs w:val="24"/>
        </w:rPr>
        <w:fldChar w:fldCharType="end"/>
      </w:r>
      <w:r w:rsidR="0077003F">
        <w:rPr>
          <w:rFonts w:cs="Times-Roman"/>
          <w:sz w:val="24"/>
          <w:szCs w:val="24"/>
        </w:rPr>
      </w:r>
      <w:r w:rsidR="0077003F">
        <w:rPr>
          <w:rFonts w:cs="Times-Roman"/>
          <w:sz w:val="24"/>
          <w:szCs w:val="24"/>
        </w:rPr>
        <w:fldChar w:fldCharType="separate"/>
      </w:r>
      <w:r w:rsidR="006656F4">
        <w:rPr>
          <w:rFonts w:cs="Times-Roman"/>
          <w:noProof/>
          <w:sz w:val="24"/>
          <w:szCs w:val="24"/>
        </w:rPr>
        <w:t>(Blasco et al., 2012; Mattila et al., 2008; Seto et al., 2012; Varnfield et al., 2014)</w:t>
      </w:r>
      <w:r w:rsidR="0077003F">
        <w:rPr>
          <w:rFonts w:cs="Times-Roman"/>
          <w:sz w:val="24"/>
          <w:szCs w:val="24"/>
        </w:rPr>
        <w:fldChar w:fldCharType="end"/>
      </w:r>
      <w:r w:rsidRPr="00253C8B">
        <w:rPr>
          <w:rFonts w:cs="Times-Roman"/>
          <w:sz w:val="24"/>
          <w:szCs w:val="24"/>
        </w:rPr>
        <w:t xml:space="preserve">. </w:t>
      </w:r>
      <w:r w:rsidR="006F3AE7" w:rsidRPr="00253C8B">
        <w:rPr>
          <w:rFonts w:cs="Times-Roman"/>
          <w:sz w:val="24"/>
          <w:szCs w:val="24"/>
        </w:rPr>
        <w:t xml:space="preserve"> </w:t>
      </w:r>
      <w:r w:rsidR="004071CC" w:rsidRPr="00253C8B">
        <w:rPr>
          <w:rFonts w:cs="Times New Roman"/>
          <w:sz w:val="24"/>
          <w:szCs w:val="24"/>
        </w:rPr>
        <w:t>However,</w:t>
      </w:r>
      <w:r w:rsidRPr="00253C8B">
        <w:rPr>
          <w:rFonts w:cs="Times New Roman"/>
          <w:sz w:val="24"/>
          <w:szCs w:val="24"/>
        </w:rPr>
        <w:t xml:space="preserve"> little is known about the feasibility and effects of mobile phone-based remote monitoring </w:t>
      </w:r>
      <w:r w:rsidR="004071CC" w:rsidRPr="00253C8B">
        <w:rPr>
          <w:rFonts w:cs="Times New Roman"/>
          <w:sz w:val="24"/>
          <w:szCs w:val="24"/>
        </w:rPr>
        <w:t xml:space="preserve">on the </w:t>
      </w:r>
      <w:r w:rsidR="004531CE">
        <w:rPr>
          <w:rFonts w:cs="Times New Roman"/>
          <w:sz w:val="24"/>
          <w:szCs w:val="24"/>
        </w:rPr>
        <w:t>outcomes</w:t>
      </w:r>
      <w:r w:rsidR="004071CC" w:rsidRPr="00253C8B">
        <w:rPr>
          <w:rFonts w:cs="Times New Roman"/>
          <w:sz w:val="24"/>
          <w:szCs w:val="24"/>
        </w:rPr>
        <w:t xml:space="preserve"> of patient with</w:t>
      </w:r>
      <w:r w:rsidRPr="00253C8B">
        <w:rPr>
          <w:rFonts w:cs="Times New Roman"/>
          <w:sz w:val="24"/>
          <w:szCs w:val="24"/>
        </w:rPr>
        <w:t xml:space="preserve"> </w:t>
      </w:r>
      <w:r w:rsidR="00597D4D">
        <w:rPr>
          <w:rFonts w:cs="Times New Roman"/>
          <w:sz w:val="24"/>
          <w:szCs w:val="24"/>
        </w:rPr>
        <w:t>HF</w:t>
      </w:r>
      <w:r w:rsidR="004071CC" w:rsidRPr="00253C8B">
        <w:rPr>
          <w:rFonts w:cs="Times New Roman"/>
          <w:sz w:val="24"/>
          <w:szCs w:val="24"/>
        </w:rPr>
        <w:t xml:space="preserve">. </w:t>
      </w:r>
      <w:r w:rsidR="00A73394" w:rsidRPr="00253C8B">
        <w:rPr>
          <w:rFonts w:cs="TimesNewRomanPSMT"/>
          <w:sz w:val="24"/>
          <w:szCs w:val="24"/>
        </w:rPr>
        <w:t xml:space="preserve">The </w:t>
      </w:r>
      <w:r w:rsidR="003D4AFB" w:rsidRPr="00253C8B">
        <w:rPr>
          <w:rFonts w:cs="TimesNewRomanPSMT"/>
          <w:sz w:val="24"/>
          <w:szCs w:val="24"/>
        </w:rPr>
        <w:t xml:space="preserve">aim </w:t>
      </w:r>
      <w:r w:rsidR="004F4462" w:rsidRPr="00253C8B">
        <w:rPr>
          <w:rFonts w:cs="TimesNewRomanPSMT"/>
          <w:sz w:val="24"/>
          <w:szCs w:val="24"/>
        </w:rPr>
        <w:t>of this research is to</w:t>
      </w:r>
      <w:r w:rsidR="008F320D" w:rsidRPr="00253C8B">
        <w:rPr>
          <w:rFonts w:cs="TimesNewRomanPSMT"/>
          <w:sz w:val="24"/>
          <w:szCs w:val="24"/>
        </w:rPr>
        <w:t xml:space="preserve"> develop a mobile based virtual clinic</w:t>
      </w:r>
      <w:r w:rsidR="004F0598">
        <w:rPr>
          <w:rFonts w:cs="TimesNewRomanPSMT"/>
          <w:sz w:val="24"/>
          <w:szCs w:val="24"/>
        </w:rPr>
        <w:t xml:space="preserve"> (MBVC)</w:t>
      </w:r>
      <w:r w:rsidR="007E5785" w:rsidRPr="00253C8B">
        <w:rPr>
          <w:rFonts w:cs="TimesNewRomanPSMT"/>
          <w:sz w:val="24"/>
          <w:szCs w:val="24"/>
        </w:rPr>
        <w:t xml:space="preserve"> model of care</w:t>
      </w:r>
      <w:r w:rsidR="00A5398C">
        <w:rPr>
          <w:rFonts w:cs="TimesNewRomanPSMT"/>
          <w:sz w:val="24"/>
          <w:szCs w:val="24"/>
        </w:rPr>
        <w:t xml:space="preserve"> based on the existing</w:t>
      </w:r>
      <w:r w:rsidR="00E661F6">
        <w:rPr>
          <w:rFonts w:cs="TimesNewRomanPSMT"/>
          <w:sz w:val="24"/>
          <w:szCs w:val="24"/>
        </w:rPr>
        <w:t xml:space="preserve"> MoTER plat</w:t>
      </w:r>
      <w:r w:rsidR="00A5398C">
        <w:rPr>
          <w:rFonts w:cs="TimesNewRomanPSMT"/>
          <w:sz w:val="24"/>
          <w:szCs w:val="24"/>
        </w:rPr>
        <w:t>form</w:t>
      </w:r>
      <w:r w:rsidR="008F320D" w:rsidRPr="00253C8B">
        <w:rPr>
          <w:rFonts w:cs="TimesNewRomanPSMT"/>
          <w:sz w:val="24"/>
          <w:szCs w:val="24"/>
        </w:rPr>
        <w:t xml:space="preserve"> and to</w:t>
      </w:r>
      <w:r w:rsidR="004F4462" w:rsidRPr="00253C8B">
        <w:rPr>
          <w:rFonts w:cs="TimesNewRomanPSMT"/>
          <w:sz w:val="24"/>
          <w:szCs w:val="24"/>
        </w:rPr>
        <w:t xml:space="preserve"> investigate </w:t>
      </w:r>
      <w:r w:rsidR="00A73394" w:rsidRPr="00253C8B">
        <w:rPr>
          <w:rFonts w:cs="TimesNewRomanPSMT"/>
          <w:sz w:val="24"/>
          <w:szCs w:val="24"/>
        </w:rPr>
        <w:t xml:space="preserve">the </w:t>
      </w:r>
      <w:r w:rsidR="00544547">
        <w:rPr>
          <w:rFonts w:cs="TimesNewRomanPSMT"/>
          <w:sz w:val="24"/>
          <w:szCs w:val="24"/>
        </w:rPr>
        <w:t xml:space="preserve">impact </w:t>
      </w:r>
      <w:r w:rsidR="00A73394" w:rsidRPr="00253C8B">
        <w:rPr>
          <w:rFonts w:cs="TimesNewRomanPSMT"/>
          <w:sz w:val="24"/>
          <w:szCs w:val="24"/>
        </w:rPr>
        <w:t xml:space="preserve">of </w:t>
      </w:r>
      <w:r w:rsidR="007E5785" w:rsidRPr="00253C8B">
        <w:rPr>
          <w:rFonts w:cs="TimesNewRomanPSMT"/>
          <w:sz w:val="24"/>
          <w:szCs w:val="24"/>
        </w:rPr>
        <w:t xml:space="preserve">such a clinic </w:t>
      </w:r>
      <w:r w:rsidR="00A73394" w:rsidRPr="00253C8B">
        <w:rPr>
          <w:rFonts w:cs="TimesNewRomanPSMT"/>
          <w:sz w:val="24"/>
          <w:szCs w:val="24"/>
        </w:rPr>
        <w:t>on</w:t>
      </w:r>
      <w:r w:rsidR="00874816" w:rsidRPr="00253C8B">
        <w:rPr>
          <w:rFonts w:cs="TimesNewRomanPSMT"/>
          <w:sz w:val="24"/>
          <w:szCs w:val="24"/>
        </w:rPr>
        <w:t xml:space="preserve"> </w:t>
      </w:r>
      <w:r w:rsidR="00A73394" w:rsidRPr="00253C8B">
        <w:rPr>
          <w:rFonts w:cs="TimesNewRomanPSMT"/>
          <w:sz w:val="24"/>
          <w:szCs w:val="24"/>
        </w:rPr>
        <w:t>health outcomes</w:t>
      </w:r>
      <w:r w:rsidR="00874816" w:rsidRPr="00253C8B">
        <w:rPr>
          <w:rFonts w:cs="TimesNewRomanPSMT"/>
          <w:sz w:val="24"/>
          <w:szCs w:val="24"/>
        </w:rPr>
        <w:t xml:space="preserve"> </w:t>
      </w:r>
      <w:r w:rsidR="003D4AFB" w:rsidRPr="00253C8B">
        <w:rPr>
          <w:rFonts w:cs="TimesNewRomanPSMT"/>
          <w:sz w:val="24"/>
          <w:szCs w:val="24"/>
        </w:rPr>
        <w:t xml:space="preserve">and clinical management </w:t>
      </w:r>
      <w:r w:rsidR="00874816" w:rsidRPr="00253C8B">
        <w:rPr>
          <w:rFonts w:cs="TimesNewRomanPSMT"/>
          <w:sz w:val="24"/>
          <w:szCs w:val="24"/>
        </w:rPr>
        <w:t xml:space="preserve">of patients with </w:t>
      </w:r>
      <w:r w:rsidR="00597D4D">
        <w:rPr>
          <w:rFonts w:cs="TimesNewRomanPSMT"/>
          <w:sz w:val="24"/>
          <w:szCs w:val="24"/>
        </w:rPr>
        <w:t>HF</w:t>
      </w:r>
      <w:r w:rsidR="00A73394" w:rsidRPr="00253C8B">
        <w:rPr>
          <w:rFonts w:cs="TimesNewRomanPSMT"/>
          <w:sz w:val="24"/>
          <w:szCs w:val="24"/>
        </w:rPr>
        <w:t xml:space="preserve">. </w:t>
      </w:r>
      <w:r w:rsidR="00544547">
        <w:rPr>
          <w:rFonts w:cs="Times-Roman"/>
          <w:sz w:val="24"/>
          <w:szCs w:val="24"/>
        </w:rPr>
        <w:t xml:space="preserve">This protocol </w:t>
      </w:r>
      <w:r w:rsidR="001E4493" w:rsidRPr="00253C8B">
        <w:rPr>
          <w:rFonts w:cs="Times-Roman"/>
          <w:sz w:val="24"/>
          <w:szCs w:val="24"/>
        </w:rPr>
        <w:t xml:space="preserve">will describe the </w:t>
      </w:r>
      <w:r w:rsidR="00544547">
        <w:rPr>
          <w:rFonts w:cs="Times-Roman"/>
          <w:sz w:val="24"/>
          <w:szCs w:val="24"/>
        </w:rPr>
        <w:t>methods, integrated solution,</w:t>
      </w:r>
      <w:r w:rsidR="001E4493" w:rsidRPr="00253C8B">
        <w:rPr>
          <w:rFonts w:cs="Times-Roman"/>
          <w:sz w:val="24"/>
          <w:szCs w:val="24"/>
        </w:rPr>
        <w:t xml:space="preserve"> clinical trial pr</w:t>
      </w:r>
      <w:r w:rsidR="00544547">
        <w:rPr>
          <w:rFonts w:cs="Times-Roman"/>
          <w:sz w:val="24"/>
          <w:szCs w:val="24"/>
        </w:rPr>
        <w:t>ocedure and expected outcomes</w:t>
      </w:r>
      <w:r>
        <w:rPr>
          <w:rFonts w:cs="Times-Roman"/>
          <w:sz w:val="24"/>
          <w:szCs w:val="24"/>
        </w:rPr>
        <w:t xml:space="preserve">. </w:t>
      </w:r>
    </w:p>
    <w:p w:rsidR="001C36E0" w:rsidRPr="00D305E4" w:rsidRDefault="001C36E0" w:rsidP="00AE18CD">
      <w:pPr>
        <w:spacing w:line="360" w:lineRule="auto"/>
        <w:rPr>
          <w:b/>
          <w:sz w:val="32"/>
          <w:szCs w:val="32"/>
        </w:rPr>
      </w:pPr>
      <w:r w:rsidRPr="00D305E4">
        <w:rPr>
          <w:b/>
          <w:sz w:val="32"/>
          <w:szCs w:val="32"/>
        </w:rPr>
        <w:lastRenderedPageBreak/>
        <w:t>Methods</w:t>
      </w:r>
    </w:p>
    <w:p w:rsidR="001C36E0" w:rsidRPr="002807E1" w:rsidRDefault="003D297B" w:rsidP="002807E1">
      <w:pPr>
        <w:spacing w:line="360" w:lineRule="auto"/>
        <w:jc w:val="both"/>
        <w:rPr>
          <w:rFonts w:cs="Tahoma"/>
          <w:sz w:val="24"/>
          <w:szCs w:val="24"/>
        </w:rPr>
      </w:pPr>
      <w:r>
        <w:rPr>
          <w:bCs/>
          <w:sz w:val="24"/>
          <w:szCs w:val="24"/>
        </w:rPr>
        <w:t>This study consist</w:t>
      </w:r>
      <w:r w:rsidR="00C9374D">
        <w:rPr>
          <w:bCs/>
          <w:sz w:val="24"/>
          <w:szCs w:val="24"/>
        </w:rPr>
        <w:t>s</w:t>
      </w:r>
      <w:r w:rsidR="00025AEB">
        <w:rPr>
          <w:bCs/>
          <w:sz w:val="24"/>
          <w:szCs w:val="24"/>
        </w:rPr>
        <w:t xml:space="preserve"> of</w:t>
      </w:r>
      <w:r w:rsidR="001C36E0" w:rsidRPr="002807E1">
        <w:rPr>
          <w:bCs/>
          <w:sz w:val="24"/>
          <w:szCs w:val="24"/>
        </w:rPr>
        <w:t xml:space="preserve"> pre-study survey, phase one and two.</w:t>
      </w:r>
      <w:r w:rsidR="002807E1" w:rsidRPr="002807E1">
        <w:rPr>
          <w:rFonts w:cs="Tahoma"/>
          <w:sz w:val="24"/>
          <w:szCs w:val="24"/>
        </w:rPr>
        <w:t xml:space="preserve"> </w:t>
      </w:r>
      <w:r w:rsidR="002807E1">
        <w:rPr>
          <w:rFonts w:cs="Tahoma"/>
          <w:sz w:val="24"/>
          <w:szCs w:val="24"/>
        </w:rPr>
        <w:t>The objective of the pre study survey</w:t>
      </w:r>
      <w:r w:rsidR="006032ED">
        <w:rPr>
          <w:rFonts w:cs="Tahoma"/>
          <w:sz w:val="24"/>
          <w:szCs w:val="24"/>
        </w:rPr>
        <w:t xml:space="preserve"> is to conduct </w:t>
      </w:r>
      <w:r w:rsidR="002807E1" w:rsidRPr="002807E1">
        <w:rPr>
          <w:rFonts w:cs="Tahoma"/>
          <w:sz w:val="24"/>
          <w:szCs w:val="24"/>
        </w:rPr>
        <w:t>short structured interview</w:t>
      </w:r>
      <w:r w:rsidR="006032ED">
        <w:rPr>
          <w:rFonts w:cs="Tahoma"/>
          <w:sz w:val="24"/>
          <w:szCs w:val="24"/>
        </w:rPr>
        <w:t xml:space="preserve">s with </w:t>
      </w:r>
      <w:r w:rsidR="002807E1" w:rsidRPr="002807E1">
        <w:rPr>
          <w:rFonts w:cs="Tahoma"/>
          <w:sz w:val="24"/>
          <w:szCs w:val="24"/>
        </w:rPr>
        <w:t>a small group of patients</w:t>
      </w:r>
      <w:r w:rsidR="006032ED">
        <w:rPr>
          <w:rFonts w:cs="Tahoma"/>
          <w:sz w:val="24"/>
          <w:szCs w:val="24"/>
        </w:rPr>
        <w:t xml:space="preserve"> and one session of focus group with healthcare professionals.</w:t>
      </w:r>
      <w:r w:rsidR="006656F4">
        <w:rPr>
          <w:rFonts w:cs="Tahoma"/>
          <w:sz w:val="24"/>
          <w:szCs w:val="24"/>
        </w:rPr>
        <w:t xml:space="preserve">  The results of the pre-</w:t>
      </w:r>
      <w:r w:rsidR="00513CB0">
        <w:rPr>
          <w:rFonts w:cs="Tahoma"/>
          <w:sz w:val="24"/>
          <w:szCs w:val="24"/>
        </w:rPr>
        <w:t>study survey</w:t>
      </w:r>
      <w:r w:rsidR="002807E1" w:rsidRPr="002807E1">
        <w:rPr>
          <w:rFonts w:cs="Tahoma"/>
          <w:sz w:val="24"/>
          <w:szCs w:val="24"/>
        </w:rPr>
        <w:t xml:space="preserve"> will be used to design the virtual clinic platform and to address its components and materials. </w:t>
      </w:r>
      <w:r w:rsidR="002807E1" w:rsidRPr="002807E1">
        <w:rPr>
          <w:sz w:val="24"/>
          <w:szCs w:val="24"/>
        </w:rPr>
        <w:t xml:space="preserve">The first phase </w:t>
      </w:r>
      <w:r w:rsidR="0068210F">
        <w:rPr>
          <w:sz w:val="24"/>
          <w:szCs w:val="24"/>
        </w:rPr>
        <w:t xml:space="preserve">of </w:t>
      </w:r>
      <w:r w:rsidR="00513CB0">
        <w:rPr>
          <w:sz w:val="24"/>
          <w:szCs w:val="24"/>
        </w:rPr>
        <w:t xml:space="preserve">this study </w:t>
      </w:r>
      <w:r w:rsidR="00945359">
        <w:rPr>
          <w:sz w:val="24"/>
          <w:szCs w:val="24"/>
        </w:rPr>
        <w:t xml:space="preserve">will </w:t>
      </w:r>
      <w:r w:rsidR="00513CB0">
        <w:rPr>
          <w:sz w:val="24"/>
          <w:szCs w:val="24"/>
        </w:rPr>
        <w:t xml:space="preserve">focus </w:t>
      </w:r>
      <w:r w:rsidR="002807E1" w:rsidRPr="002807E1">
        <w:rPr>
          <w:sz w:val="24"/>
          <w:szCs w:val="24"/>
        </w:rPr>
        <w:t xml:space="preserve">on the development of a </w:t>
      </w:r>
      <w:r w:rsidR="00A5398C">
        <w:rPr>
          <w:sz w:val="24"/>
          <w:szCs w:val="24"/>
        </w:rPr>
        <w:t>MoTER-</w:t>
      </w:r>
      <w:r w:rsidR="00597D4D">
        <w:rPr>
          <w:sz w:val="24"/>
          <w:szCs w:val="24"/>
        </w:rPr>
        <w:t>HF</w:t>
      </w:r>
      <w:r w:rsidR="00A5398C">
        <w:rPr>
          <w:sz w:val="24"/>
          <w:szCs w:val="24"/>
        </w:rPr>
        <w:t xml:space="preserve"> </w:t>
      </w:r>
      <w:r w:rsidR="002807E1" w:rsidRPr="002807E1">
        <w:rPr>
          <w:sz w:val="24"/>
          <w:szCs w:val="24"/>
        </w:rPr>
        <w:t>and the second phase will be evaluating the clinic</w:t>
      </w:r>
      <w:r w:rsidR="00434286">
        <w:rPr>
          <w:sz w:val="24"/>
          <w:szCs w:val="24"/>
        </w:rPr>
        <w:t xml:space="preserve"> effectiveness</w:t>
      </w:r>
      <w:r w:rsidR="002807E1" w:rsidRPr="002807E1">
        <w:rPr>
          <w:sz w:val="24"/>
          <w:szCs w:val="24"/>
        </w:rPr>
        <w:t xml:space="preserve"> in a </w:t>
      </w:r>
      <w:r w:rsidR="00513CB0">
        <w:rPr>
          <w:sz w:val="24"/>
          <w:szCs w:val="24"/>
        </w:rPr>
        <w:t>R</w:t>
      </w:r>
      <w:r w:rsidR="002807E1" w:rsidRPr="002807E1">
        <w:rPr>
          <w:sz w:val="24"/>
          <w:szCs w:val="24"/>
        </w:rPr>
        <w:t>andomised</w:t>
      </w:r>
      <w:r w:rsidR="00513CB0">
        <w:rPr>
          <w:sz w:val="24"/>
          <w:szCs w:val="24"/>
        </w:rPr>
        <w:t xml:space="preserve"> Controlled T</w:t>
      </w:r>
      <w:r w:rsidR="002807E1" w:rsidRPr="002807E1">
        <w:rPr>
          <w:sz w:val="24"/>
          <w:szCs w:val="24"/>
        </w:rPr>
        <w:t>rial</w:t>
      </w:r>
      <w:r w:rsidR="00513CB0">
        <w:rPr>
          <w:sz w:val="24"/>
          <w:szCs w:val="24"/>
        </w:rPr>
        <w:t xml:space="preserve"> (RCT)</w:t>
      </w:r>
      <w:r w:rsidR="002807E1" w:rsidRPr="002807E1">
        <w:rPr>
          <w:sz w:val="24"/>
          <w:szCs w:val="24"/>
        </w:rPr>
        <w:t xml:space="preserve">. </w:t>
      </w:r>
    </w:p>
    <w:p w:rsidR="001861CF" w:rsidRPr="00D305E4" w:rsidRDefault="001861CF" w:rsidP="00AE18CD">
      <w:pPr>
        <w:autoSpaceDE w:val="0"/>
        <w:autoSpaceDN w:val="0"/>
        <w:adjustRightInd w:val="0"/>
        <w:spacing w:line="360" w:lineRule="auto"/>
        <w:rPr>
          <w:b/>
          <w:sz w:val="28"/>
          <w:szCs w:val="28"/>
        </w:rPr>
      </w:pPr>
      <w:r w:rsidRPr="00D305E4">
        <w:rPr>
          <w:b/>
          <w:sz w:val="28"/>
          <w:szCs w:val="28"/>
        </w:rPr>
        <w:t>Study design</w:t>
      </w:r>
    </w:p>
    <w:p w:rsidR="009C55B4" w:rsidRPr="0025022E" w:rsidRDefault="0094720C" w:rsidP="00AE18CD">
      <w:pPr>
        <w:autoSpaceDE w:val="0"/>
        <w:autoSpaceDN w:val="0"/>
        <w:adjustRightInd w:val="0"/>
        <w:spacing w:line="360" w:lineRule="auto"/>
        <w:rPr>
          <w:rFonts w:cs="Helvetica-Bold"/>
          <w:b/>
          <w:bCs/>
          <w:sz w:val="28"/>
          <w:szCs w:val="28"/>
        </w:rPr>
      </w:pPr>
      <w:r w:rsidRPr="0025022E">
        <w:rPr>
          <w:rFonts w:cs="Helvetica-Bold"/>
          <w:b/>
          <w:bCs/>
          <w:sz w:val="28"/>
          <w:szCs w:val="28"/>
        </w:rPr>
        <w:t>Pre study Survey</w:t>
      </w:r>
    </w:p>
    <w:p w:rsidR="001B0F16" w:rsidRPr="001B0F16" w:rsidRDefault="002807E1" w:rsidP="002807E1">
      <w:pPr>
        <w:autoSpaceDE w:val="0"/>
        <w:autoSpaceDN w:val="0"/>
        <w:adjustRightInd w:val="0"/>
        <w:spacing w:line="360" w:lineRule="auto"/>
        <w:jc w:val="both"/>
        <w:rPr>
          <w:sz w:val="24"/>
          <w:szCs w:val="24"/>
        </w:rPr>
      </w:pPr>
      <w:r w:rsidRPr="002807E1">
        <w:rPr>
          <w:rFonts w:cs="Tahoma"/>
          <w:sz w:val="24"/>
          <w:szCs w:val="24"/>
        </w:rPr>
        <w:t>The pre</w:t>
      </w:r>
      <w:r w:rsidR="00770012">
        <w:rPr>
          <w:rFonts w:cs="Tahoma"/>
          <w:sz w:val="24"/>
          <w:szCs w:val="24"/>
        </w:rPr>
        <w:t>-</w:t>
      </w:r>
      <w:r w:rsidRPr="002807E1">
        <w:rPr>
          <w:rFonts w:cs="Tahoma"/>
          <w:sz w:val="24"/>
          <w:szCs w:val="24"/>
        </w:rPr>
        <w:t xml:space="preserve">study survey </w:t>
      </w:r>
      <w:r w:rsidR="00770012">
        <w:rPr>
          <w:rFonts w:cs="Tahoma"/>
          <w:sz w:val="24"/>
          <w:szCs w:val="24"/>
        </w:rPr>
        <w:t>aims</w:t>
      </w:r>
      <w:r w:rsidR="0002485A">
        <w:rPr>
          <w:rFonts w:cs="Tahoma"/>
          <w:sz w:val="24"/>
          <w:szCs w:val="24"/>
        </w:rPr>
        <w:t xml:space="preserve"> to gather consumer information into </w:t>
      </w:r>
      <w:r w:rsidRPr="002807E1">
        <w:rPr>
          <w:rFonts w:cs="Tahoma"/>
          <w:sz w:val="24"/>
          <w:szCs w:val="24"/>
        </w:rPr>
        <w:t>the needs and preferences</w:t>
      </w:r>
      <w:r w:rsidR="00AE56D3">
        <w:rPr>
          <w:rFonts w:cs="Tahoma"/>
          <w:sz w:val="24"/>
          <w:szCs w:val="24"/>
        </w:rPr>
        <w:t xml:space="preserve"> of patients with </w:t>
      </w:r>
      <w:r w:rsidR="00597D4D">
        <w:rPr>
          <w:rFonts w:cs="Tahoma"/>
          <w:sz w:val="24"/>
          <w:szCs w:val="24"/>
        </w:rPr>
        <w:t>HF</w:t>
      </w:r>
      <w:r w:rsidR="00AE56D3">
        <w:rPr>
          <w:rFonts w:cs="Tahoma"/>
          <w:sz w:val="24"/>
          <w:szCs w:val="24"/>
        </w:rPr>
        <w:t xml:space="preserve"> </w:t>
      </w:r>
      <w:r w:rsidRPr="002807E1">
        <w:rPr>
          <w:rFonts w:cs="Tahoma"/>
          <w:sz w:val="24"/>
          <w:szCs w:val="24"/>
        </w:rPr>
        <w:t xml:space="preserve">to receive </w:t>
      </w:r>
      <w:r w:rsidR="00C9374D" w:rsidRPr="002807E1">
        <w:rPr>
          <w:rFonts w:cs="Tahoma"/>
          <w:sz w:val="24"/>
          <w:szCs w:val="24"/>
        </w:rPr>
        <w:t>technology-based</w:t>
      </w:r>
      <w:r w:rsidRPr="002807E1">
        <w:rPr>
          <w:rFonts w:cs="Tahoma"/>
          <w:sz w:val="24"/>
          <w:szCs w:val="24"/>
        </w:rPr>
        <w:t xml:space="preserve"> intervention and to develop tools and materials to process and display clinically relevant information for both patients and healthcare professionals. </w:t>
      </w:r>
    </w:p>
    <w:p w:rsidR="007719B8" w:rsidRPr="008F320D" w:rsidRDefault="007719B8" w:rsidP="00AE18CD">
      <w:pPr>
        <w:autoSpaceDE w:val="0"/>
        <w:autoSpaceDN w:val="0"/>
        <w:adjustRightInd w:val="0"/>
        <w:spacing w:after="0" w:line="360" w:lineRule="auto"/>
        <w:jc w:val="both"/>
        <w:rPr>
          <w:rFonts w:cs="Tahoma"/>
          <w:b/>
          <w:bCs/>
          <w:sz w:val="24"/>
          <w:szCs w:val="24"/>
        </w:rPr>
      </w:pPr>
      <w:r w:rsidRPr="008F320D">
        <w:rPr>
          <w:rFonts w:cs="Tahoma"/>
          <w:b/>
          <w:bCs/>
          <w:sz w:val="24"/>
          <w:szCs w:val="24"/>
        </w:rPr>
        <w:t>Study population</w:t>
      </w:r>
    </w:p>
    <w:p w:rsidR="007719B8" w:rsidRPr="008F320D" w:rsidRDefault="007719B8" w:rsidP="00AE18CD">
      <w:pPr>
        <w:autoSpaceDE w:val="0"/>
        <w:autoSpaceDN w:val="0"/>
        <w:adjustRightInd w:val="0"/>
        <w:spacing w:after="0" w:line="360" w:lineRule="auto"/>
        <w:jc w:val="both"/>
        <w:rPr>
          <w:rFonts w:cs="Tahoma"/>
          <w:sz w:val="24"/>
          <w:szCs w:val="24"/>
        </w:rPr>
      </w:pPr>
      <w:r w:rsidRPr="008F320D">
        <w:rPr>
          <w:rFonts w:cs="Tahoma"/>
          <w:sz w:val="24"/>
          <w:szCs w:val="24"/>
        </w:rPr>
        <w:t xml:space="preserve">Patients with a clinical diagnosis of </w:t>
      </w:r>
      <w:r w:rsidR="00597D4D">
        <w:rPr>
          <w:rFonts w:cs="Tahoma"/>
          <w:sz w:val="24"/>
          <w:szCs w:val="24"/>
        </w:rPr>
        <w:t>HF</w:t>
      </w:r>
      <w:r w:rsidRPr="008F320D">
        <w:rPr>
          <w:rFonts w:cs="Tahoma"/>
          <w:sz w:val="24"/>
          <w:szCs w:val="24"/>
        </w:rPr>
        <w:t xml:space="preserve"> </w:t>
      </w:r>
      <w:r w:rsidR="00C35595">
        <w:rPr>
          <w:rFonts w:cs="Tahoma"/>
          <w:sz w:val="24"/>
          <w:szCs w:val="24"/>
        </w:rPr>
        <w:t>(N=30</w:t>
      </w:r>
      <w:r w:rsidR="0068210F">
        <w:rPr>
          <w:rFonts w:cs="Tahoma"/>
          <w:sz w:val="24"/>
          <w:szCs w:val="24"/>
        </w:rPr>
        <w:t xml:space="preserve">) </w:t>
      </w:r>
      <w:r w:rsidR="0094720C">
        <w:rPr>
          <w:rFonts w:cs="Tahoma"/>
          <w:sz w:val="24"/>
          <w:szCs w:val="24"/>
        </w:rPr>
        <w:t>will be</w:t>
      </w:r>
      <w:r w:rsidRPr="008F320D">
        <w:rPr>
          <w:rFonts w:cs="Tahoma"/>
          <w:sz w:val="24"/>
          <w:szCs w:val="24"/>
        </w:rPr>
        <w:t xml:space="preserve"> invited to participate in the pre study survey at the time of their scheduled clinic appointment by their nurse practitioner</w:t>
      </w:r>
      <w:r w:rsidR="00A06AA8">
        <w:rPr>
          <w:rFonts w:cs="Tahoma"/>
          <w:sz w:val="24"/>
          <w:szCs w:val="24"/>
        </w:rPr>
        <w:t xml:space="preserve"> (NP). For this stage</w:t>
      </w:r>
      <w:r w:rsidRPr="008F320D">
        <w:rPr>
          <w:rFonts w:cs="Tahoma"/>
          <w:sz w:val="24"/>
          <w:szCs w:val="24"/>
        </w:rPr>
        <w:t xml:space="preserve"> of the study, purposive sampling is used to identify patients with a range of patient characteristics including sex, age, and years with </w:t>
      </w:r>
      <w:r w:rsidR="00597D4D">
        <w:rPr>
          <w:rFonts w:cs="Tahoma"/>
          <w:sz w:val="24"/>
          <w:szCs w:val="24"/>
        </w:rPr>
        <w:t>HF</w:t>
      </w:r>
      <w:r w:rsidRPr="008F320D">
        <w:rPr>
          <w:rFonts w:cs="Tahoma"/>
          <w:sz w:val="24"/>
          <w:szCs w:val="24"/>
        </w:rPr>
        <w:t xml:space="preserve">. </w:t>
      </w:r>
      <w:r w:rsidR="00770012" w:rsidRPr="008F320D">
        <w:rPr>
          <w:rFonts w:cs="Tahoma"/>
          <w:sz w:val="24"/>
          <w:szCs w:val="24"/>
        </w:rPr>
        <w:t>Thus,</w:t>
      </w:r>
      <w:r w:rsidRPr="008F320D">
        <w:rPr>
          <w:rFonts w:cs="Tahoma"/>
          <w:sz w:val="24"/>
          <w:szCs w:val="24"/>
        </w:rPr>
        <w:t xml:space="preserve"> purposeful sampling allows for the selection of the participants who have the capacity to provide relevant information required for the study.</w:t>
      </w:r>
      <w:r w:rsidR="00ED7BD1">
        <w:rPr>
          <w:rFonts w:cs="Tahoma"/>
          <w:sz w:val="24"/>
          <w:szCs w:val="24"/>
        </w:rPr>
        <w:t xml:space="preserve"> </w:t>
      </w:r>
    </w:p>
    <w:p w:rsidR="009C55B4" w:rsidRPr="008F320D" w:rsidRDefault="00A46F4B" w:rsidP="00AE18CD">
      <w:pPr>
        <w:autoSpaceDE w:val="0"/>
        <w:autoSpaceDN w:val="0"/>
        <w:adjustRightInd w:val="0"/>
        <w:spacing w:after="0" w:line="360" w:lineRule="auto"/>
        <w:jc w:val="both"/>
        <w:rPr>
          <w:rFonts w:cs="Times-Roman"/>
          <w:b/>
          <w:sz w:val="24"/>
          <w:szCs w:val="24"/>
        </w:rPr>
      </w:pPr>
      <w:r w:rsidRPr="008F320D">
        <w:rPr>
          <w:rFonts w:cs="Times-Roman"/>
          <w:b/>
          <w:sz w:val="24"/>
          <w:szCs w:val="24"/>
        </w:rPr>
        <w:t>Procedure</w:t>
      </w:r>
    </w:p>
    <w:p w:rsidR="00A46F4B" w:rsidRPr="00513CB0" w:rsidRDefault="00A46F4B" w:rsidP="00513CB0">
      <w:pPr>
        <w:spacing w:line="360" w:lineRule="auto"/>
        <w:jc w:val="both"/>
        <w:rPr>
          <w:rFonts w:cs="Tahoma"/>
          <w:sz w:val="24"/>
          <w:szCs w:val="24"/>
        </w:rPr>
      </w:pPr>
      <w:r w:rsidRPr="008F320D">
        <w:rPr>
          <w:rFonts w:cs="Tahoma"/>
          <w:sz w:val="24"/>
          <w:szCs w:val="24"/>
        </w:rPr>
        <w:t>Nurses from</w:t>
      </w:r>
      <w:r w:rsidR="00597D4D">
        <w:rPr>
          <w:rFonts w:cs="Tahoma"/>
          <w:sz w:val="24"/>
          <w:szCs w:val="24"/>
        </w:rPr>
        <w:t xml:space="preserve"> HF service </w:t>
      </w:r>
      <w:r w:rsidR="0068210F">
        <w:rPr>
          <w:rFonts w:cs="Tahoma"/>
          <w:sz w:val="24"/>
          <w:szCs w:val="24"/>
        </w:rPr>
        <w:t xml:space="preserve">at </w:t>
      </w:r>
      <w:r w:rsidR="00513CB0" w:rsidRPr="002807E1">
        <w:rPr>
          <w:rFonts w:cs="Tahoma"/>
          <w:sz w:val="24"/>
          <w:szCs w:val="24"/>
        </w:rPr>
        <w:t>Metro North Health Service (MNHS)</w:t>
      </w:r>
      <w:r w:rsidR="00040D73">
        <w:rPr>
          <w:rFonts w:cs="Tahoma"/>
          <w:sz w:val="24"/>
          <w:szCs w:val="24"/>
        </w:rPr>
        <w:t xml:space="preserve"> District</w:t>
      </w:r>
      <w:r w:rsidR="00513CB0" w:rsidRPr="002807E1">
        <w:rPr>
          <w:rFonts w:cs="Tahoma"/>
          <w:sz w:val="24"/>
          <w:szCs w:val="24"/>
        </w:rPr>
        <w:t xml:space="preserve"> Queensland</w:t>
      </w:r>
      <w:r w:rsidR="00513CB0">
        <w:rPr>
          <w:rFonts w:cs="Tahoma"/>
          <w:sz w:val="24"/>
          <w:szCs w:val="24"/>
        </w:rPr>
        <w:t>,</w:t>
      </w:r>
      <w:r w:rsidR="00513CB0" w:rsidRPr="002807E1">
        <w:rPr>
          <w:rFonts w:cs="Tahoma"/>
          <w:sz w:val="24"/>
          <w:szCs w:val="24"/>
        </w:rPr>
        <w:t xml:space="preserve"> Australia</w:t>
      </w:r>
      <w:r w:rsidR="00513CB0" w:rsidRPr="008F320D">
        <w:rPr>
          <w:rFonts w:cs="Tahoma"/>
          <w:sz w:val="24"/>
          <w:szCs w:val="24"/>
        </w:rPr>
        <w:t xml:space="preserve"> </w:t>
      </w:r>
      <w:r w:rsidRPr="008F320D">
        <w:rPr>
          <w:rFonts w:cs="Tahoma"/>
          <w:sz w:val="24"/>
          <w:szCs w:val="24"/>
        </w:rPr>
        <w:t xml:space="preserve">will briefly explain the research concept to </w:t>
      </w:r>
      <w:r w:rsidR="0002485A">
        <w:rPr>
          <w:rFonts w:cs="Tahoma"/>
          <w:sz w:val="24"/>
          <w:szCs w:val="24"/>
        </w:rPr>
        <w:t xml:space="preserve">eligible </w:t>
      </w:r>
      <w:r w:rsidRPr="008F320D">
        <w:rPr>
          <w:rFonts w:cs="Tahoma"/>
          <w:sz w:val="24"/>
          <w:szCs w:val="24"/>
        </w:rPr>
        <w:t>participants and introduce them to the researcher. The researcher will explain the research objectives and the interview process.</w:t>
      </w:r>
      <w:r w:rsidR="0002485A">
        <w:rPr>
          <w:rFonts w:cs="Tahoma"/>
          <w:sz w:val="24"/>
          <w:szCs w:val="24"/>
        </w:rPr>
        <w:t xml:space="preserve"> </w:t>
      </w:r>
      <w:r w:rsidR="00040D73">
        <w:rPr>
          <w:rFonts w:cs="Tahoma"/>
          <w:sz w:val="24"/>
          <w:szCs w:val="24"/>
        </w:rPr>
        <w:t>T</w:t>
      </w:r>
      <w:r w:rsidRPr="008F320D">
        <w:rPr>
          <w:rFonts w:cs="Tahoma"/>
          <w:sz w:val="24"/>
          <w:szCs w:val="24"/>
        </w:rPr>
        <w:t>he researcher will provide written participant information sheet and consent form</w:t>
      </w:r>
      <w:r w:rsidR="00040D73" w:rsidRPr="00040D73">
        <w:rPr>
          <w:rFonts w:cs="Tahoma"/>
          <w:sz w:val="24"/>
          <w:szCs w:val="24"/>
        </w:rPr>
        <w:t xml:space="preserve"> </w:t>
      </w:r>
      <w:r w:rsidR="00040D73">
        <w:rPr>
          <w:rFonts w:cs="Tahoma"/>
          <w:sz w:val="24"/>
          <w:szCs w:val="24"/>
        </w:rPr>
        <w:t>to patients who agree</w:t>
      </w:r>
      <w:r w:rsidR="00040D73" w:rsidRPr="008F320D">
        <w:rPr>
          <w:rFonts w:cs="Tahoma"/>
          <w:sz w:val="24"/>
          <w:szCs w:val="24"/>
        </w:rPr>
        <w:t xml:space="preserve"> to </w:t>
      </w:r>
      <w:r w:rsidR="00040D73">
        <w:rPr>
          <w:rFonts w:cs="Tahoma"/>
          <w:sz w:val="24"/>
          <w:szCs w:val="24"/>
        </w:rPr>
        <w:t>participate</w:t>
      </w:r>
      <w:r w:rsidRPr="008F320D">
        <w:rPr>
          <w:rFonts w:cs="Tahoma"/>
          <w:sz w:val="24"/>
          <w:szCs w:val="24"/>
        </w:rPr>
        <w:t>.</w:t>
      </w:r>
      <w:bookmarkStart w:id="0" w:name="Text83"/>
      <w:r w:rsidRPr="008F320D">
        <w:rPr>
          <w:rFonts w:cs="Tahoma"/>
          <w:sz w:val="24"/>
          <w:szCs w:val="24"/>
        </w:rPr>
        <w:t xml:space="preserve"> Participants are required to spend maximum</w:t>
      </w:r>
      <w:r w:rsidR="0068210F">
        <w:rPr>
          <w:rFonts w:cs="Tahoma"/>
          <w:sz w:val="24"/>
          <w:szCs w:val="24"/>
        </w:rPr>
        <w:t xml:space="preserve"> </w:t>
      </w:r>
      <w:r w:rsidRPr="008F320D">
        <w:rPr>
          <w:rFonts w:cs="Tahoma"/>
          <w:sz w:val="24"/>
          <w:szCs w:val="24"/>
        </w:rPr>
        <w:t>30 minutes to answer structured intervi</w:t>
      </w:r>
      <w:r w:rsidR="005138E2">
        <w:rPr>
          <w:rFonts w:cs="Tahoma"/>
          <w:sz w:val="24"/>
          <w:szCs w:val="24"/>
        </w:rPr>
        <w:t>ew with open response questions</w:t>
      </w:r>
      <w:r w:rsidRPr="008F320D">
        <w:rPr>
          <w:rFonts w:cs="Tahoma"/>
          <w:sz w:val="24"/>
          <w:szCs w:val="24"/>
        </w:rPr>
        <w:t>.</w:t>
      </w:r>
      <w:bookmarkEnd w:id="0"/>
    </w:p>
    <w:p w:rsidR="00EB2953" w:rsidRDefault="00A46F4B" w:rsidP="00AE18CD">
      <w:pPr>
        <w:autoSpaceDE w:val="0"/>
        <w:autoSpaceDN w:val="0"/>
        <w:adjustRightInd w:val="0"/>
        <w:spacing w:after="0" w:line="360" w:lineRule="auto"/>
        <w:jc w:val="both"/>
        <w:rPr>
          <w:rFonts w:cs="Times-Roman"/>
          <w:b/>
          <w:sz w:val="24"/>
          <w:szCs w:val="24"/>
        </w:rPr>
      </w:pPr>
      <w:r w:rsidRPr="008F320D">
        <w:rPr>
          <w:rFonts w:cs="Times-Roman"/>
          <w:b/>
          <w:sz w:val="24"/>
          <w:szCs w:val="24"/>
        </w:rPr>
        <w:t>I</w:t>
      </w:r>
      <w:r w:rsidR="00EB2953" w:rsidRPr="008F320D">
        <w:rPr>
          <w:rFonts w:cs="Times-Roman"/>
          <w:b/>
          <w:sz w:val="24"/>
          <w:szCs w:val="24"/>
        </w:rPr>
        <w:t>nstrumentation</w:t>
      </w:r>
    </w:p>
    <w:p w:rsidR="007F0ACA" w:rsidRPr="008F320D" w:rsidRDefault="007F0ACA" w:rsidP="007F0ACA">
      <w:pPr>
        <w:autoSpaceDE w:val="0"/>
        <w:autoSpaceDN w:val="0"/>
        <w:adjustRightInd w:val="0"/>
        <w:spacing w:line="360" w:lineRule="auto"/>
        <w:jc w:val="both"/>
        <w:rPr>
          <w:rFonts w:cs="Times-Roman"/>
          <w:bCs/>
          <w:sz w:val="24"/>
          <w:szCs w:val="24"/>
        </w:rPr>
      </w:pPr>
      <w:r w:rsidRPr="008F320D">
        <w:rPr>
          <w:rFonts w:cs="Times-Roman"/>
          <w:bCs/>
          <w:sz w:val="24"/>
          <w:szCs w:val="24"/>
        </w:rPr>
        <w:lastRenderedPageBreak/>
        <w:t xml:space="preserve">In addition </w:t>
      </w:r>
      <w:r w:rsidR="0002485A">
        <w:rPr>
          <w:rFonts w:cs="Times-Roman"/>
          <w:bCs/>
          <w:sz w:val="24"/>
          <w:szCs w:val="24"/>
        </w:rPr>
        <w:t xml:space="preserve">to demographics information, </w:t>
      </w:r>
      <w:r w:rsidR="00040D73">
        <w:rPr>
          <w:rFonts w:cs="Times-Roman"/>
          <w:bCs/>
          <w:sz w:val="24"/>
          <w:szCs w:val="24"/>
        </w:rPr>
        <w:t>participants</w:t>
      </w:r>
      <w:r>
        <w:rPr>
          <w:rFonts w:cs="Times-Roman"/>
          <w:bCs/>
          <w:sz w:val="24"/>
          <w:szCs w:val="24"/>
        </w:rPr>
        <w:t xml:space="preserve"> will be asked to answer two</w:t>
      </w:r>
      <w:r w:rsidRPr="008F320D">
        <w:rPr>
          <w:rFonts w:cs="Times-Roman"/>
          <w:bCs/>
          <w:sz w:val="24"/>
          <w:szCs w:val="24"/>
        </w:rPr>
        <w:t xml:space="preserve"> surveys </w:t>
      </w:r>
      <w:r>
        <w:rPr>
          <w:rFonts w:cs="Times-Roman"/>
          <w:bCs/>
          <w:sz w:val="24"/>
          <w:szCs w:val="24"/>
        </w:rPr>
        <w:t xml:space="preserve">including </w:t>
      </w:r>
      <w:r w:rsidRPr="008F320D">
        <w:rPr>
          <w:rFonts w:cs="Times-Roman"/>
          <w:bCs/>
          <w:sz w:val="24"/>
          <w:szCs w:val="24"/>
        </w:rPr>
        <w:t xml:space="preserve">Australian version of Short Test of Functional Health Literacy (STOFHLA) and </w:t>
      </w:r>
      <w:r w:rsidR="00ED7BD1">
        <w:rPr>
          <w:rFonts w:cs="Times-Roman"/>
          <w:bCs/>
          <w:sz w:val="24"/>
          <w:szCs w:val="24"/>
        </w:rPr>
        <w:t>the HF patients’ learning needs and styles</w:t>
      </w:r>
      <w:r w:rsidRPr="008F320D">
        <w:rPr>
          <w:rFonts w:cs="Times-Roman"/>
          <w:bCs/>
          <w:sz w:val="24"/>
          <w:szCs w:val="24"/>
        </w:rPr>
        <w:t xml:space="preserve"> (</w:t>
      </w:r>
      <w:r w:rsidR="00ED7BD1">
        <w:rPr>
          <w:rFonts w:cs="Times-Roman"/>
          <w:bCs/>
          <w:sz w:val="24"/>
          <w:szCs w:val="24"/>
        </w:rPr>
        <w:t>HFLNI</w:t>
      </w:r>
      <w:r w:rsidRPr="008F320D">
        <w:rPr>
          <w:rFonts w:cs="Times-Roman"/>
          <w:bCs/>
          <w:sz w:val="24"/>
          <w:szCs w:val="24"/>
        </w:rPr>
        <w:t>).</w:t>
      </w:r>
    </w:p>
    <w:p w:rsidR="00222BA3" w:rsidRPr="00025AEB" w:rsidRDefault="00222BA3" w:rsidP="00AE18CD">
      <w:pPr>
        <w:autoSpaceDE w:val="0"/>
        <w:autoSpaceDN w:val="0"/>
        <w:adjustRightInd w:val="0"/>
        <w:spacing w:after="0" w:line="360" w:lineRule="auto"/>
        <w:jc w:val="both"/>
        <w:rPr>
          <w:rFonts w:cs="Times-Roman"/>
          <w:b/>
          <w:i/>
          <w:sz w:val="24"/>
          <w:szCs w:val="24"/>
        </w:rPr>
      </w:pPr>
      <w:r w:rsidRPr="00025AEB">
        <w:rPr>
          <w:rFonts w:cs="Times-Roman"/>
          <w:b/>
          <w:i/>
          <w:sz w:val="24"/>
          <w:szCs w:val="24"/>
        </w:rPr>
        <w:t xml:space="preserve">Australian version of Short Test of Functional Health Literacy (STOFHLA) </w:t>
      </w:r>
    </w:p>
    <w:p w:rsidR="007F0ACA" w:rsidRPr="005138E2" w:rsidRDefault="007F0ACA" w:rsidP="00AE18CD">
      <w:pPr>
        <w:autoSpaceDE w:val="0"/>
        <w:autoSpaceDN w:val="0"/>
        <w:adjustRightInd w:val="0"/>
        <w:spacing w:line="360" w:lineRule="auto"/>
        <w:jc w:val="both"/>
        <w:rPr>
          <w:rFonts w:cs="Times New Roman"/>
          <w:b/>
          <w:sz w:val="24"/>
          <w:szCs w:val="24"/>
        </w:rPr>
      </w:pPr>
      <w:r w:rsidRPr="005138E2">
        <w:rPr>
          <w:rFonts w:cs="Times New Roman"/>
          <w:color w:val="000000"/>
          <w:sz w:val="24"/>
          <w:szCs w:val="24"/>
        </w:rPr>
        <w:t>Health literacy will be assessed with the Test of Functional Health Literacy in Adults, short version (S-TOFHLA).</w:t>
      </w:r>
      <w:r w:rsidRPr="005138E2">
        <w:rPr>
          <w:rStyle w:val="A7"/>
          <w:rFonts w:cs="Times New Roman"/>
          <w:sz w:val="24"/>
          <w:szCs w:val="24"/>
        </w:rPr>
        <w:t xml:space="preserve"> </w:t>
      </w:r>
      <w:r w:rsidRPr="005138E2">
        <w:rPr>
          <w:rFonts w:cs="Times New Roman"/>
          <w:color w:val="000000"/>
          <w:sz w:val="24"/>
          <w:szCs w:val="24"/>
        </w:rPr>
        <w:t>In this study the S-TOFHLA Australian version</w:t>
      </w:r>
      <w:r w:rsidR="00854725" w:rsidRPr="005138E2">
        <w:rPr>
          <w:rFonts w:cs="Times New Roman"/>
          <w:color w:val="000000"/>
          <w:sz w:val="24"/>
          <w:szCs w:val="24"/>
        </w:rPr>
        <w:t xml:space="preserve"> </w:t>
      </w:r>
      <w:r w:rsidR="0077003F">
        <w:rPr>
          <w:rFonts w:cs="Times New Roman"/>
          <w:color w:val="000000"/>
          <w:sz w:val="24"/>
          <w:szCs w:val="24"/>
        </w:rPr>
        <w:fldChar w:fldCharType="begin">
          <w:fldData xml:space="preserve">PEVuZE5vdGU+PENpdGU+PEF1dGhvcj5CYXJiZXI8L0F1dGhvcj48WWVhcj4yMDA5PC9ZZWFyPjxS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</w:fldData>
        </w:fldChar>
      </w:r>
      <w:r w:rsidR="00A76966">
        <w:rPr>
          <w:rFonts w:cs="Times New Roman"/>
          <w:color w:val="000000"/>
          <w:sz w:val="24"/>
          <w:szCs w:val="24"/>
        </w:rPr>
        <w:instrText xml:space="preserve"> ADDIN EN.CITE </w:instrText>
      </w:r>
      <w:r w:rsidR="00A76966">
        <w:rPr>
          <w:rFonts w:cs="Times New Roman"/>
          <w:color w:val="000000"/>
          <w:sz w:val="24"/>
          <w:szCs w:val="24"/>
        </w:rPr>
        <w:fldChar w:fldCharType="begin">
          <w:fldData xml:space="preserve">PEVuZE5vdGU+PENpdGU+PEF1dGhvcj5CYXJiZXI8L0F1dGhvcj48WWVhcj4yMDA5PC9ZZWFyPjxS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</w:fldData>
        </w:fldChar>
      </w:r>
      <w:r w:rsidR="00A76966">
        <w:rPr>
          <w:rFonts w:cs="Times New Roman"/>
          <w:color w:val="000000"/>
          <w:sz w:val="24"/>
          <w:szCs w:val="24"/>
        </w:rPr>
        <w:instrText xml:space="preserve"> ADDIN EN.CITE.DATA </w:instrText>
      </w:r>
      <w:r w:rsidR="00A76966">
        <w:rPr>
          <w:rFonts w:cs="Times New Roman"/>
          <w:color w:val="000000"/>
          <w:sz w:val="24"/>
          <w:szCs w:val="24"/>
        </w:rPr>
      </w:r>
      <w:r w:rsidR="00A76966">
        <w:rPr>
          <w:rFonts w:cs="Times New Roman"/>
          <w:color w:val="000000"/>
          <w:sz w:val="24"/>
          <w:szCs w:val="24"/>
        </w:rPr>
        <w:fldChar w:fldCharType="end"/>
      </w:r>
      <w:r w:rsidR="0077003F">
        <w:rPr>
          <w:rFonts w:cs="Times New Roman"/>
          <w:color w:val="000000"/>
          <w:sz w:val="24"/>
          <w:szCs w:val="24"/>
        </w:rPr>
      </w:r>
      <w:r w:rsidR="0077003F">
        <w:rPr>
          <w:rFonts w:cs="Times New Roman"/>
          <w:color w:val="000000"/>
          <w:sz w:val="24"/>
          <w:szCs w:val="24"/>
        </w:rPr>
        <w:fldChar w:fldCharType="separate"/>
      </w:r>
      <w:r w:rsidR="003B16F5">
        <w:rPr>
          <w:rFonts w:cs="Times New Roman"/>
          <w:noProof/>
          <w:color w:val="000000"/>
          <w:sz w:val="24"/>
          <w:szCs w:val="24"/>
        </w:rPr>
        <w:t>(Barber et al., 2009)</w:t>
      </w:r>
      <w:r w:rsidR="0077003F">
        <w:rPr>
          <w:rFonts w:cs="Times New Roman"/>
          <w:color w:val="000000"/>
          <w:sz w:val="24"/>
          <w:szCs w:val="24"/>
        </w:rPr>
        <w:fldChar w:fldCharType="end"/>
      </w:r>
      <w:r w:rsidR="003B16F5">
        <w:rPr>
          <w:rFonts w:cs="Times New Roman"/>
          <w:color w:val="000000"/>
          <w:sz w:val="24"/>
          <w:szCs w:val="24"/>
        </w:rPr>
        <w:t xml:space="preserve"> </w:t>
      </w:r>
      <w:r w:rsidRPr="005138E2">
        <w:rPr>
          <w:rStyle w:val="A7"/>
          <w:rFonts w:cs="Times New Roman"/>
          <w:sz w:val="24"/>
          <w:szCs w:val="24"/>
        </w:rPr>
        <w:t>is</w:t>
      </w:r>
      <w:r w:rsidRPr="005138E2">
        <w:rPr>
          <w:rFonts w:cs="Times New Roman"/>
          <w:color w:val="000000"/>
          <w:sz w:val="24"/>
          <w:szCs w:val="24"/>
        </w:rPr>
        <w:t xml:space="preserve"> used, a modified version that is more appropriate for the Australian setting and language. </w:t>
      </w:r>
      <w:r w:rsidR="00AE56D3">
        <w:rPr>
          <w:rFonts w:cs="Times New Roman"/>
          <w:color w:val="000000"/>
          <w:sz w:val="24"/>
          <w:szCs w:val="24"/>
        </w:rPr>
        <w:t>Patients’ knowledge related to re</w:t>
      </w:r>
      <w:r w:rsidRPr="005138E2">
        <w:rPr>
          <w:rFonts w:cs="Times New Roman"/>
          <w:color w:val="000000"/>
          <w:sz w:val="24"/>
          <w:szCs w:val="24"/>
        </w:rPr>
        <w:t>ad</w:t>
      </w:r>
      <w:r w:rsidRPr="005138E2">
        <w:rPr>
          <w:rFonts w:cs="Times New Roman"/>
          <w:color w:val="000000"/>
          <w:sz w:val="24"/>
          <w:szCs w:val="24"/>
        </w:rPr>
        <w:softHyphen/>
        <w:t>ing comprehension of health-related material</w:t>
      </w:r>
      <w:r w:rsidR="00AE56D3">
        <w:rPr>
          <w:rFonts w:cs="Times New Roman"/>
          <w:color w:val="000000"/>
          <w:sz w:val="24"/>
          <w:szCs w:val="24"/>
        </w:rPr>
        <w:t>s will be assessed via</w:t>
      </w:r>
      <w:r w:rsidR="00AE56D3" w:rsidRPr="00AE56D3">
        <w:rPr>
          <w:rFonts w:cs="Times New Roman"/>
          <w:color w:val="000000"/>
          <w:sz w:val="24"/>
          <w:szCs w:val="24"/>
        </w:rPr>
        <w:t xml:space="preserve"> </w:t>
      </w:r>
      <w:r w:rsidR="00770012" w:rsidRPr="005138E2">
        <w:rPr>
          <w:rFonts w:cs="Times New Roman"/>
          <w:color w:val="000000"/>
          <w:sz w:val="24"/>
          <w:szCs w:val="24"/>
        </w:rPr>
        <w:t>the</w:t>
      </w:r>
      <w:r w:rsidR="00AE56D3" w:rsidRPr="005138E2">
        <w:rPr>
          <w:rFonts w:cs="Times New Roman"/>
          <w:color w:val="000000"/>
          <w:sz w:val="24"/>
          <w:szCs w:val="24"/>
        </w:rPr>
        <w:t xml:space="preserve"> S-TOFHLA</w:t>
      </w:r>
      <w:r w:rsidR="00AE56D3">
        <w:rPr>
          <w:rFonts w:cs="Times New Roman"/>
          <w:color w:val="000000"/>
          <w:sz w:val="24"/>
          <w:szCs w:val="24"/>
        </w:rPr>
        <w:t xml:space="preserve"> 36-item. The scale</w:t>
      </w:r>
      <w:r w:rsidRPr="005138E2">
        <w:rPr>
          <w:rFonts w:cs="Times New Roman"/>
          <w:color w:val="000000"/>
          <w:sz w:val="24"/>
          <w:szCs w:val="24"/>
        </w:rPr>
        <w:t xml:space="preserve"> measures understanding of functional health literacy and tests a patient’s ability to read passages using real materials from the health setting.</w:t>
      </w:r>
      <w:r w:rsidR="00E864AC" w:rsidRPr="005138E2">
        <w:rPr>
          <w:rFonts w:cs="Times New Roman"/>
          <w:color w:val="000000"/>
          <w:sz w:val="24"/>
          <w:szCs w:val="24"/>
        </w:rPr>
        <w:t xml:space="preserve"> While score between (0-16) indicates inadequate </w:t>
      </w:r>
      <w:r w:rsidRPr="005138E2">
        <w:rPr>
          <w:rFonts w:cs="Times New Roman"/>
          <w:color w:val="000000"/>
          <w:sz w:val="24"/>
          <w:szCs w:val="24"/>
        </w:rPr>
        <w:t>health literacy,</w:t>
      </w:r>
      <w:r w:rsidR="00AE56D3">
        <w:rPr>
          <w:rFonts w:cs="Times New Roman"/>
          <w:color w:val="000000"/>
          <w:sz w:val="24"/>
          <w:szCs w:val="24"/>
        </w:rPr>
        <w:t xml:space="preserve"> score</w:t>
      </w:r>
      <w:r w:rsidRPr="005138E2">
        <w:rPr>
          <w:rFonts w:cs="Times New Roman"/>
          <w:color w:val="000000"/>
          <w:sz w:val="24"/>
          <w:szCs w:val="24"/>
        </w:rPr>
        <w:t xml:space="preserve"> </w:t>
      </w:r>
      <w:r w:rsidR="00E864AC" w:rsidRPr="005138E2">
        <w:rPr>
          <w:rFonts w:cs="Times New Roman"/>
          <w:color w:val="000000"/>
          <w:sz w:val="24"/>
          <w:szCs w:val="24"/>
        </w:rPr>
        <w:t xml:space="preserve">(17–22) indicates </w:t>
      </w:r>
      <w:r w:rsidRPr="005138E2">
        <w:rPr>
          <w:rFonts w:cs="Times New Roman"/>
          <w:color w:val="000000"/>
          <w:sz w:val="24"/>
          <w:szCs w:val="24"/>
        </w:rPr>
        <w:t>marginal health literacy</w:t>
      </w:r>
      <w:r w:rsidR="00E864AC" w:rsidRPr="005138E2">
        <w:rPr>
          <w:rFonts w:cs="Times New Roman"/>
          <w:color w:val="000000"/>
          <w:sz w:val="24"/>
          <w:szCs w:val="24"/>
        </w:rPr>
        <w:t xml:space="preserve"> and (23–36) </w:t>
      </w:r>
      <w:r w:rsidRPr="005138E2">
        <w:rPr>
          <w:rFonts w:cs="Times New Roman"/>
          <w:color w:val="000000"/>
          <w:sz w:val="24"/>
          <w:szCs w:val="24"/>
        </w:rPr>
        <w:t>adequate health literacy</w:t>
      </w:r>
      <w:r w:rsidR="00E864AC" w:rsidRPr="005138E2">
        <w:rPr>
          <w:rFonts w:cs="Times New Roman"/>
          <w:color w:val="000000"/>
          <w:sz w:val="24"/>
          <w:szCs w:val="24"/>
        </w:rPr>
        <w:t xml:space="preserve"> </w:t>
      </w:r>
      <w:r w:rsidR="00E72DD1" w:rsidRPr="005138E2">
        <w:rPr>
          <w:rFonts w:cs="Times New Roman"/>
          <w:color w:val="000000"/>
          <w:sz w:val="24"/>
          <w:szCs w:val="24"/>
        </w:rPr>
        <w:t xml:space="preserve">respectively. </w:t>
      </w:r>
      <w:r w:rsidRPr="005138E2">
        <w:rPr>
          <w:rFonts w:cs="Times New Roman"/>
          <w:color w:val="000000"/>
          <w:sz w:val="24"/>
          <w:szCs w:val="24"/>
        </w:rPr>
        <w:t>The S-TOFHLA is widely used in the assessment of health literacy</w:t>
      </w:r>
      <w:r w:rsidR="00854725" w:rsidRPr="005138E2">
        <w:rPr>
          <w:rStyle w:val="A7"/>
          <w:rFonts w:cs="Times New Roman"/>
          <w:sz w:val="24"/>
          <w:szCs w:val="24"/>
        </w:rPr>
        <w:t xml:space="preserve"> </w:t>
      </w:r>
      <w:r w:rsidRPr="005138E2">
        <w:rPr>
          <w:rFonts w:cs="Times New Roman"/>
          <w:color w:val="000000"/>
          <w:sz w:val="24"/>
          <w:szCs w:val="24"/>
        </w:rPr>
        <w:t>and is a relia</w:t>
      </w:r>
      <w:r w:rsidRPr="005138E2">
        <w:rPr>
          <w:rFonts w:cs="Times New Roman"/>
          <w:color w:val="000000"/>
          <w:sz w:val="24"/>
          <w:szCs w:val="24"/>
        </w:rPr>
        <w:softHyphen/>
        <w:t>ble and valid measure of reading comprehension in the healthcare environment</w:t>
      </w:r>
      <w:r w:rsidR="003B16F5">
        <w:rPr>
          <w:rFonts w:cs="Times New Roman"/>
          <w:color w:val="000000"/>
          <w:sz w:val="24"/>
          <w:szCs w:val="24"/>
        </w:rPr>
        <w:t xml:space="preserve"> </w:t>
      </w:r>
      <w:r w:rsidR="0077003F">
        <w:rPr>
          <w:rStyle w:val="A7"/>
          <w:rFonts w:cs="Times New Roman"/>
          <w:sz w:val="24"/>
          <w:szCs w:val="24"/>
        </w:rPr>
        <w:fldChar w:fldCharType="begin">
          <w:fldData xml:space="preserve">PEVuZE5vdGU+PENpdGU+PEF1dGhvcj5CYXJiZXI8L0F1dGhvcj48WWVhcj4yMDA5PC9ZZWFyPjxS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</w:fldData>
        </w:fldChar>
      </w:r>
      <w:r w:rsidR="00A76966">
        <w:rPr>
          <w:rStyle w:val="A7"/>
          <w:rFonts w:cs="Times New Roman"/>
          <w:sz w:val="24"/>
          <w:szCs w:val="24"/>
        </w:rPr>
        <w:instrText xml:space="preserve"> ADDIN EN.CITE </w:instrText>
      </w:r>
      <w:r w:rsidR="00A76966">
        <w:rPr>
          <w:rStyle w:val="A7"/>
          <w:rFonts w:cs="Times New Roman"/>
          <w:sz w:val="24"/>
          <w:szCs w:val="24"/>
        </w:rPr>
        <w:fldChar w:fldCharType="begin">
          <w:fldData xml:space="preserve">PEVuZE5vdGU+PENpdGU+PEF1dGhvcj5CYXJiZXI8L0F1dGhvcj48WWVhcj4yMDA5PC9ZZWFyPjxS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</w:fldData>
        </w:fldChar>
      </w:r>
      <w:r w:rsidR="00A76966">
        <w:rPr>
          <w:rStyle w:val="A7"/>
          <w:rFonts w:cs="Times New Roman"/>
          <w:sz w:val="24"/>
          <w:szCs w:val="24"/>
        </w:rPr>
        <w:instrText xml:space="preserve"> ADDIN EN.CITE.DATA </w:instrText>
      </w:r>
      <w:r w:rsidR="00A76966">
        <w:rPr>
          <w:rStyle w:val="A7"/>
          <w:rFonts w:cs="Times New Roman"/>
          <w:sz w:val="24"/>
          <w:szCs w:val="24"/>
        </w:rPr>
      </w:r>
      <w:r w:rsidR="00A76966">
        <w:rPr>
          <w:rStyle w:val="A7"/>
          <w:rFonts w:cs="Times New Roman"/>
          <w:sz w:val="24"/>
          <w:szCs w:val="24"/>
        </w:rPr>
        <w:fldChar w:fldCharType="end"/>
      </w:r>
      <w:r w:rsidR="0077003F">
        <w:rPr>
          <w:rStyle w:val="A7"/>
          <w:rFonts w:cs="Times New Roman"/>
          <w:sz w:val="24"/>
          <w:szCs w:val="24"/>
        </w:rPr>
      </w:r>
      <w:r w:rsidR="0077003F">
        <w:rPr>
          <w:rStyle w:val="A7"/>
          <w:rFonts w:cs="Times New Roman"/>
          <w:sz w:val="24"/>
          <w:szCs w:val="24"/>
        </w:rPr>
        <w:fldChar w:fldCharType="separate"/>
      </w:r>
      <w:r w:rsidR="003B16F5">
        <w:rPr>
          <w:rStyle w:val="A7"/>
          <w:rFonts w:cs="Times New Roman"/>
          <w:noProof/>
          <w:sz w:val="24"/>
          <w:szCs w:val="24"/>
        </w:rPr>
        <w:t>(Barber et al., 2009; Dennison et al., 2011)</w:t>
      </w:r>
      <w:r w:rsidR="0077003F">
        <w:rPr>
          <w:rStyle w:val="A7"/>
          <w:rFonts w:cs="Times New Roman"/>
          <w:sz w:val="24"/>
          <w:szCs w:val="24"/>
        </w:rPr>
        <w:fldChar w:fldCharType="end"/>
      </w:r>
      <w:r w:rsidRPr="005138E2">
        <w:rPr>
          <w:rFonts w:cs="Times New Roman"/>
          <w:color w:val="000000"/>
          <w:sz w:val="24"/>
          <w:szCs w:val="24"/>
        </w:rPr>
        <w:t>.</w:t>
      </w:r>
    </w:p>
    <w:p w:rsidR="00ED7BD1" w:rsidRDefault="00016C31" w:rsidP="00ED7BD1">
      <w:pPr>
        <w:autoSpaceDE w:val="0"/>
        <w:autoSpaceDN w:val="0"/>
        <w:adjustRightInd w:val="0"/>
        <w:spacing w:after="0" w:line="360" w:lineRule="auto"/>
        <w:jc w:val="both"/>
        <w:rPr>
          <w:rFonts w:cs="Times-Roman"/>
          <w:b/>
          <w:i/>
          <w:sz w:val="24"/>
          <w:szCs w:val="24"/>
        </w:rPr>
      </w:pPr>
      <w:r w:rsidRPr="00016C31">
        <w:rPr>
          <w:rFonts w:cs="Times-Roman"/>
          <w:b/>
          <w:i/>
          <w:sz w:val="24"/>
          <w:szCs w:val="24"/>
        </w:rPr>
        <w:t xml:space="preserve">Learning style and learning needs of heart failure patients </w:t>
      </w:r>
    </w:p>
    <w:p w:rsidR="00F26A91" w:rsidRDefault="00F26A91" w:rsidP="00ED7BD1">
      <w:pPr>
        <w:autoSpaceDE w:val="0"/>
        <w:autoSpaceDN w:val="0"/>
        <w:adjustRightInd w:val="0"/>
        <w:spacing w:after="0" w:line="360" w:lineRule="auto"/>
        <w:jc w:val="both"/>
        <w:rPr>
          <w:rFonts w:cs="Times New Roman"/>
          <w:sz w:val="24"/>
          <w:szCs w:val="24"/>
        </w:rPr>
      </w:pPr>
      <w:r>
        <w:rPr>
          <w:rFonts w:cs="Times New Roman"/>
          <w:sz w:val="24"/>
          <w:szCs w:val="24"/>
        </w:rPr>
        <w:t>To investigate HF patients’ learning needs and styles, we will use the</w:t>
      </w:r>
      <w:r w:rsidR="008614AE" w:rsidRPr="00F26A91">
        <w:rPr>
          <w:rFonts w:cs="Times New Roman"/>
          <w:sz w:val="24"/>
          <w:szCs w:val="24"/>
        </w:rPr>
        <w:t xml:space="preserve"> </w:t>
      </w:r>
      <w:r w:rsidR="00016C31" w:rsidRPr="00F26A91">
        <w:rPr>
          <w:rFonts w:cs="Times New Roman"/>
          <w:sz w:val="24"/>
          <w:szCs w:val="24"/>
        </w:rPr>
        <w:t>Clark and Lan's questionnaire</w:t>
      </w:r>
      <w:r>
        <w:rPr>
          <w:rFonts w:cs="Times New Roman"/>
          <w:sz w:val="24"/>
          <w:szCs w:val="24"/>
        </w:rPr>
        <w:t xml:space="preserve"> (</w:t>
      </w:r>
      <w:r w:rsidRPr="00F26A91">
        <w:rPr>
          <w:rFonts w:cs="Times New Roman"/>
          <w:sz w:val="24"/>
          <w:szCs w:val="24"/>
        </w:rPr>
        <w:t>OHFLNI</w:t>
      </w:r>
      <w:r>
        <w:rPr>
          <w:rFonts w:cs="Times New Roman"/>
          <w:sz w:val="24"/>
          <w:szCs w:val="24"/>
        </w:rPr>
        <w:t xml:space="preserve">) which </w:t>
      </w:r>
      <w:r w:rsidR="008614AE" w:rsidRPr="00F26A91">
        <w:rPr>
          <w:rFonts w:cs="Times New Roman"/>
          <w:sz w:val="24"/>
          <w:szCs w:val="24"/>
        </w:rPr>
        <w:t xml:space="preserve">was </w:t>
      </w:r>
      <w:r w:rsidR="00016C31" w:rsidRPr="00F26A91">
        <w:rPr>
          <w:rFonts w:cs="Times New Roman"/>
          <w:sz w:val="24"/>
          <w:szCs w:val="24"/>
        </w:rPr>
        <w:t xml:space="preserve">modified </w:t>
      </w:r>
      <w:r w:rsidR="008614AE" w:rsidRPr="00F26A91">
        <w:rPr>
          <w:rFonts w:cs="Times New Roman"/>
          <w:sz w:val="24"/>
          <w:szCs w:val="24"/>
        </w:rPr>
        <w:t xml:space="preserve">by </w:t>
      </w:r>
      <w:r w:rsidR="00016C31" w:rsidRPr="00F26A91">
        <w:rPr>
          <w:rFonts w:cs="Times New Roman"/>
          <w:sz w:val="24"/>
          <w:szCs w:val="24"/>
        </w:rPr>
        <w:t xml:space="preserve">Boyde et al (2009). </w:t>
      </w:r>
      <w:r w:rsidR="00016C31" w:rsidRPr="00F26A91">
        <w:t xml:space="preserve"> </w:t>
      </w:r>
      <w:r w:rsidRPr="00F26A91">
        <w:rPr>
          <w:sz w:val="24"/>
          <w:szCs w:val="24"/>
        </w:rPr>
        <w:t>Boyde et al (2009)</w:t>
      </w:r>
      <w:r>
        <w:t xml:space="preserve"> </w:t>
      </w:r>
      <w:r w:rsidRPr="00F26A91">
        <w:rPr>
          <w:sz w:val="24"/>
          <w:szCs w:val="24"/>
        </w:rPr>
        <w:t xml:space="preserve">changed </w:t>
      </w:r>
      <w:r>
        <w:rPr>
          <w:rFonts w:cs="Times New Roman"/>
          <w:sz w:val="24"/>
          <w:szCs w:val="24"/>
        </w:rPr>
        <w:t>t</w:t>
      </w:r>
      <w:r w:rsidR="00016C31" w:rsidRPr="00F26A91">
        <w:rPr>
          <w:rFonts w:cs="Times New Roman"/>
          <w:sz w:val="24"/>
          <w:szCs w:val="24"/>
        </w:rPr>
        <w:t>he wording of three items to reflect current vocabulary and make it applicable to Australian populations.</w:t>
      </w:r>
      <w:r w:rsidRPr="00F26A91">
        <w:t xml:space="preserve"> </w:t>
      </w:r>
      <w:r w:rsidR="002A7BFE">
        <w:rPr>
          <w:rFonts w:cs="Times New Roman"/>
          <w:sz w:val="24"/>
          <w:szCs w:val="24"/>
        </w:rPr>
        <w:t xml:space="preserve">The OHFLNI </w:t>
      </w:r>
      <w:r w:rsidRPr="00F26A91">
        <w:rPr>
          <w:rFonts w:cs="Times New Roman"/>
          <w:sz w:val="24"/>
          <w:szCs w:val="24"/>
        </w:rPr>
        <w:t>covers eight educational topics and consists of 46 closed-response items and 1 open-ended quest</w:t>
      </w:r>
      <w:r>
        <w:rPr>
          <w:rFonts w:cs="Times New Roman"/>
          <w:sz w:val="24"/>
          <w:szCs w:val="24"/>
        </w:rPr>
        <w:t>ion. Participants are</w:t>
      </w:r>
      <w:r w:rsidRPr="00F26A91">
        <w:rPr>
          <w:rFonts w:cs="Times New Roman"/>
          <w:sz w:val="24"/>
          <w:szCs w:val="24"/>
        </w:rPr>
        <w:t xml:space="preserve"> asked to rank each item from not important to very important on a </w:t>
      </w:r>
      <w:r w:rsidR="00C9374D" w:rsidRPr="00F26A91">
        <w:rPr>
          <w:rFonts w:cs="Times New Roman"/>
          <w:sz w:val="24"/>
          <w:szCs w:val="24"/>
        </w:rPr>
        <w:t>5-point</w:t>
      </w:r>
      <w:r>
        <w:rPr>
          <w:rFonts w:cs="Times New Roman"/>
          <w:sz w:val="24"/>
          <w:szCs w:val="24"/>
        </w:rPr>
        <w:t xml:space="preserve"> Likert scale. The questionnaire</w:t>
      </w:r>
      <w:r w:rsidRPr="00F26A91">
        <w:rPr>
          <w:rFonts w:cs="Times New Roman"/>
          <w:sz w:val="24"/>
          <w:szCs w:val="24"/>
        </w:rPr>
        <w:t xml:space="preserve"> topics include general heart failure information, psychological factors, risk factors, medications, diet, activity, prognosis, and signs and symptoms. Cronbach's alpha coefficie</w:t>
      </w:r>
      <w:r>
        <w:rPr>
          <w:rFonts w:cs="Times New Roman"/>
          <w:sz w:val="24"/>
          <w:szCs w:val="24"/>
        </w:rPr>
        <w:t xml:space="preserve">nt for the OHFLNI </w:t>
      </w:r>
      <w:r>
        <w:rPr>
          <w:rFonts w:cs="Times New Roman"/>
          <w:sz w:val="24"/>
          <w:szCs w:val="24"/>
        </w:rPr>
        <w:fldChar w:fldCharType="begin"/>
      </w:r>
      <w:r w:rsidR="00A76966">
        <w:rPr>
          <w:rFonts w:cs="Times New Roman"/>
          <w:sz w:val="24"/>
          <w:szCs w:val="24"/>
        </w:rPr>
        <w:instrText xml:space="preserve"> ADDIN EN.CITE &lt;EndNote&gt;&lt;Cite&gt;&lt;Author&gt;JC&lt;/Author&gt;&lt;Year&gt;2004&lt;/Year&gt;&lt;RecNum&gt;16&lt;/RecNum&gt;&lt;DisplayText&gt;(JC &amp;amp; VM, 2004)&lt;/DisplayText&gt;&lt;record&gt;&lt;rec-number&gt;16&lt;/rec-number&gt;&lt;foreign-keys&gt;&lt;key app="EN" db-id="2w09xew5d2sraaexawbvxfdftwr52aapz05t" timestamp="1563163100"&gt;16&lt;/key&gt;&lt;/foreign-keys&gt;&lt;ref-type name="Journal Article"&gt;17&lt;/ref-type&gt;&lt;contributors&gt;&lt;authors&gt;&lt;author&gt;Clark JC&lt;/author&gt;&lt;author&gt;Lan VM &lt;/author&gt;&lt;/authors&gt;&lt;/contributors&gt;&lt;titles&gt;&lt;title&gt;&lt;style face="normal" font="default" size="100%"&gt;Heart failure patient learning needs after hospital discharge. &lt;/style&gt;&lt;style face="normal" font="default" size="8"&gt; &lt;/style&gt;&lt;/title&gt;&lt;secondary-title&gt;Appl Nurs Res &lt;/secondary-title&gt;&lt;/titles&gt;&lt;periodical&gt;&lt;full-title&gt;Appl Nurs Res&lt;/full-title&gt;&lt;/periodical&gt;&lt;pages&gt;150-7&lt;/pages&gt;&lt;volume&gt;17&lt;/volume&gt;&lt;number&gt;3&lt;/number&gt;&lt;dates&gt;&lt;year&gt;2004&lt;/year&gt;&lt;/dates&gt;&lt;urls&gt;&lt;/urls&gt;&lt;/record&gt;&lt;/Cite&gt;&lt;/EndNote&gt;</w:instrText>
      </w:r>
      <w:r>
        <w:rPr>
          <w:rFonts w:cs="Times New Roman"/>
          <w:sz w:val="24"/>
          <w:szCs w:val="24"/>
        </w:rPr>
        <w:fldChar w:fldCharType="separate"/>
      </w:r>
      <w:r>
        <w:rPr>
          <w:rFonts w:cs="Times New Roman"/>
          <w:noProof/>
          <w:sz w:val="24"/>
          <w:szCs w:val="24"/>
        </w:rPr>
        <w:t>(JC &amp; VM, 2004)</w:t>
      </w:r>
      <w:r>
        <w:rPr>
          <w:rFonts w:cs="Times New Roman"/>
          <w:sz w:val="24"/>
          <w:szCs w:val="24"/>
        </w:rPr>
        <w:fldChar w:fldCharType="end"/>
      </w:r>
      <w:r>
        <w:rPr>
          <w:rFonts w:cs="Times New Roman"/>
          <w:sz w:val="24"/>
          <w:szCs w:val="24"/>
        </w:rPr>
        <w:t xml:space="preserve"> </w:t>
      </w:r>
      <w:r w:rsidRPr="00F26A91">
        <w:rPr>
          <w:rFonts w:cs="Times New Roman"/>
          <w:sz w:val="24"/>
          <w:szCs w:val="24"/>
        </w:rPr>
        <w:t>was 0.86 (N=33), with each of the subsets having a Cronbach's alpha coefficient range within 0.65–0.96</w:t>
      </w:r>
      <w:r>
        <w:rPr>
          <w:rFonts w:cs="Times New Roman"/>
          <w:sz w:val="24"/>
          <w:szCs w:val="24"/>
        </w:rPr>
        <w:t xml:space="preserve"> </w:t>
      </w:r>
      <w:r>
        <w:rPr>
          <w:rFonts w:cs="Times New Roman"/>
          <w:sz w:val="24"/>
          <w:szCs w:val="24"/>
        </w:rPr>
        <w:fldChar w:fldCharType="begin">
          <w:fldData xml:space="preserve">PEVuZE5vdGU+PENpdGU+PEF1dGhvcj5Cb3lkZTwvQXV0aG9yPjxZZWFyPjIwMDk8L1llYXI+PFJl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</w:fldData>
        </w:fldChar>
      </w:r>
      <w:r w:rsidR="00A76966">
        <w:rPr>
          <w:rFonts w:cs="Times New Roman"/>
          <w:sz w:val="24"/>
          <w:szCs w:val="24"/>
        </w:rPr>
        <w:instrText xml:space="preserve"> ADDIN EN.CITE </w:instrText>
      </w:r>
      <w:r w:rsidR="00A76966">
        <w:rPr>
          <w:rFonts w:cs="Times New Roman"/>
          <w:sz w:val="24"/>
          <w:szCs w:val="24"/>
        </w:rPr>
        <w:fldChar w:fldCharType="begin">
          <w:fldData xml:space="preserve">PEVuZE5vdGU+PENpdGU+PEF1dGhvcj5Cb3lkZTwvQXV0aG9yPjxZZWFyPjIwMDk8L1llYXI+PFJl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</w:fldData>
        </w:fldChar>
      </w:r>
      <w:r w:rsidR="00A76966">
        <w:rPr>
          <w:rFonts w:cs="Times New Roman"/>
          <w:sz w:val="24"/>
          <w:szCs w:val="24"/>
        </w:rPr>
        <w:instrText xml:space="preserve"> ADDIN EN.CITE.DATA </w:instrText>
      </w:r>
      <w:r w:rsidR="00A76966">
        <w:rPr>
          <w:rFonts w:cs="Times New Roman"/>
          <w:sz w:val="24"/>
          <w:szCs w:val="24"/>
        </w:rPr>
      </w:r>
      <w:r w:rsidR="00A76966">
        <w:rPr>
          <w:rFonts w:cs="Times New Roman"/>
          <w:sz w:val="24"/>
          <w:szCs w:val="24"/>
        </w:rPr>
        <w:fldChar w:fldCharType="end"/>
      </w:r>
      <w:r>
        <w:rPr>
          <w:rFonts w:cs="Times New Roman"/>
          <w:sz w:val="24"/>
          <w:szCs w:val="24"/>
        </w:rPr>
      </w:r>
      <w:r>
        <w:rPr>
          <w:rFonts w:cs="Times New Roman"/>
          <w:sz w:val="24"/>
          <w:szCs w:val="24"/>
        </w:rPr>
        <w:fldChar w:fldCharType="separate"/>
      </w:r>
      <w:r>
        <w:rPr>
          <w:rFonts w:cs="Times New Roman"/>
          <w:noProof/>
          <w:sz w:val="24"/>
          <w:szCs w:val="24"/>
        </w:rPr>
        <w:t>(Boyde et al., 2009)</w:t>
      </w:r>
      <w:r>
        <w:rPr>
          <w:rFonts w:cs="Times New Roman"/>
          <w:sz w:val="24"/>
          <w:szCs w:val="24"/>
        </w:rPr>
        <w:fldChar w:fldCharType="end"/>
      </w:r>
      <w:r w:rsidRPr="00F26A91">
        <w:rPr>
          <w:rFonts w:cs="Times New Roman"/>
          <w:sz w:val="24"/>
          <w:szCs w:val="24"/>
        </w:rPr>
        <w:t>.</w:t>
      </w:r>
    </w:p>
    <w:p w:rsidR="001302B5" w:rsidRDefault="001302B5" w:rsidP="001302B5">
      <w:pPr>
        <w:pStyle w:val="Default"/>
        <w:rPr>
          <w:b/>
          <w:i/>
        </w:rPr>
      </w:pPr>
      <w:r w:rsidRPr="001302B5">
        <w:rPr>
          <w:b/>
          <w:i/>
        </w:rPr>
        <w:t xml:space="preserve">Health </w:t>
      </w:r>
      <w:r>
        <w:rPr>
          <w:b/>
          <w:i/>
        </w:rPr>
        <w:t>Tracking Survey</w:t>
      </w:r>
      <w:r w:rsidR="006032ED">
        <w:rPr>
          <w:b/>
          <w:i/>
        </w:rPr>
        <w:t xml:space="preserve"> (2012)</w:t>
      </w:r>
    </w:p>
    <w:p w:rsidR="001302B5" w:rsidRPr="001302B5" w:rsidRDefault="001302B5" w:rsidP="001302B5">
      <w:pPr>
        <w:pStyle w:val="Default"/>
        <w:spacing w:before="240" w:after="240" w:line="360" w:lineRule="auto"/>
        <w:rPr>
          <w:rFonts w:asciiTheme="minorHAnsi" w:hAnsiTheme="minorHAnsi" w:cs="Tahoma"/>
        </w:rPr>
      </w:pPr>
      <w:r w:rsidRPr="001302B5">
        <w:rPr>
          <w:rFonts w:asciiTheme="minorHAnsi" w:hAnsiTheme="minorHAnsi" w:cs="Tahoma"/>
        </w:rPr>
        <w:t xml:space="preserve">This survey has been developed by Princeton Survey Research Associates International for the Pew Research </w:t>
      </w:r>
      <w:proofErr w:type="spellStart"/>
      <w:r w:rsidRPr="001302B5">
        <w:rPr>
          <w:rFonts w:asciiTheme="minorHAnsi" w:hAnsiTheme="minorHAnsi" w:cs="Tahoma"/>
        </w:rPr>
        <w:t>Center’s</w:t>
      </w:r>
      <w:proofErr w:type="spellEnd"/>
      <w:r w:rsidRPr="001302B5">
        <w:rPr>
          <w:rFonts w:asciiTheme="minorHAnsi" w:hAnsiTheme="minorHAnsi" w:cs="Tahoma"/>
        </w:rPr>
        <w:t xml:space="preserve"> Internet &amp; American Life Project to explore the phenomenon of tracking for health, limiting questions to those who use online tools.</w:t>
      </w:r>
    </w:p>
    <w:p w:rsidR="00D32EA1" w:rsidRDefault="00D32EA1" w:rsidP="001302B5">
      <w:pPr>
        <w:autoSpaceDE w:val="0"/>
        <w:autoSpaceDN w:val="0"/>
        <w:adjustRightInd w:val="0"/>
        <w:spacing w:line="360" w:lineRule="auto"/>
        <w:jc w:val="both"/>
        <w:rPr>
          <w:rFonts w:cs="Tahoma"/>
          <w:b/>
          <w:sz w:val="24"/>
          <w:szCs w:val="24"/>
        </w:rPr>
      </w:pPr>
      <w:r>
        <w:rPr>
          <w:rFonts w:cs="Tahoma"/>
          <w:b/>
          <w:sz w:val="24"/>
          <w:szCs w:val="24"/>
        </w:rPr>
        <w:t>Focus Group</w:t>
      </w:r>
    </w:p>
    <w:p w:rsidR="003058B9" w:rsidRDefault="00D32EA1" w:rsidP="00AE18CD">
      <w:pPr>
        <w:spacing w:line="360" w:lineRule="auto"/>
        <w:jc w:val="both"/>
        <w:rPr>
          <w:rFonts w:cs="Tahoma"/>
          <w:sz w:val="24"/>
          <w:szCs w:val="24"/>
        </w:rPr>
      </w:pPr>
      <w:r w:rsidRPr="00D32EA1">
        <w:rPr>
          <w:rFonts w:cs="Tahoma"/>
          <w:sz w:val="24"/>
          <w:szCs w:val="24"/>
        </w:rPr>
        <w:lastRenderedPageBreak/>
        <w:t xml:space="preserve">A group of healthcare professionals </w:t>
      </w:r>
      <w:r w:rsidR="00C35595">
        <w:rPr>
          <w:rFonts w:cs="Tahoma"/>
          <w:sz w:val="24"/>
          <w:szCs w:val="24"/>
        </w:rPr>
        <w:t xml:space="preserve">(N=10) </w:t>
      </w:r>
      <w:r w:rsidRPr="00D32EA1">
        <w:rPr>
          <w:rFonts w:cs="Tahoma"/>
          <w:sz w:val="24"/>
          <w:szCs w:val="24"/>
        </w:rPr>
        <w:t>including nurse practitioner, clinical nurse</w:t>
      </w:r>
      <w:r>
        <w:rPr>
          <w:rFonts w:cs="Tahoma"/>
          <w:sz w:val="24"/>
          <w:szCs w:val="24"/>
        </w:rPr>
        <w:t xml:space="preserve"> consultant, cardiologist and </w:t>
      </w:r>
      <w:r w:rsidRPr="00D32EA1">
        <w:rPr>
          <w:rFonts w:cs="Tahoma"/>
          <w:sz w:val="24"/>
          <w:szCs w:val="24"/>
        </w:rPr>
        <w:t xml:space="preserve">research scientists </w:t>
      </w:r>
      <w:r>
        <w:rPr>
          <w:rFonts w:cs="Tahoma"/>
          <w:sz w:val="24"/>
          <w:szCs w:val="24"/>
        </w:rPr>
        <w:t>will attend a session (60 minutes) to investigate their perspective on facilitators and barriers of using cell-phones to provide health care services.</w:t>
      </w:r>
      <w:r w:rsidR="003058B9">
        <w:rPr>
          <w:rFonts w:cs="Tahoma"/>
          <w:sz w:val="24"/>
          <w:szCs w:val="24"/>
        </w:rPr>
        <w:t xml:space="preserve"> A list of questions will be prepared by investigators to discuss in the focus group. </w:t>
      </w:r>
    </w:p>
    <w:p w:rsidR="00E864AC" w:rsidRDefault="00EB2953" w:rsidP="00AE18CD">
      <w:pPr>
        <w:spacing w:line="360" w:lineRule="auto"/>
        <w:jc w:val="both"/>
        <w:rPr>
          <w:rFonts w:cs="Tahoma"/>
          <w:b/>
          <w:sz w:val="24"/>
          <w:szCs w:val="24"/>
        </w:rPr>
      </w:pPr>
      <w:r w:rsidRPr="008F320D">
        <w:rPr>
          <w:rFonts w:cs="Tahoma"/>
          <w:b/>
          <w:sz w:val="24"/>
          <w:szCs w:val="24"/>
        </w:rPr>
        <w:t>Statistical analysis</w:t>
      </w:r>
    </w:p>
    <w:p w:rsidR="00EB2953" w:rsidRPr="005138E2" w:rsidRDefault="00D32EA1" w:rsidP="00AE18CD">
      <w:pPr>
        <w:spacing w:line="360" w:lineRule="auto"/>
        <w:jc w:val="both"/>
        <w:rPr>
          <w:rFonts w:cs="Times New Roman"/>
          <w:color w:val="000000"/>
          <w:sz w:val="24"/>
          <w:szCs w:val="24"/>
        </w:rPr>
      </w:pPr>
      <w:r w:rsidRPr="00D32EA1">
        <w:rPr>
          <w:rFonts w:cs="Times New Roman"/>
          <w:b/>
          <w:i/>
          <w:color w:val="000000"/>
          <w:sz w:val="24"/>
          <w:szCs w:val="24"/>
        </w:rPr>
        <w:t xml:space="preserve">Patient survey: </w:t>
      </w:r>
      <w:r w:rsidR="00E864AC" w:rsidRPr="005138E2">
        <w:rPr>
          <w:rFonts w:cs="Times New Roman"/>
          <w:color w:val="000000"/>
          <w:sz w:val="24"/>
          <w:szCs w:val="24"/>
        </w:rPr>
        <w:t>All statistical analyses will be performed using Statistical Package for the Social Sciences (SPSS) version 19 for Windows (SPSS Inc., Chicago, IL, USA</w:t>
      </w:r>
      <w:r w:rsidR="00C9374D" w:rsidRPr="005138E2">
        <w:rPr>
          <w:rFonts w:cs="Times New Roman"/>
          <w:color w:val="000000"/>
          <w:sz w:val="24"/>
          <w:szCs w:val="24"/>
        </w:rPr>
        <w:t>). The</w:t>
      </w:r>
      <w:r w:rsidR="00E864AC" w:rsidRPr="005138E2">
        <w:rPr>
          <w:rFonts w:cs="Times New Roman"/>
          <w:color w:val="000000"/>
          <w:sz w:val="24"/>
          <w:szCs w:val="24"/>
        </w:rPr>
        <w:t xml:space="preserve"> S-TOFHLA results will be </w:t>
      </w:r>
      <w:r w:rsidR="0068210F">
        <w:rPr>
          <w:rFonts w:cs="Times New Roman"/>
          <w:color w:val="000000"/>
          <w:sz w:val="24"/>
          <w:szCs w:val="24"/>
        </w:rPr>
        <w:t xml:space="preserve">scored </w:t>
      </w:r>
      <w:r w:rsidR="00E864AC" w:rsidRPr="005138E2">
        <w:rPr>
          <w:rFonts w:cs="Times New Roman"/>
          <w:color w:val="000000"/>
          <w:sz w:val="24"/>
          <w:szCs w:val="24"/>
        </w:rPr>
        <w:t>into inadequate (0–16 correct answers), marginal (17–22) and adequate health literacy (23–36).</w:t>
      </w:r>
    </w:p>
    <w:p w:rsidR="00303C29" w:rsidRDefault="008614AE" w:rsidP="00303C29">
      <w:pPr>
        <w:autoSpaceDE w:val="0"/>
        <w:autoSpaceDN w:val="0"/>
        <w:adjustRightInd w:val="0"/>
        <w:spacing w:line="360" w:lineRule="auto"/>
        <w:jc w:val="both"/>
        <w:rPr>
          <w:rFonts w:cs="Times New Roman"/>
          <w:color w:val="231F20"/>
          <w:sz w:val="24"/>
          <w:szCs w:val="24"/>
        </w:rPr>
      </w:pPr>
      <w:r w:rsidRPr="005138E2">
        <w:rPr>
          <w:rFonts w:cs="Times New Roman"/>
          <w:color w:val="231F20"/>
          <w:sz w:val="24"/>
          <w:szCs w:val="24"/>
        </w:rPr>
        <w:t xml:space="preserve">To investigate patients learning needs based on their age and language, we use four subgroups including age under 70, age above 70, English as primary, and English as secondary </w:t>
      </w:r>
      <w:r w:rsidR="007C0B92" w:rsidRPr="005138E2">
        <w:rPr>
          <w:rFonts w:cs="Times New Roman"/>
          <w:color w:val="231F20"/>
          <w:sz w:val="24"/>
          <w:szCs w:val="24"/>
        </w:rPr>
        <w:t>language. Mean</w:t>
      </w:r>
      <w:r w:rsidR="00303C29" w:rsidRPr="005138E2">
        <w:rPr>
          <w:rFonts w:cs="Times New Roman"/>
          <w:color w:val="231F20"/>
          <w:sz w:val="24"/>
          <w:szCs w:val="24"/>
        </w:rPr>
        <w:t xml:space="preserve"> and standard deviations for each </w:t>
      </w:r>
      <w:r w:rsidRPr="005138E2">
        <w:rPr>
          <w:rFonts w:cs="Times New Roman"/>
          <w:color w:val="231F20"/>
          <w:sz w:val="24"/>
          <w:szCs w:val="24"/>
        </w:rPr>
        <w:t xml:space="preserve">group </w:t>
      </w:r>
      <w:r w:rsidR="00303C29" w:rsidRPr="005138E2">
        <w:rPr>
          <w:rFonts w:cs="Times New Roman"/>
          <w:color w:val="231F20"/>
          <w:sz w:val="24"/>
          <w:szCs w:val="24"/>
        </w:rPr>
        <w:t xml:space="preserve">will be calculated. </w:t>
      </w:r>
      <w:r w:rsidRPr="005138E2">
        <w:rPr>
          <w:rFonts w:cs="Times New Roman"/>
          <w:color w:val="231F20"/>
          <w:sz w:val="24"/>
          <w:szCs w:val="24"/>
        </w:rPr>
        <w:t>Furthermore, t</w:t>
      </w:r>
      <w:r w:rsidR="00303C29" w:rsidRPr="005138E2">
        <w:rPr>
          <w:rFonts w:cs="Times New Roman"/>
          <w:color w:val="231F20"/>
          <w:sz w:val="24"/>
          <w:szCs w:val="24"/>
        </w:rPr>
        <w:t>he means for each educational topic</w:t>
      </w:r>
      <w:r w:rsidRPr="005138E2">
        <w:rPr>
          <w:rFonts w:cs="Times New Roman"/>
          <w:color w:val="231F20"/>
          <w:sz w:val="24"/>
          <w:szCs w:val="24"/>
        </w:rPr>
        <w:t xml:space="preserve"> (question)</w:t>
      </w:r>
      <w:r w:rsidR="00303C29" w:rsidRPr="005138E2">
        <w:rPr>
          <w:rFonts w:cs="Times New Roman"/>
          <w:color w:val="231F20"/>
          <w:sz w:val="24"/>
          <w:szCs w:val="24"/>
        </w:rPr>
        <w:t xml:space="preserve"> are ranked from highest to lowest</w:t>
      </w:r>
      <w:r w:rsidRPr="005138E2">
        <w:rPr>
          <w:rFonts w:cs="Times New Roman"/>
          <w:color w:val="231F20"/>
          <w:sz w:val="24"/>
          <w:szCs w:val="24"/>
        </w:rPr>
        <w:t xml:space="preserve">. </w:t>
      </w:r>
      <w:r w:rsidR="00303C29" w:rsidRPr="005138E2">
        <w:rPr>
          <w:rFonts w:cs="Times New Roman"/>
          <w:color w:val="231F20"/>
          <w:sz w:val="24"/>
          <w:szCs w:val="24"/>
        </w:rPr>
        <w:t>Spearman's rho coefficients will be obtained to determine if there is a linear relationship between the educational topics and the age of the patients, the educational topics and the</w:t>
      </w:r>
      <w:r w:rsidR="007C0B92" w:rsidRPr="005138E2">
        <w:rPr>
          <w:rFonts w:cs="Times New Roman"/>
          <w:color w:val="231F20"/>
          <w:sz w:val="24"/>
          <w:szCs w:val="24"/>
        </w:rPr>
        <w:t xml:space="preserve"> language</w:t>
      </w:r>
      <w:r w:rsidR="00303C29" w:rsidRPr="005138E2">
        <w:rPr>
          <w:rFonts w:cs="Times New Roman"/>
          <w:color w:val="231F20"/>
          <w:sz w:val="24"/>
          <w:szCs w:val="24"/>
        </w:rPr>
        <w:t xml:space="preserve">, </w:t>
      </w:r>
      <w:proofErr w:type="gramStart"/>
      <w:r w:rsidR="00303C29" w:rsidRPr="005138E2">
        <w:rPr>
          <w:rFonts w:cs="Times New Roman"/>
          <w:color w:val="231F20"/>
          <w:sz w:val="24"/>
          <w:szCs w:val="24"/>
        </w:rPr>
        <w:t>and also</w:t>
      </w:r>
      <w:proofErr w:type="gramEnd"/>
      <w:r w:rsidR="00303C29" w:rsidRPr="005138E2">
        <w:rPr>
          <w:rFonts w:cs="Times New Roman"/>
          <w:color w:val="231F20"/>
          <w:sz w:val="24"/>
          <w:szCs w:val="24"/>
        </w:rPr>
        <w:t xml:space="preserve"> the educational topics and the </w:t>
      </w:r>
      <w:r w:rsidR="007C0B92" w:rsidRPr="005138E2">
        <w:rPr>
          <w:rFonts w:cs="Times New Roman"/>
          <w:color w:val="231F20"/>
          <w:sz w:val="24"/>
          <w:szCs w:val="24"/>
        </w:rPr>
        <w:t>educational level</w:t>
      </w:r>
      <w:r w:rsidR="00303C29" w:rsidRPr="005138E2">
        <w:rPr>
          <w:rFonts w:cs="Times New Roman"/>
          <w:color w:val="231F20"/>
          <w:sz w:val="24"/>
          <w:szCs w:val="24"/>
        </w:rPr>
        <w:t>.</w:t>
      </w:r>
    </w:p>
    <w:p w:rsidR="00D32EA1" w:rsidRPr="00B936E9" w:rsidRDefault="00D32EA1" w:rsidP="00303C29">
      <w:pPr>
        <w:autoSpaceDE w:val="0"/>
        <w:autoSpaceDN w:val="0"/>
        <w:adjustRightInd w:val="0"/>
        <w:spacing w:line="360" w:lineRule="auto"/>
        <w:jc w:val="both"/>
        <w:rPr>
          <w:rFonts w:cs="Helvetica-Bold"/>
          <w:bCs/>
          <w:sz w:val="24"/>
          <w:szCs w:val="24"/>
        </w:rPr>
      </w:pPr>
      <w:r w:rsidRPr="00D32EA1">
        <w:rPr>
          <w:rFonts w:cs="Times New Roman"/>
          <w:b/>
          <w:i/>
          <w:color w:val="231F20"/>
          <w:sz w:val="24"/>
          <w:szCs w:val="24"/>
        </w:rPr>
        <w:t>Focus group:</w:t>
      </w:r>
      <w:r w:rsidR="006032ED">
        <w:rPr>
          <w:rFonts w:cs="Times New Roman"/>
          <w:b/>
          <w:i/>
          <w:color w:val="231F20"/>
          <w:sz w:val="24"/>
          <w:szCs w:val="24"/>
        </w:rPr>
        <w:t xml:space="preserve"> </w:t>
      </w:r>
      <w:r w:rsidR="006823AD" w:rsidRPr="00B936E9">
        <w:rPr>
          <w:rFonts w:cs="Times New Roman"/>
          <w:color w:val="231F20"/>
          <w:sz w:val="24"/>
          <w:szCs w:val="24"/>
        </w:rPr>
        <w:t>B</w:t>
      </w:r>
      <w:r w:rsidR="005F1595" w:rsidRPr="00B936E9">
        <w:rPr>
          <w:sz w:val="24"/>
          <w:szCs w:val="24"/>
        </w:rPr>
        <w:t>ased on established methods of qualitative research</w:t>
      </w:r>
      <w:r w:rsidR="005C3892" w:rsidRPr="00B936E9">
        <w:rPr>
          <w:sz w:val="24"/>
          <w:szCs w:val="24"/>
        </w:rPr>
        <w:t xml:space="preserve"> </w:t>
      </w:r>
      <w:r w:rsidR="005C3892" w:rsidRPr="00B936E9">
        <w:rPr>
          <w:sz w:val="24"/>
          <w:szCs w:val="24"/>
        </w:rPr>
        <w:fldChar w:fldCharType="begin"/>
      </w:r>
      <w:r w:rsidR="00A76966">
        <w:rPr>
          <w:sz w:val="24"/>
          <w:szCs w:val="24"/>
        </w:rPr>
        <w:instrText xml:space="preserve"> ADDIN EN.CITE &lt;EndNote&gt;&lt;Cite&gt;&lt;Author&gt;Kotler&lt;/Author&gt;&lt;Year&gt;2002&lt;/Year&gt;&lt;RecNum&gt;18&lt;/RecNum&gt;&lt;DisplayText&gt;(Kotler, Roberto, &amp;amp; Lee, 2002)&lt;/DisplayText&gt;&lt;record&gt;&lt;rec-number&gt;18&lt;/rec-number&gt;&lt;foreign-keys&gt;&lt;key app="EN" db-id="2w09xew5d2sraaexawbvxfdftwr52aapz05t" timestamp="1563163100"&gt;18&lt;/key&gt;&lt;/foreign-keys&gt;&lt;ref-type name="Book"&gt;6&lt;/ref-type&gt;&lt;contributors&gt;&lt;authors&gt;&lt;author&gt;Kotler, P.&lt;/author&gt;&lt;author&gt;Roberto, N.&lt;/author&gt;&lt;author&gt;Lee, N. &lt;/author&gt;&lt;/authors&gt;&lt;/contributors&gt;&lt;titles&gt;&lt;title&gt;Social marketing: Improving the quality of life &lt;/title&gt;&lt;/titles&gt;&lt;edition&gt;2nd &lt;/edition&gt;&lt;dates&gt;&lt;year&gt;2002&lt;/year&gt;&lt;/dates&gt;&lt;pub-location&gt;Thousand Oaks, CA&lt;/pub-location&gt;&lt;publisher&gt; Sage&lt;/publisher&gt;&lt;urls&gt;&lt;/urls&gt;&lt;/record&gt;&lt;/Cite&gt;&lt;/EndNote&gt;</w:instrText>
      </w:r>
      <w:r w:rsidR="005C3892" w:rsidRPr="00B936E9">
        <w:rPr>
          <w:sz w:val="24"/>
          <w:szCs w:val="24"/>
        </w:rPr>
        <w:fldChar w:fldCharType="separate"/>
      </w:r>
      <w:r w:rsidR="005C3892" w:rsidRPr="00B936E9">
        <w:rPr>
          <w:noProof/>
          <w:sz w:val="24"/>
          <w:szCs w:val="24"/>
        </w:rPr>
        <w:t>(Kotler, Roberto, &amp; Lee, 2002)</w:t>
      </w:r>
      <w:r w:rsidR="005C3892" w:rsidRPr="00B936E9">
        <w:rPr>
          <w:sz w:val="24"/>
          <w:szCs w:val="24"/>
        </w:rPr>
        <w:fldChar w:fldCharType="end"/>
      </w:r>
      <w:r w:rsidR="005F1595" w:rsidRPr="00B936E9">
        <w:rPr>
          <w:sz w:val="24"/>
          <w:szCs w:val="24"/>
        </w:rPr>
        <w:t xml:space="preserve">, a thematic analysis </w:t>
      </w:r>
      <w:r w:rsidR="006823AD" w:rsidRPr="00B936E9">
        <w:rPr>
          <w:sz w:val="24"/>
          <w:szCs w:val="24"/>
        </w:rPr>
        <w:t>will be conducted on each question, using a note</w:t>
      </w:r>
      <w:r w:rsidR="005F1595" w:rsidRPr="00B936E9">
        <w:rPr>
          <w:sz w:val="24"/>
          <w:szCs w:val="24"/>
        </w:rPr>
        <w:t xml:space="preserve">-based strategy. </w:t>
      </w:r>
      <w:r w:rsidR="006823AD" w:rsidRPr="00B936E9">
        <w:rPr>
          <w:sz w:val="24"/>
          <w:szCs w:val="24"/>
        </w:rPr>
        <w:t>The Researcher will</w:t>
      </w:r>
      <w:r w:rsidR="005F1595" w:rsidRPr="00B936E9">
        <w:rPr>
          <w:sz w:val="24"/>
          <w:szCs w:val="24"/>
        </w:rPr>
        <w:t xml:space="preserve"> </w:t>
      </w:r>
      <w:r w:rsidR="006823AD" w:rsidRPr="00B936E9">
        <w:rPr>
          <w:sz w:val="24"/>
          <w:szCs w:val="24"/>
        </w:rPr>
        <w:t>analyse</w:t>
      </w:r>
      <w:r w:rsidR="005F1595" w:rsidRPr="00B936E9">
        <w:rPr>
          <w:sz w:val="24"/>
          <w:szCs w:val="24"/>
        </w:rPr>
        <w:t xml:space="preserve"> the notes and transcripts across </w:t>
      </w:r>
      <w:r w:rsidR="006823AD" w:rsidRPr="00B936E9">
        <w:rPr>
          <w:sz w:val="24"/>
          <w:szCs w:val="24"/>
        </w:rPr>
        <w:t>the group and enter</w:t>
      </w:r>
      <w:r w:rsidR="005F1595" w:rsidRPr="00B936E9">
        <w:rPr>
          <w:sz w:val="24"/>
          <w:szCs w:val="24"/>
        </w:rPr>
        <w:t xml:space="preserve"> the data into tables. Data tables w</w:t>
      </w:r>
      <w:r w:rsidR="006823AD" w:rsidRPr="00B936E9">
        <w:rPr>
          <w:sz w:val="24"/>
          <w:szCs w:val="24"/>
        </w:rPr>
        <w:t xml:space="preserve">ill </w:t>
      </w:r>
      <w:r w:rsidR="00C9374D" w:rsidRPr="00B936E9">
        <w:rPr>
          <w:sz w:val="24"/>
          <w:szCs w:val="24"/>
        </w:rPr>
        <w:t>be organised</w:t>
      </w:r>
      <w:r w:rsidR="005F1595" w:rsidRPr="00B936E9">
        <w:rPr>
          <w:sz w:val="24"/>
          <w:szCs w:val="24"/>
        </w:rPr>
        <w:t xml:space="preserve"> by question, capturing the frequency of topics, extensiveness of the response across participants, and the intensity of the response. The note</w:t>
      </w:r>
      <w:r w:rsidR="006823AD" w:rsidRPr="00B936E9">
        <w:rPr>
          <w:sz w:val="24"/>
          <w:szCs w:val="24"/>
        </w:rPr>
        <w:t>s will</w:t>
      </w:r>
      <w:r w:rsidR="005F1595" w:rsidRPr="00B936E9">
        <w:rPr>
          <w:sz w:val="24"/>
          <w:szCs w:val="24"/>
        </w:rPr>
        <w:t xml:space="preserve"> </w:t>
      </w:r>
      <w:r w:rsidR="00C9374D" w:rsidRPr="00B936E9">
        <w:rPr>
          <w:sz w:val="24"/>
          <w:szCs w:val="24"/>
        </w:rPr>
        <w:t>be supplemented as</w:t>
      </w:r>
      <w:r w:rsidR="006823AD" w:rsidRPr="00B936E9">
        <w:rPr>
          <w:sz w:val="24"/>
          <w:szCs w:val="24"/>
        </w:rPr>
        <w:t xml:space="preserve"> needed with the audiotapes to g</w:t>
      </w:r>
      <w:r w:rsidR="005F1595" w:rsidRPr="00B936E9">
        <w:rPr>
          <w:sz w:val="24"/>
          <w:szCs w:val="24"/>
        </w:rPr>
        <w:t xml:space="preserve">lean details from the focus group discussions. </w:t>
      </w:r>
    </w:p>
    <w:p w:rsidR="009C55B4" w:rsidRPr="0025022E" w:rsidRDefault="009C55B4" w:rsidP="00AE18CD">
      <w:pPr>
        <w:autoSpaceDE w:val="0"/>
        <w:autoSpaceDN w:val="0"/>
        <w:adjustRightInd w:val="0"/>
        <w:spacing w:line="360" w:lineRule="auto"/>
        <w:rPr>
          <w:rFonts w:cs="Helvetica-Bold"/>
          <w:b/>
          <w:bCs/>
          <w:sz w:val="28"/>
          <w:szCs w:val="28"/>
        </w:rPr>
      </w:pPr>
      <w:r w:rsidRPr="0025022E">
        <w:rPr>
          <w:rFonts w:cs="Helvetica-Bold"/>
          <w:b/>
          <w:bCs/>
          <w:sz w:val="28"/>
          <w:szCs w:val="28"/>
        </w:rPr>
        <w:t>Phase one: Customising the platform</w:t>
      </w:r>
      <w:r w:rsidR="00180631" w:rsidRPr="0025022E">
        <w:rPr>
          <w:rFonts w:cs="Helvetica-Bold"/>
          <w:b/>
          <w:bCs/>
          <w:sz w:val="28"/>
          <w:szCs w:val="28"/>
        </w:rPr>
        <w:t xml:space="preserve"> (MoTER)</w:t>
      </w:r>
      <w:r w:rsidRPr="0025022E">
        <w:rPr>
          <w:rFonts w:cs="Helvetica-Bold"/>
          <w:b/>
          <w:bCs/>
          <w:sz w:val="28"/>
          <w:szCs w:val="28"/>
        </w:rPr>
        <w:t xml:space="preserve"> for </w:t>
      </w:r>
      <w:r w:rsidR="00597D4D">
        <w:rPr>
          <w:rFonts w:cs="Helvetica-Bold"/>
          <w:b/>
          <w:bCs/>
          <w:sz w:val="28"/>
          <w:szCs w:val="28"/>
        </w:rPr>
        <w:t>HF</w:t>
      </w:r>
      <w:r w:rsidRPr="0025022E">
        <w:rPr>
          <w:rFonts w:cs="Helvetica-Bold"/>
          <w:b/>
          <w:bCs/>
          <w:sz w:val="28"/>
          <w:szCs w:val="28"/>
        </w:rPr>
        <w:t xml:space="preserve"> patients </w:t>
      </w:r>
    </w:p>
    <w:p w:rsidR="00B546C4" w:rsidRPr="005138E2" w:rsidRDefault="00180631" w:rsidP="005138E2">
      <w:pPr>
        <w:spacing w:line="360" w:lineRule="auto"/>
        <w:jc w:val="both"/>
        <w:rPr>
          <w:rFonts w:cs="Tahoma"/>
          <w:sz w:val="24"/>
          <w:szCs w:val="24"/>
        </w:rPr>
      </w:pPr>
      <w:r w:rsidRPr="008F320D">
        <w:rPr>
          <w:rFonts w:cs="Tahoma"/>
          <w:sz w:val="24"/>
          <w:szCs w:val="24"/>
        </w:rPr>
        <w:t xml:space="preserve">MoTER is a platform designed for </w:t>
      </w:r>
      <w:r w:rsidR="00C9374D" w:rsidRPr="008F320D">
        <w:rPr>
          <w:rFonts w:cs="Tahoma"/>
          <w:sz w:val="24"/>
          <w:szCs w:val="24"/>
        </w:rPr>
        <w:t>home-based</w:t>
      </w:r>
      <w:r w:rsidRPr="008F320D">
        <w:rPr>
          <w:rFonts w:cs="Tahoma"/>
          <w:sz w:val="24"/>
          <w:szCs w:val="24"/>
        </w:rPr>
        <w:t xml:space="preserve"> monitoring in cardiac rehabilitation using smartphone application and the Internet</w:t>
      </w:r>
      <w:r w:rsidR="00376559">
        <w:rPr>
          <w:rFonts w:cs="Tahoma"/>
          <w:sz w:val="24"/>
          <w:szCs w:val="24"/>
        </w:rPr>
        <w:t xml:space="preserve"> </w:t>
      </w:r>
      <w:r w:rsidR="0077003F">
        <w:rPr>
          <w:rFonts w:cs="Tahoma"/>
          <w:sz w:val="24"/>
          <w:szCs w:val="24"/>
        </w:rPr>
        <w:fldChar w:fldCharType="begin">
          <w:fldData xml:space="preserve">PEVuZE5vdGU+PENpdGU+PEF1dGhvcj5WYXJuZmllbGQ8L0F1dGhvcj48WWVhcj4yMDE0PC9ZZWFy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</w:fldData>
        </w:fldChar>
      </w:r>
      <w:r w:rsidR="00A76966">
        <w:rPr>
          <w:rFonts w:cs="Tahoma"/>
          <w:sz w:val="24"/>
          <w:szCs w:val="24"/>
        </w:rPr>
        <w:instrText xml:space="preserve"> ADDIN EN.CITE </w:instrText>
      </w:r>
      <w:r w:rsidR="00A76966">
        <w:rPr>
          <w:rFonts w:cs="Tahoma"/>
          <w:sz w:val="24"/>
          <w:szCs w:val="24"/>
        </w:rPr>
        <w:fldChar w:fldCharType="begin">
          <w:fldData xml:space="preserve">PEVuZE5vdGU+PENpdGU+PEF1dGhvcj5WYXJuZmllbGQ8L0F1dGhvcj48WWVhcj4yMDE0PC9ZZWFy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</w:fldData>
        </w:fldChar>
      </w:r>
      <w:r w:rsidR="00A76966">
        <w:rPr>
          <w:rFonts w:cs="Tahoma"/>
          <w:sz w:val="24"/>
          <w:szCs w:val="24"/>
        </w:rPr>
        <w:instrText xml:space="preserve"> ADDIN EN.CITE.DATA </w:instrText>
      </w:r>
      <w:r w:rsidR="00A76966">
        <w:rPr>
          <w:rFonts w:cs="Tahoma"/>
          <w:sz w:val="24"/>
          <w:szCs w:val="24"/>
        </w:rPr>
      </w:r>
      <w:r w:rsidR="00A76966">
        <w:rPr>
          <w:rFonts w:cs="Tahoma"/>
          <w:sz w:val="24"/>
          <w:szCs w:val="24"/>
        </w:rPr>
        <w:fldChar w:fldCharType="end"/>
      </w:r>
      <w:r w:rsidR="0077003F">
        <w:rPr>
          <w:rFonts w:cs="Tahoma"/>
          <w:sz w:val="24"/>
          <w:szCs w:val="24"/>
        </w:rPr>
      </w:r>
      <w:r w:rsidR="0077003F">
        <w:rPr>
          <w:rFonts w:cs="Tahoma"/>
          <w:sz w:val="24"/>
          <w:szCs w:val="24"/>
        </w:rPr>
        <w:fldChar w:fldCharType="separate"/>
      </w:r>
      <w:r w:rsidR="003B16F5">
        <w:rPr>
          <w:rFonts w:cs="Tahoma"/>
          <w:noProof/>
          <w:sz w:val="24"/>
          <w:szCs w:val="24"/>
        </w:rPr>
        <w:t>(Varnfield et al., 2014)</w:t>
      </w:r>
      <w:r w:rsidR="0077003F">
        <w:rPr>
          <w:rFonts w:cs="Tahoma"/>
          <w:sz w:val="24"/>
          <w:szCs w:val="24"/>
        </w:rPr>
        <w:fldChar w:fldCharType="end"/>
      </w:r>
      <w:r w:rsidRPr="008F320D">
        <w:rPr>
          <w:rFonts w:cs="Tahoma"/>
          <w:sz w:val="24"/>
          <w:szCs w:val="24"/>
        </w:rPr>
        <w:t xml:space="preserve">. We aim to </w:t>
      </w:r>
      <w:r w:rsidR="00C6327F">
        <w:rPr>
          <w:rFonts w:cs="Tahoma"/>
          <w:sz w:val="24"/>
          <w:szCs w:val="24"/>
        </w:rPr>
        <w:t xml:space="preserve">customise </w:t>
      </w:r>
      <w:r w:rsidRPr="008F320D">
        <w:rPr>
          <w:rFonts w:cs="Tahoma"/>
          <w:sz w:val="24"/>
          <w:szCs w:val="24"/>
        </w:rPr>
        <w:t xml:space="preserve">the platform for delivering care in patients with </w:t>
      </w:r>
      <w:r w:rsidR="00597D4D">
        <w:rPr>
          <w:rFonts w:cs="ArialMT_4"/>
          <w:sz w:val="24"/>
          <w:szCs w:val="24"/>
        </w:rPr>
        <w:t>HF</w:t>
      </w:r>
      <w:r w:rsidRPr="008F320D">
        <w:rPr>
          <w:rFonts w:cs="Tahoma"/>
          <w:sz w:val="24"/>
          <w:szCs w:val="24"/>
        </w:rPr>
        <w:t xml:space="preserve"> as a comprehensive virtual clinic. MoTER</w:t>
      </w:r>
      <w:r w:rsidR="005801C9">
        <w:rPr>
          <w:rFonts w:cs="Tahoma"/>
          <w:sz w:val="24"/>
          <w:szCs w:val="24"/>
        </w:rPr>
        <w:t xml:space="preserve">-HF </w:t>
      </w:r>
      <w:r w:rsidRPr="008F320D">
        <w:rPr>
          <w:rFonts w:cs="Tahoma"/>
          <w:sz w:val="24"/>
          <w:szCs w:val="24"/>
        </w:rPr>
        <w:t xml:space="preserve">will be offered to patients as an alternative program to a </w:t>
      </w:r>
      <w:r w:rsidR="00C9374D" w:rsidRPr="008F320D">
        <w:rPr>
          <w:rFonts w:cs="Tahoma"/>
          <w:sz w:val="24"/>
          <w:szCs w:val="24"/>
        </w:rPr>
        <w:t>hospital-based</w:t>
      </w:r>
      <w:r w:rsidRPr="008F320D">
        <w:rPr>
          <w:rFonts w:cs="Tahoma"/>
          <w:sz w:val="24"/>
          <w:szCs w:val="24"/>
        </w:rPr>
        <w:t xml:space="preserve"> follow-up.</w:t>
      </w:r>
      <w:r w:rsidR="00314D83">
        <w:rPr>
          <w:rFonts w:cs="Tahoma"/>
          <w:sz w:val="24"/>
          <w:szCs w:val="24"/>
        </w:rPr>
        <w:t xml:space="preserve"> </w:t>
      </w:r>
      <w:r w:rsidR="001E2734" w:rsidRPr="008F320D">
        <w:rPr>
          <w:rFonts w:cs="Times-Roman"/>
          <w:sz w:val="24"/>
          <w:szCs w:val="24"/>
        </w:rPr>
        <w:t>The mobile phones are used for</w:t>
      </w:r>
      <w:r w:rsidR="009D529D" w:rsidRPr="008F320D">
        <w:rPr>
          <w:rFonts w:cs="Times-Roman"/>
          <w:sz w:val="24"/>
          <w:szCs w:val="24"/>
        </w:rPr>
        <w:t xml:space="preserve"> providing education</w:t>
      </w:r>
      <w:r w:rsidR="00FC698B" w:rsidRPr="008F320D">
        <w:rPr>
          <w:rFonts w:cs="Times-Roman"/>
          <w:sz w:val="24"/>
          <w:szCs w:val="24"/>
        </w:rPr>
        <w:t xml:space="preserve"> and personalised feedback</w:t>
      </w:r>
      <w:r w:rsidR="009D529D" w:rsidRPr="008F320D">
        <w:rPr>
          <w:rFonts w:cs="Times-Roman"/>
          <w:sz w:val="24"/>
          <w:szCs w:val="24"/>
        </w:rPr>
        <w:t>,</w:t>
      </w:r>
      <w:r w:rsidR="00E642DE" w:rsidRPr="008F320D">
        <w:rPr>
          <w:rFonts w:cs="Times-Roman"/>
          <w:sz w:val="24"/>
          <w:szCs w:val="24"/>
        </w:rPr>
        <w:t xml:space="preserve"> monitoring physiological</w:t>
      </w:r>
      <w:r w:rsidR="001E2734" w:rsidRPr="008F320D">
        <w:rPr>
          <w:rFonts w:cs="Times-Roman"/>
          <w:sz w:val="24"/>
          <w:szCs w:val="24"/>
        </w:rPr>
        <w:t xml:space="preserve"> </w:t>
      </w:r>
      <w:r w:rsidR="001E2734" w:rsidRPr="008F320D">
        <w:rPr>
          <w:rFonts w:cs="Times-Roman"/>
          <w:sz w:val="24"/>
          <w:szCs w:val="24"/>
        </w:rPr>
        <w:lastRenderedPageBreak/>
        <w:t>data as wel</w:t>
      </w:r>
      <w:r w:rsidR="004E7CF0">
        <w:rPr>
          <w:rFonts w:cs="Times-Roman"/>
          <w:sz w:val="24"/>
          <w:szCs w:val="24"/>
        </w:rPr>
        <w:t>l as recording patients’ self-o</w:t>
      </w:r>
      <w:r w:rsidR="001E2734" w:rsidRPr="008F320D">
        <w:rPr>
          <w:rFonts w:cs="Times-Roman"/>
          <w:sz w:val="24"/>
          <w:szCs w:val="24"/>
        </w:rPr>
        <w:t xml:space="preserve">bservations on their </w:t>
      </w:r>
      <w:r w:rsidR="00C9374D" w:rsidRPr="008F320D">
        <w:rPr>
          <w:rFonts w:cs="Times-Roman"/>
          <w:sz w:val="24"/>
          <w:szCs w:val="24"/>
        </w:rPr>
        <w:t>health-related</w:t>
      </w:r>
      <w:r w:rsidR="001E2734" w:rsidRPr="008F320D">
        <w:rPr>
          <w:rFonts w:cs="Times-Roman"/>
          <w:sz w:val="24"/>
          <w:szCs w:val="24"/>
        </w:rPr>
        <w:t xml:space="preserve"> behaviour</w:t>
      </w:r>
      <w:r w:rsidR="0002485A">
        <w:rPr>
          <w:rFonts w:cs="Times-Roman"/>
          <w:sz w:val="24"/>
          <w:szCs w:val="24"/>
        </w:rPr>
        <w:t xml:space="preserve"> and virtual </w:t>
      </w:r>
      <w:r w:rsidR="00040D73">
        <w:rPr>
          <w:rFonts w:cs="Times-Roman"/>
          <w:sz w:val="24"/>
          <w:szCs w:val="24"/>
        </w:rPr>
        <w:t>consu</w:t>
      </w:r>
      <w:r w:rsidR="0002485A">
        <w:rPr>
          <w:rFonts w:cs="Times-Roman"/>
          <w:sz w:val="24"/>
          <w:szCs w:val="24"/>
        </w:rPr>
        <w:t>l</w:t>
      </w:r>
      <w:r w:rsidR="00040D73">
        <w:rPr>
          <w:rFonts w:cs="Times-Roman"/>
          <w:sz w:val="24"/>
          <w:szCs w:val="24"/>
        </w:rPr>
        <w:t>t</w:t>
      </w:r>
      <w:r w:rsidR="0002485A">
        <w:rPr>
          <w:rFonts w:cs="Times-Roman"/>
          <w:sz w:val="24"/>
          <w:szCs w:val="24"/>
        </w:rPr>
        <w:t>ation via audio or video</w:t>
      </w:r>
      <w:r w:rsidR="001E2734" w:rsidRPr="008F320D">
        <w:rPr>
          <w:rFonts w:cs="Times-Roman"/>
          <w:sz w:val="24"/>
          <w:szCs w:val="24"/>
        </w:rPr>
        <w:t xml:space="preserve">. All the data is synchronised daily to a portal on a remote server. </w:t>
      </w:r>
      <w:r w:rsidR="0014032D" w:rsidRPr="0014032D">
        <w:rPr>
          <w:rFonts w:cs="Times-Roman"/>
          <w:sz w:val="24"/>
          <w:szCs w:val="24"/>
        </w:rPr>
        <w:t xml:space="preserve">Mobile prepaids including 3 </w:t>
      </w:r>
      <w:r w:rsidR="001E2734" w:rsidRPr="0014032D">
        <w:rPr>
          <w:rFonts w:cs="Times-Roman"/>
          <w:sz w:val="24"/>
          <w:szCs w:val="24"/>
        </w:rPr>
        <w:t>G</w:t>
      </w:r>
      <w:r w:rsidR="0014032D" w:rsidRPr="0014032D">
        <w:rPr>
          <w:rFonts w:cs="Times-Roman"/>
          <w:sz w:val="24"/>
          <w:szCs w:val="24"/>
        </w:rPr>
        <w:t xml:space="preserve">B data </w:t>
      </w:r>
      <w:r w:rsidR="009212CA" w:rsidRPr="0014032D">
        <w:rPr>
          <w:rFonts w:cs="Times-Roman"/>
          <w:sz w:val="24"/>
          <w:szCs w:val="24"/>
        </w:rPr>
        <w:t xml:space="preserve">will be </w:t>
      </w:r>
      <w:r w:rsidR="001E2734" w:rsidRPr="0014032D">
        <w:rPr>
          <w:rFonts w:cs="Times-Roman"/>
          <w:sz w:val="24"/>
          <w:szCs w:val="24"/>
        </w:rPr>
        <w:t xml:space="preserve">provided without cost to </w:t>
      </w:r>
      <w:r w:rsidR="0014032D" w:rsidRPr="0014032D">
        <w:rPr>
          <w:rFonts w:cs="Times-Roman"/>
          <w:sz w:val="24"/>
          <w:szCs w:val="24"/>
        </w:rPr>
        <w:t xml:space="preserve">participants in the intervention group </w:t>
      </w:r>
      <w:r w:rsidR="001E2734" w:rsidRPr="0014032D">
        <w:rPr>
          <w:rFonts w:cs="Times-Roman"/>
          <w:sz w:val="24"/>
          <w:szCs w:val="24"/>
        </w:rPr>
        <w:t>which covers all the required communication</w:t>
      </w:r>
      <w:r w:rsidR="00CE73B9">
        <w:rPr>
          <w:rFonts w:cs="Times-Roman"/>
          <w:sz w:val="24"/>
          <w:szCs w:val="24"/>
        </w:rPr>
        <w:t>s (unlimited text and talk)</w:t>
      </w:r>
      <w:r w:rsidR="001E2734" w:rsidRPr="0014032D">
        <w:rPr>
          <w:rFonts w:cs="Times-Roman"/>
          <w:sz w:val="24"/>
          <w:szCs w:val="24"/>
        </w:rPr>
        <w:t xml:space="preserve"> and </w:t>
      </w:r>
      <w:r w:rsidR="0014032D" w:rsidRPr="0014032D">
        <w:rPr>
          <w:rFonts w:cs="Times-Roman"/>
          <w:sz w:val="24"/>
          <w:szCs w:val="24"/>
        </w:rPr>
        <w:t>mobile internet</w:t>
      </w:r>
      <w:r w:rsidR="001E2734" w:rsidRPr="0014032D">
        <w:rPr>
          <w:rFonts w:cs="Times-Roman"/>
          <w:sz w:val="24"/>
          <w:szCs w:val="24"/>
        </w:rPr>
        <w:t>.</w:t>
      </w:r>
      <w:r w:rsidR="005138E2">
        <w:rPr>
          <w:rFonts w:cs="Tahoma"/>
          <w:sz w:val="24"/>
          <w:szCs w:val="24"/>
        </w:rPr>
        <w:t xml:space="preserve"> </w:t>
      </w:r>
    </w:p>
    <w:p w:rsidR="00AD708B" w:rsidRPr="0025022E" w:rsidRDefault="00513CB0" w:rsidP="00AD708B">
      <w:pPr>
        <w:autoSpaceDE w:val="0"/>
        <w:autoSpaceDN w:val="0"/>
        <w:adjustRightInd w:val="0"/>
        <w:spacing w:line="360" w:lineRule="auto"/>
        <w:rPr>
          <w:rFonts w:cs="Helvetica-Bold"/>
          <w:b/>
          <w:bCs/>
          <w:sz w:val="28"/>
          <w:szCs w:val="28"/>
        </w:rPr>
      </w:pPr>
      <w:r w:rsidRPr="0025022E">
        <w:rPr>
          <w:rFonts w:cs="Helvetica-Bold"/>
          <w:b/>
          <w:bCs/>
          <w:sz w:val="28"/>
          <w:szCs w:val="28"/>
        </w:rPr>
        <w:t>Phase two: Evaluating the M</w:t>
      </w:r>
      <w:r w:rsidR="00390BBA">
        <w:rPr>
          <w:rFonts w:cs="Helvetica-Bold"/>
          <w:b/>
          <w:bCs/>
          <w:sz w:val="28"/>
          <w:szCs w:val="28"/>
        </w:rPr>
        <w:t>oTER-HF</w:t>
      </w:r>
      <w:r w:rsidRPr="0025022E">
        <w:rPr>
          <w:rFonts w:cs="Helvetica-Bold"/>
          <w:b/>
          <w:bCs/>
          <w:sz w:val="28"/>
          <w:szCs w:val="28"/>
        </w:rPr>
        <w:t xml:space="preserve"> (RCT)</w:t>
      </w:r>
      <w:r w:rsidR="009C55B4" w:rsidRPr="0025022E">
        <w:rPr>
          <w:rFonts w:cs="Helvetica-Bold"/>
          <w:b/>
          <w:bCs/>
          <w:sz w:val="28"/>
          <w:szCs w:val="28"/>
        </w:rPr>
        <w:t xml:space="preserve"> </w:t>
      </w:r>
    </w:p>
    <w:p w:rsidR="0068210F" w:rsidRPr="00AD708B" w:rsidRDefault="0068210F" w:rsidP="00AD708B">
      <w:pPr>
        <w:autoSpaceDE w:val="0"/>
        <w:autoSpaceDN w:val="0"/>
        <w:adjustRightInd w:val="0"/>
        <w:spacing w:line="360" w:lineRule="auto"/>
        <w:jc w:val="both"/>
        <w:rPr>
          <w:rFonts w:cs="Helvetica-Bold"/>
          <w:b/>
          <w:bCs/>
          <w:sz w:val="32"/>
          <w:szCs w:val="32"/>
        </w:rPr>
      </w:pPr>
      <w:r>
        <w:rPr>
          <w:rFonts w:cs="Times-Roman"/>
          <w:sz w:val="24"/>
          <w:szCs w:val="24"/>
        </w:rPr>
        <w:t>The s</w:t>
      </w:r>
      <w:r w:rsidR="002D6B4F" w:rsidRPr="008F320D">
        <w:rPr>
          <w:rFonts w:cs="Times-Roman"/>
          <w:sz w:val="24"/>
          <w:szCs w:val="24"/>
        </w:rPr>
        <w:t xml:space="preserve">tudy is an open randomized controlled trial of Information Technology (IT) enabled </w:t>
      </w:r>
      <w:r w:rsidR="00FD1AC8" w:rsidRPr="008F320D">
        <w:rPr>
          <w:rFonts w:cs="Times-Roman"/>
          <w:sz w:val="24"/>
          <w:szCs w:val="24"/>
        </w:rPr>
        <w:t>virtual clinic</w:t>
      </w:r>
      <w:r w:rsidR="002D6B4F" w:rsidRPr="008F320D">
        <w:rPr>
          <w:rFonts w:cs="Times-Roman"/>
          <w:sz w:val="24"/>
          <w:szCs w:val="24"/>
        </w:rPr>
        <w:t xml:space="preserve"> utilizing mobile phones (</w:t>
      </w:r>
      <w:r w:rsidR="00770012">
        <w:rPr>
          <w:rFonts w:cs="Times-Roman"/>
          <w:sz w:val="24"/>
          <w:szCs w:val="24"/>
        </w:rPr>
        <w:t>MoTER-HF</w:t>
      </w:r>
      <w:r w:rsidR="002D6B4F" w:rsidRPr="008F320D">
        <w:rPr>
          <w:rFonts w:cs="Times-Roman"/>
          <w:sz w:val="24"/>
          <w:szCs w:val="24"/>
        </w:rPr>
        <w:t xml:space="preserve">) compared to traditional </w:t>
      </w:r>
      <w:r w:rsidR="00C9374D" w:rsidRPr="008F320D">
        <w:rPr>
          <w:rFonts w:cs="Times-Roman"/>
          <w:sz w:val="24"/>
          <w:szCs w:val="24"/>
        </w:rPr>
        <w:t>community-based</w:t>
      </w:r>
      <w:r w:rsidR="002D6B4F" w:rsidRPr="008F320D">
        <w:rPr>
          <w:rFonts w:cs="Times-Roman"/>
          <w:sz w:val="24"/>
          <w:szCs w:val="24"/>
        </w:rPr>
        <w:t xml:space="preserve"> management program (</w:t>
      </w:r>
      <w:r w:rsidR="00770012">
        <w:rPr>
          <w:rFonts w:cs="Times-Roman"/>
          <w:sz w:val="24"/>
          <w:szCs w:val="24"/>
        </w:rPr>
        <w:t>Usual Care</w:t>
      </w:r>
      <w:r w:rsidR="002D6B4F" w:rsidRPr="008F320D">
        <w:rPr>
          <w:rFonts w:cs="Times-Roman"/>
          <w:sz w:val="24"/>
          <w:szCs w:val="24"/>
        </w:rPr>
        <w:t xml:space="preserve">). The study design is displayed in Figure </w:t>
      </w:r>
      <w:r w:rsidR="00376559">
        <w:rPr>
          <w:rFonts w:cs="Times-Roman"/>
          <w:sz w:val="24"/>
          <w:szCs w:val="24"/>
        </w:rPr>
        <w:t>1</w:t>
      </w:r>
      <w:r w:rsidR="00ED7BD1">
        <w:rPr>
          <w:rFonts w:cs="Times-Roman"/>
          <w:sz w:val="24"/>
          <w:szCs w:val="24"/>
        </w:rPr>
        <w:t>. The trial will be conducted at HF service,</w:t>
      </w:r>
      <w:r w:rsidR="002D6B4F" w:rsidRPr="008F320D">
        <w:rPr>
          <w:rFonts w:cs="Times-Roman"/>
          <w:sz w:val="24"/>
          <w:szCs w:val="24"/>
        </w:rPr>
        <w:t xml:space="preserve"> </w:t>
      </w:r>
      <w:r w:rsidR="00FD1AC8" w:rsidRPr="008F320D">
        <w:rPr>
          <w:rFonts w:cs="Times-Roman"/>
          <w:sz w:val="24"/>
          <w:szCs w:val="24"/>
        </w:rPr>
        <w:t>MNH</w:t>
      </w:r>
      <w:r w:rsidR="00040D73">
        <w:rPr>
          <w:rFonts w:cs="Times-Roman"/>
          <w:sz w:val="24"/>
          <w:szCs w:val="24"/>
        </w:rPr>
        <w:t>H</w:t>
      </w:r>
      <w:r w:rsidR="00FD1AC8" w:rsidRPr="008F320D">
        <w:rPr>
          <w:rFonts w:cs="Times-Roman"/>
          <w:sz w:val="24"/>
          <w:szCs w:val="24"/>
        </w:rPr>
        <w:t>S</w:t>
      </w:r>
      <w:r w:rsidR="00314D83">
        <w:rPr>
          <w:rFonts w:cs="Times-Roman"/>
          <w:sz w:val="24"/>
          <w:szCs w:val="24"/>
        </w:rPr>
        <w:t>, Queensland, Australia</w:t>
      </w:r>
      <w:r w:rsidR="002D6B4F" w:rsidRPr="008F320D">
        <w:rPr>
          <w:rFonts w:cs="Times-Roman"/>
          <w:sz w:val="24"/>
          <w:szCs w:val="24"/>
        </w:rPr>
        <w:t xml:space="preserve">. </w:t>
      </w:r>
      <w:r w:rsidRPr="008F320D">
        <w:rPr>
          <w:rFonts w:cs="Times-Roman"/>
          <w:sz w:val="24"/>
          <w:szCs w:val="24"/>
        </w:rPr>
        <w:t xml:space="preserve">The enrolment process </w:t>
      </w:r>
      <w:r w:rsidR="00C9374D" w:rsidRPr="008F320D">
        <w:rPr>
          <w:rFonts w:cs="Times-Roman"/>
          <w:sz w:val="24"/>
          <w:szCs w:val="24"/>
        </w:rPr>
        <w:t>includes</w:t>
      </w:r>
      <w:r w:rsidRPr="008F320D">
        <w:rPr>
          <w:rFonts w:cs="Times-Roman"/>
          <w:sz w:val="24"/>
          <w:szCs w:val="24"/>
        </w:rPr>
        <w:t xml:space="preserve"> baseline measurements; training to use the </w:t>
      </w:r>
      <w:r>
        <w:rPr>
          <w:rFonts w:cs="Times-Roman"/>
          <w:sz w:val="24"/>
          <w:szCs w:val="24"/>
        </w:rPr>
        <w:t>mobile application</w:t>
      </w:r>
      <w:r w:rsidRPr="008F320D">
        <w:rPr>
          <w:rFonts w:cs="Times-Roman"/>
          <w:sz w:val="24"/>
          <w:szCs w:val="24"/>
        </w:rPr>
        <w:t xml:space="preserve"> software; education on avoiding risks; and briefing on details such as contact persons. </w:t>
      </w:r>
    </w:p>
    <w:p w:rsidR="001861CF" w:rsidRPr="00D305E4" w:rsidRDefault="00390BBA" w:rsidP="00AE18CD">
      <w:pPr>
        <w:spacing w:line="360" w:lineRule="auto"/>
        <w:rPr>
          <w:b/>
          <w:sz w:val="28"/>
          <w:szCs w:val="28"/>
        </w:rPr>
      </w:pPr>
      <w:r>
        <w:rPr>
          <w:b/>
          <w:sz w:val="28"/>
          <w:szCs w:val="28"/>
        </w:rPr>
        <w:t xml:space="preserve">MoTER-HF </w:t>
      </w:r>
      <w:r w:rsidR="001861CF" w:rsidRPr="00D305E4">
        <w:rPr>
          <w:b/>
          <w:sz w:val="28"/>
          <w:szCs w:val="28"/>
        </w:rPr>
        <w:t>intervention</w:t>
      </w:r>
    </w:p>
    <w:p w:rsidR="00B6415E" w:rsidRPr="00DE7081" w:rsidRDefault="00B6415E" w:rsidP="000F0AA0">
      <w:pPr>
        <w:spacing w:after="240" w:line="360" w:lineRule="auto"/>
        <w:jc w:val="both"/>
        <w:rPr>
          <w:sz w:val="24"/>
          <w:szCs w:val="24"/>
        </w:rPr>
      </w:pPr>
      <w:r w:rsidRPr="00F01A7A">
        <w:rPr>
          <w:rFonts w:ascii="Calibri" w:eastAsia="Calibri" w:hAnsi="Calibri" w:cs="Times New Roman"/>
          <w:sz w:val="24"/>
          <w:szCs w:val="24"/>
        </w:rPr>
        <w:t xml:space="preserve">The </w:t>
      </w:r>
      <w:r w:rsidR="00A5398C">
        <w:rPr>
          <w:rFonts w:ascii="Calibri" w:eastAsia="Calibri" w:hAnsi="Calibri" w:cs="Times New Roman"/>
          <w:sz w:val="24"/>
          <w:szCs w:val="24"/>
        </w:rPr>
        <w:t>MoTER-</w:t>
      </w:r>
      <w:r w:rsidR="00597D4D">
        <w:rPr>
          <w:rFonts w:ascii="Calibri" w:eastAsia="Calibri" w:hAnsi="Calibri" w:cs="Times New Roman"/>
          <w:sz w:val="24"/>
          <w:szCs w:val="24"/>
        </w:rPr>
        <w:t>HF</w:t>
      </w:r>
      <w:r w:rsidR="00A5398C">
        <w:rPr>
          <w:rFonts w:ascii="Calibri" w:eastAsia="Calibri" w:hAnsi="Calibri" w:cs="Times New Roman"/>
          <w:sz w:val="24"/>
          <w:szCs w:val="24"/>
        </w:rPr>
        <w:t xml:space="preserve"> </w:t>
      </w:r>
      <w:r w:rsidRPr="00F01A7A">
        <w:rPr>
          <w:rFonts w:ascii="Calibri" w:eastAsia="Calibri" w:hAnsi="Calibri" w:cs="Times New Roman"/>
          <w:sz w:val="24"/>
          <w:szCs w:val="24"/>
        </w:rPr>
        <w:t>pedagogical principal</w:t>
      </w:r>
      <w:r w:rsidR="00E95E72">
        <w:rPr>
          <w:sz w:val="24"/>
          <w:szCs w:val="24"/>
        </w:rPr>
        <w:t>s are</w:t>
      </w:r>
      <w:r w:rsidRPr="00F01A7A">
        <w:rPr>
          <w:rFonts w:ascii="Calibri" w:eastAsia="Calibri" w:hAnsi="Calibri" w:cs="Times New Roman"/>
          <w:sz w:val="24"/>
          <w:szCs w:val="24"/>
        </w:rPr>
        <w:t xml:space="preserve"> based on key elements of the self-efficacy theory; </w:t>
      </w:r>
      <w:r w:rsidRPr="00F01A7A">
        <w:rPr>
          <w:sz w:val="24"/>
          <w:szCs w:val="24"/>
        </w:rPr>
        <w:t xml:space="preserve">mastery experience, </w:t>
      </w:r>
      <w:r w:rsidRPr="00F01A7A">
        <w:rPr>
          <w:rFonts w:ascii="Calibri" w:eastAsia="Calibri" w:hAnsi="Calibri" w:cs="Times New Roman"/>
          <w:sz w:val="24"/>
          <w:szCs w:val="24"/>
        </w:rPr>
        <w:t>role modelling</w:t>
      </w:r>
      <w:r w:rsidRPr="00F01A7A">
        <w:rPr>
          <w:sz w:val="24"/>
          <w:szCs w:val="24"/>
        </w:rPr>
        <w:t>, and verbal persuasion</w:t>
      </w:r>
      <w:r w:rsidRPr="00F01A7A">
        <w:rPr>
          <w:rFonts w:ascii="Calibri" w:eastAsia="Calibri" w:hAnsi="Calibri" w:cs="Times New Roman"/>
          <w:sz w:val="24"/>
          <w:szCs w:val="24"/>
        </w:rPr>
        <w:t>. Role modelling through observing others actions is considered effective in increasing self-efficacy</w:t>
      </w:r>
      <w:r w:rsidR="00F01A7A">
        <w:rPr>
          <w:sz w:val="24"/>
          <w:szCs w:val="24"/>
        </w:rPr>
        <w:t xml:space="preserve"> </w:t>
      </w:r>
      <w:r w:rsidR="0077003F">
        <w:rPr>
          <w:sz w:val="24"/>
          <w:szCs w:val="24"/>
        </w:rPr>
        <w:fldChar w:fldCharType="begin"/>
      </w:r>
      <w:r w:rsidR="00A76966">
        <w:rPr>
          <w:sz w:val="24"/>
          <w:szCs w:val="24"/>
        </w:rPr>
        <w:instrText xml:space="preserve"> ADDIN EN.CITE &lt;EndNote&gt;&lt;Cite&gt;&lt;Author&gt;Bandura&lt;/Author&gt;&lt;Year&gt;2006&lt;/Year&gt;&lt;RecNum&gt;19&lt;/RecNum&gt;&lt;DisplayText&gt;(Bandura, 2006)&lt;/DisplayText&gt;&lt;record&gt;&lt;rec-number&gt;19&lt;/rec-number&gt;&lt;foreign-keys&gt;&lt;key app="EN" db-id="2w09xew5d2sraaexawbvxfdftwr52aapz05t" timestamp="1563163100"&gt;19&lt;/key&gt;&lt;/foreign-keys&gt;&lt;ref-type name="Electronic Book Section"&gt;60&lt;/ref-type&gt;&lt;contributors&gt;&lt;authors&gt;&lt;author&gt;Bandura, A&lt;/author&gt;&lt;/authors&gt;&lt;secondary-authors&gt;&lt;author&gt;Urdan, Tim&lt;/author&gt;&lt;author&gt;Pajares, Frank  &lt;/author&gt;&lt;/secondary-authors&gt;&lt;/contributors&gt;&lt;titles&gt;&lt;title&gt;Guide For Constructing Self-efficacy Scales&lt;/title&gt;&lt;secondary-title&gt;Self-Efficacy Beliefs of Adolescents&lt;/secondary-title&gt;&lt;/titles&gt;&lt;pages&gt;307-337&lt;/pages&gt;&lt;number&gt;14&lt;/number&gt;&lt;section&gt;307-337&amp;#xD;&lt;/section&gt;&lt;dates&gt;&lt;year&gt;2006&lt;/year&gt;&lt;/dates&gt;&lt;pub-location&gt;USA&lt;/pub-location&gt;&lt;publisher&gt;Information Age Publishing&lt;/publisher&gt;&lt;urls&gt;&lt;/urls&gt;&lt;/record&gt;&lt;/Cite&gt;&lt;/EndNote&gt;</w:instrText>
      </w:r>
      <w:r w:rsidR="0077003F">
        <w:rPr>
          <w:sz w:val="24"/>
          <w:szCs w:val="24"/>
        </w:rPr>
        <w:fldChar w:fldCharType="separate"/>
      </w:r>
      <w:r w:rsidR="00F01A7A">
        <w:rPr>
          <w:noProof/>
          <w:sz w:val="24"/>
          <w:szCs w:val="24"/>
        </w:rPr>
        <w:t>(Bandura, 2006)</w:t>
      </w:r>
      <w:r w:rsidR="0077003F">
        <w:rPr>
          <w:sz w:val="24"/>
          <w:szCs w:val="24"/>
        </w:rPr>
        <w:fldChar w:fldCharType="end"/>
      </w:r>
      <w:r w:rsidRPr="00F01A7A">
        <w:rPr>
          <w:rFonts w:ascii="Calibri" w:eastAsia="Calibri" w:hAnsi="Calibri" w:cs="Times New Roman"/>
          <w:sz w:val="24"/>
          <w:szCs w:val="24"/>
        </w:rPr>
        <w:t xml:space="preserve">.  </w:t>
      </w:r>
      <w:r w:rsidR="00F01A7A" w:rsidRPr="00F01A7A">
        <w:rPr>
          <w:sz w:val="24"/>
          <w:szCs w:val="24"/>
        </w:rPr>
        <w:t>Examples of</w:t>
      </w:r>
      <w:r w:rsidR="00F01A7A">
        <w:rPr>
          <w:sz w:val="24"/>
          <w:szCs w:val="24"/>
        </w:rPr>
        <w:t xml:space="preserve"> peer role modelling will be used</w:t>
      </w:r>
      <w:r w:rsidR="00F01A7A" w:rsidRPr="00F01A7A">
        <w:rPr>
          <w:sz w:val="24"/>
          <w:szCs w:val="24"/>
        </w:rPr>
        <w:t xml:space="preserve"> </w:t>
      </w:r>
      <w:r w:rsidR="00F01A7A">
        <w:rPr>
          <w:sz w:val="24"/>
          <w:szCs w:val="24"/>
        </w:rPr>
        <w:t xml:space="preserve">through video-clips </w:t>
      </w:r>
      <w:r w:rsidRPr="00F01A7A">
        <w:rPr>
          <w:rFonts w:ascii="Calibri" w:eastAsia="Calibri" w:hAnsi="Calibri" w:cs="Times New Roman"/>
          <w:sz w:val="24"/>
          <w:szCs w:val="24"/>
        </w:rPr>
        <w:t>to resemb</w:t>
      </w:r>
      <w:r w:rsidR="00F01A7A">
        <w:rPr>
          <w:sz w:val="24"/>
          <w:szCs w:val="24"/>
        </w:rPr>
        <w:t>le role models and to help patients</w:t>
      </w:r>
      <w:r w:rsidRPr="00F01A7A">
        <w:rPr>
          <w:rFonts w:ascii="Calibri" w:eastAsia="Calibri" w:hAnsi="Calibri" w:cs="Times New Roman"/>
          <w:sz w:val="24"/>
          <w:szCs w:val="24"/>
        </w:rPr>
        <w:t xml:space="preserve"> engage with educational materials. Mastery experience </w:t>
      </w:r>
      <w:r w:rsidRPr="00F01A7A">
        <w:rPr>
          <w:sz w:val="24"/>
          <w:szCs w:val="24"/>
        </w:rPr>
        <w:t>is</w:t>
      </w:r>
      <w:r w:rsidRPr="00F01A7A">
        <w:rPr>
          <w:rFonts w:ascii="Calibri" w:eastAsia="Calibri" w:hAnsi="Calibri" w:cs="Times New Roman"/>
          <w:sz w:val="24"/>
          <w:szCs w:val="24"/>
        </w:rPr>
        <w:t xml:space="preserve"> implemented by asking participants to monitor and record their signs and symptoms related to</w:t>
      </w:r>
      <w:r w:rsidRPr="00F01A7A">
        <w:rPr>
          <w:sz w:val="24"/>
          <w:szCs w:val="24"/>
        </w:rPr>
        <w:t xml:space="preserve"> their condition</w:t>
      </w:r>
      <w:r w:rsidRPr="00F01A7A">
        <w:rPr>
          <w:rFonts w:ascii="Calibri" w:eastAsia="Calibri" w:hAnsi="Calibri" w:cs="Times New Roman"/>
          <w:sz w:val="24"/>
          <w:szCs w:val="24"/>
        </w:rPr>
        <w:t xml:space="preserve">. A further source of self-efficacy, verbal persuasion, </w:t>
      </w:r>
      <w:r w:rsidRPr="00F01A7A">
        <w:rPr>
          <w:sz w:val="24"/>
          <w:szCs w:val="24"/>
        </w:rPr>
        <w:t>is</w:t>
      </w:r>
      <w:r w:rsidRPr="00F01A7A">
        <w:rPr>
          <w:rFonts w:ascii="Calibri" w:eastAsia="Calibri" w:hAnsi="Calibri" w:cs="Times New Roman"/>
          <w:sz w:val="24"/>
          <w:szCs w:val="24"/>
        </w:rPr>
        <w:t xml:space="preserve"> applied in the </w:t>
      </w:r>
      <w:r w:rsidRPr="00F01A7A">
        <w:rPr>
          <w:sz w:val="24"/>
          <w:szCs w:val="24"/>
        </w:rPr>
        <w:t xml:space="preserve">MBVC </w:t>
      </w:r>
      <w:r w:rsidRPr="00F01A7A">
        <w:rPr>
          <w:rFonts w:ascii="Calibri" w:eastAsia="Calibri" w:hAnsi="Calibri" w:cs="Times New Roman"/>
          <w:sz w:val="24"/>
          <w:szCs w:val="24"/>
        </w:rPr>
        <w:t>intervention through</w:t>
      </w:r>
      <w:r w:rsidRPr="00F01A7A">
        <w:rPr>
          <w:sz w:val="24"/>
          <w:szCs w:val="24"/>
        </w:rPr>
        <w:t xml:space="preserve"> encouraging short SMS</w:t>
      </w:r>
      <w:r w:rsidR="00F01A7A" w:rsidRPr="00F01A7A">
        <w:rPr>
          <w:sz w:val="24"/>
          <w:szCs w:val="24"/>
        </w:rPr>
        <w:t xml:space="preserve"> messages</w:t>
      </w:r>
      <w:r w:rsidRPr="00F01A7A">
        <w:rPr>
          <w:sz w:val="24"/>
          <w:szCs w:val="24"/>
        </w:rPr>
        <w:t xml:space="preserve"> and feedback from healthcare professionals</w:t>
      </w:r>
      <w:r w:rsidRPr="00F01A7A">
        <w:rPr>
          <w:rFonts w:ascii="Calibri" w:eastAsia="Calibri" w:hAnsi="Calibri" w:cs="Times New Roman"/>
          <w:sz w:val="24"/>
          <w:szCs w:val="24"/>
        </w:rPr>
        <w:t xml:space="preserve">. </w:t>
      </w:r>
      <w:r w:rsidRPr="00DE7081">
        <w:rPr>
          <w:rFonts w:ascii="Calibri" w:eastAsia="Calibri" w:hAnsi="Calibri" w:cs="Times New Roman"/>
          <w:noProof/>
          <w:sz w:val="24"/>
          <w:szCs w:val="24"/>
        </w:rPr>
        <w:t xml:space="preserve">The </w:t>
      </w:r>
      <w:r w:rsidR="00A5398C">
        <w:rPr>
          <w:rFonts w:ascii="Calibri" w:eastAsia="Calibri" w:hAnsi="Calibri" w:cs="Times New Roman"/>
          <w:sz w:val="24"/>
          <w:szCs w:val="24"/>
        </w:rPr>
        <w:t>MoTER-</w:t>
      </w:r>
      <w:r w:rsidR="00597D4D">
        <w:rPr>
          <w:rFonts w:ascii="Calibri" w:eastAsia="Calibri" w:hAnsi="Calibri" w:cs="Times New Roman"/>
          <w:sz w:val="24"/>
          <w:szCs w:val="24"/>
        </w:rPr>
        <w:t>HF</w:t>
      </w:r>
      <w:r w:rsidR="00A5398C">
        <w:rPr>
          <w:rFonts w:ascii="Calibri" w:eastAsia="Calibri" w:hAnsi="Calibri" w:cs="Times New Roman"/>
          <w:sz w:val="24"/>
          <w:szCs w:val="24"/>
        </w:rPr>
        <w:t xml:space="preserve"> </w:t>
      </w:r>
      <w:r w:rsidRPr="00DE7081">
        <w:rPr>
          <w:rFonts w:cs="Times-Roman"/>
          <w:sz w:val="24"/>
          <w:szCs w:val="24"/>
        </w:rPr>
        <w:t>will include number of software tools such as multimedia educational materials</w:t>
      </w:r>
      <w:r w:rsidR="00F01A7A" w:rsidRPr="00DE7081">
        <w:rPr>
          <w:rFonts w:cs="Times-Roman"/>
          <w:sz w:val="24"/>
          <w:szCs w:val="24"/>
        </w:rPr>
        <w:t>,</w:t>
      </w:r>
      <w:r w:rsidRPr="00DE7081">
        <w:rPr>
          <w:rFonts w:cs="Times-Roman"/>
          <w:sz w:val="24"/>
          <w:szCs w:val="24"/>
        </w:rPr>
        <w:t xml:space="preserve"> </w:t>
      </w:r>
      <w:r w:rsidR="00F01A7A" w:rsidRPr="00DE7081">
        <w:rPr>
          <w:rFonts w:cs="Times-Roman"/>
          <w:sz w:val="24"/>
          <w:szCs w:val="24"/>
        </w:rPr>
        <w:t xml:space="preserve">goal </w:t>
      </w:r>
      <w:r w:rsidR="00E95E72" w:rsidRPr="00DE7081">
        <w:rPr>
          <w:rFonts w:cs="Times-Roman"/>
          <w:sz w:val="24"/>
          <w:szCs w:val="24"/>
        </w:rPr>
        <w:t>setting,</w:t>
      </w:r>
      <w:r w:rsidR="00F01A7A" w:rsidRPr="00DE7081">
        <w:rPr>
          <w:rFonts w:cs="Times-Roman"/>
          <w:sz w:val="24"/>
          <w:szCs w:val="24"/>
        </w:rPr>
        <w:t xml:space="preserve"> and </w:t>
      </w:r>
      <w:r w:rsidRPr="00DE7081">
        <w:rPr>
          <w:rFonts w:cs="Times-Roman"/>
          <w:sz w:val="24"/>
          <w:szCs w:val="24"/>
        </w:rPr>
        <w:t xml:space="preserve">e-diaries. </w:t>
      </w:r>
    </w:p>
    <w:p w:rsidR="00FA316D" w:rsidRPr="00376559" w:rsidRDefault="00FA316D" w:rsidP="00FA316D">
      <w:pPr>
        <w:autoSpaceDE w:val="0"/>
        <w:autoSpaceDN w:val="0"/>
        <w:adjustRightInd w:val="0"/>
        <w:spacing w:line="360" w:lineRule="auto"/>
        <w:jc w:val="both"/>
        <w:rPr>
          <w:rFonts w:cs="Times-Roman"/>
          <w:b/>
          <w:i/>
          <w:sz w:val="24"/>
          <w:szCs w:val="24"/>
        </w:rPr>
      </w:pPr>
      <w:r w:rsidRPr="00376559">
        <w:rPr>
          <w:rFonts w:cs="Times-Roman"/>
          <w:b/>
          <w:i/>
          <w:sz w:val="24"/>
          <w:szCs w:val="24"/>
        </w:rPr>
        <w:t>Educational materials:</w:t>
      </w:r>
      <w:r w:rsidRPr="00376559">
        <w:rPr>
          <w:rFonts w:cs="Times-Roman"/>
          <w:sz w:val="24"/>
          <w:szCs w:val="24"/>
        </w:rPr>
        <w:t xml:space="preserve"> </w:t>
      </w:r>
      <w:r w:rsidRPr="008F320D">
        <w:rPr>
          <w:rFonts w:cs="Times-Roman"/>
          <w:sz w:val="24"/>
          <w:szCs w:val="24"/>
        </w:rPr>
        <w:t xml:space="preserve">The </w:t>
      </w:r>
      <w:r>
        <w:rPr>
          <w:rFonts w:cs="Times-Roman"/>
          <w:sz w:val="24"/>
          <w:szCs w:val="24"/>
        </w:rPr>
        <w:t xml:space="preserve">smartphone application </w:t>
      </w:r>
      <w:r w:rsidRPr="008F320D">
        <w:rPr>
          <w:rFonts w:cs="Times-Roman"/>
          <w:sz w:val="24"/>
          <w:szCs w:val="24"/>
        </w:rPr>
        <w:t xml:space="preserve">includes </w:t>
      </w:r>
      <w:r>
        <w:rPr>
          <w:rFonts w:cs="Times-Roman"/>
          <w:sz w:val="24"/>
          <w:szCs w:val="24"/>
        </w:rPr>
        <w:t>multimedia</w:t>
      </w:r>
      <w:r w:rsidRPr="008F320D">
        <w:rPr>
          <w:rFonts w:cs="Times-Roman"/>
          <w:sz w:val="24"/>
          <w:szCs w:val="24"/>
        </w:rPr>
        <w:t xml:space="preserve"> educational material</w:t>
      </w:r>
      <w:r>
        <w:rPr>
          <w:rFonts w:cs="Times-Roman"/>
          <w:sz w:val="24"/>
          <w:szCs w:val="24"/>
        </w:rPr>
        <w:t>s</w:t>
      </w:r>
      <w:r w:rsidRPr="008F320D">
        <w:rPr>
          <w:rFonts w:cs="Times-Roman"/>
          <w:sz w:val="24"/>
          <w:szCs w:val="24"/>
        </w:rPr>
        <w:t xml:space="preserve"> on topic</w:t>
      </w:r>
      <w:r>
        <w:rPr>
          <w:rFonts w:cs="Times-Roman"/>
          <w:sz w:val="24"/>
          <w:szCs w:val="24"/>
        </w:rPr>
        <w:t xml:space="preserve">s related to the </w:t>
      </w:r>
      <w:r w:rsidR="008F3C9A">
        <w:rPr>
          <w:rFonts w:cs="Times-Roman"/>
          <w:sz w:val="24"/>
          <w:szCs w:val="24"/>
        </w:rPr>
        <w:t>HF</w:t>
      </w:r>
      <w:r>
        <w:rPr>
          <w:rFonts w:cs="Times-Roman"/>
          <w:sz w:val="24"/>
          <w:szCs w:val="24"/>
        </w:rPr>
        <w:t xml:space="preserve"> condition including </w:t>
      </w:r>
      <w:r w:rsidR="00125980">
        <w:rPr>
          <w:rFonts w:cs="Times-Roman"/>
          <w:sz w:val="24"/>
          <w:szCs w:val="24"/>
        </w:rPr>
        <w:t>hear failure educational information,</w:t>
      </w:r>
      <w:r>
        <w:rPr>
          <w:rFonts w:cs="Times-Roman"/>
          <w:sz w:val="24"/>
          <w:szCs w:val="24"/>
        </w:rPr>
        <w:t xml:space="preserve"> healthy eating and body, heart and mind. </w:t>
      </w:r>
      <w:r w:rsidRPr="00674D42">
        <w:rPr>
          <w:rFonts w:cs="Times-Roman"/>
          <w:sz w:val="24"/>
          <w:szCs w:val="24"/>
        </w:rPr>
        <w:t>Nutritional education has beneficial impact on dietary habits, and nutritional knowledge of patients with CVD</w:t>
      </w:r>
      <w:r>
        <w:rPr>
          <w:rFonts w:cs="Times-Roman"/>
          <w:sz w:val="24"/>
          <w:szCs w:val="24"/>
        </w:rPr>
        <w:fldChar w:fldCharType="begin"/>
      </w:r>
      <w:r>
        <w:rPr>
          <w:rFonts w:cs="Times-Roman"/>
          <w:sz w:val="24"/>
          <w:szCs w:val="24"/>
        </w:rPr>
        <w:instrText xml:space="preserve"> ADDIN EN.CITE &lt;EndNote&gt;&lt;Cite&gt;&lt;Author&gt;Jeong-Ah&lt;/Author&gt;&lt;Year&gt;2018&lt;/Year&gt;&lt;RecNum&gt;159&lt;/RecNum&gt;&lt;DisplayText&gt;(Jeong-Ah, JeeWon, &amp;amp; Chun-Ja, 2018)&lt;/DisplayText&gt;&lt;record&gt;&lt;rec-number&gt;159&lt;/rec-number&gt;&lt;foreign-keys&gt;&lt;key app="EN" db-id="e2w2w5etvefxr1ezdf355rtwxp0ezaxas09s" timestamp="1562287092"&gt;159&lt;/key&gt;&lt;/foreign-keys&gt;&lt;ref-type name="Journal Article"&gt;17&lt;/ref-type&gt;&lt;contributors&gt;&lt;authors&gt;&lt;author&gt;Jeong-Ah, A&lt;/author&gt;&lt;author&gt; JeeWon, P&lt;/author&gt;&lt;author&gt;Chun-Ja, K&lt;/author&gt;&lt;/authors&gt;&lt;/contributors&gt;&lt;titles&gt;&lt;title&gt;Effects of an individualised nutritional education and support programme on dietary habits, nutritional knowledge and nutritional status of older adults living alone&lt;/title&gt;&lt;secondary-title&gt;J Clin Nurs&lt;/secondary-title&gt;&lt;/titles&gt;&lt;periodical&gt;&lt;full-title&gt;J Clin Nurs&lt;/full-title&gt;&lt;abbr-1&gt;Journal of clinical nursing&lt;/abbr-1&gt;&lt;/periodical&gt;&lt;pages&gt;2142–2151&lt;/pages&gt;&lt;volume&gt;27&lt;/volume&gt;&lt;dates&gt;&lt;year&gt;2018&lt;/year&gt;&lt;/dates&gt;&lt;urls&gt;&lt;/urls&gt;&lt;electronic-resource-num&gt; 10.1111/jocn.14068&lt;/electronic-resource-num&gt;&lt;/record&gt;&lt;/Cite&gt;&lt;/EndNote&gt;</w:instrText>
      </w:r>
      <w:r>
        <w:rPr>
          <w:rFonts w:cs="Times-Roman"/>
          <w:sz w:val="24"/>
          <w:szCs w:val="24"/>
        </w:rPr>
        <w:fldChar w:fldCharType="separate"/>
      </w:r>
      <w:r>
        <w:rPr>
          <w:rFonts w:cs="Times-Roman"/>
          <w:noProof/>
          <w:sz w:val="24"/>
          <w:szCs w:val="24"/>
        </w:rPr>
        <w:t>(Jeong-Ah, JeeWon, &amp; Chun-Ja, 2018)</w:t>
      </w:r>
      <w:r>
        <w:rPr>
          <w:rFonts w:cs="Times-Roman"/>
          <w:sz w:val="24"/>
          <w:szCs w:val="24"/>
        </w:rPr>
        <w:fldChar w:fldCharType="end"/>
      </w:r>
      <w:r>
        <w:rPr>
          <w:rFonts w:cs="Times-Roman"/>
          <w:sz w:val="24"/>
          <w:szCs w:val="24"/>
        </w:rPr>
        <w:t>.</w:t>
      </w:r>
      <w:r w:rsidRPr="00674D42">
        <w:rPr>
          <w:rFonts w:cs="Times-Roman"/>
          <w:sz w:val="24"/>
          <w:szCs w:val="24"/>
        </w:rPr>
        <w:t xml:space="preserve"> Hence, to encourage healthy eating, we developed diet related instructions, which cover topics including foods better for heart health, daily meal plan, tips to prepare daily </w:t>
      </w:r>
      <w:r w:rsidRPr="00674D42">
        <w:rPr>
          <w:rFonts w:cs="Times-Roman"/>
          <w:sz w:val="24"/>
          <w:szCs w:val="24"/>
        </w:rPr>
        <w:lastRenderedPageBreak/>
        <w:t xml:space="preserve">foods and recipes. Healthy eating was developed with collaboration of Professor Manny Noakes former director of the </w:t>
      </w:r>
      <w:r w:rsidRPr="003A3446">
        <w:rPr>
          <w:rFonts w:cs="Times-Roman"/>
          <w:sz w:val="24"/>
          <w:szCs w:val="24"/>
        </w:rPr>
        <w:t xml:space="preserve">Commonwealth Scientific and Industrial Research Organization </w:t>
      </w:r>
      <w:r>
        <w:rPr>
          <w:rFonts w:cs="Times-Roman"/>
          <w:sz w:val="24"/>
          <w:szCs w:val="24"/>
        </w:rPr>
        <w:t>(</w:t>
      </w:r>
      <w:r w:rsidRPr="00674D42">
        <w:rPr>
          <w:rFonts w:cs="Times-Roman"/>
          <w:sz w:val="24"/>
          <w:szCs w:val="24"/>
        </w:rPr>
        <w:t>CSIRO</w:t>
      </w:r>
      <w:r>
        <w:rPr>
          <w:rFonts w:cs="Times-Roman"/>
          <w:sz w:val="24"/>
          <w:szCs w:val="24"/>
        </w:rPr>
        <w:t>)</w:t>
      </w:r>
      <w:r w:rsidRPr="00674D42">
        <w:rPr>
          <w:rFonts w:cs="Times-Roman"/>
          <w:sz w:val="24"/>
          <w:szCs w:val="24"/>
        </w:rPr>
        <w:t xml:space="preserve"> food and nutrition department.</w:t>
      </w:r>
      <w:r>
        <w:rPr>
          <w:rFonts w:cs="Times-Roman"/>
          <w:sz w:val="24"/>
          <w:szCs w:val="24"/>
        </w:rPr>
        <w:t xml:space="preserve"> The rest of educational information were linked to the related webpages of the National Heart Foundation of Australia website</w:t>
      </w:r>
      <w:r>
        <w:rPr>
          <w:rFonts w:cs="Times-Roman"/>
          <w:sz w:val="24"/>
          <w:szCs w:val="24"/>
        </w:rPr>
        <w:fldChar w:fldCharType="begin"/>
      </w:r>
      <w:r>
        <w:rPr>
          <w:rFonts w:cs="Times-Roman"/>
          <w:sz w:val="24"/>
          <w:szCs w:val="24"/>
        </w:rPr>
        <w:instrText xml:space="preserve"> ADDIN EN.CITE &lt;EndNote&gt;&lt;Cite&gt;&lt;Author&gt;Australia&lt;/Author&gt;&lt;Year&gt;2019&lt;/Year&gt;&lt;RecNum&gt;160&lt;/RecNum&gt;&lt;DisplayText&gt;(Australia, 2019)&lt;/DisplayText&gt;&lt;record&gt;&lt;rec-number&gt;160&lt;/rec-number&gt;&lt;foreign-keys&gt;&lt;key app="EN" db-id="e2w2w5etvefxr1ezdf355rtwxp0ezaxas09s" timestamp="1562287092"&gt;160&lt;/key&gt;&lt;/foreign-keys&gt;&lt;ref-type name="Web Page"&gt;12&lt;/ref-type&gt;&lt;contributors&gt;&lt;authors&gt;&lt;author&gt;National Heart Foundaton of Australia &lt;/author&gt;&lt;/authors&gt;&lt;/contributors&gt;&lt;titles&gt;&lt;/titles&gt;&lt;volume&gt;2019&lt;/volume&gt;&lt;number&gt;1st May&lt;/number&gt;&lt;dates&gt;&lt;year&gt;2019&lt;/year&gt;&lt;/dates&gt;&lt;urls&gt;&lt;related-urls&gt;&lt;url&gt;https://www.heartfoundation.org.au/&lt;/url&gt;&lt;/related-urls&gt;&lt;/urls&gt;&lt;/record&gt;&lt;/Cite&gt;&lt;/EndNote&gt;</w:instrText>
      </w:r>
      <w:r>
        <w:rPr>
          <w:rFonts w:cs="Times-Roman"/>
          <w:sz w:val="24"/>
          <w:szCs w:val="24"/>
        </w:rPr>
        <w:fldChar w:fldCharType="separate"/>
      </w:r>
      <w:r>
        <w:rPr>
          <w:rFonts w:cs="Times-Roman"/>
          <w:noProof/>
          <w:sz w:val="24"/>
          <w:szCs w:val="24"/>
        </w:rPr>
        <w:t>(Australia, 2019)</w:t>
      </w:r>
      <w:r>
        <w:rPr>
          <w:rFonts w:cs="Times-Roman"/>
          <w:sz w:val="24"/>
          <w:szCs w:val="24"/>
        </w:rPr>
        <w:fldChar w:fldCharType="end"/>
      </w:r>
      <w:r>
        <w:rPr>
          <w:rFonts w:cs="Times-Roman"/>
          <w:sz w:val="24"/>
          <w:szCs w:val="24"/>
        </w:rPr>
        <w:t xml:space="preserve">. </w:t>
      </w:r>
    </w:p>
    <w:p w:rsidR="00FA316D" w:rsidRPr="00376559" w:rsidRDefault="00FA316D" w:rsidP="00FA316D">
      <w:pPr>
        <w:autoSpaceDE w:val="0"/>
        <w:autoSpaceDN w:val="0"/>
        <w:adjustRightInd w:val="0"/>
        <w:spacing w:after="0" w:line="360" w:lineRule="auto"/>
        <w:jc w:val="both"/>
        <w:rPr>
          <w:rFonts w:cs="Times-Roman"/>
          <w:b/>
          <w:i/>
          <w:sz w:val="24"/>
          <w:szCs w:val="24"/>
        </w:rPr>
      </w:pPr>
      <w:r w:rsidRPr="00376559">
        <w:rPr>
          <w:rFonts w:cs="Times-Roman"/>
          <w:b/>
          <w:i/>
          <w:sz w:val="24"/>
          <w:szCs w:val="24"/>
        </w:rPr>
        <w:t>Goal setting:</w:t>
      </w:r>
      <w:r w:rsidRPr="005C4903">
        <w:rPr>
          <w:rFonts w:cs="Times-Roman"/>
          <w:sz w:val="24"/>
          <w:szCs w:val="24"/>
        </w:rPr>
        <w:t xml:space="preserve"> </w:t>
      </w:r>
      <w:r w:rsidRPr="008F320D">
        <w:rPr>
          <w:rFonts w:cs="Times-Roman"/>
          <w:sz w:val="24"/>
          <w:szCs w:val="24"/>
        </w:rPr>
        <w:t>Following the e</w:t>
      </w:r>
      <w:r>
        <w:rPr>
          <w:rFonts w:cs="Times-Roman"/>
          <w:sz w:val="24"/>
          <w:szCs w:val="24"/>
        </w:rPr>
        <w:t>nrolment, each</w:t>
      </w:r>
      <w:r w:rsidRPr="008F320D">
        <w:rPr>
          <w:rFonts w:cs="Times-Roman"/>
          <w:sz w:val="24"/>
          <w:szCs w:val="24"/>
        </w:rPr>
        <w:t xml:space="preserve"> patie</w:t>
      </w:r>
      <w:r>
        <w:rPr>
          <w:rFonts w:cs="Times-Roman"/>
          <w:sz w:val="24"/>
          <w:szCs w:val="24"/>
        </w:rPr>
        <w:t>nt set goals (Smoking, Alcohol intake) with the help of Clinical Nurse (CN)</w:t>
      </w:r>
      <w:r w:rsidRPr="008F320D">
        <w:rPr>
          <w:rFonts w:cs="Times-Roman"/>
          <w:sz w:val="24"/>
          <w:szCs w:val="24"/>
        </w:rPr>
        <w:t xml:space="preserve"> to start the program. The mentor (</w:t>
      </w:r>
      <w:r>
        <w:rPr>
          <w:rFonts w:cs="Times-Roman"/>
          <w:sz w:val="24"/>
          <w:szCs w:val="24"/>
        </w:rPr>
        <w:t>CN</w:t>
      </w:r>
      <w:r w:rsidRPr="008F320D">
        <w:rPr>
          <w:rFonts w:cs="Times-Roman"/>
          <w:sz w:val="24"/>
          <w:szCs w:val="24"/>
        </w:rPr>
        <w:t xml:space="preserve">) will discuss the patient’s progress in comparison to the set goals and assist in setting the new goals on </w:t>
      </w:r>
      <w:r>
        <w:rPr>
          <w:rFonts w:cs="Times-Roman"/>
          <w:sz w:val="24"/>
          <w:szCs w:val="24"/>
        </w:rPr>
        <w:t xml:space="preserve">lifestyle </w:t>
      </w:r>
      <w:r w:rsidRPr="008F320D">
        <w:rPr>
          <w:rFonts w:cs="Times-Roman"/>
          <w:sz w:val="24"/>
          <w:szCs w:val="24"/>
        </w:rPr>
        <w:t>modifications</w:t>
      </w:r>
      <w:r>
        <w:rPr>
          <w:rFonts w:cs="Times-Roman"/>
          <w:sz w:val="24"/>
          <w:szCs w:val="24"/>
        </w:rPr>
        <w:t xml:space="preserve"> during the intervention. Both the patient and mentor </w:t>
      </w:r>
      <w:r w:rsidRPr="008F320D">
        <w:rPr>
          <w:rFonts w:cs="Times-Roman"/>
          <w:sz w:val="24"/>
          <w:szCs w:val="24"/>
        </w:rPr>
        <w:t>will document the agreed goals</w:t>
      </w:r>
      <w:r>
        <w:rPr>
          <w:rFonts w:cs="Times-Roman"/>
          <w:sz w:val="24"/>
          <w:szCs w:val="24"/>
        </w:rPr>
        <w:t xml:space="preserve">. </w:t>
      </w:r>
    </w:p>
    <w:p w:rsidR="00FA316D" w:rsidRPr="005C4903" w:rsidRDefault="00FA316D" w:rsidP="00FA316D">
      <w:pPr>
        <w:autoSpaceDE w:val="0"/>
        <w:autoSpaceDN w:val="0"/>
        <w:adjustRightInd w:val="0"/>
        <w:spacing w:before="240" w:line="360" w:lineRule="auto"/>
        <w:jc w:val="both"/>
        <w:rPr>
          <w:sz w:val="24"/>
          <w:szCs w:val="24"/>
        </w:rPr>
      </w:pPr>
      <w:r>
        <w:rPr>
          <w:rFonts w:cs="Times-Roman"/>
          <w:b/>
          <w:i/>
          <w:sz w:val="24"/>
          <w:szCs w:val="24"/>
        </w:rPr>
        <w:t>Health measures</w:t>
      </w:r>
      <w:r w:rsidRPr="00376559">
        <w:rPr>
          <w:rFonts w:cs="Times-Roman"/>
          <w:b/>
          <w:i/>
          <w:sz w:val="24"/>
          <w:szCs w:val="24"/>
        </w:rPr>
        <w:t>:</w:t>
      </w:r>
      <w:r w:rsidRPr="005C4903">
        <w:rPr>
          <w:rFonts w:eastAsiaTheme="minorEastAsia" w:cs="Arial"/>
          <w:sz w:val="24"/>
          <w:szCs w:val="24"/>
          <w:lang w:val="en-US" w:eastAsia="ja-JP"/>
        </w:rPr>
        <w:t xml:space="preserve"> </w:t>
      </w:r>
      <w:r w:rsidRPr="00D45C43">
        <w:rPr>
          <w:rFonts w:eastAsiaTheme="minorEastAsia" w:cs="Arial"/>
          <w:sz w:val="24"/>
          <w:szCs w:val="24"/>
          <w:lang w:val="en-US" w:eastAsia="ja-JP"/>
        </w:rPr>
        <w:t xml:space="preserve">Patients allocated to </w:t>
      </w:r>
      <w:r>
        <w:rPr>
          <w:rFonts w:eastAsiaTheme="minorEastAsia" w:cs="Arial"/>
          <w:sz w:val="24"/>
          <w:szCs w:val="24"/>
          <w:lang w:val="en-US" w:eastAsia="ja-JP"/>
        </w:rPr>
        <w:t>the MoTER-</w:t>
      </w:r>
      <w:r w:rsidR="008F3C9A">
        <w:rPr>
          <w:rFonts w:eastAsiaTheme="minorEastAsia" w:cs="Arial"/>
          <w:sz w:val="24"/>
          <w:szCs w:val="24"/>
          <w:lang w:val="en-US" w:eastAsia="ja-JP"/>
        </w:rPr>
        <w:t xml:space="preserve">HF intervention </w:t>
      </w:r>
      <w:r>
        <w:rPr>
          <w:rFonts w:eastAsiaTheme="minorEastAsia" w:cs="Arial"/>
          <w:sz w:val="24"/>
          <w:szCs w:val="24"/>
          <w:lang w:val="en-US" w:eastAsia="ja-JP"/>
        </w:rPr>
        <w:t xml:space="preserve">arm </w:t>
      </w:r>
      <w:r w:rsidRPr="00D45C43">
        <w:rPr>
          <w:rFonts w:eastAsiaTheme="minorEastAsia" w:cs="Arial"/>
          <w:sz w:val="24"/>
          <w:szCs w:val="24"/>
          <w:lang w:val="en-US" w:eastAsia="ja-JP"/>
        </w:rPr>
        <w:t xml:space="preserve">will receive </w:t>
      </w:r>
      <w:r>
        <w:rPr>
          <w:rFonts w:eastAsiaTheme="minorEastAsia" w:cs="Arial"/>
          <w:sz w:val="24"/>
          <w:szCs w:val="24"/>
          <w:lang w:val="en-US" w:eastAsia="ja-JP"/>
        </w:rPr>
        <w:t xml:space="preserve">Bluetooth enabled </w:t>
      </w:r>
      <w:r w:rsidRPr="00D45C43">
        <w:rPr>
          <w:rFonts w:eastAsiaTheme="minorEastAsia" w:cs="Arial"/>
          <w:sz w:val="24"/>
          <w:szCs w:val="24"/>
          <w:lang w:val="en-US" w:eastAsia="ja-JP"/>
        </w:rPr>
        <w:t xml:space="preserve">monitoring devices </w:t>
      </w:r>
      <w:r>
        <w:rPr>
          <w:rFonts w:eastAsiaTheme="minorEastAsia" w:cs="Arial"/>
          <w:sz w:val="24"/>
          <w:szCs w:val="24"/>
          <w:lang w:val="en-US" w:eastAsia="ja-JP"/>
        </w:rPr>
        <w:t>for measuring body weight,</w:t>
      </w:r>
      <w:r w:rsidRPr="00D45C43">
        <w:rPr>
          <w:rFonts w:eastAsiaTheme="minorEastAsia" w:cs="Arial"/>
          <w:sz w:val="24"/>
          <w:szCs w:val="24"/>
          <w:lang w:val="en-US" w:eastAsia="ja-JP"/>
        </w:rPr>
        <w:t xml:space="preserve"> blood pressure and, if required, glucose monitoring</w:t>
      </w:r>
      <w:r>
        <w:rPr>
          <w:rFonts w:eastAsiaTheme="minorEastAsia" w:cs="Arial"/>
          <w:sz w:val="24"/>
          <w:szCs w:val="24"/>
          <w:lang w:val="en-US" w:eastAsia="ja-JP"/>
        </w:rPr>
        <w:t>.</w:t>
      </w:r>
    </w:p>
    <w:p w:rsidR="00FA316D" w:rsidRPr="0046290A" w:rsidRDefault="00FA316D" w:rsidP="00FA316D">
      <w:pPr>
        <w:autoSpaceDE w:val="0"/>
        <w:autoSpaceDN w:val="0"/>
        <w:adjustRightInd w:val="0"/>
        <w:spacing w:line="360" w:lineRule="auto"/>
        <w:jc w:val="both"/>
        <w:rPr>
          <w:sz w:val="24"/>
          <w:szCs w:val="24"/>
        </w:rPr>
      </w:pPr>
      <w:r>
        <w:rPr>
          <w:rFonts w:cs="Times-Roman"/>
          <w:b/>
          <w:i/>
          <w:sz w:val="24"/>
          <w:szCs w:val="24"/>
        </w:rPr>
        <w:t>Weekly diaries</w:t>
      </w:r>
      <w:r>
        <w:t xml:space="preserve">: </w:t>
      </w:r>
      <w:r>
        <w:rPr>
          <w:sz w:val="24"/>
          <w:szCs w:val="24"/>
        </w:rPr>
        <w:t>In addition to monitoring daily health measures</w:t>
      </w:r>
      <w:r w:rsidRPr="0046290A">
        <w:rPr>
          <w:sz w:val="24"/>
          <w:szCs w:val="24"/>
        </w:rPr>
        <w:t xml:space="preserve"> patients </w:t>
      </w:r>
      <w:r>
        <w:rPr>
          <w:sz w:val="24"/>
          <w:szCs w:val="24"/>
        </w:rPr>
        <w:t xml:space="preserve">will be </w:t>
      </w:r>
      <w:r w:rsidRPr="0046290A">
        <w:rPr>
          <w:sz w:val="24"/>
          <w:szCs w:val="24"/>
        </w:rPr>
        <w:t xml:space="preserve">asked to </w:t>
      </w:r>
      <w:r>
        <w:rPr>
          <w:sz w:val="24"/>
          <w:szCs w:val="24"/>
        </w:rPr>
        <w:t xml:space="preserve">answer </w:t>
      </w:r>
      <w:r w:rsidRPr="0046290A">
        <w:rPr>
          <w:sz w:val="24"/>
          <w:szCs w:val="24"/>
        </w:rPr>
        <w:t xml:space="preserve">weekly </w:t>
      </w:r>
      <w:r>
        <w:rPr>
          <w:sz w:val="24"/>
          <w:szCs w:val="24"/>
        </w:rPr>
        <w:t xml:space="preserve">questions </w:t>
      </w:r>
      <w:r w:rsidRPr="0046290A">
        <w:rPr>
          <w:sz w:val="24"/>
          <w:szCs w:val="24"/>
        </w:rPr>
        <w:t xml:space="preserve">on the signs and symptoms related to </w:t>
      </w:r>
      <w:r w:rsidR="009212CA">
        <w:rPr>
          <w:sz w:val="24"/>
          <w:szCs w:val="24"/>
        </w:rPr>
        <w:t xml:space="preserve">HF </w:t>
      </w:r>
      <w:r>
        <w:rPr>
          <w:sz w:val="24"/>
          <w:szCs w:val="24"/>
        </w:rPr>
        <w:t>exacerbation</w:t>
      </w:r>
      <w:r w:rsidRPr="0046290A">
        <w:rPr>
          <w:sz w:val="24"/>
          <w:szCs w:val="24"/>
        </w:rPr>
        <w:t>.</w:t>
      </w:r>
    </w:p>
    <w:p w:rsidR="00FA316D" w:rsidRPr="008F3C9A" w:rsidRDefault="00FA316D" w:rsidP="00600ABC">
      <w:pPr>
        <w:autoSpaceDE w:val="0"/>
        <w:autoSpaceDN w:val="0"/>
        <w:adjustRightInd w:val="0"/>
        <w:spacing w:line="360" w:lineRule="auto"/>
        <w:jc w:val="both"/>
        <w:rPr>
          <w:sz w:val="24"/>
          <w:szCs w:val="24"/>
        </w:rPr>
      </w:pPr>
      <w:r>
        <w:rPr>
          <w:rFonts w:cs="Times-Roman"/>
          <w:b/>
          <w:i/>
          <w:sz w:val="24"/>
          <w:szCs w:val="24"/>
        </w:rPr>
        <w:t xml:space="preserve">Body Pain Map: </w:t>
      </w:r>
      <w:r w:rsidRPr="00DF6812">
        <w:rPr>
          <w:sz w:val="24"/>
          <w:szCs w:val="24"/>
        </w:rPr>
        <w:t xml:space="preserve">Body Map is a tool designed for patients to identify the location of her/his pain and score their pain level from 0 to 10. </w:t>
      </w:r>
      <w:r>
        <w:rPr>
          <w:sz w:val="24"/>
          <w:szCs w:val="24"/>
        </w:rPr>
        <w:t>Participants will be asked to</w:t>
      </w:r>
      <w:r w:rsidRPr="00DF6812">
        <w:rPr>
          <w:sz w:val="24"/>
          <w:szCs w:val="24"/>
        </w:rPr>
        <w:t xml:space="preserve"> identify </w:t>
      </w:r>
      <w:r>
        <w:rPr>
          <w:sz w:val="24"/>
          <w:szCs w:val="24"/>
        </w:rPr>
        <w:t xml:space="preserve">their </w:t>
      </w:r>
      <w:r w:rsidRPr="00DF6812">
        <w:rPr>
          <w:sz w:val="24"/>
          <w:szCs w:val="24"/>
        </w:rPr>
        <w:t xml:space="preserve">pain characteristics by </w:t>
      </w:r>
      <w:r>
        <w:rPr>
          <w:sz w:val="24"/>
          <w:szCs w:val="24"/>
        </w:rPr>
        <w:t>answering</w:t>
      </w:r>
      <w:r w:rsidRPr="00DF6812">
        <w:rPr>
          <w:sz w:val="24"/>
          <w:szCs w:val="24"/>
        </w:rPr>
        <w:t xml:space="preserve"> questions about pain cause, intensity, aggravation factors, frequency and duration.</w:t>
      </w:r>
    </w:p>
    <w:p w:rsidR="00600ABC" w:rsidRPr="00DF6812" w:rsidRDefault="00600ABC" w:rsidP="00600ABC">
      <w:pPr>
        <w:autoSpaceDE w:val="0"/>
        <w:autoSpaceDN w:val="0"/>
        <w:adjustRightInd w:val="0"/>
        <w:spacing w:line="360" w:lineRule="auto"/>
        <w:jc w:val="both"/>
        <w:rPr>
          <w:rFonts w:cs="Times-Roman"/>
          <w:sz w:val="24"/>
          <w:szCs w:val="24"/>
        </w:rPr>
      </w:pPr>
      <w:r w:rsidRPr="00FF43EB">
        <w:rPr>
          <w:rFonts w:cs="Times-Roman"/>
          <w:b/>
          <w:i/>
          <w:sz w:val="24"/>
          <w:szCs w:val="24"/>
        </w:rPr>
        <w:t xml:space="preserve">Relaxation audio: </w:t>
      </w:r>
      <w:r w:rsidRPr="00DF6812">
        <w:rPr>
          <w:rFonts w:cs="Times-Roman"/>
          <w:sz w:val="24"/>
          <w:szCs w:val="24"/>
        </w:rPr>
        <w:t>To decrease patients’ emotional stress, the MoTER-</w:t>
      </w:r>
      <w:r>
        <w:rPr>
          <w:rFonts w:cs="Times-Roman"/>
          <w:sz w:val="24"/>
          <w:szCs w:val="24"/>
        </w:rPr>
        <w:t>HF</w:t>
      </w:r>
      <w:r w:rsidRPr="00DF6812">
        <w:rPr>
          <w:rFonts w:cs="Times-Roman"/>
          <w:sz w:val="24"/>
          <w:szCs w:val="24"/>
        </w:rPr>
        <w:t xml:space="preserve"> app consists of</w:t>
      </w:r>
      <w:r>
        <w:rPr>
          <w:rFonts w:cs="Times-Roman"/>
          <w:sz w:val="24"/>
          <w:szCs w:val="24"/>
        </w:rPr>
        <w:t xml:space="preserve"> relaxation audio. The audio </w:t>
      </w:r>
      <w:r w:rsidRPr="00DF6812">
        <w:rPr>
          <w:rFonts w:cs="Times-Roman"/>
          <w:sz w:val="24"/>
          <w:szCs w:val="24"/>
        </w:rPr>
        <w:t xml:space="preserve">developed by the Australian Cancer Council and the </w:t>
      </w:r>
      <w:r>
        <w:rPr>
          <w:rFonts w:cs="Times-Roman"/>
          <w:sz w:val="24"/>
          <w:szCs w:val="24"/>
        </w:rPr>
        <w:t xml:space="preserve">research team purchased licence </w:t>
      </w:r>
      <w:r w:rsidRPr="00DF6812">
        <w:rPr>
          <w:rFonts w:cs="Times-Roman"/>
          <w:sz w:val="24"/>
          <w:szCs w:val="24"/>
        </w:rPr>
        <w:t xml:space="preserve">to use </w:t>
      </w:r>
      <w:r>
        <w:rPr>
          <w:rFonts w:cs="Times-Roman"/>
          <w:sz w:val="24"/>
          <w:szCs w:val="24"/>
        </w:rPr>
        <w:t xml:space="preserve">the </w:t>
      </w:r>
      <w:r w:rsidRPr="00DF6812">
        <w:rPr>
          <w:rFonts w:cs="Times-Roman"/>
          <w:sz w:val="24"/>
          <w:szCs w:val="24"/>
        </w:rPr>
        <w:t>audio in the</w:t>
      </w:r>
      <w:r>
        <w:rPr>
          <w:rFonts w:cs="Times-Roman"/>
          <w:sz w:val="24"/>
          <w:szCs w:val="24"/>
        </w:rPr>
        <w:t xml:space="preserve"> MoTER-HF app</w:t>
      </w:r>
      <w:r w:rsidRPr="00DF6812">
        <w:rPr>
          <w:rFonts w:cs="Times-Roman"/>
          <w:sz w:val="24"/>
          <w:szCs w:val="24"/>
        </w:rPr>
        <w:t>. The audio consist</w:t>
      </w:r>
      <w:r>
        <w:rPr>
          <w:rFonts w:cs="Times-Roman"/>
          <w:sz w:val="24"/>
          <w:szCs w:val="24"/>
        </w:rPr>
        <w:t>s</w:t>
      </w:r>
      <w:r w:rsidRPr="00DF6812">
        <w:rPr>
          <w:rFonts w:cs="Times-Roman"/>
          <w:sz w:val="24"/>
          <w:szCs w:val="24"/>
        </w:rPr>
        <w:t xml:space="preserve"> of ten tracks, which provides exercises for relaxation, practical tips and types of relaxation.</w:t>
      </w:r>
    </w:p>
    <w:p w:rsidR="00600ABC" w:rsidRPr="00A53F6B" w:rsidRDefault="00600ABC" w:rsidP="00600ABC">
      <w:pPr>
        <w:spacing w:line="360" w:lineRule="auto"/>
        <w:rPr>
          <w:rFonts w:cs="Times-Roman"/>
          <w:sz w:val="24"/>
          <w:szCs w:val="24"/>
        </w:rPr>
      </w:pPr>
      <w:r>
        <w:rPr>
          <w:b/>
          <w:i/>
          <w:sz w:val="24"/>
          <w:szCs w:val="24"/>
        </w:rPr>
        <w:t xml:space="preserve">Motivational messages: </w:t>
      </w:r>
      <w:r w:rsidRPr="00A53F6B">
        <w:rPr>
          <w:rFonts w:cs="Times-Roman"/>
          <w:sz w:val="24"/>
          <w:szCs w:val="24"/>
        </w:rPr>
        <w:t>Based on healthcare professionals’ input, a collection of</w:t>
      </w:r>
      <w:r w:rsidR="005168C0">
        <w:rPr>
          <w:rFonts w:cs="Times-Roman"/>
          <w:sz w:val="24"/>
          <w:szCs w:val="24"/>
        </w:rPr>
        <w:t xml:space="preserve"> </w:t>
      </w:r>
      <w:r w:rsidRPr="00A53F6B">
        <w:rPr>
          <w:rFonts w:cs="Times-Roman"/>
          <w:sz w:val="24"/>
          <w:szCs w:val="24"/>
        </w:rPr>
        <w:t>motivational messages was developed to deliver to patients as SMS throughout the</w:t>
      </w:r>
      <w:r w:rsidR="005168C0">
        <w:rPr>
          <w:rFonts w:cs="Times-Roman"/>
          <w:sz w:val="24"/>
          <w:szCs w:val="24"/>
        </w:rPr>
        <w:t xml:space="preserve"> </w:t>
      </w:r>
      <w:r w:rsidRPr="00A53F6B">
        <w:rPr>
          <w:rFonts w:cs="Times-Roman"/>
          <w:sz w:val="24"/>
          <w:szCs w:val="24"/>
        </w:rPr>
        <w:t xml:space="preserve">program. Message content was adapted from previous </w:t>
      </w:r>
      <w:r>
        <w:rPr>
          <w:rFonts w:cs="Times-Roman"/>
          <w:sz w:val="24"/>
          <w:szCs w:val="24"/>
        </w:rPr>
        <w:t>study</w:t>
      </w:r>
      <w:r>
        <w:rPr>
          <w:rFonts w:cs="Times-Roman"/>
          <w:sz w:val="24"/>
          <w:szCs w:val="24"/>
        </w:rPr>
        <w:fldChar w:fldCharType="begin">
          <w:fldData xml:space="preserve">PEVuZE5vdGU+PENpdGU+PEF1dGhvcj5WYXJuZmllbGQ8L0F1dGhvcj48WWVhcj4yMDE0PC9ZZWFy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</w:fldData>
        </w:fldChar>
      </w:r>
      <w:r>
        <w:rPr>
          <w:rFonts w:cs="Times-Roman"/>
          <w:sz w:val="24"/>
          <w:szCs w:val="24"/>
        </w:rPr>
        <w:instrText xml:space="preserve"> ADDIN EN.CITE </w:instrText>
      </w:r>
      <w:r>
        <w:rPr>
          <w:rFonts w:cs="Times-Roman"/>
          <w:sz w:val="24"/>
          <w:szCs w:val="24"/>
        </w:rPr>
        <w:fldChar w:fldCharType="begin">
          <w:fldData xml:space="preserve">PEVuZE5vdGU+PENpdGU+PEF1dGhvcj5WYXJuZmllbGQ8L0F1dGhvcj48WWVhcj4yMDE0PC9ZZWFy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</w:fldData>
        </w:fldChar>
      </w:r>
      <w:r>
        <w:rPr>
          <w:rFonts w:cs="Times-Roman"/>
          <w:sz w:val="24"/>
          <w:szCs w:val="24"/>
        </w:rPr>
        <w:instrText xml:space="preserve"> ADDIN EN.CITE.DATA </w:instrText>
      </w:r>
      <w:r>
        <w:rPr>
          <w:rFonts w:cs="Times-Roman"/>
          <w:sz w:val="24"/>
          <w:szCs w:val="24"/>
        </w:rPr>
      </w:r>
      <w:r>
        <w:rPr>
          <w:rFonts w:cs="Times-Roman"/>
          <w:sz w:val="24"/>
          <w:szCs w:val="24"/>
        </w:rPr>
        <w:fldChar w:fldCharType="end"/>
      </w:r>
      <w:r>
        <w:rPr>
          <w:rFonts w:cs="Times-Roman"/>
          <w:sz w:val="24"/>
          <w:szCs w:val="24"/>
        </w:rPr>
      </w:r>
      <w:r>
        <w:rPr>
          <w:rFonts w:cs="Times-Roman"/>
          <w:sz w:val="24"/>
          <w:szCs w:val="24"/>
        </w:rPr>
        <w:fldChar w:fldCharType="separate"/>
      </w:r>
      <w:r>
        <w:rPr>
          <w:rFonts w:cs="Times-Roman"/>
          <w:noProof/>
          <w:sz w:val="24"/>
          <w:szCs w:val="24"/>
        </w:rPr>
        <w:t>(Varnfield et al., 2014)</w:t>
      </w:r>
      <w:r>
        <w:rPr>
          <w:rFonts w:cs="Times-Roman"/>
          <w:sz w:val="24"/>
          <w:szCs w:val="24"/>
        </w:rPr>
        <w:fldChar w:fldCharType="end"/>
      </w:r>
      <w:r w:rsidRPr="00A53F6B">
        <w:rPr>
          <w:rFonts w:cs="Times-Roman"/>
          <w:sz w:val="24"/>
          <w:szCs w:val="24"/>
        </w:rPr>
        <w:t>.</w:t>
      </w:r>
      <w:r w:rsidR="005168C0">
        <w:rPr>
          <w:rFonts w:cs="Times-Roman"/>
          <w:sz w:val="24"/>
          <w:szCs w:val="24"/>
        </w:rPr>
        <w:t xml:space="preserve"> </w:t>
      </w:r>
      <w:r w:rsidRPr="00A53F6B">
        <w:rPr>
          <w:rFonts w:cs="Times-Roman"/>
          <w:sz w:val="24"/>
          <w:szCs w:val="24"/>
        </w:rPr>
        <w:t>Messages aim to enhance patients’ self-management, competence, and relatedness. Messages are sent daily and can be reviewed at any time.</w:t>
      </w:r>
    </w:p>
    <w:p w:rsidR="00CB2A03" w:rsidRPr="006656F4" w:rsidRDefault="00CB2A03" w:rsidP="00AE18CD">
      <w:pPr>
        <w:autoSpaceDE w:val="0"/>
        <w:autoSpaceDN w:val="0"/>
        <w:adjustRightInd w:val="0"/>
        <w:spacing w:line="360" w:lineRule="auto"/>
        <w:jc w:val="both"/>
        <w:rPr>
          <w:rFonts w:cs="Times-Roman"/>
          <w:sz w:val="24"/>
          <w:szCs w:val="24"/>
        </w:rPr>
      </w:pPr>
      <w:r w:rsidRPr="00CB2A03">
        <w:rPr>
          <w:rFonts w:cs="Times-Roman"/>
          <w:b/>
          <w:i/>
          <w:sz w:val="24"/>
          <w:szCs w:val="24"/>
        </w:rPr>
        <w:lastRenderedPageBreak/>
        <w:t>Video or audio consultation</w:t>
      </w:r>
      <w:r>
        <w:rPr>
          <w:rFonts w:cs="Times-Roman"/>
          <w:b/>
          <w:i/>
          <w:sz w:val="24"/>
          <w:szCs w:val="24"/>
        </w:rPr>
        <w:t>:</w:t>
      </w:r>
      <w:r w:rsidR="006656F4">
        <w:rPr>
          <w:rFonts w:cs="Times-Roman"/>
          <w:sz w:val="24"/>
          <w:szCs w:val="24"/>
        </w:rPr>
        <w:t xml:space="preserve"> Patients will receive </w:t>
      </w:r>
      <w:r w:rsidR="005B76D1">
        <w:rPr>
          <w:rFonts w:cs="Times-Roman"/>
          <w:sz w:val="24"/>
          <w:szCs w:val="24"/>
        </w:rPr>
        <w:t>information</w:t>
      </w:r>
      <w:r w:rsidR="005B76D1" w:rsidRPr="005B76D1">
        <w:rPr>
          <w:rFonts w:cs="Times-Roman"/>
          <w:sz w:val="24"/>
          <w:szCs w:val="24"/>
        </w:rPr>
        <w:t xml:space="preserve"> </w:t>
      </w:r>
      <w:r w:rsidR="005B76D1">
        <w:rPr>
          <w:rFonts w:cs="Times-Roman"/>
          <w:sz w:val="24"/>
          <w:szCs w:val="24"/>
        </w:rPr>
        <w:t xml:space="preserve">related to their condition via video or audio </w:t>
      </w:r>
      <w:r w:rsidR="006656F4">
        <w:rPr>
          <w:rFonts w:cs="Times-Roman"/>
          <w:sz w:val="24"/>
          <w:szCs w:val="24"/>
        </w:rPr>
        <w:t>consultation from their healthcare professionals</w:t>
      </w:r>
      <w:r w:rsidR="005B76D1">
        <w:rPr>
          <w:rFonts w:cs="Times-Roman"/>
          <w:sz w:val="24"/>
          <w:szCs w:val="24"/>
        </w:rPr>
        <w:t>. Furthermore, health care professionals will be able to encourage patients</w:t>
      </w:r>
      <w:r w:rsidR="006656F4">
        <w:rPr>
          <w:rFonts w:cs="Times-Roman"/>
          <w:sz w:val="24"/>
          <w:szCs w:val="24"/>
        </w:rPr>
        <w:t xml:space="preserve"> to </w:t>
      </w:r>
      <w:r w:rsidR="00D85B62">
        <w:rPr>
          <w:rFonts w:cs="Times-Roman"/>
          <w:sz w:val="24"/>
          <w:szCs w:val="24"/>
        </w:rPr>
        <w:t>achieve their goals and follow healthy lifestyle.</w:t>
      </w:r>
    </w:p>
    <w:p w:rsidR="002D6B4F" w:rsidRPr="00D305E4" w:rsidRDefault="0068210F" w:rsidP="00AE18CD">
      <w:pPr>
        <w:autoSpaceDE w:val="0"/>
        <w:autoSpaceDN w:val="0"/>
        <w:adjustRightInd w:val="0"/>
        <w:spacing w:after="0" w:line="360" w:lineRule="auto"/>
        <w:jc w:val="both"/>
        <w:rPr>
          <w:rFonts w:cs="Times-Roman"/>
          <w:b/>
          <w:sz w:val="28"/>
          <w:szCs w:val="28"/>
        </w:rPr>
      </w:pPr>
      <w:r w:rsidRPr="00D305E4">
        <w:rPr>
          <w:rFonts w:cs="Times-Roman"/>
          <w:b/>
          <w:sz w:val="28"/>
          <w:szCs w:val="28"/>
        </w:rPr>
        <w:t>Primary and secondary outcome measures</w:t>
      </w:r>
    </w:p>
    <w:p w:rsidR="008E6F42" w:rsidRDefault="008A544A" w:rsidP="000D68C1">
      <w:pPr>
        <w:autoSpaceDE w:val="0"/>
        <w:autoSpaceDN w:val="0"/>
        <w:adjustRightInd w:val="0"/>
        <w:spacing w:line="360" w:lineRule="auto"/>
        <w:jc w:val="both"/>
        <w:rPr>
          <w:rFonts w:cs="Times-Roman"/>
          <w:sz w:val="24"/>
          <w:szCs w:val="24"/>
        </w:rPr>
      </w:pPr>
      <w:r w:rsidRPr="008A544A">
        <w:rPr>
          <w:rFonts w:cs="Times-Roman"/>
          <w:sz w:val="24"/>
          <w:szCs w:val="24"/>
        </w:rPr>
        <w:t>The primary endpoint is participants’ uptake and adherence to the smartphone-based intervention. Participants’ uptake and adherence  are scored based on the pattern developed for patients’ adherence to clinical interventions</w:t>
      </w:r>
      <w:r>
        <w:rPr>
          <w:rFonts w:cs="Times-Roman"/>
          <w:sz w:val="24"/>
          <w:szCs w:val="24"/>
        </w:rPr>
        <w:fldChar w:fldCharType="begin"/>
      </w:r>
      <w:r>
        <w:rPr>
          <w:rFonts w:cs="Times-Roman"/>
          <w:sz w:val="24"/>
          <w:szCs w:val="24"/>
        </w:rPr>
        <w:instrText xml:space="preserve"> ADDIN EN.CITE &lt;EndNote&gt;&lt;Cite&gt;&lt;Author&gt;Riekert&lt;/Author&gt;&lt;Year&gt;2006&lt;/Year&gt;&lt;RecNum&gt;161&lt;/RecNum&gt;&lt;DisplayText&gt;(Riekert, 2006)&lt;/DisplayText&gt;&lt;record&gt;&lt;rec-number&gt;161&lt;/rec-number&gt;&lt;foreign-keys&gt;&lt;key app="EN" db-id="e2w2w5etvefxr1ezdf355rtwxp0ezaxas09s" timestamp="1562287092"&gt;161&lt;/key&gt;&lt;/foreign-keys&gt;&lt;ref-type name="Book"&gt;6&lt;/ref-type&gt;&lt;contributors&gt;&lt;authors&gt;&lt;author&gt;Riekert, K. A. &lt;/author&gt;&lt;/authors&gt;&lt;/contributors&gt;&lt;titles&gt;&lt;title&gt;Promoting Treatment Adherence: A Practical Handbook for Health Care Providers Integrating Regimen Adherence Assessment into Clinical Practice.&lt;/title&gt;&lt;/titles&gt;&lt;dates&gt;&lt;year&gt;2006&lt;/year&gt;&lt;/dates&gt;&lt;publisher&gt;Sage Publication.&lt;/publisher&gt;&lt;urls&gt;&lt;/urls&gt;&lt;/record&gt;&lt;/Cite&gt;&lt;/EndNote&gt;</w:instrText>
      </w:r>
      <w:r>
        <w:rPr>
          <w:rFonts w:cs="Times-Roman"/>
          <w:sz w:val="24"/>
          <w:szCs w:val="24"/>
        </w:rPr>
        <w:fldChar w:fldCharType="separate"/>
      </w:r>
      <w:r>
        <w:rPr>
          <w:rFonts w:cs="Times-Roman"/>
          <w:noProof/>
          <w:sz w:val="24"/>
          <w:szCs w:val="24"/>
        </w:rPr>
        <w:t>(Riekert, 2006)</w:t>
      </w:r>
      <w:r>
        <w:rPr>
          <w:rFonts w:cs="Times-Roman"/>
          <w:sz w:val="24"/>
          <w:szCs w:val="24"/>
        </w:rPr>
        <w:fldChar w:fldCharType="end"/>
      </w:r>
      <w:r w:rsidR="00697D96" w:rsidRPr="000D68C1">
        <w:rPr>
          <w:rFonts w:cs="Times-Roman"/>
          <w:sz w:val="24"/>
          <w:szCs w:val="24"/>
        </w:rPr>
        <w:t>.</w:t>
      </w:r>
      <w:r w:rsidR="008E6F42" w:rsidRPr="000D68C1">
        <w:rPr>
          <w:rFonts w:cs="Times-Roman"/>
          <w:sz w:val="24"/>
          <w:szCs w:val="24"/>
        </w:rPr>
        <w:t xml:space="preserve"> </w:t>
      </w:r>
      <w:r w:rsidRPr="000D68C1">
        <w:rPr>
          <w:rFonts w:cs="Times-Roman"/>
          <w:sz w:val="24"/>
          <w:szCs w:val="24"/>
        </w:rPr>
        <w:t>Several</w:t>
      </w:r>
      <w:r w:rsidR="008E6F42" w:rsidRPr="000D68C1">
        <w:rPr>
          <w:rFonts w:cs="Times-Roman"/>
          <w:sz w:val="24"/>
          <w:szCs w:val="24"/>
        </w:rPr>
        <w:t xml:space="preserve"> secondary outcomes will also be assessed. The outcome measures and the corresponding measurement tools are listed in Table 1.</w:t>
      </w:r>
    </w:p>
    <w:p w:rsidR="004131A1" w:rsidRPr="004131A1" w:rsidRDefault="004131A1" w:rsidP="004131A1">
      <w:pPr>
        <w:autoSpaceDE w:val="0"/>
        <w:autoSpaceDN w:val="0"/>
        <w:adjustRightInd w:val="0"/>
        <w:spacing w:after="0" w:line="240" w:lineRule="auto"/>
        <w:rPr>
          <w:rFonts w:cs="TimesNewRomanPS-BoldItalicMT"/>
          <w:b/>
          <w:bCs/>
          <w:iCs/>
          <w:sz w:val="28"/>
          <w:szCs w:val="28"/>
        </w:rPr>
      </w:pPr>
      <w:r w:rsidRPr="004131A1">
        <w:rPr>
          <w:rFonts w:cs="TimesNewRomanPS-BoldItalicMT"/>
          <w:b/>
          <w:bCs/>
          <w:iCs/>
          <w:sz w:val="28"/>
          <w:szCs w:val="28"/>
        </w:rPr>
        <w:t>RCT protocol</w:t>
      </w:r>
    </w:p>
    <w:p w:rsidR="007719B8" w:rsidRPr="00D305E4" w:rsidRDefault="004131A1" w:rsidP="00AE18CD">
      <w:pPr>
        <w:autoSpaceDE w:val="0"/>
        <w:autoSpaceDN w:val="0"/>
        <w:adjustRightInd w:val="0"/>
        <w:spacing w:after="0" w:line="360" w:lineRule="auto"/>
        <w:rPr>
          <w:rFonts w:cs="Times-Roman"/>
          <w:b/>
          <w:sz w:val="28"/>
          <w:szCs w:val="28"/>
        </w:rPr>
      </w:pPr>
      <w:r>
        <w:rPr>
          <w:rFonts w:cs="Times-Roman"/>
          <w:b/>
          <w:sz w:val="28"/>
          <w:szCs w:val="28"/>
        </w:rPr>
        <w:t>P</w:t>
      </w:r>
      <w:r w:rsidR="007719B8" w:rsidRPr="00D305E4">
        <w:rPr>
          <w:rFonts w:cs="Times-Roman"/>
          <w:b/>
          <w:sz w:val="28"/>
          <w:szCs w:val="28"/>
        </w:rPr>
        <w:t>opulation</w:t>
      </w:r>
    </w:p>
    <w:p w:rsidR="008E6F42" w:rsidRPr="00376559" w:rsidRDefault="00597D4D" w:rsidP="00AE18CD">
      <w:pPr>
        <w:autoSpaceDE w:val="0"/>
        <w:autoSpaceDN w:val="0"/>
        <w:adjustRightInd w:val="0"/>
        <w:spacing w:after="0" w:line="360" w:lineRule="auto"/>
        <w:jc w:val="both"/>
        <w:rPr>
          <w:rFonts w:cs="Times-Roman"/>
          <w:bCs/>
          <w:sz w:val="24"/>
          <w:szCs w:val="24"/>
        </w:rPr>
      </w:pPr>
      <w:r>
        <w:rPr>
          <w:sz w:val="24"/>
          <w:szCs w:val="24"/>
        </w:rPr>
        <w:t xml:space="preserve">HF patients </w:t>
      </w:r>
      <w:r w:rsidR="008701F2" w:rsidRPr="00376559">
        <w:rPr>
          <w:sz w:val="24"/>
          <w:szCs w:val="24"/>
        </w:rPr>
        <w:t xml:space="preserve">will be recruited to participate in this study. </w:t>
      </w:r>
      <w:r w:rsidR="008701F2" w:rsidRPr="00376559">
        <w:rPr>
          <w:rFonts w:cs="Times-Roman"/>
          <w:bCs/>
          <w:sz w:val="24"/>
          <w:szCs w:val="24"/>
        </w:rPr>
        <w:t xml:space="preserve">Inclusion criteria include patients diagnosed with </w:t>
      </w:r>
      <w:r>
        <w:rPr>
          <w:rFonts w:cs="Times-Roman"/>
          <w:bCs/>
          <w:sz w:val="24"/>
          <w:szCs w:val="24"/>
        </w:rPr>
        <w:t>HF</w:t>
      </w:r>
      <w:r w:rsidR="008701F2" w:rsidRPr="00376559">
        <w:rPr>
          <w:rFonts w:cs="Times-Roman"/>
          <w:bCs/>
          <w:sz w:val="24"/>
          <w:szCs w:val="24"/>
        </w:rPr>
        <w:t xml:space="preserve">, able to read and write in English, and interested in Information Technology (IT). Potential participants </w:t>
      </w:r>
      <w:r w:rsidR="008701F2" w:rsidRPr="00376559">
        <w:rPr>
          <w:sz w:val="24"/>
          <w:szCs w:val="24"/>
        </w:rPr>
        <w:t>are excluded if they</w:t>
      </w:r>
      <w:r w:rsidR="00125980">
        <w:rPr>
          <w:sz w:val="24"/>
          <w:szCs w:val="24"/>
        </w:rPr>
        <w:t xml:space="preserve"> have ejection fraction less than 50, diagnosed with ischemic cardiomyopathy, require titration clinic, are </w:t>
      </w:r>
      <w:r w:rsidR="008701F2" w:rsidRPr="00376559">
        <w:rPr>
          <w:sz w:val="24"/>
          <w:szCs w:val="24"/>
        </w:rPr>
        <w:t xml:space="preserve">unable to participate in virtual clinic due to medical care needs, unable to operate a </w:t>
      </w:r>
      <w:r w:rsidR="000D68C1" w:rsidRPr="00376559">
        <w:rPr>
          <w:sz w:val="24"/>
          <w:szCs w:val="24"/>
        </w:rPr>
        <w:t>Smartphone</w:t>
      </w:r>
      <w:r w:rsidR="008701F2" w:rsidRPr="00376559">
        <w:rPr>
          <w:sz w:val="24"/>
          <w:szCs w:val="24"/>
        </w:rPr>
        <w:t xml:space="preserve"> for purposes of the trial (e.g. vision, hearing, cognitive or dexterity impairment), had no experience with mobile/smartphones, or were involved in another trial. </w:t>
      </w:r>
    </w:p>
    <w:p w:rsidR="00A46F4B" w:rsidRPr="00D305E4" w:rsidRDefault="00F05A35" w:rsidP="00AE18CD">
      <w:pPr>
        <w:autoSpaceDE w:val="0"/>
        <w:autoSpaceDN w:val="0"/>
        <w:adjustRightInd w:val="0"/>
        <w:spacing w:after="0" w:line="360" w:lineRule="auto"/>
        <w:jc w:val="both"/>
        <w:rPr>
          <w:rFonts w:cs="Times-Roman"/>
          <w:b/>
          <w:sz w:val="28"/>
          <w:szCs w:val="28"/>
        </w:rPr>
      </w:pPr>
      <w:r w:rsidRPr="00D305E4">
        <w:rPr>
          <w:rFonts w:cs="Times-Roman"/>
          <w:b/>
          <w:sz w:val="28"/>
          <w:szCs w:val="28"/>
        </w:rPr>
        <w:t>Procedure</w:t>
      </w:r>
      <w:r w:rsidR="004131A1">
        <w:rPr>
          <w:rFonts w:cs="Times-Roman"/>
          <w:b/>
          <w:sz w:val="28"/>
          <w:szCs w:val="28"/>
        </w:rPr>
        <w:t xml:space="preserve"> </w:t>
      </w:r>
    </w:p>
    <w:p w:rsidR="004131A1" w:rsidRPr="004131A1" w:rsidRDefault="00BF4641" w:rsidP="004131A1">
      <w:pPr>
        <w:autoSpaceDE w:val="0"/>
        <w:autoSpaceDN w:val="0"/>
        <w:adjustRightInd w:val="0"/>
        <w:spacing w:line="360" w:lineRule="auto"/>
        <w:jc w:val="both"/>
        <w:rPr>
          <w:sz w:val="24"/>
          <w:szCs w:val="24"/>
        </w:rPr>
      </w:pPr>
      <w:r w:rsidRPr="00376559">
        <w:rPr>
          <w:rFonts w:cs="Times-Roman"/>
          <w:bCs/>
          <w:sz w:val="24"/>
          <w:szCs w:val="24"/>
        </w:rPr>
        <w:t>Participant</w:t>
      </w:r>
      <w:r w:rsidR="008701F2" w:rsidRPr="00376559">
        <w:rPr>
          <w:rFonts w:cs="Times-Roman"/>
          <w:bCs/>
          <w:sz w:val="24"/>
          <w:szCs w:val="24"/>
        </w:rPr>
        <w:t>s w</w:t>
      </w:r>
      <w:r w:rsidR="008F6ABA" w:rsidRPr="00376559">
        <w:rPr>
          <w:rFonts w:cs="Times-Roman"/>
          <w:bCs/>
          <w:sz w:val="24"/>
          <w:szCs w:val="24"/>
        </w:rPr>
        <w:t xml:space="preserve">ill be recruited from </w:t>
      </w:r>
      <w:r w:rsidR="00597D4D">
        <w:rPr>
          <w:rFonts w:cs="Tahoma"/>
          <w:sz w:val="24"/>
          <w:szCs w:val="24"/>
        </w:rPr>
        <w:t xml:space="preserve">HF service </w:t>
      </w:r>
      <w:r w:rsidR="005A79F5" w:rsidRPr="00376559">
        <w:rPr>
          <w:rFonts w:cs="Times-Roman"/>
          <w:bCs/>
          <w:sz w:val="24"/>
          <w:szCs w:val="24"/>
        </w:rPr>
        <w:t>at MNHS, Queensland, Australia.</w:t>
      </w:r>
      <w:r w:rsidR="008701F2" w:rsidRPr="00376559">
        <w:rPr>
          <w:sz w:val="24"/>
          <w:szCs w:val="24"/>
        </w:rPr>
        <w:t xml:space="preserve"> </w:t>
      </w:r>
      <w:r w:rsidR="005A79F5" w:rsidRPr="00376559">
        <w:rPr>
          <w:rFonts w:cs="Times-Roman"/>
          <w:bCs/>
          <w:sz w:val="24"/>
          <w:szCs w:val="24"/>
        </w:rPr>
        <w:t xml:space="preserve">Prior to recruitment, information sheets </w:t>
      </w:r>
      <w:r w:rsidR="00CC405A" w:rsidRPr="00376559">
        <w:rPr>
          <w:rFonts w:cs="Times-Roman"/>
          <w:bCs/>
          <w:sz w:val="24"/>
          <w:szCs w:val="24"/>
        </w:rPr>
        <w:t>are distributed to patients by their</w:t>
      </w:r>
      <w:r w:rsidR="005A79F5" w:rsidRPr="00376559">
        <w:rPr>
          <w:rFonts w:cs="Times-Roman"/>
          <w:bCs/>
          <w:sz w:val="24"/>
          <w:szCs w:val="24"/>
        </w:rPr>
        <w:t xml:space="preserve"> nurse practitioner</w:t>
      </w:r>
      <w:r w:rsidR="00545223" w:rsidRPr="00376559">
        <w:rPr>
          <w:rFonts w:cs="Times-Roman"/>
          <w:bCs/>
          <w:sz w:val="24"/>
          <w:szCs w:val="24"/>
        </w:rPr>
        <w:t xml:space="preserve"> </w:t>
      </w:r>
      <w:r w:rsidR="00CC405A" w:rsidRPr="00376559">
        <w:rPr>
          <w:rFonts w:cs="Times-Roman"/>
          <w:bCs/>
          <w:sz w:val="24"/>
          <w:szCs w:val="24"/>
        </w:rPr>
        <w:t>(NP)</w:t>
      </w:r>
      <w:r w:rsidR="005A79F5" w:rsidRPr="00376559">
        <w:rPr>
          <w:rFonts w:cs="Times-Roman"/>
          <w:bCs/>
          <w:sz w:val="24"/>
          <w:szCs w:val="24"/>
        </w:rPr>
        <w:t xml:space="preserve">. Eligible patients were then introduced to the </w:t>
      </w:r>
      <w:r w:rsidRPr="00376559">
        <w:rPr>
          <w:rFonts w:cs="Times-Roman"/>
          <w:bCs/>
          <w:sz w:val="24"/>
          <w:szCs w:val="24"/>
        </w:rPr>
        <w:t>project officer</w:t>
      </w:r>
      <w:r w:rsidR="00CC405A" w:rsidRPr="00376559">
        <w:rPr>
          <w:rFonts w:cs="Times-Roman"/>
          <w:bCs/>
          <w:sz w:val="24"/>
          <w:szCs w:val="24"/>
        </w:rPr>
        <w:t xml:space="preserve"> (PO)</w:t>
      </w:r>
      <w:r w:rsidR="005A79F5" w:rsidRPr="00376559">
        <w:rPr>
          <w:rFonts w:cs="Times-Roman"/>
          <w:bCs/>
          <w:sz w:val="24"/>
          <w:szCs w:val="24"/>
        </w:rPr>
        <w:t xml:space="preserve">. The </w:t>
      </w:r>
      <w:r w:rsidR="00CC405A" w:rsidRPr="00376559">
        <w:rPr>
          <w:rFonts w:cs="Times-Roman"/>
          <w:bCs/>
          <w:sz w:val="24"/>
          <w:szCs w:val="24"/>
        </w:rPr>
        <w:t xml:space="preserve">PO </w:t>
      </w:r>
      <w:r w:rsidR="005A79F5" w:rsidRPr="00376559">
        <w:rPr>
          <w:rFonts w:cs="Times-Roman"/>
          <w:bCs/>
          <w:sz w:val="24"/>
          <w:szCs w:val="24"/>
        </w:rPr>
        <w:t xml:space="preserve">will explain the purpose of the research, the procedures and the time required for using the mobile application </w:t>
      </w:r>
      <w:r w:rsidRPr="00376559">
        <w:rPr>
          <w:rFonts w:cs="Times-Roman"/>
          <w:bCs/>
          <w:sz w:val="24"/>
          <w:szCs w:val="24"/>
        </w:rPr>
        <w:t>and will obtain</w:t>
      </w:r>
      <w:r w:rsidR="005A79F5" w:rsidRPr="00376559">
        <w:rPr>
          <w:rFonts w:cs="Times-Roman"/>
          <w:bCs/>
          <w:sz w:val="24"/>
          <w:szCs w:val="24"/>
        </w:rPr>
        <w:t xml:space="preserve"> consent prior to commencing data collection. The time required for randomisation and completion of base line data </w:t>
      </w:r>
      <w:r w:rsidRPr="00376559">
        <w:rPr>
          <w:rFonts w:cs="Times-Roman"/>
          <w:bCs/>
          <w:sz w:val="24"/>
          <w:szCs w:val="24"/>
        </w:rPr>
        <w:t xml:space="preserve">will be </w:t>
      </w:r>
      <w:r w:rsidR="005A79F5" w:rsidRPr="00376559">
        <w:rPr>
          <w:rFonts w:cs="Times-Roman"/>
          <w:bCs/>
          <w:sz w:val="24"/>
          <w:szCs w:val="24"/>
        </w:rPr>
        <w:t>approximately one hour.</w:t>
      </w:r>
      <w:r w:rsidR="00CC405A" w:rsidRPr="00376559">
        <w:rPr>
          <w:rFonts w:cs="Times-Roman"/>
          <w:bCs/>
          <w:sz w:val="24"/>
          <w:szCs w:val="24"/>
        </w:rPr>
        <w:t xml:space="preserve"> </w:t>
      </w:r>
      <w:r w:rsidR="008701F2" w:rsidRPr="00376559">
        <w:rPr>
          <w:sz w:val="24"/>
          <w:szCs w:val="24"/>
        </w:rPr>
        <w:t>Randomisation will be conducted prior to baseline assessment by computer-generated random numbers to one of t</w:t>
      </w:r>
      <w:r w:rsidR="00CC405A" w:rsidRPr="00376559">
        <w:rPr>
          <w:sz w:val="24"/>
          <w:szCs w:val="24"/>
        </w:rPr>
        <w:t>wo parallel groups including c</w:t>
      </w:r>
      <w:r w:rsidR="008701F2" w:rsidRPr="00376559">
        <w:rPr>
          <w:sz w:val="24"/>
          <w:szCs w:val="24"/>
        </w:rPr>
        <w:t>ontrol (</w:t>
      </w:r>
      <w:r w:rsidR="00D36A1A">
        <w:rPr>
          <w:sz w:val="24"/>
          <w:szCs w:val="24"/>
        </w:rPr>
        <w:t>Usual Care</w:t>
      </w:r>
      <w:r w:rsidR="008701F2" w:rsidRPr="00376559">
        <w:rPr>
          <w:sz w:val="24"/>
          <w:szCs w:val="24"/>
        </w:rPr>
        <w:t xml:space="preserve">) and </w:t>
      </w:r>
      <w:r w:rsidR="00CC405A" w:rsidRPr="00376559">
        <w:rPr>
          <w:sz w:val="24"/>
          <w:szCs w:val="24"/>
        </w:rPr>
        <w:t>i</w:t>
      </w:r>
      <w:r w:rsidR="008701F2" w:rsidRPr="00376559">
        <w:rPr>
          <w:sz w:val="24"/>
          <w:szCs w:val="24"/>
        </w:rPr>
        <w:t>ntervention (</w:t>
      </w:r>
      <w:r w:rsidR="007A1A67">
        <w:rPr>
          <w:sz w:val="24"/>
          <w:szCs w:val="24"/>
        </w:rPr>
        <w:t>M</w:t>
      </w:r>
      <w:r w:rsidR="00494D73">
        <w:rPr>
          <w:sz w:val="24"/>
          <w:szCs w:val="24"/>
        </w:rPr>
        <w:t>oTER-HF</w:t>
      </w:r>
      <w:r w:rsidR="008701F2" w:rsidRPr="00376559">
        <w:rPr>
          <w:sz w:val="24"/>
          <w:szCs w:val="24"/>
        </w:rPr>
        <w:t>)</w:t>
      </w:r>
      <w:r w:rsidR="00DE7081">
        <w:rPr>
          <w:sz w:val="24"/>
          <w:szCs w:val="24"/>
        </w:rPr>
        <w:t xml:space="preserve"> Figure 1</w:t>
      </w:r>
      <w:r w:rsidR="008701F2" w:rsidRPr="00376559">
        <w:rPr>
          <w:sz w:val="24"/>
          <w:szCs w:val="24"/>
        </w:rPr>
        <w:t xml:space="preserve">. </w:t>
      </w:r>
      <w:r w:rsidR="004131A1">
        <w:rPr>
          <w:sz w:val="24"/>
          <w:szCs w:val="24"/>
        </w:rPr>
        <w:t xml:space="preserve">The </w:t>
      </w:r>
      <w:r w:rsidR="009212CA">
        <w:rPr>
          <w:sz w:val="24"/>
          <w:szCs w:val="24"/>
        </w:rPr>
        <w:t>intervention</w:t>
      </w:r>
      <w:r w:rsidR="004131A1">
        <w:rPr>
          <w:sz w:val="24"/>
          <w:szCs w:val="24"/>
        </w:rPr>
        <w:t xml:space="preserve"> group will receive intervention via cell phone and the control group will receive usual care. Usual </w:t>
      </w:r>
      <w:r w:rsidR="000D7F2A">
        <w:rPr>
          <w:sz w:val="24"/>
          <w:szCs w:val="24"/>
        </w:rPr>
        <w:t xml:space="preserve">care </w:t>
      </w:r>
      <w:r w:rsidR="00564DFA">
        <w:rPr>
          <w:sz w:val="24"/>
          <w:szCs w:val="24"/>
        </w:rPr>
        <w:t xml:space="preserve">for patients with </w:t>
      </w:r>
      <w:r w:rsidR="00597D4D">
        <w:rPr>
          <w:sz w:val="24"/>
          <w:szCs w:val="24"/>
        </w:rPr>
        <w:t>HF</w:t>
      </w:r>
      <w:r w:rsidR="00564DFA">
        <w:rPr>
          <w:sz w:val="24"/>
          <w:szCs w:val="24"/>
        </w:rPr>
        <w:t xml:space="preserve"> </w:t>
      </w:r>
      <w:r w:rsidR="000D7F2A">
        <w:rPr>
          <w:sz w:val="24"/>
          <w:szCs w:val="24"/>
        </w:rPr>
        <w:t>in</w:t>
      </w:r>
      <w:r w:rsidR="00564DFA">
        <w:rPr>
          <w:sz w:val="24"/>
          <w:szCs w:val="24"/>
        </w:rPr>
        <w:t xml:space="preserve"> the </w:t>
      </w:r>
      <w:r w:rsidR="000D7F2A">
        <w:rPr>
          <w:sz w:val="24"/>
          <w:szCs w:val="24"/>
        </w:rPr>
        <w:t xml:space="preserve">Australian </w:t>
      </w:r>
      <w:r w:rsidR="00564DFA">
        <w:rPr>
          <w:sz w:val="24"/>
          <w:szCs w:val="24"/>
        </w:rPr>
        <w:t xml:space="preserve">health </w:t>
      </w:r>
      <w:r w:rsidR="00564DFA">
        <w:rPr>
          <w:sz w:val="24"/>
          <w:szCs w:val="24"/>
        </w:rPr>
        <w:lastRenderedPageBreak/>
        <w:t xml:space="preserve">care settings </w:t>
      </w:r>
      <w:r w:rsidR="000D7F2A">
        <w:rPr>
          <w:sz w:val="24"/>
          <w:szCs w:val="24"/>
        </w:rPr>
        <w:t>includes</w:t>
      </w:r>
      <w:r w:rsidR="004131A1">
        <w:rPr>
          <w:sz w:val="24"/>
          <w:szCs w:val="24"/>
        </w:rPr>
        <w:t xml:space="preserve"> </w:t>
      </w:r>
      <w:r w:rsidR="000D7F2A">
        <w:rPr>
          <w:sz w:val="24"/>
          <w:szCs w:val="24"/>
        </w:rPr>
        <w:t>30-45 minutes NP consultation including physical assessments, medication and blood test review and health education.</w:t>
      </w:r>
    </w:p>
    <w:p w:rsidR="00A46F4B" w:rsidRDefault="00F05A35" w:rsidP="00AE18CD">
      <w:pPr>
        <w:autoSpaceDE w:val="0"/>
        <w:autoSpaceDN w:val="0"/>
        <w:adjustRightInd w:val="0"/>
        <w:spacing w:after="0" w:line="360" w:lineRule="auto"/>
        <w:jc w:val="both"/>
        <w:rPr>
          <w:rFonts w:cs="Times-Roman"/>
          <w:b/>
          <w:sz w:val="24"/>
          <w:szCs w:val="24"/>
        </w:rPr>
      </w:pPr>
      <w:r w:rsidRPr="008F320D">
        <w:rPr>
          <w:rFonts w:cs="Times-Roman"/>
          <w:b/>
          <w:sz w:val="24"/>
          <w:szCs w:val="24"/>
        </w:rPr>
        <w:t>Instrumentation</w:t>
      </w:r>
    </w:p>
    <w:p w:rsidR="00AE18CD" w:rsidRPr="0068210F" w:rsidRDefault="00CC405A" w:rsidP="00AE18CD">
      <w:pPr>
        <w:autoSpaceDE w:val="0"/>
        <w:autoSpaceDN w:val="0"/>
        <w:adjustRightInd w:val="0"/>
        <w:spacing w:line="360" w:lineRule="auto"/>
        <w:jc w:val="both"/>
        <w:rPr>
          <w:rFonts w:cs="AdvOT2f17b3c6"/>
          <w:sz w:val="24"/>
          <w:szCs w:val="24"/>
        </w:rPr>
      </w:pPr>
      <w:r w:rsidRPr="000D68C1">
        <w:rPr>
          <w:sz w:val="24"/>
          <w:szCs w:val="24"/>
        </w:rPr>
        <w:t xml:space="preserve">Individual participant will be clinically reviewed, to collect baseline demographic information, previous clinical history and procedural data. Furthermore, </w:t>
      </w:r>
      <w:r w:rsidR="00545223" w:rsidRPr="000D68C1">
        <w:rPr>
          <w:sz w:val="24"/>
          <w:szCs w:val="24"/>
        </w:rPr>
        <w:t xml:space="preserve">modifiable </w:t>
      </w:r>
      <w:r w:rsidRPr="000D68C1">
        <w:rPr>
          <w:sz w:val="24"/>
          <w:szCs w:val="24"/>
        </w:rPr>
        <w:t>risk factors will be assessed to set individual goals for lifestyle behaviour modification and clinical assessment (</w:t>
      </w:r>
      <w:r w:rsidR="00494D73">
        <w:rPr>
          <w:sz w:val="24"/>
          <w:szCs w:val="24"/>
        </w:rPr>
        <w:t>Table 1</w:t>
      </w:r>
      <w:r w:rsidR="00B805C6">
        <w:rPr>
          <w:sz w:val="24"/>
          <w:szCs w:val="24"/>
        </w:rPr>
        <w:t>) at baseline,</w:t>
      </w:r>
      <w:r w:rsidR="006B4191">
        <w:rPr>
          <w:sz w:val="24"/>
          <w:szCs w:val="24"/>
        </w:rPr>
        <w:t xml:space="preserve"> and 12 weeks</w:t>
      </w:r>
      <w:r w:rsidRPr="000D68C1">
        <w:rPr>
          <w:sz w:val="24"/>
          <w:szCs w:val="24"/>
        </w:rPr>
        <w:t xml:space="preserve">. </w:t>
      </w:r>
      <w:r w:rsidR="00B805C6">
        <w:rPr>
          <w:sz w:val="24"/>
          <w:szCs w:val="24"/>
        </w:rPr>
        <w:t xml:space="preserve">In addition, </w:t>
      </w:r>
      <w:r w:rsidR="000D68C1" w:rsidRPr="000D68C1">
        <w:rPr>
          <w:sz w:val="24"/>
          <w:szCs w:val="24"/>
        </w:rPr>
        <w:t>patient</w:t>
      </w:r>
      <w:r w:rsidR="00125980">
        <w:rPr>
          <w:sz w:val="24"/>
          <w:szCs w:val="24"/>
        </w:rPr>
        <w:t xml:space="preserve"> HF knowledge,</w:t>
      </w:r>
      <w:r w:rsidR="000D68C1" w:rsidRPr="000D68C1">
        <w:rPr>
          <w:sz w:val="24"/>
          <w:szCs w:val="24"/>
        </w:rPr>
        <w:t xml:space="preserve"> </w:t>
      </w:r>
      <w:r w:rsidR="0077431F" w:rsidRPr="000D68C1">
        <w:rPr>
          <w:rFonts w:cs="Times-Roman"/>
          <w:sz w:val="24"/>
          <w:szCs w:val="24"/>
        </w:rPr>
        <w:t>QOL</w:t>
      </w:r>
      <w:r w:rsidR="00B805C6">
        <w:rPr>
          <w:rFonts w:cs="Times-Roman"/>
          <w:sz w:val="24"/>
          <w:szCs w:val="24"/>
        </w:rPr>
        <w:t>,</w:t>
      </w:r>
      <w:r w:rsidR="000D68C1" w:rsidRPr="000D68C1">
        <w:rPr>
          <w:rFonts w:cs="Times-Roman"/>
          <w:sz w:val="24"/>
          <w:szCs w:val="24"/>
        </w:rPr>
        <w:t xml:space="preserve"> </w:t>
      </w:r>
      <w:r w:rsidR="00B805C6">
        <w:rPr>
          <w:rFonts w:cs="Times-Roman"/>
          <w:sz w:val="24"/>
          <w:szCs w:val="24"/>
        </w:rPr>
        <w:t>self-efficacy and  psychosocial factors</w:t>
      </w:r>
      <w:r w:rsidR="000D68C1" w:rsidRPr="000D68C1">
        <w:rPr>
          <w:rFonts w:cs="Times-Roman"/>
          <w:sz w:val="24"/>
          <w:szCs w:val="24"/>
        </w:rPr>
        <w:t xml:space="preserve"> will be measured using</w:t>
      </w:r>
      <w:r w:rsidR="000D68C1" w:rsidRPr="000D68C1">
        <w:rPr>
          <w:rFonts w:cs="Times-Roman"/>
          <w:b/>
          <w:i/>
          <w:sz w:val="24"/>
          <w:szCs w:val="24"/>
        </w:rPr>
        <w:t xml:space="preserve"> </w:t>
      </w:r>
      <w:r w:rsidR="00125980" w:rsidRPr="00125980">
        <w:rPr>
          <w:rFonts w:cs="Times-Roman"/>
          <w:i/>
          <w:sz w:val="24"/>
          <w:szCs w:val="24"/>
        </w:rPr>
        <w:t>Minnesota HF knowledge</w:t>
      </w:r>
      <w:r w:rsidR="00125980">
        <w:rPr>
          <w:rFonts w:cs="Times-Roman"/>
          <w:b/>
          <w:i/>
          <w:sz w:val="24"/>
          <w:szCs w:val="24"/>
        </w:rPr>
        <w:t xml:space="preserve">, </w:t>
      </w:r>
      <w:r w:rsidR="000D68C1" w:rsidRPr="000D68C1">
        <w:rPr>
          <w:rFonts w:cs="Times-Roman"/>
          <w:sz w:val="24"/>
          <w:szCs w:val="24"/>
        </w:rPr>
        <w:t>European Quality of Life-5 Dimensions (EQ-5D)</w:t>
      </w:r>
      <w:r w:rsidR="0077003F">
        <w:rPr>
          <w:rFonts w:cs="Times-Roman"/>
          <w:sz w:val="24"/>
          <w:szCs w:val="24"/>
        </w:rPr>
        <w:fldChar w:fldCharType="begin"/>
      </w:r>
      <w:r w:rsidR="00A76966">
        <w:rPr>
          <w:rFonts w:cs="Times-Roman"/>
          <w:sz w:val="24"/>
          <w:szCs w:val="24"/>
        </w:rPr>
        <w:instrText xml:space="preserve"> ADDIN EN.CITE &lt;EndNote&gt;&lt;Cite&gt;&lt;Author&gt;EuroQol Group&lt;/Author&gt;&lt;Year&gt;1990&lt;/Year&gt;&lt;RecNum&gt;162&lt;/RecNum&gt;&lt;DisplayText&gt;(EuroQol Group, 1990)&lt;/DisplayText&gt;&lt;record&gt;&lt;rec-number&gt;162&lt;/rec-number&gt;&lt;foreign-keys&gt;&lt;key app="EN" db-id="e2w2w5etvefxr1ezdf355rtwxp0ezaxas09s" timestamp="1562287092"&gt;162&lt;/key&gt;&lt;/foreign-keys&gt;&lt;ref-type name="Journal Article"&gt;17&lt;/ref-type&gt;&lt;contributors&gt;&lt;authors&gt;&lt;author&gt;EuroQol Group,&lt;/author&gt;&lt;/authors&gt;&lt;/contributors&gt;&lt;auth-address&gt;Centre for Health Economics, University of York, York Y01 5DD, United Kingdom.&lt;/auth-address&gt;&lt;titles&gt;&lt;title&gt;EuroQol--a new facility for the measurement of health-related quality of life&lt;/title&gt;&lt;secondary-title&gt;Health Policy&lt;/secondary-title&gt;&lt;alt-title&gt;Health policy (Amsterdam, Netherlands)&lt;/alt-title&gt;&lt;/titles&gt;&lt;periodical&gt;&lt;full-title&gt;Health Policy&lt;/full-title&gt;&lt;/periodical&gt;&lt;pages&gt;199-208&lt;/pages&gt;&lt;volume&gt;16&lt;/volume&gt;&lt;number&gt;3&lt;/number&gt;&lt;edition&gt;1990/11/05&lt;/edition&gt;&lt;keywords&gt;&lt;keyword&gt;England&lt;/keyword&gt;&lt;keyword&gt;Europe&lt;/keyword&gt;&lt;keyword&gt;Finland&lt;/keyword&gt;&lt;keyword&gt;Health Services Research/*organization &amp;amp; administration&lt;/keyword&gt;&lt;keyword&gt;*Health Status Indicators&lt;/keyword&gt;&lt;keyword&gt;Netherlands&lt;/keyword&gt;&lt;keyword&gt;Norway&lt;/keyword&gt;&lt;keyword&gt;Pilot Projects&lt;/keyword&gt;&lt;keyword&gt;*Quality of Life&lt;/keyword&gt;&lt;keyword&gt;Questionnaires/standards&lt;/keyword&gt;&lt;keyword&gt;Sweden&lt;/keyword&gt;&lt;/keywords&gt;&lt;dates&gt;&lt;year&gt;1990&lt;/year&gt;&lt;pub-dates&gt;&lt;date&gt;Dec&lt;/date&gt;&lt;/pub-dates&gt;&lt;/dates&gt;&lt;isbn&gt;0168-8510 (Print)&amp;#xD;0168-8510&lt;/isbn&gt;&lt;accession-num&gt;10109801&lt;/accession-num&gt;&lt;urls&gt;&lt;/urls&gt;&lt;remote-database-provider&gt;NLM&lt;/remote-database-provider&gt;&lt;language&gt;eng&lt;/language&gt;&lt;/record&gt;&lt;/Cite&gt;&lt;/EndNote&gt;</w:instrText>
      </w:r>
      <w:r w:rsidR="0077003F">
        <w:rPr>
          <w:rFonts w:cs="Times-Roman"/>
          <w:sz w:val="24"/>
          <w:szCs w:val="24"/>
        </w:rPr>
        <w:fldChar w:fldCharType="separate"/>
      </w:r>
      <w:r w:rsidR="007A1A67">
        <w:rPr>
          <w:rFonts w:cs="Times-Roman"/>
          <w:noProof/>
          <w:sz w:val="24"/>
          <w:szCs w:val="24"/>
        </w:rPr>
        <w:t>(EuroQol Group, 1990)</w:t>
      </w:r>
      <w:r w:rsidR="0077003F">
        <w:rPr>
          <w:rFonts w:cs="Times-Roman"/>
          <w:sz w:val="24"/>
          <w:szCs w:val="24"/>
        </w:rPr>
        <w:fldChar w:fldCharType="end"/>
      </w:r>
      <w:r w:rsidR="00B805C6">
        <w:rPr>
          <w:rFonts w:cs="Times-Roman"/>
          <w:sz w:val="24"/>
          <w:szCs w:val="24"/>
        </w:rPr>
        <w:t>,</w:t>
      </w:r>
      <w:r w:rsidR="000D68C1" w:rsidRPr="000D68C1">
        <w:rPr>
          <w:rFonts w:cs="Times-Roman"/>
          <w:sz w:val="24"/>
          <w:szCs w:val="24"/>
        </w:rPr>
        <w:t xml:space="preserve"> </w:t>
      </w:r>
      <w:r w:rsidR="00B805C6">
        <w:rPr>
          <w:rFonts w:cs="AdvOT2f17b3c6"/>
          <w:sz w:val="24"/>
          <w:szCs w:val="24"/>
        </w:rPr>
        <w:t xml:space="preserve">DASS21 </w:t>
      </w:r>
      <w:r w:rsidR="00B805C6">
        <w:rPr>
          <w:rFonts w:cs="Arial"/>
          <w:color w:val="000000"/>
          <w:sz w:val="24"/>
          <w:szCs w:val="24"/>
        </w:rPr>
        <w:fldChar w:fldCharType="begin"/>
      </w:r>
      <w:r w:rsidR="000C6106">
        <w:rPr>
          <w:rFonts w:cs="Arial"/>
          <w:color w:val="000000"/>
          <w:sz w:val="24"/>
          <w:szCs w:val="24"/>
        </w:rPr>
        <w:instrText xml:space="preserve"> ADDIN EN.CITE &lt;EndNote&gt;&lt;Cite&gt;&lt;Author&gt;Lovibond&lt;/Author&gt;&lt;Year&gt;1995&lt;/Year&gt;&lt;RecNum&gt;167&lt;/RecNum&gt;&lt;DisplayText&gt;(Lovibond &amp;amp; Lovibond, 1995)&lt;/DisplayText&gt;&lt;record&gt;&lt;rec-number&gt;167&lt;/rec-number&gt;&lt;foreign-keys&gt;&lt;key app="EN" db-id="e2w2w5etvefxr1ezdf355rtwxp0ezaxas09s" timestamp="1562287093"&gt;167&lt;/key&gt;&lt;/foreign-keys&gt;&lt;ref-type name="Book"&gt;6&lt;/ref-type&gt;&lt;contributors&gt;&lt;authors&gt;&lt;author&gt;Lovibond, S.H&lt;/author&gt;&lt;author&gt;Lovibond, P.F&lt;/author&gt;&lt;/authors&gt;&lt;/contributors&gt;&lt;titles&gt;&lt;title&gt;Manual for the Depression Anxiety Stress Scales. &lt;/title&gt;&lt;/titles&gt;&lt;edition&gt;(2nd. Ed.) &lt;/edition&gt;&lt;dates&gt;&lt;year&gt;1995&lt;/year&gt;&lt;/dates&gt;&lt;pub-location&gt;Sydney&lt;/pub-location&gt;&lt;publisher&gt;Psychology Foundation.  &lt;/publisher&gt;&lt;isbn&gt;7334-1423-0.&amp;#xD;&lt;/isbn&gt;&lt;urls&gt;&lt;/urls&gt;&lt;/record&gt;&lt;/Cite&gt;&lt;/EndNote&gt;</w:instrText>
      </w:r>
      <w:r w:rsidR="00B805C6">
        <w:rPr>
          <w:rFonts w:cs="Arial"/>
          <w:color w:val="000000"/>
          <w:sz w:val="24"/>
          <w:szCs w:val="24"/>
        </w:rPr>
        <w:fldChar w:fldCharType="separate"/>
      </w:r>
      <w:r w:rsidR="00B805C6">
        <w:rPr>
          <w:rFonts w:cs="Arial"/>
          <w:noProof/>
          <w:color w:val="000000"/>
          <w:sz w:val="24"/>
          <w:szCs w:val="24"/>
        </w:rPr>
        <w:t>(Lovibond &amp; Lovibond, 1995)</w:t>
      </w:r>
      <w:r w:rsidR="00B805C6">
        <w:rPr>
          <w:rFonts w:cs="Arial"/>
          <w:color w:val="000000"/>
          <w:sz w:val="24"/>
          <w:szCs w:val="24"/>
        </w:rPr>
        <w:fldChar w:fldCharType="end"/>
      </w:r>
      <w:r w:rsidR="00B805C6">
        <w:rPr>
          <w:rFonts w:cs="Arial"/>
          <w:color w:val="000000"/>
          <w:sz w:val="24"/>
          <w:szCs w:val="24"/>
        </w:rPr>
        <w:t xml:space="preserve"> </w:t>
      </w:r>
      <w:r w:rsidR="00B805C6">
        <w:rPr>
          <w:rFonts w:cs="AdvOT2f17b3c6"/>
          <w:sz w:val="24"/>
          <w:szCs w:val="24"/>
        </w:rPr>
        <w:t>and Self-efficacy for managing chronic disease</w:t>
      </w:r>
      <w:r w:rsidR="00B805C6" w:rsidRPr="000A21B4">
        <w:rPr>
          <w:rFonts w:cs="Times-Roman"/>
          <w:sz w:val="24"/>
          <w:szCs w:val="24"/>
        </w:rPr>
        <w:fldChar w:fldCharType="begin"/>
      </w:r>
      <w:r w:rsidR="00A76966">
        <w:rPr>
          <w:rFonts w:cs="Times-Roman"/>
          <w:sz w:val="24"/>
          <w:szCs w:val="24"/>
        </w:rPr>
        <w:instrText xml:space="preserve"> ADDIN EN.CITE &lt;EndNote&gt;&lt;Cite&gt;&lt;Author&gt;Lorig&lt;/Author&gt;&lt;Year&gt;2001&lt;/Year&gt;&lt;RecNum&gt;166&lt;/RecNum&gt;&lt;DisplayText&gt;(Lorig, Sobel, Ritter, Laurent, &amp;amp; Hobbs, 2001)&lt;/DisplayText&gt;&lt;record&gt;&lt;rec-number&gt;166&lt;/rec-number&gt;&lt;foreign-keys&gt;&lt;key app="EN" db-id="e2w2w5etvefxr1ezdf355rtwxp0ezaxas09s" timestamp="1562287093"&gt;166&lt;/key&gt;&lt;/foreign-keys&gt;&lt;ref-type name="Journal Article"&gt;17&lt;/ref-type&gt;&lt;contributors&gt;&lt;authors&gt;&lt;author&gt;Lorig, K.&lt;/author&gt;&lt;author&gt;Sobel, D. S.&lt;/author&gt;&lt;author&gt;Ritter, P. L.&lt;/author&gt;&lt;author&gt;Laurent, D.&lt;/author&gt;&lt;author&gt;Hobbs, M.&lt;/author&gt;&lt;/authors&gt;&lt;/contributors&gt;&lt;auth-address&gt;Stanford University School of Medicine, Calif, USA. lorig@stanford.edu&lt;/auth-address&gt;&lt;titles&gt;&lt;title&gt;Effect of a self-management program on patients with chronic disease&lt;/title&gt;&lt;secondary-title&gt;Eff Clin Pract&lt;/secondary-title&gt;&lt;alt-title&gt;Effective clinical practice : ECP&lt;/alt-title&gt;&lt;/titles&gt;&lt;periodical&gt;&lt;full-title&gt;Eff Clin Pract&lt;/full-title&gt;&lt;abbr-1&gt;Effective clinical practice : ECP&lt;/abbr-1&gt;&lt;/periodical&gt;&lt;alt-periodical&gt;&lt;full-title&gt;Eff Clin Pract&lt;/full-title&gt;&lt;abbr-1&gt;Effective clinical practice : ECP&lt;/abbr-1&gt;&lt;/alt-periodical&gt;&lt;pages&gt;256-62&lt;/pages&gt;&lt;volume&gt;4&lt;/volume&gt;&lt;number&gt;6&lt;/number&gt;&lt;edition&gt;2002/01/05&lt;/edition&gt;&lt;keywords&gt;&lt;keyword&gt;California&lt;/keyword&gt;&lt;keyword&gt;Chronic Disease/*therapy&lt;/keyword&gt;&lt;keyword&gt;Cohort Studies&lt;/keyword&gt;&lt;keyword&gt;Decision Making&lt;/keyword&gt;&lt;keyword&gt;*Disease Management&lt;/keyword&gt;&lt;keyword&gt;Female&lt;/keyword&gt;&lt;keyword&gt;*Health Education&lt;/keyword&gt;&lt;keyword&gt;Humans&lt;/keyword&gt;&lt;keyword&gt;Male&lt;/keyword&gt;&lt;keyword&gt;Program Evaluation&lt;/keyword&gt;&lt;keyword&gt;Quality Indicators, Health Care&lt;/keyword&gt;&lt;keyword&gt;Questionnaires&lt;/keyword&gt;&lt;keyword&gt;*Self Care&lt;/keyword&gt;&lt;keyword&gt;Treatment Outcome&lt;/keyword&gt;&lt;keyword&gt;United States&lt;/keyword&gt;&lt;/keywords&gt;&lt;dates&gt;&lt;year&gt;2001&lt;/year&gt;&lt;pub-dates&gt;&lt;date&gt;Nov-Dec&lt;/date&gt;&lt;/pub-dates&gt;&lt;/dates&gt;&lt;isbn&gt;1099-8128 (Print)&amp;#xD;1099-8128&lt;/isbn&gt;&lt;accession-num&gt;11769298&lt;/accession-num&gt;&lt;urls&gt;&lt;/urls&gt;&lt;remote-database-provider&gt;NLM&lt;/remote-database-provider&gt;&lt;language&gt;eng&lt;/language&gt;&lt;/record&gt;&lt;/Cite&gt;&lt;/EndNote&gt;</w:instrText>
      </w:r>
      <w:r w:rsidR="00B805C6" w:rsidRPr="000A21B4">
        <w:rPr>
          <w:rFonts w:cs="Times-Roman"/>
          <w:sz w:val="24"/>
          <w:szCs w:val="24"/>
        </w:rPr>
        <w:fldChar w:fldCharType="separate"/>
      </w:r>
      <w:r w:rsidR="00B805C6" w:rsidRPr="000A21B4">
        <w:rPr>
          <w:rFonts w:cs="Times-Roman"/>
          <w:noProof/>
          <w:sz w:val="24"/>
          <w:szCs w:val="24"/>
        </w:rPr>
        <w:t>(Lorig, Sobel, Ritter, Laurent, &amp; Hobbs, 2001)</w:t>
      </w:r>
      <w:r w:rsidR="00B805C6" w:rsidRPr="000A21B4">
        <w:rPr>
          <w:rFonts w:cs="Times-Roman"/>
          <w:sz w:val="24"/>
          <w:szCs w:val="24"/>
        </w:rPr>
        <w:fldChar w:fldCharType="end"/>
      </w:r>
      <w:r w:rsidR="00080A95">
        <w:rPr>
          <w:rFonts w:cs="Times-Roman"/>
          <w:sz w:val="24"/>
          <w:szCs w:val="24"/>
        </w:rPr>
        <w:t xml:space="preserve"> respectively</w:t>
      </w:r>
      <w:r w:rsidR="00B805C6">
        <w:rPr>
          <w:rFonts w:cs="Times-Roman"/>
          <w:sz w:val="24"/>
          <w:szCs w:val="24"/>
        </w:rPr>
        <w:t>.</w:t>
      </w:r>
      <w:r w:rsidR="00B805C6">
        <w:rPr>
          <w:rFonts w:cs="AdvOT2f17b3c6"/>
          <w:sz w:val="24"/>
          <w:szCs w:val="24"/>
        </w:rPr>
        <w:t xml:space="preserve"> </w:t>
      </w:r>
    </w:p>
    <w:p w:rsidR="00F05A35" w:rsidRDefault="00F05A35" w:rsidP="00AE18CD">
      <w:pPr>
        <w:autoSpaceDE w:val="0"/>
        <w:autoSpaceDN w:val="0"/>
        <w:adjustRightInd w:val="0"/>
        <w:spacing w:after="0" w:line="360" w:lineRule="auto"/>
        <w:jc w:val="both"/>
        <w:rPr>
          <w:rFonts w:cs="Times-Roman"/>
          <w:b/>
          <w:sz w:val="24"/>
          <w:szCs w:val="24"/>
        </w:rPr>
      </w:pPr>
      <w:r w:rsidRPr="008F320D">
        <w:rPr>
          <w:rFonts w:cs="Times-Roman"/>
          <w:b/>
          <w:sz w:val="24"/>
          <w:szCs w:val="24"/>
        </w:rPr>
        <w:t>Power</w:t>
      </w:r>
    </w:p>
    <w:p w:rsidR="004B7909" w:rsidRPr="00B936E9" w:rsidRDefault="00985703" w:rsidP="00781279">
      <w:pPr>
        <w:pStyle w:val="Default"/>
        <w:spacing w:after="240" w:line="360" w:lineRule="auto"/>
        <w:jc w:val="both"/>
        <w:rPr>
          <w:rFonts w:asciiTheme="minorHAnsi" w:eastAsia="Calibri" w:hAnsiTheme="minorHAnsi"/>
        </w:rPr>
      </w:pPr>
      <w:r w:rsidRPr="00985703">
        <w:rPr>
          <w:rFonts w:asciiTheme="minorHAnsi" w:eastAsia="Calibri" w:hAnsiTheme="minorHAnsi"/>
        </w:rPr>
        <w:t>Sample size for the</w:t>
      </w:r>
      <w:r w:rsidR="00494D73">
        <w:rPr>
          <w:rFonts w:asciiTheme="minorHAnsi" w:eastAsia="Calibri" w:hAnsiTheme="minorHAnsi"/>
        </w:rPr>
        <w:t xml:space="preserve"> </w:t>
      </w:r>
      <w:r w:rsidRPr="00985703">
        <w:rPr>
          <w:rFonts w:asciiTheme="minorHAnsi" w:eastAsia="Calibri" w:hAnsiTheme="minorHAnsi"/>
        </w:rPr>
        <w:t>study was determined using the power method for binary outcome non-inferiority trial. Using this method, we used the adherence rate of patients as the primary outcome measure for the two randomised groups MoTER-</w:t>
      </w:r>
      <w:r w:rsidR="00A76966">
        <w:rPr>
          <w:rFonts w:asciiTheme="minorHAnsi" w:eastAsia="Calibri" w:hAnsiTheme="minorHAnsi"/>
        </w:rPr>
        <w:t>HF</w:t>
      </w:r>
      <w:r w:rsidRPr="00985703">
        <w:rPr>
          <w:rFonts w:asciiTheme="minorHAnsi" w:eastAsia="Calibri" w:hAnsiTheme="minorHAnsi"/>
        </w:rPr>
        <w:t xml:space="preserve"> (Intervention) and UC (Control). For our study, we considered 90% attendance rate of participants (i.e. completing follow-up), as the null hypothesis and a non-inferiority limit of 25% (</w:t>
      </w:r>
      <w:proofErr w:type="spellStart"/>
      <w:r w:rsidRPr="00985703">
        <w:rPr>
          <w:rFonts w:asciiTheme="minorHAnsi" w:eastAsia="Calibri" w:hAnsiTheme="minorHAnsi"/>
        </w:rPr>
        <w:t>i.e</w:t>
      </w:r>
      <w:proofErr w:type="spellEnd"/>
      <w:r w:rsidRPr="00985703">
        <w:rPr>
          <w:rFonts w:asciiTheme="minorHAnsi" w:eastAsia="Calibri" w:hAnsiTheme="minorHAnsi"/>
        </w:rPr>
        <w:t xml:space="preserve"> rate of intervention group’s attendance being better than traditional). So, with power of 90% and α = 5%, sample size of 25 per group is required. Accounting for the addition of 10% dropout rate (from previous study), the sample size is 27 per group, which equates to a total sample size for the study to be N = 54.</w:t>
      </w:r>
      <w:r w:rsidR="004B7909" w:rsidRPr="00B936E9">
        <w:rPr>
          <w:rFonts w:asciiTheme="minorHAnsi" w:eastAsia="Calibri" w:hAnsiTheme="minorHAnsi"/>
        </w:rPr>
        <w:t xml:space="preserve"> </w:t>
      </w:r>
    </w:p>
    <w:p w:rsidR="00C77E46" w:rsidRDefault="00F05A35" w:rsidP="00AE18CD">
      <w:pPr>
        <w:autoSpaceDE w:val="0"/>
        <w:autoSpaceDN w:val="0"/>
        <w:adjustRightInd w:val="0"/>
        <w:spacing w:after="0" w:line="360" w:lineRule="auto"/>
        <w:jc w:val="both"/>
        <w:rPr>
          <w:rFonts w:cs="Times-Roman"/>
          <w:b/>
          <w:sz w:val="24"/>
          <w:szCs w:val="24"/>
        </w:rPr>
      </w:pPr>
      <w:r w:rsidRPr="008F320D">
        <w:rPr>
          <w:rFonts w:cs="Times-Roman"/>
          <w:b/>
          <w:sz w:val="24"/>
          <w:szCs w:val="24"/>
        </w:rPr>
        <w:t>Statistical analysis</w:t>
      </w:r>
      <w:bookmarkStart w:id="1" w:name="_Toc412491603"/>
    </w:p>
    <w:p w:rsidR="00C77E46" w:rsidRPr="00D305E4" w:rsidRDefault="00C77E46" w:rsidP="00AE18CD">
      <w:pPr>
        <w:autoSpaceDE w:val="0"/>
        <w:autoSpaceDN w:val="0"/>
        <w:adjustRightInd w:val="0"/>
        <w:spacing w:after="0" w:line="360" w:lineRule="auto"/>
        <w:jc w:val="both"/>
        <w:rPr>
          <w:rFonts w:cs="Times-Roman"/>
          <w:b/>
          <w:i/>
          <w:sz w:val="24"/>
          <w:szCs w:val="24"/>
          <w:rtl/>
        </w:rPr>
      </w:pPr>
      <w:r w:rsidRPr="00D305E4">
        <w:rPr>
          <w:b/>
          <w:i/>
          <w:sz w:val="24"/>
          <w:szCs w:val="24"/>
        </w:rPr>
        <w:t>Descriptive Analysis</w:t>
      </w:r>
      <w:bookmarkEnd w:id="1"/>
    </w:p>
    <w:p w:rsidR="00C77E46" w:rsidRPr="005138E2" w:rsidRDefault="00C77E46" w:rsidP="00AE18CD">
      <w:pPr>
        <w:spacing w:after="240" w:line="360" w:lineRule="auto"/>
        <w:jc w:val="both"/>
        <w:rPr>
          <w:sz w:val="24"/>
          <w:szCs w:val="24"/>
          <w:lang w:bidi="fa-IR"/>
        </w:rPr>
      </w:pPr>
      <w:r w:rsidRPr="005138E2">
        <w:rPr>
          <w:sz w:val="24"/>
          <w:szCs w:val="24"/>
        </w:rPr>
        <w:t xml:space="preserve">Data will be analysed using Microsoft EXCEL 2008 and IBM SPSS Statistics version 19.0 software. Baseline data and sample characteristics for both </w:t>
      </w:r>
      <w:r w:rsidR="00A06AA8" w:rsidRPr="005138E2">
        <w:rPr>
          <w:sz w:val="24"/>
          <w:szCs w:val="24"/>
        </w:rPr>
        <w:t xml:space="preserve">the </w:t>
      </w:r>
      <w:r w:rsidR="007A1A67">
        <w:rPr>
          <w:sz w:val="24"/>
          <w:szCs w:val="24"/>
        </w:rPr>
        <w:t>MB</w:t>
      </w:r>
      <w:r w:rsidR="00A06AA8" w:rsidRPr="005138E2">
        <w:rPr>
          <w:sz w:val="24"/>
          <w:szCs w:val="24"/>
        </w:rPr>
        <w:t>VC</w:t>
      </w:r>
      <w:r w:rsidRPr="005138E2">
        <w:rPr>
          <w:sz w:val="24"/>
          <w:szCs w:val="24"/>
        </w:rPr>
        <w:t xml:space="preserve"> and traditional groups are compared using</w:t>
      </w:r>
      <w:r w:rsidRPr="005138E2">
        <w:rPr>
          <w:sz w:val="24"/>
          <w:szCs w:val="24"/>
          <w:lang w:val="en-GB"/>
        </w:rPr>
        <w:t xml:space="preserve"> Chi-square, Fishers exact</w:t>
      </w:r>
      <w:r w:rsidRPr="005138E2">
        <w:rPr>
          <w:b/>
          <w:bCs/>
          <w:sz w:val="24"/>
          <w:szCs w:val="24"/>
          <w:lang w:val="en-GB"/>
        </w:rPr>
        <w:t xml:space="preserve"> </w:t>
      </w:r>
      <w:r w:rsidRPr="005138E2">
        <w:rPr>
          <w:sz w:val="24"/>
          <w:szCs w:val="24"/>
          <w:lang w:val="en-GB"/>
        </w:rPr>
        <w:t xml:space="preserve">tests and </w:t>
      </w:r>
      <w:r w:rsidRPr="005138E2">
        <w:rPr>
          <w:i/>
          <w:iCs/>
          <w:sz w:val="24"/>
          <w:szCs w:val="24"/>
          <w:lang w:val="en-GB"/>
        </w:rPr>
        <w:t>t</w:t>
      </w:r>
      <w:r w:rsidRPr="005138E2">
        <w:rPr>
          <w:sz w:val="24"/>
          <w:szCs w:val="24"/>
          <w:lang w:val="en-GB"/>
        </w:rPr>
        <w:t>-tests</w:t>
      </w:r>
      <w:r w:rsidRPr="005138E2">
        <w:rPr>
          <w:sz w:val="24"/>
          <w:szCs w:val="24"/>
        </w:rPr>
        <w:t xml:space="preserve">. Univariate statistical techniques are used to investigate distributions (frequencies), central tendencies (mean, mode or median) and dispersion (standard deviation and range). To examine the categorical variables, count and percentage are employed </w:t>
      </w:r>
      <w:r w:rsidR="0077003F">
        <w:rPr>
          <w:sz w:val="24"/>
          <w:szCs w:val="24"/>
        </w:rPr>
        <w:fldChar w:fldCharType="begin"/>
      </w:r>
      <w:r w:rsidR="00A76966">
        <w:rPr>
          <w:sz w:val="24"/>
          <w:szCs w:val="24"/>
        </w:rPr>
        <w:instrText xml:space="preserve"> ADDIN EN.CITE &lt;EndNote&gt;&lt;Cite&gt;&lt;Author&gt;Kirkwood&lt;/Author&gt;&lt;Year&gt;2003&lt;/Year&gt;&lt;RecNum&gt;24&lt;/RecNum&gt;&lt;DisplayText&gt;(Kirkwood &amp;amp; Sterne, 2003)&lt;/DisplayText&gt;&lt;record&gt;&lt;rec-number&gt;24&lt;/rec-number&gt;&lt;foreign-keys&gt;&lt;key app="EN" db-id="2w09xew5d2sraaexawbvxfdftwr52aapz05t" timestamp="1563163100"&gt;24&lt;/key&gt;&lt;/foreign-keys&gt;&lt;ref-type name="Electronic Book"&gt;44&lt;/ref-type&gt;&lt;contributors&gt;&lt;authors&gt;&lt;author&gt;Kirkwood, Betty R &lt;/author&gt;&lt;author&gt;Sterne, Jonathan A. C  &lt;/author&gt;&lt;/authors&gt;&lt;/contributors&gt;&lt;titles&gt;&lt;title&gt;Essential Medical Statics&lt;/title&gt;&lt;/titles&gt;&lt;pages&gt;513&lt;/pages&gt;&lt;edition&gt;2nd&lt;/edition&gt;&lt;dates&gt;&lt;year&gt;2003&lt;/year&gt;&lt;/dates&gt;&lt;pub-location&gt;Hoboken, NJ, USA &lt;/pub-location&gt;&lt;publisher&gt;Wiley-Blackwell &lt;/publisher&gt;&lt;isbn&gt;0865428719&lt;/isbn&gt;&lt;urls&gt;&lt;/urls&gt;&lt;/record&gt;&lt;/Cite&gt;&lt;/EndNote&gt;</w:instrText>
      </w:r>
      <w:r w:rsidR="0077003F">
        <w:rPr>
          <w:sz w:val="24"/>
          <w:szCs w:val="24"/>
        </w:rPr>
        <w:fldChar w:fldCharType="separate"/>
      </w:r>
      <w:r w:rsidR="003B16F5">
        <w:rPr>
          <w:noProof/>
          <w:sz w:val="24"/>
          <w:szCs w:val="24"/>
        </w:rPr>
        <w:t>(Kirkwood &amp; Sterne, 2003)</w:t>
      </w:r>
      <w:r w:rsidR="0077003F">
        <w:rPr>
          <w:sz w:val="24"/>
          <w:szCs w:val="24"/>
        </w:rPr>
        <w:fldChar w:fldCharType="end"/>
      </w:r>
      <w:r w:rsidRPr="005138E2">
        <w:rPr>
          <w:sz w:val="24"/>
          <w:szCs w:val="24"/>
        </w:rPr>
        <w:t>.</w:t>
      </w:r>
    </w:p>
    <w:p w:rsidR="00C77E46" w:rsidRPr="00D305E4" w:rsidRDefault="00C77E46" w:rsidP="00AE18CD">
      <w:pPr>
        <w:pStyle w:val="Heading3"/>
        <w:numPr>
          <w:ilvl w:val="0"/>
          <w:numId w:val="0"/>
        </w:numPr>
        <w:spacing w:before="0" w:after="240" w:line="360" w:lineRule="auto"/>
        <w:rPr>
          <w:rFonts w:asciiTheme="minorHAnsi" w:hAnsiTheme="minorHAnsi"/>
          <w:i/>
          <w:szCs w:val="24"/>
          <w:rtl/>
        </w:rPr>
      </w:pPr>
      <w:bookmarkStart w:id="2" w:name="_Toc412491604"/>
      <w:r w:rsidRPr="00D305E4">
        <w:rPr>
          <w:rFonts w:asciiTheme="minorHAnsi" w:hAnsiTheme="minorHAnsi"/>
          <w:i/>
          <w:szCs w:val="24"/>
        </w:rPr>
        <w:lastRenderedPageBreak/>
        <w:t>Main Analysis</w:t>
      </w:r>
      <w:bookmarkEnd w:id="2"/>
    </w:p>
    <w:p w:rsidR="00585ADB" w:rsidRPr="00025AEB" w:rsidRDefault="00C77E46" w:rsidP="00025AEB">
      <w:pPr>
        <w:spacing w:after="240" w:line="360" w:lineRule="auto"/>
        <w:jc w:val="both"/>
        <w:rPr>
          <w:sz w:val="24"/>
          <w:szCs w:val="24"/>
        </w:rPr>
      </w:pPr>
      <w:r w:rsidRPr="005138E2">
        <w:rPr>
          <w:sz w:val="24"/>
          <w:szCs w:val="24"/>
        </w:rPr>
        <w:t xml:space="preserve">Prior to the conduct of statistical tests, empirical distribution of continuous variables will be evaluated for normality. To do this, </w:t>
      </w:r>
      <w:r w:rsidRPr="005138E2">
        <w:rPr>
          <w:rFonts w:eastAsia="Calibri"/>
          <w:sz w:val="24"/>
          <w:szCs w:val="24"/>
          <w:lang w:val="en-GB"/>
        </w:rPr>
        <w:t xml:space="preserve">histograms, skewness and kurtosis indices and Shapiro-Wilk tests will be used. Furthermore, boxplot </w:t>
      </w:r>
      <w:proofErr w:type="gramStart"/>
      <w:r w:rsidRPr="005138E2">
        <w:rPr>
          <w:rFonts w:eastAsia="Calibri"/>
          <w:sz w:val="24"/>
          <w:szCs w:val="24"/>
          <w:lang w:val="en-GB"/>
        </w:rPr>
        <w:t>are</w:t>
      </w:r>
      <w:proofErr w:type="gramEnd"/>
      <w:r w:rsidRPr="005138E2">
        <w:rPr>
          <w:rFonts w:eastAsia="Calibri"/>
          <w:sz w:val="24"/>
          <w:szCs w:val="24"/>
          <w:lang w:val="en-GB"/>
        </w:rPr>
        <w:t xml:space="preserve"> used to identify any outliers. ANCOVA assumptions are tested including homogeneity of variances and homogeneity of regression slopes. Homogeneity of variances </w:t>
      </w:r>
      <w:r w:rsidR="004531CE">
        <w:rPr>
          <w:rFonts w:eastAsia="Calibri"/>
          <w:sz w:val="24"/>
          <w:szCs w:val="24"/>
          <w:lang w:val="en-GB"/>
        </w:rPr>
        <w:t>will be</w:t>
      </w:r>
      <w:r w:rsidRPr="005138E2">
        <w:rPr>
          <w:rFonts w:eastAsia="Calibri"/>
          <w:sz w:val="24"/>
          <w:szCs w:val="24"/>
          <w:lang w:val="en-GB"/>
        </w:rPr>
        <w:t xml:space="preserve"> tested for outcome variables using </w:t>
      </w:r>
      <w:proofErr w:type="spellStart"/>
      <w:r w:rsidRPr="005138E2">
        <w:rPr>
          <w:rFonts w:eastAsia="Calibri"/>
          <w:sz w:val="24"/>
          <w:szCs w:val="24"/>
          <w:lang w:val="en-GB"/>
        </w:rPr>
        <w:t>Levene’s</w:t>
      </w:r>
      <w:proofErr w:type="spellEnd"/>
      <w:r w:rsidRPr="005138E2">
        <w:rPr>
          <w:rFonts w:eastAsia="Calibri"/>
          <w:sz w:val="24"/>
          <w:szCs w:val="24"/>
          <w:lang w:val="en-GB"/>
        </w:rPr>
        <w:t xml:space="preserve"> test.</w:t>
      </w:r>
      <w:r w:rsidRPr="005138E2">
        <w:rPr>
          <w:rStyle w:val="CommentReference"/>
          <w:sz w:val="24"/>
          <w:szCs w:val="24"/>
        </w:rPr>
        <w:t xml:space="preserve"> I</w:t>
      </w:r>
      <w:r w:rsidRPr="005138E2">
        <w:rPr>
          <w:sz w:val="24"/>
          <w:szCs w:val="24"/>
        </w:rPr>
        <w:t xml:space="preserve">f variables did not violate normality, hypothesises are tested using the analysis of co-variance (ANCOVA). Using ANCOVA maximises group equivalence prior to assessing the effect of independent variables on dependent variables.  Potential covariates should be variables that significantly correlate with the dependent variable. For instance, pre-intervention scores would likely be highly correlated with post intervention scores. Regardless of the intervention some participants may have better scores than others </w:t>
      </w:r>
      <w:r w:rsidR="0077003F">
        <w:rPr>
          <w:sz w:val="24"/>
          <w:szCs w:val="24"/>
        </w:rPr>
        <w:fldChar w:fldCharType="begin"/>
      </w:r>
      <w:r w:rsidR="00A76966">
        <w:rPr>
          <w:sz w:val="24"/>
          <w:szCs w:val="24"/>
        </w:rPr>
        <w:instrText xml:space="preserve"> ADDIN EN.CITE &lt;EndNote&gt;&lt;Cite&gt;&lt;Author&gt;Polit&lt;/Author&gt;&lt;Year&gt;2010&lt;/Year&gt;&lt;RecNum&gt;170&lt;/RecNum&gt;&lt;DisplayText&gt;(Polit &amp;amp; Beck, 2010)&lt;/DisplayText&gt;&lt;record&gt;&lt;rec-number&gt;170&lt;/rec-number&gt;&lt;foreign-keys&gt;&lt;key app="EN" db-id="e2w2w5etvefxr1ezdf355rtwxp0ezaxas09s" timestamp="1562287093"&gt;170&lt;/key&gt;&lt;/foreign-keys&gt;&lt;ref-type name="Edited Book"&gt;28&lt;/ref-type&gt;&lt;contributors&gt;&lt;authors&gt;&lt;author&gt;Polit, Denis F&lt;/author&gt;&lt;author&gt;Beck, Cheryl Tatano&lt;/author&gt;&lt;/authors&gt;&lt;/contributors&gt;&lt;titles&gt;&lt;title&gt;Nursing Research, Appraising Evidence for Nursing practice&lt;/title&gt;&lt;/titles&gt;&lt;edition&gt;7th&lt;/edition&gt;&lt;dates&gt;&lt;year&gt;2010&lt;/year&gt;&lt;/dates&gt;&lt;publisher&gt;Wolters Kluwer and Lippincot Williams&amp;amp; Wilkins&lt;/publisher&gt;&lt;isbn&gt;-13 978-1-6091-3004-6&lt;/isbn&gt;&lt;urls&gt;&lt;/urls&gt;&lt;/record&gt;&lt;/Cite&gt;&lt;/EndNote&gt;</w:instrText>
      </w:r>
      <w:r w:rsidR="0077003F">
        <w:rPr>
          <w:sz w:val="24"/>
          <w:szCs w:val="24"/>
        </w:rPr>
        <w:fldChar w:fldCharType="separate"/>
      </w:r>
      <w:r w:rsidR="00D2117C">
        <w:rPr>
          <w:noProof/>
          <w:sz w:val="24"/>
          <w:szCs w:val="24"/>
        </w:rPr>
        <w:t>(Polit &amp; Beck, 2010)</w:t>
      </w:r>
      <w:r w:rsidR="0077003F">
        <w:rPr>
          <w:sz w:val="24"/>
          <w:szCs w:val="24"/>
        </w:rPr>
        <w:fldChar w:fldCharType="end"/>
      </w:r>
      <w:r w:rsidRPr="005138E2">
        <w:rPr>
          <w:sz w:val="24"/>
          <w:szCs w:val="24"/>
        </w:rPr>
        <w:t>. The effects of confounding variables like pre-intervention scores are removed in the context of ANCOVA. As a result, ANCOVA has greater statistical power to detect the treatment effect and allows a more sensitive test for real group differences. It also can</w:t>
      </w:r>
      <w:r w:rsidRPr="005138E2">
        <w:rPr>
          <w:rFonts w:hint="cs"/>
          <w:sz w:val="24"/>
          <w:szCs w:val="24"/>
          <w:rtl/>
        </w:rPr>
        <w:t xml:space="preserve"> </w:t>
      </w:r>
      <w:r w:rsidRPr="005138E2">
        <w:rPr>
          <w:sz w:val="24"/>
          <w:szCs w:val="24"/>
        </w:rPr>
        <w:t>increase the power of analysis and reduce the risk of type II error</w:t>
      </w:r>
      <w:r w:rsidR="0077003F">
        <w:rPr>
          <w:sz w:val="24"/>
          <w:szCs w:val="24"/>
        </w:rPr>
        <w:fldChar w:fldCharType="begin"/>
      </w:r>
      <w:r w:rsidR="00A76966">
        <w:rPr>
          <w:sz w:val="24"/>
          <w:szCs w:val="24"/>
        </w:rPr>
        <w:instrText xml:space="preserve"> ADDIN EN.CITE &lt;EndNote&gt;&lt;Cite&gt;&lt;Author&gt;Polit&lt;/Author&gt;&lt;Year&gt;2010&lt;/Year&gt;&lt;RecNum&gt;170&lt;/RecNum&gt;&lt;DisplayText&gt;(Polit &amp;amp; Beck, 2010)&lt;/DisplayText&gt;&lt;record&gt;&lt;rec-number&gt;170&lt;/rec-number&gt;&lt;foreign-keys&gt;&lt;key app="EN" db-id="e2w2w5etvefxr1ezdf355rtwxp0ezaxas09s" timestamp="1562287093"&gt;170&lt;/key&gt;&lt;/foreign-keys&gt;&lt;ref-type name="Edited Book"&gt;28&lt;/ref-type&gt;&lt;contributors&gt;&lt;authors&gt;&lt;author&gt;Polit, Denis F&lt;/author&gt;&lt;author&gt;Beck, Cheryl Tatano&lt;/author&gt;&lt;/authors&gt;&lt;/contributors&gt;&lt;titles&gt;&lt;title&gt;Nursing Research, Appraising Evidence for Nursing practice&lt;/title&gt;&lt;/titles&gt;&lt;edition&gt;7th&lt;/edition&gt;&lt;dates&gt;&lt;year&gt;2010&lt;/year&gt;&lt;/dates&gt;&lt;publisher&gt;Wolters Kluwer and Lippincot Williams&amp;amp; Wilkins&lt;/publisher&gt;&lt;isbn&gt;-13 978-1-6091-3004-6&lt;/isbn&gt;&lt;urls&gt;&lt;/urls&gt;&lt;/record&gt;&lt;/Cite&gt;&lt;/EndNote&gt;</w:instrText>
      </w:r>
      <w:r w:rsidR="0077003F">
        <w:rPr>
          <w:sz w:val="24"/>
          <w:szCs w:val="24"/>
        </w:rPr>
        <w:fldChar w:fldCharType="separate"/>
      </w:r>
      <w:r w:rsidR="00D2117C">
        <w:rPr>
          <w:noProof/>
          <w:sz w:val="24"/>
          <w:szCs w:val="24"/>
        </w:rPr>
        <w:t>(Polit &amp; Beck, 2010)</w:t>
      </w:r>
      <w:r w:rsidR="0077003F">
        <w:rPr>
          <w:sz w:val="24"/>
          <w:szCs w:val="24"/>
        </w:rPr>
        <w:fldChar w:fldCharType="end"/>
      </w:r>
      <w:r w:rsidRPr="005138E2">
        <w:rPr>
          <w:sz w:val="24"/>
          <w:szCs w:val="24"/>
        </w:rPr>
        <w:t>.</w:t>
      </w:r>
    </w:p>
    <w:p w:rsidR="00AE18CD" w:rsidRPr="00D305E4" w:rsidRDefault="00AE18CD" w:rsidP="00AE18CD">
      <w:pPr>
        <w:autoSpaceDE w:val="0"/>
        <w:autoSpaceDN w:val="0"/>
        <w:adjustRightInd w:val="0"/>
        <w:spacing w:after="0" w:line="360" w:lineRule="auto"/>
        <w:jc w:val="both"/>
        <w:rPr>
          <w:rFonts w:cs="Times-Roman"/>
          <w:b/>
          <w:sz w:val="32"/>
          <w:szCs w:val="32"/>
        </w:rPr>
      </w:pPr>
      <w:r w:rsidRPr="00D305E4">
        <w:rPr>
          <w:rFonts w:cs="Times-Roman"/>
          <w:b/>
          <w:sz w:val="32"/>
          <w:szCs w:val="32"/>
        </w:rPr>
        <w:t>Discussion</w:t>
      </w:r>
    </w:p>
    <w:p w:rsidR="00376559" w:rsidRPr="002904E0" w:rsidRDefault="005138E2" w:rsidP="002904E0">
      <w:pPr>
        <w:autoSpaceDE w:val="0"/>
        <w:autoSpaceDN w:val="0"/>
        <w:adjustRightInd w:val="0"/>
        <w:spacing w:after="0" w:line="360" w:lineRule="auto"/>
        <w:jc w:val="both"/>
        <w:rPr>
          <w:rFonts w:cs="Times New Roman"/>
          <w:sz w:val="24"/>
          <w:szCs w:val="24"/>
        </w:rPr>
      </w:pPr>
      <w:r w:rsidRPr="002904E0">
        <w:rPr>
          <w:rFonts w:cs="Times New Roman"/>
          <w:sz w:val="24"/>
          <w:szCs w:val="24"/>
        </w:rPr>
        <w:t xml:space="preserve">We hypothesize that the use of MBVC offer effective healthcare </w:t>
      </w:r>
      <w:r w:rsidR="002904E0" w:rsidRPr="002904E0">
        <w:rPr>
          <w:rFonts w:cs="Times New Roman"/>
          <w:sz w:val="24"/>
          <w:szCs w:val="24"/>
        </w:rPr>
        <w:t xml:space="preserve">management tools for both the patients and health care professionals. </w:t>
      </w:r>
      <w:r w:rsidRPr="002904E0">
        <w:rPr>
          <w:rFonts w:cs="Times New Roman"/>
          <w:sz w:val="24"/>
          <w:szCs w:val="24"/>
        </w:rPr>
        <w:t>The main strengths of the model include true mobility and reliance on existing</w:t>
      </w:r>
      <w:r w:rsidR="002904E0" w:rsidRPr="002904E0">
        <w:rPr>
          <w:rFonts w:cs="Times New Roman"/>
          <w:sz w:val="24"/>
          <w:szCs w:val="24"/>
        </w:rPr>
        <w:t xml:space="preserve"> </w:t>
      </w:r>
      <w:r w:rsidRPr="002904E0">
        <w:rPr>
          <w:rFonts w:cs="Times New Roman"/>
          <w:sz w:val="24"/>
          <w:szCs w:val="24"/>
        </w:rPr>
        <w:t xml:space="preserve">mobile phone and networking technologies which allows potentially </w:t>
      </w:r>
      <w:r w:rsidR="00A448D1" w:rsidRPr="002904E0">
        <w:rPr>
          <w:rFonts w:cs="Times New Roman"/>
          <w:sz w:val="24"/>
          <w:szCs w:val="24"/>
        </w:rPr>
        <w:t>cost-efficient</w:t>
      </w:r>
      <w:r w:rsidR="002904E0" w:rsidRPr="002904E0">
        <w:rPr>
          <w:rFonts w:cs="Times New Roman"/>
          <w:sz w:val="24"/>
          <w:szCs w:val="24"/>
        </w:rPr>
        <w:t xml:space="preserve"> </w:t>
      </w:r>
      <w:r w:rsidRPr="002904E0">
        <w:rPr>
          <w:rFonts w:cs="Times New Roman"/>
          <w:sz w:val="24"/>
          <w:szCs w:val="24"/>
        </w:rPr>
        <w:t>implementation in various geographical settings. This study will provide evidence on</w:t>
      </w:r>
      <w:r w:rsidR="002904E0" w:rsidRPr="002904E0">
        <w:rPr>
          <w:rFonts w:cs="Times New Roman"/>
          <w:sz w:val="24"/>
          <w:szCs w:val="24"/>
        </w:rPr>
        <w:t xml:space="preserve"> the effectiveness </w:t>
      </w:r>
      <w:r w:rsidRPr="002904E0">
        <w:rPr>
          <w:rFonts w:cs="Times New Roman"/>
          <w:sz w:val="24"/>
          <w:szCs w:val="24"/>
        </w:rPr>
        <w:t xml:space="preserve">of the </w:t>
      </w:r>
      <w:r w:rsidR="002904E0">
        <w:rPr>
          <w:rFonts w:cs="Times New Roman"/>
          <w:sz w:val="24"/>
          <w:szCs w:val="24"/>
        </w:rPr>
        <w:t xml:space="preserve">MBVC </w:t>
      </w:r>
      <w:r w:rsidR="002904E0" w:rsidRPr="002904E0">
        <w:rPr>
          <w:rFonts w:cs="Times New Roman"/>
          <w:sz w:val="24"/>
          <w:szCs w:val="24"/>
        </w:rPr>
        <w:t xml:space="preserve">on the </w:t>
      </w:r>
      <w:r w:rsidR="002904E0">
        <w:rPr>
          <w:rFonts w:cs="Times New Roman"/>
          <w:sz w:val="24"/>
          <w:szCs w:val="24"/>
        </w:rPr>
        <w:t xml:space="preserve">health outcomes </w:t>
      </w:r>
      <w:r w:rsidR="002904E0" w:rsidRPr="002904E0">
        <w:rPr>
          <w:rFonts w:cs="Times New Roman"/>
          <w:sz w:val="24"/>
          <w:szCs w:val="24"/>
        </w:rPr>
        <w:t xml:space="preserve">of patient with </w:t>
      </w:r>
      <w:r w:rsidR="00597D4D">
        <w:rPr>
          <w:rFonts w:cs="Times New Roman"/>
          <w:sz w:val="24"/>
          <w:szCs w:val="24"/>
        </w:rPr>
        <w:t>HF</w:t>
      </w:r>
      <w:r w:rsidRPr="002904E0">
        <w:rPr>
          <w:rFonts w:cs="Times New Roman"/>
          <w:sz w:val="24"/>
          <w:szCs w:val="24"/>
        </w:rPr>
        <w:t xml:space="preserve">. </w:t>
      </w:r>
      <w:r w:rsidR="00DE7081">
        <w:rPr>
          <w:rFonts w:cs="Times New Roman"/>
          <w:sz w:val="24"/>
          <w:szCs w:val="24"/>
        </w:rPr>
        <w:t>The study</w:t>
      </w:r>
      <w:r w:rsidR="002904E0">
        <w:rPr>
          <w:rFonts w:cs="Times New Roman"/>
          <w:sz w:val="24"/>
          <w:szCs w:val="24"/>
        </w:rPr>
        <w:t xml:space="preserve"> </w:t>
      </w:r>
      <w:r w:rsidR="00E71C44">
        <w:rPr>
          <w:rFonts w:cs="Times New Roman"/>
          <w:sz w:val="24"/>
          <w:szCs w:val="24"/>
        </w:rPr>
        <w:t xml:space="preserve">may be limited </w:t>
      </w:r>
      <w:r w:rsidR="00DE7081">
        <w:rPr>
          <w:rFonts w:cs="Times New Roman"/>
          <w:sz w:val="24"/>
          <w:szCs w:val="24"/>
        </w:rPr>
        <w:t xml:space="preserve">by the </w:t>
      </w:r>
      <w:r w:rsidRPr="002904E0">
        <w:rPr>
          <w:rFonts w:cs="Times New Roman"/>
          <w:sz w:val="24"/>
          <w:szCs w:val="24"/>
        </w:rPr>
        <w:t>ability of the relatively aged cardiac patients to use given technologies</w:t>
      </w:r>
      <w:r w:rsidR="002904E0" w:rsidRPr="002904E0">
        <w:rPr>
          <w:rFonts w:cs="Times New Roman"/>
          <w:sz w:val="24"/>
          <w:szCs w:val="24"/>
        </w:rPr>
        <w:t xml:space="preserve"> </w:t>
      </w:r>
      <w:r w:rsidRPr="002904E0">
        <w:rPr>
          <w:rFonts w:cs="Times New Roman"/>
          <w:sz w:val="24"/>
          <w:szCs w:val="24"/>
        </w:rPr>
        <w:t>in real life settings, which is currently an open issue and considered as a potential</w:t>
      </w:r>
      <w:r w:rsidR="002904E0" w:rsidRPr="002904E0">
        <w:rPr>
          <w:rFonts w:cs="Times New Roman"/>
          <w:sz w:val="24"/>
          <w:szCs w:val="24"/>
        </w:rPr>
        <w:t xml:space="preserve"> </w:t>
      </w:r>
      <w:r w:rsidRPr="002904E0">
        <w:rPr>
          <w:rFonts w:cs="Times New Roman"/>
          <w:sz w:val="24"/>
          <w:szCs w:val="24"/>
        </w:rPr>
        <w:t xml:space="preserve">barrier for applying modern technology tools in outpatient care. </w:t>
      </w:r>
      <w:r w:rsidR="00E71C44">
        <w:rPr>
          <w:rFonts w:cs="Times New Roman"/>
          <w:sz w:val="24"/>
          <w:szCs w:val="24"/>
        </w:rPr>
        <w:t>Therefore, we</w:t>
      </w:r>
      <w:r w:rsidRPr="002904E0">
        <w:rPr>
          <w:rFonts w:cs="Times New Roman"/>
          <w:sz w:val="24"/>
          <w:szCs w:val="24"/>
        </w:rPr>
        <w:t xml:space="preserve"> may be able to</w:t>
      </w:r>
      <w:r w:rsidR="002904E0" w:rsidRPr="002904E0">
        <w:rPr>
          <w:rFonts w:cs="Times New Roman"/>
          <w:sz w:val="24"/>
          <w:szCs w:val="24"/>
        </w:rPr>
        <w:t xml:space="preserve"> </w:t>
      </w:r>
      <w:r w:rsidRPr="002904E0">
        <w:rPr>
          <w:rFonts w:cs="Times New Roman"/>
          <w:sz w:val="24"/>
          <w:szCs w:val="24"/>
        </w:rPr>
        <w:t>identify a sub-group of patients that prefer and benefit from a home-based care over</w:t>
      </w:r>
      <w:r w:rsidR="002904E0" w:rsidRPr="002904E0">
        <w:rPr>
          <w:rFonts w:cs="Times New Roman"/>
          <w:sz w:val="24"/>
          <w:szCs w:val="24"/>
        </w:rPr>
        <w:t xml:space="preserve"> </w:t>
      </w:r>
      <w:r w:rsidRPr="002904E0">
        <w:rPr>
          <w:rFonts w:cs="Times New Roman"/>
          <w:sz w:val="24"/>
          <w:szCs w:val="24"/>
        </w:rPr>
        <w:t>the traditional model.</w:t>
      </w:r>
      <w:r w:rsidR="002904E0" w:rsidRPr="002904E0">
        <w:rPr>
          <w:rFonts w:cs="Times New Roman"/>
          <w:sz w:val="24"/>
          <w:szCs w:val="24"/>
        </w:rPr>
        <w:t xml:space="preserve"> </w:t>
      </w:r>
    </w:p>
    <w:p w:rsidR="004B22A8" w:rsidRPr="00D305E4" w:rsidRDefault="004B22A8" w:rsidP="00AE18CD">
      <w:pPr>
        <w:autoSpaceDE w:val="0"/>
        <w:autoSpaceDN w:val="0"/>
        <w:adjustRightInd w:val="0"/>
        <w:spacing w:after="0" w:line="360" w:lineRule="auto"/>
        <w:jc w:val="both"/>
        <w:rPr>
          <w:rFonts w:cs="Times-Roman"/>
          <w:b/>
          <w:sz w:val="32"/>
          <w:szCs w:val="32"/>
        </w:rPr>
      </w:pPr>
      <w:r w:rsidRPr="00D305E4">
        <w:rPr>
          <w:rFonts w:cs="Times-Roman"/>
          <w:b/>
          <w:sz w:val="32"/>
          <w:szCs w:val="32"/>
        </w:rPr>
        <w:t>Funding</w:t>
      </w:r>
    </w:p>
    <w:p w:rsidR="004B22A8" w:rsidRPr="004B22A8" w:rsidRDefault="004B22A8" w:rsidP="00AE18CD">
      <w:pPr>
        <w:autoSpaceDE w:val="0"/>
        <w:autoSpaceDN w:val="0"/>
        <w:adjustRightInd w:val="0"/>
        <w:spacing w:after="0" w:line="360" w:lineRule="auto"/>
        <w:jc w:val="both"/>
        <w:rPr>
          <w:rFonts w:cs="Times-Roman"/>
          <w:sz w:val="24"/>
          <w:szCs w:val="24"/>
        </w:rPr>
      </w:pPr>
      <w:r w:rsidRPr="004B22A8">
        <w:rPr>
          <w:rFonts w:cs="Times-Roman"/>
          <w:sz w:val="24"/>
          <w:szCs w:val="24"/>
        </w:rPr>
        <w:t>The study funded by the Australian</w:t>
      </w:r>
      <w:r w:rsidR="003D1858">
        <w:rPr>
          <w:rFonts w:cs="Times-Roman"/>
          <w:sz w:val="24"/>
          <w:szCs w:val="24"/>
        </w:rPr>
        <w:t xml:space="preserve"> E</w:t>
      </w:r>
      <w:r w:rsidRPr="004B22A8">
        <w:rPr>
          <w:rFonts w:cs="Times-Roman"/>
          <w:sz w:val="24"/>
          <w:szCs w:val="24"/>
        </w:rPr>
        <w:t xml:space="preserve">-health Research Centre, </w:t>
      </w:r>
      <w:r w:rsidR="003D1858" w:rsidRPr="004B22A8">
        <w:rPr>
          <w:rFonts w:cs="Times-Roman"/>
          <w:sz w:val="24"/>
          <w:szCs w:val="24"/>
        </w:rPr>
        <w:t>C</w:t>
      </w:r>
      <w:r w:rsidR="003D1858">
        <w:rPr>
          <w:rFonts w:cs="Times-Roman"/>
          <w:sz w:val="24"/>
          <w:szCs w:val="24"/>
        </w:rPr>
        <w:t xml:space="preserve">ommonwealth </w:t>
      </w:r>
      <w:r w:rsidR="003D1858" w:rsidRPr="004B22A8">
        <w:rPr>
          <w:rFonts w:cs="Times-Roman"/>
          <w:sz w:val="24"/>
          <w:szCs w:val="24"/>
        </w:rPr>
        <w:t>S</w:t>
      </w:r>
      <w:r w:rsidR="003D1858">
        <w:rPr>
          <w:rFonts w:cs="Times-Roman"/>
          <w:sz w:val="24"/>
          <w:szCs w:val="24"/>
        </w:rPr>
        <w:t xml:space="preserve">cientific </w:t>
      </w:r>
      <w:r w:rsidR="003D1858" w:rsidRPr="004B22A8">
        <w:rPr>
          <w:rFonts w:cs="Times-Roman"/>
          <w:sz w:val="24"/>
          <w:szCs w:val="24"/>
        </w:rPr>
        <w:t>I</w:t>
      </w:r>
      <w:r w:rsidR="003D1858">
        <w:rPr>
          <w:rFonts w:cs="Times-Roman"/>
          <w:sz w:val="24"/>
          <w:szCs w:val="24"/>
        </w:rPr>
        <w:t xml:space="preserve">nstitute </w:t>
      </w:r>
      <w:r w:rsidRPr="004B22A8">
        <w:rPr>
          <w:rFonts w:cs="Times-Roman"/>
          <w:sz w:val="24"/>
          <w:szCs w:val="24"/>
        </w:rPr>
        <w:t>R</w:t>
      </w:r>
      <w:r w:rsidR="003D1858">
        <w:rPr>
          <w:rFonts w:cs="Times-Roman"/>
          <w:sz w:val="24"/>
          <w:szCs w:val="24"/>
        </w:rPr>
        <w:t xml:space="preserve">esearch </w:t>
      </w:r>
      <w:r w:rsidR="003D1858" w:rsidRPr="004B22A8">
        <w:rPr>
          <w:rFonts w:cs="Times-Roman"/>
          <w:sz w:val="24"/>
          <w:szCs w:val="24"/>
        </w:rPr>
        <w:t>O</w:t>
      </w:r>
      <w:r w:rsidR="003D1858">
        <w:rPr>
          <w:rFonts w:cs="Times-Roman"/>
          <w:sz w:val="24"/>
          <w:szCs w:val="24"/>
        </w:rPr>
        <w:t>rganisation</w:t>
      </w:r>
      <w:r w:rsidR="0068210F">
        <w:rPr>
          <w:rFonts w:cs="Times-Roman"/>
          <w:sz w:val="24"/>
          <w:szCs w:val="24"/>
        </w:rPr>
        <w:t xml:space="preserve"> and Queensland Health</w:t>
      </w:r>
      <w:r w:rsidRPr="004B22A8">
        <w:rPr>
          <w:rFonts w:cs="Times-Roman"/>
          <w:sz w:val="24"/>
          <w:szCs w:val="24"/>
        </w:rPr>
        <w:t>.</w:t>
      </w:r>
    </w:p>
    <w:p w:rsidR="00EB2953" w:rsidRPr="00D305E4" w:rsidRDefault="00EB2953" w:rsidP="00AE18CD">
      <w:pPr>
        <w:autoSpaceDE w:val="0"/>
        <w:autoSpaceDN w:val="0"/>
        <w:adjustRightInd w:val="0"/>
        <w:spacing w:after="0" w:line="360" w:lineRule="auto"/>
        <w:jc w:val="both"/>
        <w:rPr>
          <w:rFonts w:cs="Times-Roman"/>
          <w:b/>
          <w:sz w:val="32"/>
          <w:szCs w:val="32"/>
        </w:rPr>
      </w:pPr>
      <w:r w:rsidRPr="00D305E4">
        <w:rPr>
          <w:rFonts w:cs="Times-Roman"/>
          <w:b/>
          <w:sz w:val="32"/>
          <w:szCs w:val="32"/>
        </w:rPr>
        <w:lastRenderedPageBreak/>
        <w:t xml:space="preserve">Conflict of interest </w:t>
      </w:r>
    </w:p>
    <w:p w:rsidR="001F47C2" w:rsidRPr="00B06D63" w:rsidRDefault="00253C8B" w:rsidP="00AE18CD">
      <w:pPr>
        <w:autoSpaceDE w:val="0"/>
        <w:autoSpaceDN w:val="0"/>
        <w:adjustRightInd w:val="0"/>
        <w:spacing w:after="0" w:line="360" w:lineRule="auto"/>
        <w:jc w:val="both"/>
        <w:rPr>
          <w:rFonts w:cstheme="minorHAnsi"/>
          <w:sz w:val="24"/>
          <w:szCs w:val="24"/>
        </w:rPr>
      </w:pPr>
      <w:r w:rsidRPr="00B06D63">
        <w:rPr>
          <w:rFonts w:cstheme="minorHAnsi"/>
          <w:sz w:val="24"/>
          <w:szCs w:val="24"/>
        </w:rPr>
        <w:t>The author</w:t>
      </w:r>
      <w:r w:rsidR="00BD1599" w:rsidRPr="00B06D63">
        <w:rPr>
          <w:rFonts w:cstheme="minorHAnsi"/>
          <w:sz w:val="24"/>
          <w:szCs w:val="24"/>
        </w:rPr>
        <w:t>s report no competing interests</w:t>
      </w:r>
    </w:p>
    <w:p w:rsidR="00597D4D" w:rsidRDefault="00597D4D" w:rsidP="00AE18CD">
      <w:pPr>
        <w:autoSpaceDE w:val="0"/>
        <w:autoSpaceDN w:val="0"/>
        <w:adjustRightInd w:val="0"/>
        <w:spacing w:after="0" w:line="360" w:lineRule="auto"/>
        <w:jc w:val="both"/>
        <w:rPr>
          <w:rFonts w:ascii="Times-Roman" w:hAnsi="Times-Roman" w:cs="Times-Roman"/>
          <w:sz w:val="24"/>
          <w:szCs w:val="24"/>
        </w:rPr>
      </w:pPr>
    </w:p>
    <w:p w:rsidR="00597D4D" w:rsidRDefault="00597D4D" w:rsidP="00AE18CD">
      <w:pPr>
        <w:autoSpaceDE w:val="0"/>
        <w:autoSpaceDN w:val="0"/>
        <w:adjustRightInd w:val="0"/>
        <w:spacing w:after="0" w:line="360" w:lineRule="auto"/>
        <w:jc w:val="both"/>
        <w:rPr>
          <w:rFonts w:ascii="Times-Roman" w:hAnsi="Times-Roman" w:cs="Times-Roman"/>
          <w:sz w:val="24"/>
          <w:szCs w:val="24"/>
        </w:rPr>
      </w:pPr>
    </w:p>
    <w:p w:rsidR="00597D4D" w:rsidRDefault="00597D4D" w:rsidP="00AE18CD">
      <w:pPr>
        <w:autoSpaceDE w:val="0"/>
        <w:autoSpaceDN w:val="0"/>
        <w:adjustRightInd w:val="0"/>
        <w:spacing w:after="0" w:line="360" w:lineRule="auto"/>
        <w:jc w:val="both"/>
        <w:rPr>
          <w:rFonts w:ascii="Times-Roman" w:hAnsi="Times-Roman" w:cs="Times-Roman"/>
          <w:sz w:val="24"/>
          <w:szCs w:val="24"/>
        </w:rPr>
      </w:pPr>
    </w:p>
    <w:p w:rsidR="00597D4D" w:rsidRDefault="00597D4D" w:rsidP="00AE18CD">
      <w:pPr>
        <w:autoSpaceDE w:val="0"/>
        <w:autoSpaceDN w:val="0"/>
        <w:adjustRightInd w:val="0"/>
        <w:spacing w:after="0" w:line="360" w:lineRule="auto"/>
        <w:jc w:val="both"/>
        <w:rPr>
          <w:rFonts w:ascii="Times-Roman" w:hAnsi="Times-Roman" w:cs="Times-Roman"/>
          <w:sz w:val="24"/>
          <w:szCs w:val="24"/>
        </w:rPr>
      </w:pPr>
    </w:p>
    <w:p w:rsidR="00597D4D" w:rsidRDefault="00597D4D" w:rsidP="00AE18CD">
      <w:pPr>
        <w:autoSpaceDE w:val="0"/>
        <w:autoSpaceDN w:val="0"/>
        <w:adjustRightInd w:val="0"/>
        <w:spacing w:after="0" w:line="360" w:lineRule="auto"/>
        <w:jc w:val="both"/>
        <w:rPr>
          <w:rFonts w:ascii="Times-Roman" w:hAnsi="Times-Roman" w:cs="Times-Roman"/>
          <w:sz w:val="24"/>
          <w:szCs w:val="24"/>
        </w:rPr>
      </w:pPr>
    </w:p>
    <w:p w:rsidR="00597D4D" w:rsidRPr="00BD1599" w:rsidRDefault="00597D4D" w:rsidP="00AE18CD">
      <w:pPr>
        <w:autoSpaceDE w:val="0"/>
        <w:autoSpaceDN w:val="0"/>
        <w:adjustRightInd w:val="0"/>
        <w:spacing w:after="0" w:line="360" w:lineRule="auto"/>
        <w:jc w:val="both"/>
        <w:rPr>
          <w:rFonts w:ascii="Times-Roman" w:hAnsi="Times-Roman" w:cs="Times-Roman"/>
          <w:sz w:val="24"/>
          <w:szCs w:val="24"/>
        </w:rPr>
      </w:pPr>
    </w:p>
    <w:p w:rsidR="0068210F" w:rsidRDefault="0068210F" w:rsidP="00AE18CD">
      <w:pPr>
        <w:autoSpaceDE w:val="0"/>
        <w:autoSpaceDN w:val="0"/>
        <w:adjustRightInd w:val="0"/>
        <w:spacing w:after="0" w:line="360" w:lineRule="auto"/>
        <w:jc w:val="both"/>
        <w:rPr>
          <w:rFonts w:cs="Times-Roman"/>
          <w:b/>
          <w:sz w:val="24"/>
          <w:szCs w:val="24"/>
        </w:rPr>
      </w:pPr>
    </w:p>
    <w:p w:rsidR="00CE2373" w:rsidRDefault="00CE2373" w:rsidP="00AE18CD">
      <w:pPr>
        <w:autoSpaceDE w:val="0"/>
        <w:autoSpaceDN w:val="0"/>
        <w:adjustRightInd w:val="0"/>
        <w:spacing w:after="0" w:line="360" w:lineRule="auto"/>
        <w:jc w:val="both"/>
        <w:rPr>
          <w:rFonts w:cs="Times-Roman"/>
          <w:b/>
          <w:sz w:val="24"/>
          <w:szCs w:val="24"/>
        </w:rPr>
      </w:pPr>
    </w:p>
    <w:p w:rsidR="00CE2373" w:rsidRDefault="00CE2373" w:rsidP="00AE18CD">
      <w:pPr>
        <w:autoSpaceDE w:val="0"/>
        <w:autoSpaceDN w:val="0"/>
        <w:adjustRightInd w:val="0"/>
        <w:spacing w:after="0" w:line="360" w:lineRule="auto"/>
        <w:jc w:val="both"/>
        <w:rPr>
          <w:rFonts w:cs="Times-Roman"/>
          <w:b/>
          <w:sz w:val="24"/>
          <w:szCs w:val="24"/>
        </w:rPr>
      </w:pPr>
    </w:p>
    <w:p w:rsidR="000C6106" w:rsidRDefault="000C6106" w:rsidP="00AE18CD">
      <w:pPr>
        <w:autoSpaceDE w:val="0"/>
        <w:autoSpaceDN w:val="0"/>
        <w:adjustRightInd w:val="0"/>
        <w:spacing w:after="0" w:line="360" w:lineRule="auto"/>
        <w:jc w:val="both"/>
        <w:rPr>
          <w:rFonts w:cs="Times-Roman"/>
          <w:b/>
          <w:sz w:val="24"/>
          <w:szCs w:val="24"/>
        </w:rPr>
      </w:pPr>
    </w:p>
    <w:p w:rsidR="00D11FC0" w:rsidRDefault="00D11FC0" w:rsidP="00AE18CD">
      <w:pPr>
        <w:autoSpaceDE w:val="0"/>
        <w:autoSpaceDN w:val="0"/>
        <w:adjustRightInd w:val="0"/>
        <w:spacing w:after="0" w:line="360" w:lineRule="auto"/>
        <w:jc w:val="both"/>
        <w:rPr>
          <w:rFonts w:cs="Times-Roman"/>
          <w:b/>
          <w:sz w:val="24"/>
          <w:szCs w:val="24"/>
        </w:rPr>
      </w:pPr>
    </w:p>
    <w:p w:rsidR="00D11FC0" w:rsidRDefault="00D11FC0" w:rsidP="00AE18CD">
      <w:pPr>
        <w:autoSpaceDE w:val="0"/>
        <w:autoSpaceDN w:val="0"/>
        <w:adjustRightInd w:val="0"/>
        <w:spacing w:after="0" w:line="360" w:lineRule="auto"/>
        <w:jc w:val="both"/>
        <w:rPr>
          <w:rFonts w:cs="Times-Roman"/>
          <w:b/>
          <w:sz w:val="24"/>
          <w:szCs w:val="24"/>
        </w:rPr>
      </w:pPr>
    </w:p>
    <w:p w:rsidR="00D11FC0" w:rsidRDefault="00D11FC0" w:rsidP="00AE18CD">
      <w:pPr>
        <w:autoSpaceDE w:val="0"/>
        <w:autoSpaceDN w:val="0"/>
        <w:adjustRightInd w:val="0"/>
        <w:spacing w:after="0" w:line="360" w:lineRule="auto"/>
        <w:jc w:val="both"/>
        <w:rPr>
          <w:rFonts w:cs="Times-Roman"/>
          <w:b/>
          <w:sz w:val="24"/>
          <w:szCs w:val="24"/>
        </w:rPr>
      </w:pPr>
    </w:p>
    <w:p w:rsidR="00D11FC0" w:rsidRDefault="00D11FC0" w:rsidP="00AE18CD">
      <w:pPr>
        <w:autoSpaceDE w:val="0"/>
        <w:autoSpaceDN w:val="0"/>
        <w:adjustRightInd w:val="0"/>
        <w:spacing w:after="0" w:line="360" w:lineRule="auto"/>
        <w:jc w:val="both"/>
        <w:rPr>
          <w:rFonts w:cs="Times-Roman"/>
          <w:b/>
          <w:sz w:val="24"/>
          <w:szCs w:val="24"/>
        </w:rPr>
      </w:pPr>
    </w:p>
    <w:p w:rsidR="00D11FC0" w:rsidRDefault="00D11FC0" w:rsidP="00AE18CD">
      <w:pPr>
        <w:autoSpaceDE w:val="0"/>
        <w:autoSpaceDN w:val="0"/>
        <w:adjustRightInd w:val="0"/>
        <w:spacing w:after="0" w:line="360" w:lineRule="auto"/>
        <w:jc w:val="both"/>
        <w:rPr>
          <w:rFonts w:cs="Times-Roman"/>
          <w:b/>
          <w:sz w:val="24"/>
          <w:szCs w:val="24"/>
        </w:rPr>
      </w:pPr>
    </w:p>
    <w:p w:rsidR="00D11FC0" w:rsidRDefault="00D11FC0" w:rsidP="00AE18CD">
      <w:pPr>
        <w:autoSpaceDE w:val="0"/>
        <w:autoSpaceDN w:val="0"/>
        <w:adjustRightInd w:val="0"/>
        <w:spacing w:after="0" w:line="360" w:lineRule="auto"/>
        <w:jc w:val="both"/>
        <w:rPr>
          <w:rFonts w:cs="Times-Roman"/>
          <w:b/>
          <w:sz w:val="24"/>
          <w:szCs w:val="24"/>
        </w:rPr>
      </w:pPr>
    </w:p>
    <w:p w:rsidR="00D11FC0" w:rsidRDefault="00B06D63" w:rsidP="00B06D63">
      <w:pPr>
        <w:rPr>
          <w:rFonts w:cs="Times-Roman"/>
          <w:b/>
          <w:sz w:val="24"/>
          <w:szCs w:val="24"/>
        </w:rPr>
      </w:pPr>
      <w:r>
        <w:rPr>
          <w:rFonts w:cs="Times-Roman"/>
          <w:b/>
          <w:sz w:val="24"/>
          <w:szCs w:val="24"/>
        </w:rPr>
        <w:br w:type="page"/>
      </w:r>
    </w:p>
    <w:p w:rsidR="00CE2373" w:rsidRDefault="00CE2373" w:rsidP="00AE18CD">
      <w:pPr>
        <w:autoSpaceDE w:val="0"/>
        <w:autoSpaceDN w:val="0"/>
        <w:adjustRightInd w:val="0"/>
        <w:spacing w:after="0" w:line="360" w:lineRule="auto"/>
        <w:jc w:val="both"/>
        <w:rPr>
          <w:rFonts w:cs="Times-Roman"/>
          <w:b/>
          <w:sz w:val="24"/>
          <w:szCs w:val="24"/>
        </w:rPr>
      </w:pPr>
    </w:p>
    <w:p w:rsidR="00697D96" w:rsidRDefault="00E24D2D" w:rsidP="00AE18CD">
      <w:pPr>
        <w:autoSpaceDE w:val="0"/>
        <w:autoSpaceDN w:val="0"/>
        <w:adjustRightInd w:val="0"/>
        <w:spacing w:after="0" w:line="360" w:lineRule="auto"/>
        <w:jc w:val="both"/>
        <w:rPr>
          <w:rFonts w:cs="Times-Roman"/>
          <w:b/>
          <w:sz w:val="24"/>
          <w:szCs w:val="24"/>
        </w:rPr>
      </w:pPr>
      <w:r>
        <w:rPr>
          <w:rFonts w:cs="Times-Roman"/>
          <w:b/>
          <w:sz w:val="24"/>
          <w:szCs w:val="24"/>
        </w:rPr>
        <w:t>Table 1</w:t>
      </w:r>
      <w:r w:rsidR="004531CE">
        <w:rPr>
          <w:rFonts w:cs="Times-Roman"/>
          <w:b/>
          <w:sz w:val="24"/>
          <w:szCs w:val="24"/>
        </w:rPr>
        <w:t>, outcome measures</w:t>
      </w:r>
    </w:p>
    <w:tbl>
      <w:tblPr>
        <w:tblStyle w:val="TableGrid"/>
        <w:tblW w:w="0" w:type="auto"/>
        <w:tblLook w:val="04A0" w:firstRow="1" w:lastRow="0" w:firstColumn="1" w:lastColumn="0" w:noHBand="0" w:noVBand="1"/>
      </w:tblPr>
      <w:tblGrid>
        <w:gridCol w:w="4077"/>
        <w:gridCol w:w="4395"/>
      </w:tblGrid>
      <w:tr w:rsidR="00D11FC0" w:rsidRPr="006A6F31" w:rsidTr="00D2352F">
        <w:tc>
          <w:tcPr>
            <w:tcW w:w="4077" w:type="dxa"/>
          </w:tcPr>
          <w:p w:rsidR="00D11FC0" w:rsidRPr="006A6F31" w:rsidRDefault="00D11FC0" w:rsidP="00D11FC0">
            <w:pPr>
              <w:autoSpaceDE w:val="0"/>
              <w:autoSpaceDN w:val="0"/>
              <w:adjustRightInd w:val="0"/>
              <w:spacing w:line="360" w:lineRule="auto"/>
              <w:rPr>
                <w:rFonts w:cs="Times-Roman"/>
                <w:b/>
                <w:sz w:val="20"/>
                <w:szCs w:val="20"/>
              </w:rPr>
            </w:pPr>
            <w:r w:rsidRPr="006A6F31">
              <w:rPr>
                <w:rFonts w:cs="Times-Roman"/>
                <w:b/>
                <w:sz w:val="20"/>
                <w:szCs w:val="20"/>
              </w:rPr>
              <w:t xml:space="preserve">Primary outcome measures </w:t>
            </w:r>
          </w:p>
          <w:p w:rsidR="00D11FC0" w:rsidRPr="006A6F31" w:rsidRDefault="00D11FC0" w:rsidP="00D11FC0">
            <w:pPr>
              <w:autoSpaceDE w:val="0"/>
              <w:autoSpaceDN w:val="0"/>
              <w:adjustRightInd w:val="0"/>
              <w:spacing w:line="360" w:lineRule="auto"/>
              <w:rPr>
                <w:rFonts w:cs="Times-Roman"/>
                <w:sz w:val="20"/>
                <w:szCs w:val="20"/>
              </w:rPr>
            </w:pPr>
            <w:r w:rsidRPr="006A6F31">
              <w:rPr>
                <w:rFonts w:cs="Times-Roman"/>
                <w:sz w:val="20"/>
                <w:szCs w:val="20"/>
              </w:rPr>
              <w:t>Uptake and adherence (Participants’ uptake and adherence to the smartphone-based intervention)</w:t>
            </w:r>
          </w:p>
        </w:tc>
        <w:tc>
          <w:tcPr>
            <w:tcW w:w="4395" w:type="dxa"/>
          </w:tcPr>
          <w:p w:rsidR="00D11FC0" w:rsidRPr="006A6F31" w:rsidRDefault="00D11FC0" w:rsidP="00D11FC0">
            <w:pPr>
              <w:autoSpaceDE w:val="0"/>
              <w:autoSpaceDN w:val="0"/>
              <w:adjustRightInd w:val="0"/>
              <w:jc w:val="both"/>
              <w:rPr>
                <w:rFonts w:cs="Times-Roman"/>
                <w:b/>
                <w:sz w:val="20"/>
                <w:szCs w:val="20"/>
              </w:rPr>
            </w:pPr>
            <w:r w:rsidRPr="006A6F31">
              <w:rPr>
                <w:rFonts w:cs="Times-Roman"/>
                <w:b/>
                <w:sz w:val="20"/>
                <w:szCs w:val="20"/>
              </w:rPr>
              <w:t>Measurement tool</w:t>
            </w:r>
          </w:p>
          <w:p w:rsidR="00D11FC0" w:rsidRPr="006A6F31" w:rsidRDefault="00D11FC0" w:rsidP="00D11FC0">
            <w:pPr>
              <w:autoSpaceDE w:val="0"/>
              <w:autoSpaceDN w:val="0"/>
              <w:adjustRightInd w:val="0"/>
              <w:jc w:val="both"/>
              <w:rPr>
                <w:rFonts w:cs="Times-Roman"/>
                <w:sz w:val="20"/>
                <w:szCs w:val="20"/>
              </w:rPr>
            </w:pPr>
          </w:p>
          <w:p w:rsidR="00D11FC0" w:rsidRPr="006A6F31" w:rsidRDefault="00D11FC0" w:rsidP="00D11FC0">
            <w:pPr>
              <w:autoSpaceDE w:val="0"/>
              <w:autoSpaceDN w:val="0"/>
              <w:adjustRightInd w:val="0"/>
              <w:jc w:val="both"/>
              <w:rPr>
                <w:rFonts w:cs="Times-Roman"/>
                <w:sz w:val="20"/>
                <w:szCs w:val="20"/>
              </w:rPr>
            </w:pPr>
            <w:r w:rsidRPr="006A6F31">
              <w:rPr>
                <w:rFonts w:cs="Times-Roman"/>
                <w:sz w:val="20"/>
                <w:szCs w:val="20"/>
              </w:rPr>
              <w:t xml:space="preserve">Participants’ uptake and adherence are scored based on the pattern developed for patients’ adherence to clinical interventions </w:t>
            </w:r>
            <w:r w:rsidRPr="006A6F31">
              <w:rPr>
                <w:rFonts w:cs="Times-Roman"/>
                <w:sz w:val="20"/>
                <w:szCs w:val="20"/>
              </w:rPr>
              <w:fldChar w:fldCharType="begin"/>
            </w:r>
            <w:r w:rsidRPr="006A6F31">
              <w:rPr>
                <w:rFonts w:cs="Times-Roman"/>
                <w:sz w:val="20"/>
                <w:szCs w:val="20"/>
              </w:rPr>
              <w:instrText xml:space="preserve"> ADDIN EN.CITE &lt;EndNote&gt;&lt;Cite&gt;&lt;Author&gt;Riekert&lt;/Author&gt;&lt;Year&gt;2006&lt;/Year&gt;&lt;RecNum&gt;161&lt;/RecNum&gt;&lt;DisplayText&gt;(Riekert, 2006)&lt;/DisplayText&gt;&lt;record&gt;&lt;rec-number&gt;161&lt;/rec-number&gt;&lt;foreign-keys&gt;&lt;key app="EN" db-id="e2w2w5etvefxr1ezdf355rtwxp0ezaxas09s" timestamp="1562287092"&gt;161&lt;/key&gt;&lt;/foreign-keys&gt;&lt;ref-type name="Book"&gt;6&lt;/ref-type&gt;&lt;contributors&gt;&lt;authors&gt;&lt;author&gt;Riekert, K. A. &lt;/author&gt;&lt;/authors&gt;&lt;/contributors&gt;&lt;titles&gt;&lt;title&gt;Promoting Treatment Adherence: A Practical Handbook for Health Care Providers Integrating Regimen Adherence Assessment into Clinical Practice.&lt;/title&gt;&lt;/titles&gt;&lt;dates&gt;&lt;year&gt;2006&lt;/year&gt;&lt;/dates&gt;&lt;publisher&gt;Sage Publication.&lt;/publisher&gt;&lt;urls&gt;&lt;/urls&gt;&lt;/record&gt;&lt;/Cite&gt;&lt;/EndNote&gt;</w:instrText>
            </w:r>
            <w:r w:rsidRPr="006A6F31">
              <w:rPr>
                <w:rFonts w:cs="Times-Roman"/>
                <w:sz w:val="20"/>
                <w:szCs w:val="20"/>
              </w:rPr>
              <w:fldChar w:fldCharType="separate"/>
            </w:r>
            <w:r w:rsidRPr="006A6F31">
              <w:rPr>
                <w:rFonts w:cs="Times-Roman"/>
                <w:noProof/>
                <w:sz w:val="20"/>
                <w:szCs w:val="20"/>
              </w:rPr>
              <w:t>(Riekert, 2006)</w:t>
            </w:r>
            <w:r w:rsidRPr="006A6F31">
              <w:rPr>
                <w:rFonts w:cs="Times-Roman"/>
                <w:sz w:val="20"/>
                <w:szCs w:val="20"/>
              </w:rPr>
              <w:fldChar w:fldCharType="end"/>
            </w:r>
          </w:p>
        </w:tc>
      </w:tr>
      <w:tr w:rsidR="00D11FC0" w:rsidRPr="006A6F31" w:rsidTr="00D2352F">
        <w:tc>
          <w:tcPr>
            <w:tcW w:w="4077" w:type="dxa"/>
          </w:tcPr>
          <w:p w:rsidR="00D11FC0" w:rsidRPr="006A6F31" w:rsidRDefault="00D11FC0" w:rsidP="00D11FC0">
            <w:pPr>
              <w:autoSpaceDE w:val="0"/>
              <w:autoSpaceDN w:val="0"/>
              <w:adjustRightInd w:val="0"/>
              <w:spacing w:line="360" w:lineRule="auto"/>
              <w:rPr>
                <w:rFonts w:cs="Times-Roman"/>
                <w:b/>
                <w:sz w:val="20"/>
                <w:szCs w:val="20"/>
              </w:rPr>
            </w:pPr>
            <w:r w:rsidRPr="006A6F31">
              <w:rPr>
                <w:rFonts w:cs="Times-Roman"/>
                <w:b/>
                <w:sz w:val="20"/>
                <w:szCs w:val="20"/>
              </w:rPr>
              <w:t>Secondary outcome measures</w:t>
            </w:r>
          </w:p>
        </w:tc>
        <w:tc>
          <w:tcPr>
            <w:tcW w:w="4395" w:type="dxa"/>
          </w:tcPr>
          <w:p w:rsidR="00D11FC0" w:rsidRPr="006A6F31" w:rsidRDefault="00D11FC0" w:rsidP="00D11FC0">
            <w:pPr>
              <w:autoSpaceDE w:val="0"/>
              <w:autoSpaceDN w:val="0"/>
              <w:adjustRightInd w:val="0"/>
              <w:spacing w:line="360" w:lineRule="auto"/>
              <w:jc w:val="both"/>
              <w:rPr>
                <w:rFonts w:cs="Times-Roman"/>
                <w:b/>
                <w:sz w:val="20"/>
                <w:szCs w:val="20"/>
              </w:rPr>
            </w:pPr>
            <w:r w:rsidRPr="006A6F31">
              <w:rPr>
                <w:rFonts w:cs="Times-Roman"/>
                <w:b/>
                <w:sz w:val="20"/>
                <w:szCs w:val="20"/>
              </w:rPr>
              <w:t>Measurement tool</w:t>
            </w:r>
          </w:p>
        </w:tc>
      </w:tr>
      <w:tr w:rsidR="00D11FC0" w:rsidRPr="006A6F31" w:rsidTr="00D2352F">
        <w:tc>
          <w:tcPr>
            <w:tcW w:w="4077" w:type="dxa"/>
          </w:tcPr>
          <w:p w:rsidR="00D11FC0" w:rsidRPr="006A6F31" w:rsidRDefault="00D11FC0" w:rsidP="00D11FC0">
            <w:pPr>
              <w:autoSpaceDE w:val="0"/>
              <w:autoSpaceDN w:val="0"/>
              <w:adjustRightInd w:val="0"/>
              <w:spacing w:line="360" w:lineRule="auto"/>
              <w:rPr>
                <w:rFonts w:cs="Times-Roman"/>
                <w:sz w:val="20"/>
                <w:szCs w:val="20"/>
              </w:rPr>
            </w:pPr>
            <w:r w:rsidRPr="006A6F31">
              <w:rPr>
                <w:rFonts w:cs="Times-Roman"/>
                <w:sz w:val="20"/>
                <w:szCs w:val="20"/>
              </w:rPr>
              <w:t>New York Heart Functional Classification</w:t>
            </w:r>
          </w:p>
        </w:tc>
        <w:tc>
          <w:tcPr>
            <w:tcW w:w="4395" w:type="dxa"/>
          </w:tcPr>
          <w:p w:rsidR="00D11FC0" w:rsidRPr="006A6F31" w:rsidRDefault="00D11FC0" w:rsidP="00D11FC0">
            <w:pPr>
              <w:autoSpaceDE w:val="0"/>
              <w:autoSpaceDN w:val="0"/>
              <w:adjustRightInd w:val="0"/>
              <w:spacing w:line="360" w:lineRule="auto"/>
              <w:jc w:val="both"/>
              <w:rPr>
                <w:rFonts w:cs="Times-Roman"/>
                <w:sz w:val="20"/>
                <w:szCs w:val="20"/>
              </w:rPr>
            </w:pPr>
            <w:r w:rsidRPr="006A6F31">
              <w:rPr>
                <w:rFonts w:cs="Times-Roman"/>
                <w:sz w:val="20"/>
                <w:szCs w:val="20"/>
              </w:rPr>
              <w:t>NYHA class I, II, III, IV</w:t>
            </w:r>
          </w:p>
        </w:tc>
      </w:tr>
      <w:tr w:rsidR="00D11FC0" w:rsidRPr="006A6F31" w:rsidTr="00D2352F">
        <w:tc>
          <w:tcPr>
            <w:tcW w:w="4077" w:type="dxa"/>
          </w:tcPr>
          <w:p w:rsidR="00D11FC0" w:rsidRPr="006A6F31" w:rsidRDefault="00D11FC0" w:rsidP="00D11FC0">
            <w:pPr>
              <w:autoSpaceDE w:val="0"/>
              <w:autoSpaceDN w:val="0"/>
              <w:adjustRightInd w:val="0"/>
              <w:spacing w:line="360" w:lineRule="auto"/>
              <w:jc w:val="both"/>
              <w:rPr>
                <w:rFonts w:cs="Times-Roman"/>
                <w:sz w:val="20"/>
                <w:szCs w:val="20"/>
              </w:rPr>
            </w:pPr>
            <w:r w:rsidRPr="006A6F31">
              <w:rPr>
                <w:rFonts w:cs="Times-Roman"/>
                <w:sz w:val="20"/>
                <w:szCs w:val="20"/>
              </w:rPr>
              <w:t>Blood pressure (SBP and DBP)</w:t>
            </w:r>
          </w:p>
        </w:tc>
        <w:tc>
          <w:tcPr>
            <w:tcW w:w="4395" w:type="dxa"/>
            <w:vMerge w:val="restart"/>
          </w:tcPr>
          <w:p w:rsidR="00D11FC0" w:rsidRPr="006A6F31" w:rsidRDefault="00D11FC0" w:rsidP="00D11FC0">
            <w:pPr>
              <w:autoSpaceDE w:val="0"/>
              <w:autoSpaceDN w:val="0"/>
              <w:adjustRightInd w:val="0"/>
              <w:spacing w:line="276" w:lineRule="auto"/>
              <w:jc w:val="both"/>
              <w:rPr>
                <w:rFonts w:cs="Times-Roman"/>
                <w:sz w:val="20"/>
                <w:szCs w:val="20"/>
              </w:rPr>
            </w:pPr>
            <w:r w:rsidRPr="006A6F31">
              <w:rPr>
                <w:rFonts w:cs="Times-Roman"/>
                <w:sz w:val="20"/>
                <w:szCs w:val="20"/>
              </w:rPr>
              <w:t>All measures will be transferred from devices via Bluetooth to the mobile application and then will be stored in a master web-portal for data extraction.</w:t>
            </w:r>
          </w:p>
        </w:tc>
      </w:tr>
      <w:tr w:rsidR="00D11FC0" w:rsidRPr="006A6F31" w:rsidTr="00D2352F">
        <w:tc>
          <w:tcPr>
            <w:tcW w:w="4077" w:type="dxa"/>
          </w:tcPr>
          <w:p w:rsidR="00D11FC0" w:rsidRPr="006A6F31" w:rsidRDefault="00D11FC0" w:rsidP="00D11FC0">
            <w:pPr>
              <w:autoSpaceDE w:val="0"/>
              <w:autoSpaceDN w:val="0"/>
              <w:adjustRightInd w:val="0"/>
              <w:spacing w:line="360" w:lineRule="auto"/>
              <w:jc w:val="both"/>
              <w:rPr>
                <w:rFonts w:cs="Times-Roman"/>
                <w:sz w:val="20"/>
                <w:szCs w:val="20"/>
              </w:rPr>
            </w:pPr>
            <w:r w:rsidRPr="006A6F31">
              <w:rPr>
                <w:rFonts w:cs="Times-Roman"/>
                <w:sz w:val="20"/>
                <w:szCs w:val="20"/>
              </w:rPr>
              <w:t>Heart Rate (Resting)</w:t>
            </w:r>
          </w:p>
        </w:tc>
        <w:tc>
          <w:tcPr>
            <w:tcW w:w="4395" w:type="dxa"/>
            <w:vMerge/>
          </w:tcPr>
          <w:p w:rsidR="00D11FC0" w:rsidRPr="006A6F31" w:rsidRDefault="00D11FC0" w:rsidP="00D11FC0">
            <w:pPr>
              <w:autoSpaceDE w:val="0"/>
              <w:autoSpaceDN w:val="0"/>
              <w:adjustRightInd w:val="0"/>
              <w:spacing w:line="360" w:lineRule="auto"/>
              <w:jc w:val="both"/>
              <w:rPr>
                <w:rFonts w:cs="Times-Roman"/>
                <w:sz w:val="20"/>
                <w:szCs w:val="20"/>
              </w:rPr>
            </w:pPr>
          </w:p>
        </w:tc>
      </w:tr>
      <w:tr w:rsidR="00D11FC0" w:rsidRPr="006A6F31" w:rsidTr="00D2352F">
        <w:tc>
          <w:tcPr>
            <w:tcW w:w="4077" w:type="dxa"/>
          </w:tcPr>
          <w:p w:rsidR="00D11FC0" w:rsidRPr="006A6F31" w:rsidRDefault="00D11FC0" w:rsidP="00D11FC0">
            <w:pPr>
              <w:autoSpaceDE w:val="0"/>
              <w:autoSpaceDN w:val="0"/>
              <w:adjustRightInd w:val="0"/>
              <w:spacing w:line="360" w:lineRule="auto"/>
              <w:jc w:val="both"/>
              <w:rPr>
                <w:rFonts w:cs="Times-Roman"/>
                <w:sz w:val="20"/>
                <w:szCs w:val="20"/>
              </w:rPr>
            </w:pPr>
            <w:r w:rsidRPr="006A6F31">
              <w:rPr>
                <w:rFonts w:cs="Times-Roman"/>
                <w:sz w:val="20"/>
                <w:szCs w:val="20"/>
              </w:rPr>
              <w:t>Weight</w:t>
            </w:r>
          </w:p>
        </w:tc>
        <w:tc>
          <w:tcPr>
            <w:tcW w:w="4395" w:type="dxa"/>
            <w:vMerge w:val="restart"/>
          </w:tcPr>
          <w:p w:rsidR="00D11FC0" w:rsidRPr="006A6F31" w:rsidRDefault="00D11FC0" w:rsidP="00D11FC0">
            <w:pPr>
              <w:autoSpaceDE w:val="0"/>
              <w:autoSpaceDN w:val="0"/>
              <w:adjustRightInd w:val="0"/>
              <w:spacing w:line="360" w:lineRule="auto"/>
              <w:jc w:val="both"/>
              <w:rPr>
                <w:rFonts w:cs="Times-Roman"/>
                <w:sz w:val="20"/>
                <w:szCs w:val="20"/>
              </w:rPr>
            </w:pPr>
          </w:p>
        </w:tc>
      </w:tr>
      <w:tr w:rsidR="00D11FC0" w:rsidRPr="006A6F31" w:rsidTr="00D2352F">
        <w:tc>
          <w:tcPr>
            <w:tcW w:w="4077" w:type="dxa"/>
          </w:tcPr>
          <w:p w:rsidR="00D11FC0" w:rsidRPr="006A6F31" w:rsidRDefault="00D11FC0" w:rsidP="00D11FC0">
            <w:pPr>
              <w:autoSpaceDE w:val="0"/>
              <w:autoSpaceDN w:val="0"/>
              <w:adjustRightInd w:val="0"/>
              <w:spacing w:line="360" w:lineRule="auto"/>
              <w:jc w:val="both"/>
              <w:rPr>
                <w:rFonts w:cs="Times-Roman"/>
                <w:sz w:val="20"/>
                <w:szCs w:val="20"/>
              </w:rPr>
            </w:pPr>
            <w:r w:rsidRPr="006A6F31">
              <w:rPr>
                <w:rFonts w:cs="Times-Roman"/>
                <w:sz w:val="20"/>
                <w:szCs w:val="20"/>
              </w:rPr>
              <w:t>Smoking</w:t>
            </w:r>
          </w:p>
        </w:tc>
        <w:tc>
          <w:tcPr>
            <w:tcW w:w="4395" w:type="dxa"/>
            <w:vMerge/>
          </w:tcPr>
          <w:p w:rsidR="00D11FC0" w:rsidRPr="006A6F31" w:rsidRDefault="00D11FC0" w:rsidP="00D11FC0">
            <w:pPr>
              <w:autoSpaceDE w:val="0"/>
              <w:autoSpaceDN w:val="0"/>
              <w:adjustRightInd w:val="0"/>
              <w:spacing w:line="360" w:lineRule="auto"/>
              <w:jc w:val="both"/>
              <w:rPr>
                <w:rFonts w:cs="Times-Roman"/>
                <w:sz w:val="20"/>
                <w:szCs w:val="20"/>
              </w:rPr>
            </w:pPr>
          </w:p>
        </w:tc>
      </w:tr>
      <w:tr w:rsidR="00D11FC0" w:rsidRPr="006A6F31" w:rsidTr="00D2352F">
        <w:tc>
          <w:tcPr>
            <w:tcW w:w="4077" w:type="dxa"/>
          </w:tcPr>
          <w:p w:rsidR="00D11FC0" w:rsidRPr="006A6F31" w:rsidRDefault="00D11FC0" w:rsidP="00D11FC0">
            <w:pPr>
              <w:autoSpaceDE w:val="0"/>
              <w:autoSpaceDN w:val="0"/>
              <w:adjustRightInd w:val="0"/>
              <w:spacing w:line="360" w:lineRule="auto"/>
              <w:jc w:val="both"/>
              <w:rPr>
                <w:rFonts w:cs="Times-Roman"/>
                <w:sz w:val="20"/>
                <w:szCs w:val="20"/>
              </w:rPr>
            </w:pPr>
            <w:r w:rsidRPr="006A6F31">
              <w:rPr>
                <w:rFonts w:cs="Times-Roman"/>
                <w:sz w:val="20"/>
                <w:szCs w:val="20"/>
              </w:rPr>
              <w:t>Alcohol intake</w:t>
            </w:r>
          </w:p>
        </w:tc>
        <w:tc>
          <w:tcPr>
            <w:tcW w:w="4395" w:type="dxa"/>
            <w:vMerge/>
          </w:tcPr>
          <w:p w:rsidR="00D11FC0" w:rsidRPr="006A6F31" w:rsidRDefault="00D11FC0" w:rsidP="00D11FC0">
            <w:pPr>
              <w:autoSpaceDE w:val="0"/>
              <w:autoSpaceDN w:val="0"/>
              <w:adjustRightInd w:val="0"/>
              <w:spacing w:line="360" w:lineRule="auto"/>
              <w:jc w:val="both"/>
              <w:rPr>
                <w:rFonts w:cs="Times-Roman"/>
                <w:sz w:val="20"/>
                <w:szCs w:val="20"/>
              </w:rPr>
            </w:pPr>
          </w:p>
        </w:tc>
      </w:tr>
      <w:tr w:rsidR="00D11FC0" w:rsidRPr="006A6F31" w:rsidTr="00D2352F">
        <w:tc>
          <w:tcPr>
            <w:tcW w:w="4077" w:type="dxa"/>
          </w:tcPr>
          <w:p w:rsidR="00D11FC0" w:rsidRPr="006A6F31" w:rsidRDefault="00D11FC0" w:rsidP="00D11FC0">
            <w:pPr>
              <w:autoSpaceDE w:val="0"/>
              <w:autoSpaceDN w:val="0"/>
              <w:adjustRightInd w:val="0"/>
              <w:spacing w:line="360" w:lineRule="auto"/>
              <w:jc w:val="both"/>
              <w:rPr>
                <w:rFonts w:cs="Times-Roman"/>
                <w:sz w:val="20"/>
                <w:szCs w:val="20"/>
              </w:rPr>
            </w:pPr>
            <w:r w:rsidRPr="006A6F31">
              <w:rPr>
                <w:rFonts w:cs="Times-Roman"/>
                <w:sz w:val="20"/>
                <w:szCs w:val="20"/>
              </w:rPr>
              <w:t>Major Adverse Cardiovascular Event (MACE)</w:t>
            </w:r>
          </w:p>
        </w:tc>
        <w:tc>
          <w:tcPr>
            <w:tcW w:w="4395" w:type="dxa"/>
          </w:tcPr>
          <w:p w:rsidR="00D11FC0" w:rsidRPr="006A6F31" w:rsidRDefault="00D11FC0" w:rsidP="00D11FC0">
            <w:pPr>
              <w:autoSpaceDE w:val="0"/>
              <w:autoSpaceDN w:val="0"/>
              <w:adjustRightInd w:val="0"/>
              <w:spacing w:line="276" w:lineRule="auto"/>
              <w:jc w:val="both"/>
              <w:rPr>
                <w:rFonts w:cs="Times-Roman"/>
                <w:sz w:val="20"/>
                <w:szCs w:val="20"/>
              </w:rPr>
            </w:pPr>
            <w:r w:rsidRPr="006A6F31">
              <w:rPr>
                <w:sz w:val="20"/>
                <w:szCs w:val="20"/>
              </w:rPr>
              <w:t>MACE is defined as MI, stroke, or death. MI is defined as symptoms of chest pressure and elevation of troponin with evidence of infarct by stress imaging</w:t>
            </w:r>
            <w:bookmarkStart w:id="3" w:name="_GoBack"/>
            <w:bookmarkEnd w:id="3"/>
            <w:r w:rsidRPr="006A6F31">
              <w:rPr>
                <w:sz w:val="20"/>
                <w:szCs w:val="20"/>
              </w:rPr>
              <w:t xml:space="preserve"> or cardiac catheterization. Stroke is defined as focal neurologic deficit with computed tomographic or magnetic resonance imaging evidence of cerebral ischemic or </w:t>
            </w:r>
            <w:proofErr w:type="spellStart"/>
            <w:r w:rsidRPr="006A6F31">
              <w:rPr>
                <w:sz w:val="20"/>
                <w:szCs w:val="20"/>
              </w:rPr>
              <w:t>hemorrhagic</w:t>
            </w:r>
            <w:proofErr w:type="spellEnd"/>
            <w:r w:rsidRPr="006A6F31">
              <w:rPr>
                <w:sz w:val="20"/>
                <w:szCs w:val="20"/>
              </w:rPr>
              <w:t xml:space="preserve"> infarct. All mortalities will be confirmed by direct hospital chart documentation </w:t>
            </w:r>
            <w:r w:rsidRPr="006A6F31">
              <w:rPr>
                <w:sz w:val="20"/>
                <w:szCs w:val="20"/>
              </w:rPr>
              <w:fldChar w:fldCharType="begin">
                <w:fldData xml:space="preserve">PEVuZE5vdGU+PENpdGU+PEF1dGhvcj5Bcm1zdHJvbmc8L0F1dGhvcj48WWVhcj4yMDE0PC9ZZWFy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</w:fldData>
              </w:fldChar>
            </w:r>
            <w:r w:rsidRPr="006A6F31">
              <w:rPr>
                <w:sz w:val="20"/>
                <w:szCs w:val="20"/>
              </w:rPr>
              <w:instrText xml:space="preserve"> ADDIN EN.CITE </w:instrText>
            </w:r>
            <w:r w:rsidRPr="006A6F31">
              <w:rPr>
                <w:sz w:val="20"/>
                <w:szCs w:val="20"/>
              </w:rPr>
              <w:fldChar w:fldCharType="begin">
                <w:fldData xml:space="preserve">PEVuZE5vdGU+PENpdGU+PEF1dGhvcj5Bcm1zdHJvbmc8L0F1dGhvcj48WWVhcj4yMDE0PC9ZZWFy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</w:fldData>
              </w:fldChar>
            </w:r>
            <w:r w:rsidRPr="006A6F31">
              <w:rPr>
                <w:sz w:val="20"/>
                <w:szCs w:val="20"/>
              </w:rPr>
              <w:instrText xml:space="preserve"> ADDIN EN.CITE.DATA </w:instrText>
            </w:r>
            <w:r w:rsidRPr="006A6F31">
              <w:rPr>
                <w:sz w:val="20"/>
                <w:szCs w:val="20"/>
              </w:rPr>
            </w:r>
            <w:r w:rsidRPr="006A6F31">
              <w:rPr>
                <w:sz w:val="20"/>
                <w:szCs w:val="20"/>
              </w:rPr>
              <w:fldChar w:fldCharType="end"/>
            </w:r>
            <w:r w:rsidRPr="006A6F31">
              <w:rPr>
                <w:sz w:val="20"/>
                <w:szCs w:val="20"/>
              </w:rPr>
            </w:r>
            <w:r w:rsidRPr="006A6F31">
              <w:rPr>
                <w:sz w:val="20"/>
                <w:szCs w:val="20"/>
              </w:rPr>
              <w:fldChar w:fldCharType="separate"/>
            </w:r>
            <w:r w:rsidRPr="006A6F31">
              <w:rPr>
                <w:noProof/>
                <w:sz w:val="20"/>
                <w:szCs w:val="20"/>
              </w:rPr>
              <w:t>(Armstrong et al., 2014)</w:t>
            </w:r>
            <w:r w:rsidRPr="006A6F31">
              <w:rPr>
                <w:sz w:val="20"/>
                <w:szCs w:val="20"/>
              </w:rPr>
              <w:fldChar w:fldCharType="end"/>
            </w:r>
            <w:r w:rsidRPr="006A6F31">
              <w:rPr>
                <w:sz w:val="20"/>
                <w:szCs w:val="20"/>
              </w:rPr>
              <w:t>.</w:t>
            </w:r>
          </w:p>
        </w:tc>
      </w:tr>
      <w:tr w:rsidR="00DA3168" w:rsidRPr="006A6F31" w:rsidTr="00D2352F">
        <w:tc>
          <w:tcPr>
            <w:tcW w:w="4077" w:type="dxa"/>
          </w:tcPr>
          <w:p w:rsidR="00DA3168" w:rsidRPr="006A6F31" w:rsidRDefault="00DA3168" w:rsidP="00D11FC0">
            <w:pPr>
              <w:autoSpaceDE w:val="0"/>
              <w:autoSpaceDN w:val="0"/>
              <w:adjustRightInd w:val="0"/>
              <w:spacing w:line="360" w:lineRule="auto"/>
              <w:jc w:val="both"/>
              <w:rPr>
                <w:rFonts w:cs="Times-Roman"/>
                <w:sz w:val="20"/>
                <w:szCs w:val="20"/>
              </w:rPr>
            </w:pPr>
            <w:r w:rsidRPr="006A6F31">
              <w:rPr>
                <w:rFonts w:cs="Times-Roman"/>
                <w:sz w:val="20"/>
                <w:szCs w:val="20"/>
              </w:rPr>
              <w:t>EQ5D</w:t>
            </w:r>
          </w:p>
        </w:tc>
        <w:tc>
          <w:tcPr>
            <w:tcW w:w="4395" w:type="dxa"/>
          </w:tcPr>
          <w:p w:rsidR="00DA3168" w:rsidRPr="006A6F31" w:rsidRDefault="006A6F31" w:rsidP="00D11FC0">
            <w:pPr>
              <w:autoSpaceDE w:val="0"/>
              <w:autoSpaceDN w:val="0"/>
              <w:adjustRightInd w:val="0"/>
              <w:jc w:val="both"/>
              <w:rPr>
                <w:i/>
                <w:sz w:val="20"/>
                <w:szCs w:val="20"/>
              </w:rPr>
            </w:pPr>
            <w:r w:rsidRPr="006A6F31">
              <w:rPr>
                <w:rFonts w:cs="Times-Roman"/>
                <w:i/>
                <w:sz w:val="20"/>
                <w:szCs w:val="20"/>
              </w:rPr>
              <w:t>European Quality of Life-5 Dimensions (EQ-5D)</w:t>
            </w:r>
            <w:r w:rsidRPr="006A6F31">
              <w:rPr>
                <w:rFonts w:cs="Times-Roman"/>
                <w:i/>
                <w:sz w:val="20"/>
                <w:szCs w:val="20"/>
              </w:rPr>
              <w:fldChar w:fldCharType="begin"/>
            </w:r>
            <w:r w:rsidRPr="006A6F31">
              <w:rPr>
                <w:rFonts w:cs="Times-Roman"/>
                <w:i/>
                <w:sz w:val="20"/>
                <w:szCs w:val="20"/>
              </w:rPr>
              <w:instrText xml:space="preserve"> ADDIN EN.CITE &lt;EndNote&gt;&lt;Cite&gt;&lt;Author&gt;EuroQol Group&lt;/Author&gt;&lt;Year&gt;1990&lt;/Year&gt;&lt;RecNum&gt;162&lt;/RecNum&gt;&lt;DisplayText&gt;(EuroQol Group, 1990)&lt;/DisplayText&gt;&lt;record&gt;&lt;rec-number&gt;162&lt;/rec-number&gt;&lt;foreign-keys&gt;&lt;key app="EN" db-id="e2w2w5etvefxr1ezdf355rtwxp0ezaxas09s" timestamp="1562287092"&gt;162&lt;/key&gt;&lt;/foreign-keys&gt;&lt;ref-type name="Journal Article"&gt;17&lt;/ref-type&gt;&lt;contributors&gt;&lt;authors&gt;&lt;author&gt;EuroQol Group,&lt;/author&gt;&lt;/authors&gt;&lt;/contributors&gt;&lt;auth-address&gt;Centre for Health Economics, University of York, York Y01 5DD, United Kingdom.&lt;/auth-address&gt;&lt;titles&gt;&lt;title&gt;EuroQol--a new facility for the measurement of health-related quality of life&lt;/title&gt;&lt;secondary-title&gt;Health Policy&lt;/secondary-title&gt;&lt;alt-title&gt;Health policy (Amsterdam, Netherlands)&lt;/alt-title&gt;&lt;/titles&gt;&lt;periodical&gt;&lt;full-title&gt;Health Policy&lt;/full-title&gt;&lt;/periodical&gt;&lt;pages&gt;199-208&lt;/pages&gt;&lt;volume&gt;16&lt;/volume&gt;&lt;number&gt;3&lt;/number&gt;&lt;edition&gt;1990/11/05&lt;/edition&gt;&lt;keywords&gt;&lt;keyword&gt;England&lt;/keyword&gt;&lt;keyword&gt;Europe&lt;/keyword&gt;&lt;keyword&gt;Finland&lt;/keyword&gt;&lt;keyword&gt;Health Services Research/*organization &amp;amp; administration&lt;/keyword&gt;&lt;keyword&gt;*Health Status Indicators&lt;/keyword&gt;&lt;keyword&gt;Netherlands&lt;/keyword&gt;&lt;keyword&gt;Norway&lt;/keyword&gt;&lt;keyword&gt;Pilot Projects&lt;/keyword&gt;&lt;keyword&gt;*Quality of Life&lt;/keyword&gt;&lt;keyword&gt;Questionnaires/standards&lt;/keyword&gt;&lt;keyword&gt;Sweden&lt;/keyword&gt;&lt;/keywords&gt;&lt;dates&gt;&lt;year&gt;1990&lt;/year&gt;&lt;pub-dates&gt;&lt;date&gt;Dec&lt;/date&gt;&lt;/pub-dates&gt;&lt;/dates&gt;&lt;isbn&gt;0168-8510 (Print)&amp;#xD;0168-8510&lt;/isbn&gt;&lt;accession-num&gt;10109801&lt;/accession-num&gt;&lt;urls&gt;&lt;/urls&gt;&lt;remote-database-provider&gt;NLM&lt;/remote-database-provider&gt;&lt;language&gt;eng&lt;/language&gt;&lt;/record&gt;&lt;/Cite&gt;&lt;/EndNote&gt;</w:instrText>
            </w:r>
            <w:r w:rsidRPr="006A6F31">
              <w:rPr>
                <w:rFonts w:cs="Times-Roman"/>
                <w:i/>
                <w:sz w:val="20"/>
                <w:szCs w:val="20"/>
              </w:rPr>
              <w:fldChar w:fldCharType="separate"/>
            </w:r>
            <w:r w:rsidRPr="006A6F31">
              <w:rPr>
                <w:rFonts w:cs="Times-Roman"/>
                <w:i/>
                <w:noProof/>
                <w:sz w:val="20"/>
                <w:szCs w:val="20"/>
              </w:rPr>
              <w:t>(</w:t>
            </w:r>
            <w:proofErr w:type="spellStart"/>
            <w:r w:rsidRPr="006A6F31">
              <w:rPr>
                <w:rFonts w:cs="Times-Roman"/>
                <w:i/>
                <w:noProof/>
                <w:sz w:val="20"/>
                <w:szCs w:val="20"/>
              </w:rPr>
              <w:t>EuroQol</w:t>
            </w:r>
            <w:proofErr w:type="spellEnd"/>
            <w:r w:rsidRPr="006A6F31">
              <w:rPr>
                <w:rFonts w:cs="Times-Roman"/>
                <w:i/>
                <w:noProof/>
                <w:sz w:val="20"/>
                <w:szCs w:val="20"/>
              </w:rPr>
              <w:t xml:space="preserve"> Group, 1990)</w:t>
            </w:r>
            <w:r w:rsidRPr="006A6F31">
              <w:rPr>
                <w:rFonts w:cs="Times-Roman"/>
                <w:i/>
                <w:sz w:val="20"/>
                <w:szCs w:val="20"/>
              </w:rPr>
              <w:fldChar w:fldCharType="end"/>
            </w:r>
            <w:r w:rsidRPr="006A6F31">
              <w:rPr>
                <w:rFonts w:cs="Times-Roman"/>
                <w:i/>
                <w:sz w:val="20"/>
                <w:szCs w:val="20"/>
              </w:rPr>
              <w:t>,</w:t>
            </w:r>
          </w:p>
        </w:tc>
      </w:tr>
      <w:tr w:rsidR="00DA3168" w:rsidRPr="006A6F31" w:rsidTr="00D2352F">
        <w:tc>
          <w:tcPr>
            <w:tcW w:w="4077" w:type="dxa"/>
          </w:tcPr>
          <w:p w:rsidR="00DA3168" w:rsidRPr="006A6F31" w:rsidRDefault="00DA3168" w:rsidP="00D11FC0">
            <w:pPr>
              <w:autoSpaceDE w:val="0"/>
              <w:autoSpaceDN w:val="0"/>
              <w:adjustRightInd w:val="0"/>
              <w:spacing w:line="360" w:lineRule="auto"/>
              <w:jc w:val="both"/>
              <w:rPr>
                <w:rFonts w:cs="Times-Roman"/>
                <w:sz w:val="20"/>
                <w:szCs w:val="20"/>
              </w:rPr>
            </w:pPr>
            <w:r w:rsidRPr="006A6F31">
              <w:rPr>
                <w:rFonts w:cs="Times-Roman"/>
                <w:sz w:val="20"/>
                <w:szCs w:val="20"/>
              </w:rPr>
              <w:t>HF Knowledge</w:t>
            </w:r>
          </w:p>
        </w:tc>
        <w:tc>
          <w:tcPr>
            <w:tcW w:w="4395" w:type="dxa"/>
          </w:tcPr>
          <w:p w:rsidR="00DA3168" w:rsidRPr="006A6F31" w:rsidRDefault="006A6F31" w:rsidP="00D11FC0">
            <w:pPr>
              <w:autoSpaceDE w:val="0"/>
              <w:autoSpaceDN w:val="0"/>
              <w:adjustRightInd w:val="0"/>
              <w:jc w:val="both"/>
              <w:rPr>
                <w:i/>
                <w:sz w:val="20"/>
                <w:szCs w:val="20"/>
              </w:rPr>
            </w:pPr>
            <w:r w:rsidRPr="006A6F31">
              <w:rPr>
                <w:rFonts w:cs="Times-Roman"/>
                <w:i/>
                <w:sz w:val="20"/>
                <w:szCs w:val="20"/>
              </w:rPr>
              <w:t>Minnesota HF knowledge</w:t>
            </w:r>
          </w:p>
        </w:tc>
      </w:tr>
      <w:tr w:rsidR="00D11FC0" w:rsidRPr="006A6F31" w:rsidTr="00D2352F">
        <w:tc>
          <w:tcPr>
            <w:tcW w:w="4077" w:type="dxa"/>
          </w:tcPr>
          <w:p w:rsidR="00D11FC0" w:rsidRPr="006A6F31" w:rsidRDefault="00D11FC0" w:rsidP="00D11FC0">
            <w:pPr>
              <w:autoSpaceDE w:val="0"/>
              <w:autoSpaceDN w:val="0"/>
              <w:adjustRightInd w:val="0"/>
              <w:spacing w:line="360" w:lineRule="auto"/>
              <w:jc w:val="both"/>
              <w:rPr>
                <w:rFonts w:cs="Times-Roman"/>
                <w:sz w:val="20"/>
                <w:szCs w:val="20"/>
              </w:rPr>
            </w:pPr>
            <w:r w:rsidRPr="006A6F31">
              <w:rPr>
                <w:rFonts w:cs="Times-Roman"/>
                <w:sz w:val="20"/>
                <w:szCs w:val="20"/>
              </w:rPr>
              <w:t>Self-efficacy</w:t>
            </w:r>
          </w:p>
        </w:tc>
        <w:tc>
          <w:tcPr>
            <w:tcW w:w="4395" w:type="dxa"/>
          </w:tcPr>
          <w:p w:rsidR="00D11FC0" w:rsidRPr="006A6F31" w:rsidRDefault="00D11FC0" w:rsidP="00D11FC0">
            <w:pPr>
              <w:autoSpaceDE w:val="0"/>
              <w:autoSpaceDN w:val="0"/>
              <w:adjustRightInd w:val="0"/>
              <w:spacing w:line="360" w:lineRule="auto"/>
              <w:jc w:val="both"/>
              <w:rPr>
                <w:rFonts w:cs="Times-Roman"/>
                <w:sz w:val="20"/>
                <w:szCs w:val="20"/>
              </w:rPr>
            </w:pPr>
            <w:r w:rsidRPr="006A6F31">
              <w:rPr>
                <w:rFonts w:cs="Times-Roman"/>
                <w:sz w:val="20"/>
                <w:szCs w:val="20"/>
              </w:rPr>
              <w:t xml:space="preserve">Self-efficacy for managing chronic disease </w:t>
            </w:r>
            <w:r w:rsidRPr="006A6F31">
              <w:rPr>
                <w:rFonts w:cs="Times-Roman"/>
                <w:sz w:val="20"/>
                <w:szCs w:val="20"/>
              </w:rPr>
              <w:fldChar w:fldCharType="begin"/>
            </w:r>
            <w:r w:rsidRPr="006A6F31">
              <w:rPr>
                <w:rFonts w:cs="Times-Roman"/>
                <w:sz w:val="20"/>
                <w:szCs w:val="20"/>
              </w:rPr>
              <w:instrText xml:space="preserve"> ADDIN EN.CITE &lt;EndNote&gt;&lt;Cite&gt;&lt;Author&gt;Lorig&lt;/Author&gt;&lt;Year&gt;2001&lt;/Year&gt;&lt;RecNum&gt;166&lt;/RecNum&gt;&lt;DisplayText&gt;(Lorig et al., 2001)&lt;/DisplayText&gt;&lt;record&gt;&lt;rec-number&gt;166&lt;/rec-number&gt;&lt;foreign-keys&gt;&lt;key app="EN" db-id="e2w2w5etvefxr1ezdf355rtwxp0ezaxas09s" timestamp="1562287093"&gt;166&lt;/key&gt;&lt;/foreign-keys&gt;&lt;ref-type name="Journal Article"&gt;17&lt;/ref-type&gt;&lt;contributors&gt;&lt;authors&gt;&lt;author&gt;Lorig, K.&lt;/author&gt;&lt;author&gt;Sobel, D. S.&lt;/author&gt;&lt;author&gt;Ritter, P. L.&lt;/author&gt;&lt;author&gt;Laurent, D.&lt;/author&gt;&lt;author&gt;Hobbs, M.&lt;/author&gt;&lt;/authors&gt;&lt;/contributors&gt;&lt;auth-address&gt;Stanford University School of Medicine, Calif, USA. lorig@stanford.edu&lt;/auth-address&gt;&lt;titles&gt;&lt;title&gt;Effect of a self-management program on patients with chronic disease&lt;/title&gt;&lt;secondary-title&gt;Eff Clin Pract&lt;/secondary-title&gt;&lt;alt-title&gt;Effective clinical practice : ECP&lt;/alt-title&gt;&lt;/titles&gt;&lt;periodical&gt;&lt;full-title&gt;Eff Clin Pract&lt;/full-title&gt;&lt;abbr-1&gt;Effective clinical practice : ECP&lt;/abbr-1&gt;&lt;/periodical&gt;&lt;alt-periodical&gt;&lt;full-title&gt;Eff Clin Pract&lt;/full-title&gt;&lt;abbr-1&gt;Effective clinical practice : ECP&lt;/abbr-1&gt;&lt;/alt-periodical&gt;&lt;pages&gt;256-62&lt;/pages&gt;&lt;volume&gt;4&lt;/volume&gt;&lt;number&gt;6&lt;/number&gt;&lt;edition&gt;2002/01/05&lt;/edition&gt;&lt;keywords&gt;&lt;keyword&gt;California&lt;/keyword&gt;&lt;keyword&gt;Chronic Disease/*therapy&lt;/keyword&gt;&lt;keyword&gt;Cohort Studies&lt;/keyword&gt;&lt;keyword&gt;Decision Making&lt;/keyword&gt;&lt;keyword&gt;*Disease Management&lt;/keyword&gt;&lt;keyword&gt;Female&lt;/keyword&gt;&lt;keyword&gt;*Health Education&lt;/keyword&gt;&lt;keyword&gt;Humans&lt;/keyword&gt;&lt;keyword&gt;Male&lt;/keyword&gt;&lt;keyword&gt;Program Evaluation&lt;/keyword&gt;&lt;keyword&gt;Quality Indicators, Health Care&lt;/keyword&gt;&lt;keyword&gt;Questionnaires&lt;/keyword&gt;&lt;keyword&gt;*Self Care&lt;/keyword&gt;&lt;keyword&gt;Treatment Outcome&lt;/keyword&gt;&lt;keyword&gt;United States&lt;/keyword&gt;&lt;/keywords&gt;&lt;dates&gt;&lt;year&gt;2001&lt;/year&gt;&lt;pub-dates&gt;&lt;date&gt;Nov-Dec&lt;/date&gt;&lt;/pub-dates&gt;&lt;/dates&gt;&lt;isbn&gt;1099-8128 (Print)&amp;#xD;1099-8128&lt;/isbn&gt;&lt;accession-num&gt;11769298&lt;/accession-num&gt;&lt;urls&gt;&lt;/urls&gt;&lt;remote-database-provider&gt;NLM&lt;/remote-database-provider&gt;&lt;language&gt;eng&lt;/language&gt;&lt;/record&gt;&lt;/Cite&gt;&lt;/EndNote&gt;</w:instrText>
            </w:r>
            <w:r w:rsidRPr="006A6F31">
              <w:rPr>
                <w:rFonts w:cs="Times-Roman"/>
                <w:sz w:val="20"/>
                <w:szCs w:val="20"/>
              </w:rPr>
              <w:fldChar w:fldCharType="separate"/>
            </w:r>
            <w:r w:rsidRPr="006A6F31">
              <w:rPr>
                <w:rFonts w:cs="Times-Roman"/>
                <w:noProof/>
                <w:sz w:val="20"/>
                <w:szCs w:val="20"/>
              </w:rPr>
              <w:t>(Lorig et al., 2001)</w:t>
            </w:r>
            <w:r w:rsidRPr="006A6F31">
              <w:rPr>
                <w:rFonts w:cs="Times-Roman"/>
                <w:sz w:val="20"/>
                <w:szCs w:val="20"/>
              </w:rPr>
              <w:fldChar w:fldCharType="end"/>
            </w:r>
          </w:p>
        </w:tc>
      </w:tr>
      <w:tr w:rsidR="00D11FC0" w:rsidRPr="006A6F31" w:rsidTr="00D2352F">
        <w:tc>
          <w:tcPr>
            <w:tcW w:w="4077" w:type="dxa"/>
          </w:tcPr>
          <w:p w:rsidR="00D11FC0" w:rsidRPr="006A6F31" w:rsidRDefault="00D11FC0" w:rsidP="00D11FC0">
            <w:pPr>
              <w:autoSpaceDE w:val="0"/>
              <w:autoSpaceDN w:val="0"/>
              <w:adjustRightInd w:val="0"/>
              <w:spacing w:line="360" w:lineRule="auto"/>
              <w:jc w:val="both"/>
              <w:rPr>
                <w:rFonts w:cs="Times-Roman"/>
                <w:sz w:val="20"/>
                <w:szCs w:val="20"/>
              </w:rPr>
            </w:pPr>
            <w:r w:rsidRPr="006A6F31">
              <w:rPr>
                <w:rFonts w:cs="Times-Roman"/>
                <w:sz w:val="20"/>
                <w:szCs w:val="20"/>
              </w:rPr>
              <w:t>DASS21</w:t>
            </w:r>
          </w:p>
        </w:tc>
        <w:tc>
          <w:tcPr>
            <w:tcW w:w="4395" w:type="dxa"/>
          </w:tcPr>
          <w:p w:rsidR="00D11FC0" w:rsidRPr="006A6F31" w:rsidRDefault="00D11FC0" w:rsidP="00D11FC0">
            <w:pPr>
              <w:autoSpaceDE w:val="0"/>
              <w:autoSpaceDN w:val="0"/>
              <w:adjustRightInd w:val="0"/>
              <w:spacing w:line="360" w:lineRule="auto"/>
              <w:jc w:val="both"/>
              <w:rPr>
                <w:rFonts w:cs="Times-Roman"/>
                <w:sz w:val="20"/>
                <w:szCs w:val="20"/>
              </w:rPr>
            </w:pPr>
            <w:r w:rsidRPr="006A6F31">
              <w:rPr>
                <w:rFonts w:cs="Arial"/>
                <w:noProof/>
                <w:color w:val="000000"/>
                <w:sz w:val="20"/>
                <w:szCs w:val="20"/>
              </w:rPr>
              <w:t xml:space="preserve">Depression, anxiety and stress of participants will be meausred using DASS21 </w:t>
            </w:r>
            <w:r w:rsidRPr="006A6F31">
              <w:rPr>
                <w:rFonts w:cs="Arial"/>
                <w:noProof/>
                <w:color w:val="000000"/>
                <w:sz w:val="20"/>
                <w:szCs w:val="20"/>
              </w:rPr>
              <w:fldChar w:fldCharType="begin"/>
            </w:r>
            <w:r w:rsidRPr="006A6F31">
              <w:rPr>
                <w:rFonts w:cs="Arial"/>
                <w:noProof/>
                <w:color w:val="000000"/>
                <w:sz w:val="20"/>
                <w:szCs w:val="20"/>
              </w:rPr>
              <w:instrText xml:space="preserve"> ADDIN EN.CITE &lt;EndNote&gt;&lt;Cite&gt;&lt;Author&gt;Lovibond&lt;/Author&gt;&lt;Year&gt;1995&lt;/Year&gt;&lt;RecNum&gt;167&lt;/RecNum&gt;&lt;DisplayText&gt;(Lovibond &amp;amp; Lovibond, 1995)&lt;/DisplayText&gt;&lt;record&gt;&lt;rec-number&gt;167&lt;/rec-number&gt;&lt;foreign-keys&gt;&lt;key app="EN" db-id="e2w2w5etvefxr1ezdf355rtwxp0ezaxas09s" timestamp="1562287093"&gt;167&lt;/key&gt;&lt;/foreign-keys&gt;&lt;ref-type name="Book"&gt;6&lt;/ref-type&gt;&lt;contributors&gt;&lt;authors&gt;&lt;author&gt;Lovibond, S.H&lt;/author&gt;&lt;author&gt;Lovibond, P.F&lt;/author&gt;&lt;/authors&gt;&lt;/contributors&gt;&lt;titles&gt;&lt;title&gt;Manual for the Depression Anxiety Stress Scales. &lt;/title&gt;&lt;/titles&gt;&lt;edition&gt;(2nd. Ed.) &lt;/edition&gt;&lt;dates&gt;&lt;year&gt;1995&lt;/year&gt;&lt;/dates&gt;&lt;pub-location&gt;Sydney&lt;/pub-location&gt;&lt;publisher&gt;Psychology Foundation.  &lt;/publisher&gt;&lt;isbn&gt;7334-1423-0.&amp;#xD;&lt;/isbn&gt;&lt;urls&gt;&lt;/urls&gt;&lt;/record&gt;&lt;/Cite&gt;&lt;/EndNote&gt;</w:instrText>
            </w:r>
            <w:r w:rsidRPr="006A6F31">
              <w:rPr>
                <w:rFonts w:cs="Arial"/>
                <w:noProof/>
                <w:color w:val="000000"/>
                <w:sz w:val="20"/>
                <w:szCs w:val="20"/>
              </w:rPr>
              <w:fldChar w:fldCharType="separate"/>
            </w:r>
            <w:r w:rsidRPr="006A6F31">
              <w:rPr>
                <w:rFonts w:cs="Arial"/>
                <w:noProof/>
                <w:color w:val="000000"/>
                <w:sz w:val="20"/>
                <w:szCs w:val="20"/>
              </w:rPr>
              <w:t>(Lovibond &amp; Lovibond, 1995)</w:t>
            </w:r>
            <w:r w:rsidRPr="006A6F31">
              <w:rPr>
                <w:rFonts w:cs="Arial"/>
                <w:noProof/>
                <w:color w:val="000000"/>
                <w:sz w:val="20"/>
                <w:szCs w:val="20"/>
              </w:rPr>
              <w:fldChar w:fldCharType="end"/>
            </w:r>
            <w:r w:rsidRPr="006A6F31">
              <w:rPr>
                <w:rFonts w:cs="Arial"/>
                <w:noProof/>
                <w:color w:val="000000"/>
                <w:sz w:val="20"/>
                <w:szCs w:val="20"/>
              </w:rPr>
              <w:t>.</w:t>
            </w:r>
          </w:p>
        </w:tc>
      </w:tr>
      <w:tr w:rsidR="00D11FC0" w:rsidRPr="006A6F31" w:rsidTr="00D2352F">
        <w:tc>
          <w:tcPr>
            <w:tcW w:w="4077" w:type="dxa"/>
          </w:tcPr>
          <w:p w:rsidR="00D11FC0" w:rsidRPr="006A6F31" w:rsidRDefault="00D11FC0" w:rsidP="00D11FC0">
            <w:pPr>
              <w:autoSpaceDE w:val="0"/>
              <w:autoSpaceDN w:val="0"/>
              <w:adjustRightInd w:val="0"/>
              <w:spacing w:line="360" w:lineRule="auto"/>
              <w:rPr>
                <w:rFonts w:cs="Times-Roman"/>
                <w:sz w:val="20"/>
                <w:szCs w:val="20"/>
              </w:rPr>
            </w:pPr>
            <w:r w:rsidRPr="006A6F31">
              <w:rPr>
                <w:rFonts w:cs="Times-Roman"/>
                <w:sz w:val="20"/>
                <w:szCs w:val="20"/>
              </w:rPr>
              <w:t xml:space="preserve">All cause hospital readmission </w:t>
            </w:r>
          </w:p>
        </w:tc>
        <w:tc>
          <w:tcPr>
            <w:tcW w:w="4395" w:type="dxa"/>
            <w:vMerge w:val="restart"/>
          </w:tcPr>
          <w:p w:rsidR="00D11FC0" w:rsidRPr="006A6F31" w:rsidRDefault="00D11FC0" w:rsidP="00D11FC0">
            <w:pPr>
              <w:autoSpaceDE w:val="0"/>
              <w:autoSpaceDN w:val="0"/>
              <w:adjustRightInd w:val="0"/>
              <w:rPr>
                <w:rFonts w:cs="Times-Roman"/>
                <w:sz w:val="20"/>
                <w:szCs w:val="20"/>
              </w:rPr>
            </w:pPr>
            <w:r w:rsidRPr="006A6F31">
              <w:rPr>
                <w:rFonts w:cs="Times-Roman"/>
                <w:sz w:val="20"/>
                <w:szCs w:val="20"/>
              </w:rPr>
              <w:t>The data will be extracted from Queensland Health Hospital Based Computer Information System (HBCIS).</w:t>
            </w:r>
          </w:p>
        </w:tc>
      </w:tr>
      <w:tr w:rsidR="00D11FC0" w:rsidRPr="006A6F31" w:rsidTr="00D2352F">
        <w:tc>
          <w:tcPr>
            <w:tcW w:w="4077" w:type="dxa"/>
          </w:tcPr>
          <w:p w:rsidR="00D11FC0" w:rsidRPr="006A6F31" w:rsidRDefault="00D11FC0" w:rsidP="00D11FC0">
            <w:pPr>
              <w:autoSpaceDE w:val="0"/>
              <w:autoSpaceDN w:val="0"/>
              <w:adjustRightInd w:val="0"/>
              <w:spacing w:line="360" w:lineRule="auto"/>
              <w:rPr>
                <w:rFonts w:cs="Times-Roman"/>
                <w:sz w:val="20"/>
                <w:szCs w:val="20"/>
              </w:rPr>
            </w:pPr>
            <w:r w:rsidRPr="006A6F31">
              <w:rPr>
                <w:rFonts w:cs="Times-Roman"/>
                <w:sz w:val="20"/>
                <w:szCs w:val="20"/>
              </w:rPr>
              <w:t xml:space="preserve">Cardiovascular related readmission </w:t>
            </w:r>
          </w:p>
        </w:tc>
        <w:tc>
          <w:tcPr>
            <w:tcW w:w="4395" w:type="dxa"/>
            <w:vMerge/>
          </w:tcPr>
          <w:p w:rsidR="00D11FC0" w:rsidRPr="006A6F31" w:rsidRDefault="00D11FC0" w:rsidP="00D11FC0">
            <w:pPr>
              <w:autoSpaceDE w:val="0"/>
              <w:autoSpaceDN w:val="0"/>
              <w:adjustRightInd w:val="0"/>
              <w:spacing w:line="360" w:lineRule="auto"/>
              <w:jc w:val="both"/>
              <w:rPr>
                <w:rFonts w:cs="Times-Roman"/>
                <w:sz w:val="20"/>
                <w:szCs w:val="20"/>
              </w:rPr>
            </w:pPr>
          </w:p>
        </w:tc>
      </w:tr>
      <w:tr w:rsidR="00D11FC0" w:rsidRPr="006A6F31" w:rsidTr="00D2352F">
        <w:tc>
          <w:tcPr>
            <w:tcW w:w="4077" w:type="dxa"/>
          </w:tcPr>
          <w:p w:rsidR="00D11FC0" w:rsidRPr="006A6F31" w:rsidRDefault="00D11FC0" w:rsidP="00D11FC0">
            <w:pPr>
              <w:autoSpaceDE w:val="0"/>
              <w:autoSpaceDN w:val="0"/>
              <w:adjustRightInd w:val="0"/>
              <w:spacing w:line="360" w:lineRule="auto"/>
              <w:rPr>
                <w:rFonts w:cs="Times-Roman"/>
                <w:sz w:val="20"/>
                <w:szCs w:val="20"/>
              </w:rPr>
            </w:pPr>
            <w:r w:rsidRPr="006A6F31">
              <w:rPr>
                <w:rFonts w:cs="Times-Roman"/>
                <w:sz w:val="20"/>
                <w:szCs w:val="20"/>
              </w:rPr>
              <w:t>All cause Emergency visits</w:t>
            </w:r>
          </w:p>
        </w:tc>
        <w:tc>
          <w:tcPr>
            <w:tcW w:w="4395" w:type="dxa"/>
            <w:vMerge/>
          </w:tcPr>
          <w:p w:rsidR="00D11FC0" w:rsidRPr="006A6F31" w:rsidRDefault="00D11FC0" w:rsidP="00D11FC0">
            <w:pPr>
              <w:autoSpaceDE w:val="0"/>
              <w:autoSpaceDN w:val="0"/>
              <w:adjustRightInd w:val="0"/>
              <w:spacing w:line="360" w:lineRule="auto"/>
              <w:jc w:val="both"/>
              <w:rPr>
                <w:rFonts w:cs="Times-Roman"/>
                <w:sz w:val="20"/>
                <w:szCs w:val="20"/>
              </w:rPr>
            </w:pPr>
          </w:p>
        </w:tc>
      </w:tr>
      <w:tr w:rsidR="00D11FC0" w:rsidRPr="006A6F31" w:rsidTr="00D2352F">
        <w:tc>
          <w:tcPr>
            <w:tcW w:w="4077" w:type="dxa"/>
          </w:tcPr>
          <w:p w:rsidR="00D11FC0" w:rsidRPr="006A6F31" w:rsidRDefault="00D11FC0" w:rsidP="00D11FC0">
            <w:pPr>
              <w:autoSpaceDE w:val="0"/>
              <w:autoSpaceDN w:val="0"/>
              <w:adjustRightInd w:val="0"/>
              <w:spacing w:line="360" w:lineRule="auto"/>
              <w:rPr>
                <w:rFonts w:cs="Times-Roman"/>
                <w:sz w:val="20"/>
                <w:szCs w:val="20"/>
              </w:rPr>
            </w:pPr>
            <w:r w:rsidRPr="006A6F31">
              <w:rPr>
                <w:rFonts w:cs="Times-Roman"/>
                <w:sz w:val="20"/>
                <w:szCs w:val="20"/>
              </w:rPr>
              <w:t>Cardiovascular related Emergency visits</w:t>
            </w:r>
          </w:p>
        </w:tc>
        <w:tc>
          <w:tcPr>
            <w:tcW w:w="4395" w:type="dxa"/>
            <w:vMerge/>
          </w:tcPr>
          <w:p w:rsidR="00D11FC0" w:rsidRPr="006A6F31" w:rsidRDefault="00D11FC0" w:rsidP="00D11FC0">
            <w:pPr>
              <w:autoSpaceDE w:val="0"/>
              <w:autoSpaceDN w:val="0"/>
              <w:adjustRightInd w:val="0"/>
              <w:spacing w:line="360" w:lineRule="auto"/>
              <w:jc w:val="both"/>
              <w:rPr>
                <w:rFonts w:cs="Times-Roman"/>
                <w:sz w:val="20"/>
                <w:szCs w:val="20"/>
              </w:rPr>
            </w:pPr>
          </w:p>
        </w:tc>
      </w:tr>
      <w:tr w:rsidR="00D11FC0" w:rsidRPr="006A6F31" w:rsidTr="00D2352F">
        <w:tc>
          <w:tcPr>
            <w:tcW w:w="4077" w:type="dxa"/>
          </w:tcPr>
          <w:p w:rsidR="00D11FC0" w:rsidRPr="006A6F31" w:rsidRDefault="00D11FC0" w:rsidP="00D11FC0">
            <w:pPr>
              <w:autoSpaceDE w:val="0"/>
              <w:autoSpaceDN w:val="0"/>
              <w:adjustRightInd w:val="0"/>
              <w:spacing w:line="360" w:lineRule="auto"/>
              <w:rPr>
                <w:rFonts w:cs="Times-Roman"/>
                <w:sz w:val="20"/>
                <w:szCs w:val="20"/>
              </w:rPr>
            </w:pPr>
            <w:r w:rsidRPr="006A6F31">
              <w:rPr>
                <w:rFonts w:cs="Times-Roman"/>
                <w:sz w:val="20"/>
                <w:szCs w:val="20"/>
              </w:rPr>
              <w:t xml:space="preserve">IT survey </w:t>
            </w:r>
          </w:p>
        </w:tc>
        <w:tc>
          <w:tcPr>
            <w:tcW w:w="4395" w:type="dxa"/>
          </w:tcPr>
          <w:p w:rsidR="00D11FC0" w:rsidRPr="006A6F31" w:rsidRDefault="00D11FC0" w:rsidP="00D11FC0">
            <w:pPr>
              <w:autoSpaceDE w:val="0"/>
              <w:autoSpaceDN w:val="0"/>
              <w:adjustRightInd w:val="0"/>
              <w:jc w:val="both"/>
              <w:rPr>
                <w:rFonts w:eastAsia="Calibri" w:cs="Arial"/>
                <w:sz w:val="20"/>
                <w:szCs w:val="20"/>
                <w:lang w:val="en-GB"/>
              </w:rPr>
            </w:pPr>
            <w:r w:rsidRPr="006A6F31">
              <w:rPr>
                <w:rFonts w:eastAsia="Calibri" w:cs="Arial"/>
                <w:sz w:val="20"/>
                <w:szCs w:val="20"/>
                <w:lang w:val="en-GB"/>
              </w:rPr>
              <w:t>The survey has been developed and used in the CAP study (Varnfield et al 2014).</w:t>
            </w:r>
          </w:p>
        </w:tc>
      </w:tr>
    </w:tbl>
    <w:p w:rsidR="00116768" w:rsidRDefault="00116768" w:rsidP="00AE18CD">
      <w:pPr>
        <w:autoSpaceDE w:val="0"/>
        <w:autoSpaceDN w:val="0"/>
        <w:adjustRightInd w:val="0"/>
        <w:spacing w:after="0" w:line="360" w:lineRule="auto"/>
        <w:jc w:val="both"/>
        <w:rPr>
          <w:rFonts w:cs="Times-Roman"/>
          <w:b/>
          <w:sz w:val="24"/>
          <w:szCs w:val="24"/>
        </w:rPr>
      </w:pPr>
    </w:p>
    <w:p w:rsidR="00116768" w:rsidRDefault="00116768" w:rsidP="00AE18CD">
      <w:pPr>
        <w:autoSpaceDE w:val="0"/>
        <w:autoSpaceDN w:val="0"/>
        <w:adjustRightInd w:val="0"/>
        <w:spacing w:after="0" w:line="360" w:lineRule="auto"/>
        <w:jc w:val="both"/>
        <w:rPr>
          <w:rFonts w:cs="Times-Roman"/>
          <w:b/>
          <w:sz w:val="24"/>
          <w:szCs w:val="24"/>
        </w:rPr>
      </w:pPr>
    </w:p>
    <w:p w:rsidR="00116768" w:rsidRDefault="00116768" w:rsidP="00AE18CD">
      <w:pPr>
        <w:autoSpaceDE w:val="0"/>
        <w:autoSpaceDN w:val="0"/>
        <w:adjustRightInd w:val="0"/>
        <w:spacing w:after="0" w:line="360" w:lineRule="auto"/>
        <w:jc w:val="both"/>
        <w:rPr>
          <w:rFonts w:cs="Times-Roman"/>
          <w:b/>
          <w:sz w:val="24"/>
          <w:szCs w:val="24"/>
        </w:rPr>
      </w:pPr>
    </w:p>
    <w:p w:rsidR="00451FB8" w:rsidRDefault="00451FB8" w:rsidP="00AE18CD">
      <w:pPr>
        <w:autoSpaceDE w:val="0"/>
        <w:autoSpaceDN w:val="0"/>
        <w:adjustRightInd w:val="0"/>
        <w:spacing w:after="0" w:line="360" w:lineRule="auto"/>
        <w:jc w:val="both"/>
        <w:rPr>
          <w:rFonts w:cs="Times-Roman"/>
          <w:b/>
          <w:sz w:val="24"/>
          <w:szCs w:val="24"/>
        </w:rPr>
      </w:pPr>
    </w:p>
    <w:p w:rsidR="00376559" w:rsidRDefault="004531CE" w:rsidP="00AE18CD">
      <w:pPr>
        <w:autoSpaceDE w:val="0"/>
        <w:autoSpaceDN w:val="0"/>
        <w:adjustRightInd w:val="0"/>
        <w:spacing w:after="0" w:line="360" w:lineRule="auto"/>
        <w:jc w:val="both"/>
        <w:rPr>
          <w:rFonts w:cs="Times-Roman"/>
          <w:b/>
          <w:sz w:val="24"/>
          <w:szCs w:val="24"/>
        </w:rPr>
      </w:pPr>
      <w:r>
        <w:rPr>
          <w:rFonts w:cs="Times-Roman"/>
          <w:b/>
          <w:sz w:val="24"/>
          <w:szCs w:val="24"/>
        </w:rPr>
        <w:t xml:space="preserve">Figure 1, Study design </w:t>
      </w:r>
    </w:p>
    <w:p w:rsidR="00376559" w:rsidRDefault="00376559" w:rsidP="00AE18CD">
      <w:pPr>
        <w:autoSpaceDE w:val="0"/>
        <w:autoSpaceDN w:val="0"/>
        <w:adjustRightInd w:val="0"/>
        <w:spacing w:after="0" w:line="360" w:lineRule="auto"/>
        <w:jc w:val="both"/>
        <w:rPr>
          <w:rFonts w:cs="Times-Roman"/>
          <w:b/>
          <w:sz w:val="24"/>
          <w:szCs w:val="24"/>
        </w:rPr>
      </w:pPr>
    </w:p>
    <w:p w:rsidR="00697D96" w:rsidRDefault="00BB12FA" w:rsidP="00AE18CD">
      <w:pPr>
        <w:autoSpaceDE w:val="0"/>
        <w:autoSpaceDN w:val="0"/>
        <w:adjustRightInd w:val="0"/>
        <w:spacing w:after="0" w:line="360" w:lineRule="auto"/>
        <w:jc w:val="both"/>
        <w:rPr>
          <w:rFonts w:cs="Times-Roman"/>
          <w:b/>
          <w:sz w:val="24"/>
          <w:szCs w:val="24"/>
        </w:rPr>
      </w:pPr>
      <w:r>
        <w:rPr>
          <w:rFonts w:cs="Times-Roman"/>
          <w:b/>
          <w:noProof/>
          <w:sz w:val="24"/>
          <w:szCs w:val="24"/>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ragraph">
                  <wp:posOffset>267997</wp:posOffset>
                </wp:positionV>
                <wp:extent cx="6457498" cy="7112000"/>
                <wp:effectExtent l="0" t="0" r="19685" b="1270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498" cy="7112000"/>
                          <a:chOff x="510" y="2707"/>
                          <a:chExt cx="9698" cy="11333"/>
                        </a:xfrm>
                      </wpg:grpSpPr>
                      <wps:wsp>
                        <wps:cNvPr id="21" name="Rectangle 3"/>
                        <wps:cNvSpPr>
                          <a:spLocks noChangeArrowheads="1"/>
                        </wps:cNvSpPr>
                        <wps:spPr bwMode="auto">
                          <a:xfrm>
                            <a:off x="3833" y="2707"/>
                            <a:ext cx="3569" cy="527"/>
                          </a:xfrm>
                          <a:prstGeom prst="rect">
                            <a:avLst/>
                          </a:prstGeom>
                          <a:solidFill>
                            <a:srgbClr val="FFFFFF"/>
                          </a:solidFill>
                          <a:ln w="9525">
                            <a:solidFill>
                              <a:srgbClr val="000000"/>
                            </a:solidFill>
                            <a:miter lim="800000"/>
                            <a:headEnd/>
                            <a:tailEnd/>
                          </a:ln>
                        </wps:spPr>
                        <wps:txbx>
                          <w:txbxContent>
                            <w:p w:rsidR="00BB12FA" w:rsidRPr="00660B72" w:rsidRDefault="00BB12FA" w:rsidP="00BB12FA">
                              <w:pPr>
                                <w:jc w:val="center"/>
                                <w:rPr>
                                  <w:rFonts w:cs="Times New Roman"/>
                                  <w:sz w:val="20"/>
                                  <w:szCs w:val="20"/>
                                  <w:lang w:val="en-CA"/>
                                </w:rPr>
                              </w:pPr>
                              <w:r>
                                <w:rPr>
                                  <w:rFonts w:cs="Times New Roman"/>
                                  <w:sz w:val="20"/>
                                  <w:szCs w:val="20"/>
                                  <w:lang w:val="en-CA"/>
                                </w:rPr>
                                <w:t>HF</w:t>
                              </w:r>
                              <w:r w:rsidRPr="00660B72">
                                <w:rPr>
                                  <w:rFonts w:cs="Times New Roman"/>
                                  <w:sz w:val="20"/>
                                  <w:szCs w:val="20"/>
                                  <w:lang w:val="en-CA"/>
                                </w:rPr>
                                <w:t xml:space="preserve"> Patient</w:t>
                              </w:r>
                              <w:r>
                                <w:rPr>
                                  <w:rFonts w:cs="Times New Roman"/>
                                  <w:sz w:val="20"/>
                                  <w:szCs w:val="20"/>
                                  <w:lang w:val="en-CA"/>
                                </w:rPr>
                                <w:t>s</w:t>
                              </w:r>
                              <w:r w:rsidRPr="00660B72">
                                <w:rPr>
                                  <w:rFonts w:cs="Times New Roman"/>
                                  <w:sz w:val="20"/>
                                  <w:szCs w:val="20"/>
                                  <w:lang w:val="en-CA"/>
                                </w:rPr>
                                <w:t xml:space="preserve"> refer to the MBVC</w:t>
                              </w:r>
                            </w:p>
                          </w:txbxContent>
                        </wps:txbx>
                        <wps:bodyPr rot="0" vert="horz" wrap="square" lIns="91440" tIns="91440" rIns="91440" bIns="91440" anchor="t" anchorCtr="0" upright="1">
                          <a:noAutofit/>
                        </wps:bodyPr>
                      </wps:wsp>
                      <wps:wsp>
                        <wps:cNvPr id="22" name="Rectangle 4"/>
                        <wps:cNvSpPr>
                          <a:spLocks noChangeArrowheads="1"/>
                        </wps:cNvSpPr>
                        <wps:spPr bwMode="auto">
                          <a:xfrm>
                            <a:off x="6130" y="4437"/>
                            <a:ext cx="4078" cy="826"/>
                          </a:xfrm>
                          <a:prstGeom prst="rect">
                            <a:avLst/>
                          </a:prstGeom>
                          <a:solidFill>
                            <a:srgbClr val="FFFFFF"/>
                          </a:solidFill>
                          <a:ln w="9525">
                            <a:solidFill>
                              <a:srgbClr val="000000"/>
                            </a:solidFill>
                            <a:miter lim="800000"/>
                            <a:headEnd/>
                            <a:tailEnd/>
                          </a:ln>
                        </wps:spPr>
                        <wps:txbx>
                          <w:txbxContent>
                            <w:p w:rsidR="00BB12FA" w:rsidRPr="00660B72" w:rsidRDefault="00BB12FA" w:rsidP="00BB12FA">
                              <w:pPr>
                                <w:ind w:left="360" w:hanging="360"/>
                                <w:jc w:val="center"/>
                                <w:rPr>
                                  <w:rFonts w:cs="Times New Roman"/>
                                  <w:sz w:val="20"/>
                                  <w:szCs w:val="20"/>
                                </w:rPr>
                              </w:pPr>
                              <w:r w:rsidRPr="00660B72">
                                <w:rPr>
                                  <w:rFonts w:cs="Times New Roman"/>
                                  <w:sz w:val="20"/>
                                  <w:szCs w:val="20"/>
                                </w:rPr>
                                <w:t>Pat</w:t>
                              </w:r>
                              <w:r>
                                <w:rPr>
                                  <w:rFonts w:cs="Times New Roman"/>
                                  <w:sz w:val="20"/>
                                  <w:szCs w:val="20"/>
                                </w:rPr>
                                <w:t>ient will sign the consent form (N</w:t>
                              </w:r>
                              <w:r w:rsidRPr="00660B72">
                                <w:rPr>
                                  <w:rFonts w:cs="Times New Roman"/>
                                  <w:sz w:val="20"/>
                                  <w:szCs w:val="20"/>
                                </w:rPr>
                                <w:t>=</w:t>
                              </w:r>
                              <w:r>
                                <w:rPr>
                                  <w:rFonts w:cs="Times New Roman"/>
                                  <w:sz w:val="20"/>
                                  <w:szCs w:val="20"/>
                                </w:rPr>
                                <w:t>54).</w:t>
                              </w:r>
                            </w:p>
                          </w:txbxContent>
                        </wps:txbx>
                        <wps:bodyPr rot="0" vert="horz" wrap="square" lIns="91440" tIns="91440" rIns="91440" bIns="91440" anchor="t" anchorCtr="0" upright="1">
                          <a:noAutofit/>
                        </wps:bodyPr>
                      </wps:wsp>
                      <wps:wsp>
                        <wps:cNvPr id="23" name="Rectangle 7"/>
                        <wps:cNvSpPr>
                          <a:spLocks noChangeArrowheads="1"/>
                        </wps:cNvSpPr>
                        <wps:spPr bwMode="auto">
                          <a:xfrm>
                            <a:off x="510" y="8317"/>
                            <a:ext cx="2494" cy="2178"/>
                          </a:xfrm>
                          <a:prstGeom prst="rect">
                            <a:avLst/>
                          </a:prstGeom>
                          <a:solidFill>
                            <a:srgbClr val="FFFFFF"/>
                          </a:solidFill>
                          <a:ln w="9525">
                            <a:solidFill>
                              <a:srgbClr val="000000"/>
                            </a:solidFill>
                            <a:miter lim="800000"/>
                            <a:headEnd/>
                            <a:tailEnd/>
                          </a:ln>
                        </wps:spPr>
                        <wps:txbx>
                          <w:txbxContent>
                            <w:p w:rsidR="007D4C71" w:rsidRPr="007D4C71" w:rsidRDefault="00BB12FA" w:rsidP="00BB12FA">
                              <w:pPr>
                                <w:rPr>
                                  <w:rFonts w:cs="Arial"/>
                                  <w:sz w:val="20"/>
                                  <w:szCs w:val="20"/>
                                  <w:lang w:val="en-CA"/>
                                </w:rPr>
                              </w:pPr>
                              <w:r w:rsidRPr="00660B72">
                                <w:rPr>
                                  <w:sz w:val="20"/>
                                  <w:szCs w:val="20"/>
                                </w:rPr>
                                <w:t>Patient will be allocated to Intervention group (MBVC) and</w:t>
                              </w:r>
                              <w:r w:rsidRPr="00660B72">
                                <w:rPr>
                                  <w:rFonts w:cs="Arial"/>
                                  <w:sz w:val="20"/>
                                  <w:szCs w:val="20"/>
                                  <w:lang w:val="en-CA"/>
                                </w:rPr>
                                <w:t xml:space="preserve"> will be trained to us</w:t>
                              </w:r>
                              <w:r>
                                <w:rPr>
                                  <w:rFonts w:cs="Arial"/>
                                  <w:sz w:val="20"/>
                                  <w:szCs w:val="20"/>
                                  <w:lang w:val="en-CA"/>
                                </w:rPr>
                                <w:t>e the MoTER-HF intervention</w:t>
                              </w:r>
                              <w:r w:rsidR="007D4C71">
                                <w:rPr>
                                  <w:rFonts w:cs="Arial"/>
                                  <w:sz w:val="20"/>
                                  <w:szCs w:val="20"/>
                                  <w:lang w:val="en-CA"/>
                                </w:rPr>
                                <w:t xml:space="preserve"> (N=27).</w:t>
                              </w:r>
                            </w:p>
                          </w:txbxContent>
                        </wps:txbx>
                        <wps:bodyPr rot="0" vert="horz" wrap="square" lIns="91440" tIns="91440" rIns="91440" bIns="91440" anchor="t" anchorCtr="0" upright="1">
                          <a:noAutofit/>
                        </wps:bodyPr>
                      </wps:wsp>
                      <wps:wsp>
                        <wps:cNvPr id="24" name="Rectangle 9"/>
                        <wps:cNvSpPr>
                          <a:spLocks noChangeArrowheads="1"/>
                        </wps:cNvSpPr>
                        <wps:spPr bwMode="auto">
                          <a:xfrm>
                            <a:off x="7117" y="8349"/>
                            <a:ext cx="2829" cy="2146"/>
                          </a:xfrm>
                          <a:prstGeom prst="rect">
                            <a:avLst/>
                          </a:prstGeom>
                          <a:solidFill>
                            <a:srgbClr val="FFFFFF"/>
                          </a:solidFill>
                          <a:ln w="9525">
                            <a:solidFill>
                              <a:srgbClr val="000000"/>
                            </a:solidFill>
                            <a:miter lim="800000"/>
                            <a:headEnd/>
                            <a:tailEnd/>
                          </a:ln>
                        </wps:spPr>
                        <wps:txbx>
                          <w:txbxContent>
                            <w:p w:rsidR="00BB12FA" w:rsidRPr="00660B72" w:rsidRDefault="00BB12FA" w:rsidP="00BB12FA">
                              <w:pPr>
                                <w:rPr>
                                  <w:sz w:val="20"/>
                                  <w:szCs w:val="20"/>
                                </w:rPr>
                              </w:pPr>
                              <w:r w:rsidRPr="00660B72">
                                <w:rPr>
                                  <w:rFonts w:cs="Times New Roman"/>
                                  <w:sz w:val="20"/>
                                  <w:szCs w:val="20"/>
                                </w:rPr>
                                <w:t>Patient will be allocated to the control group and receives usual</w:t>
                              </w:r>
                              <w:r>
                                <w:rPr>
                                  <w:rFonts w:cs="Times New Roman"/>
                                  <w:sz w:val="20"/>
                                  <w:szCs w:val="20"/>
                                </w:rPr>
                                <w:t xml:space="preserve"> care</w:t>
                              </w:r>
                              <w:r w:rsidR="007D4C71">
                                <w:rPr>
                                  <w:rFonts w:cs="Times New Roman"/>
                                  <w:sz w:val="20"/>
                                  <w:szCs w:val="20"/>
                                </w:rPr>
                                <w:t xml:space="preserve"> (N=27)</w:t>
                              </w:r>
                              <w:r>
                                <w:rPr>
                                  <w:sz w:val="20"/>
                                  <w:szCs w:val="20"/>
                                </w:rPr>
                                <w:t>.</w:t>
                              </w:r>
                            </w:p>
                          </w:txbxContent>
                        </wps:txbx>
                        <wps:bodyPr rot="0" vert="horz" wrap="square" lIns="91440" tIns="91440" rIns="91440" bIns="91440" anchor="t" anchorCtr="0" upright="1">
                          <a:noAutofit/>
                        </wps:bodyPr>
                      </wps:wsp>
                      <wps:wsp>
                        <wps:cNvPr id="25" name="AutoShape 11"/>
                        <wps:cNvSpPr>
                          <a:spLocks noChangeArrowheads="1"/>
                        </wps:cNvSpPr>
                        <wps:spPr bwMode="auto">
                          <a:xfrm>
                            <a:off x="2781" y="7933"/>
                            <a:ext cx="4410" cy="651"/>
                          </a:xfrm>
                          <a:prstGeom prst="roundRect">
                            <a:avLst>
                              <a:gd name="adj" fmla="val 16667"/>
                            </a:avLst>
                          </a:prstGeom>
                          <a:solidFill>
                            <a:srgbClr val="A9C7FD"/>
                          </a:solidFill>
                          <a:ln w="9525">
                            <a:solidFill>
                              <a:srgbClr val="000000"/>
                            </a:solidFill>
                            <a:round/>
                            <a:headEnd/>
                            <a:tailEnd/>
                          </a:ln>
                        </wps:spPr>
                        <wps:txbx>
                          <w:txbxContent>
                            <w:p w:rsidR="00BB12FA" w:rsidRDefault="00BB12FA" w:rsidP="00BB12FA">
                              <w:pPr>
                                <w:pStyle w:val="PhDNormal"/>
                                <w:ind w:firstLine="0"/>
                                <w:jc w:val="center"/>
                              </w:pPr>
                              <w:r>
                                <w:t>Allocation</w:t>
                              </w:r>
                            </w:p>
                          </w:txbxContent>
                        </wps:txbx>
                        <wps:bodyPr rot="0" vert="horz" wrap="square" lIns="45720" tIns="45720" rIns="45720" bIns="45720" anchor="t" anchorCtr="0" upright="1">
                          <a:noAutofit/>
                        </wps:bodyPr>
                      </wps:wsp>
                      <wps:wsp>
                        <wps:cNvPr id="27" name="AutoShape 13"/>
                        <wps:cNvSpPr>
                          <a:spLocks noChangeArrowheads="1"/>
                        </wps:cNvSpPr>
                        <wps:spPr bwMode="auto">
                          <a:xfrm>
                            <a:off x="2342" y="11571"/>
                            <a:ext cx="5866" cy="693"/>
                          </a:xfrm>
                          <a:prstGeom prst="roundRect">
                            <a:avLst>
                              <a:gd name="adj" fmla="val 16667"/>
                            </a:avLst>
                          </a:prstGeom>
                          <a:solidFill>
                            <a:srgbClr val="A9C7FD"/>
                          </a:solidFill>
                          <a:ln w="9525">
                            <a:solidFill>
                              <a:srgbClr val="000000"/>
                            </a:solidFill>
                            <a:round/>
                            <a:headEnd/>
                            <a:tailEnd/>
                          </a:ln>
                        </wps:spPr>
                        <wps:txbx>
                          <w:txbxContent>
                            <w:p w:rsidR="00BB12FA" w:rsidRDefault="00BB12FA" w:rsidP="00BB12FA">
                              <w:pPr>
                                <w:pStyle w:val="PhDNormal"/>
                                <w:ind w:firstLine="0"/>
                                <w:jc w:val="center"/>
                              </w:pPr>
                              <w:r>
                                <w:t>Assessment following 12-weeks</w:t>
                              </w:r>
                            </w:p>
                          </w:txbxContent>
                        </wps:txbx>
                        <wps:bodyPr rot="0" vert="horz" wrap="square" lIns="45720" tIns="45720" rIns="45720" bIns="45720" anchor="t" anchorCtr="0" upright="1">
                          <a:noAutofit/>
                        </wps:bodyPr>
                      </wps:wsp>
                      <wps:wsp>
                        <wps:cNvPr id="28" name="AutoShape 16"/>
                        <wps:cNvCnPr>
                          <a:cxnSpLocks noChangeShapeType="1"/>
                        </wps:cNvCnPr>
                        <wps:spPr bwMode="auto">
                          <a:xfrm>
                            <a:off x="2656" y="10508"/>
                            <a:ext cx="0" cy="102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9" name="AutoShape 17"/>
                        <wps:cNvCnPr>
                          <a:cxnSpLocks noChangeShapeType="1"/>
                        </wps:cNvCnPr>
                        <wps:spPr bwMode="auto">
                          <a:xfrm>
                            <a:off x="8019" y="10495"/>
                            <a:ext cx="1" cy="102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0" name="AutoShape 18"/>
                        <wps:cNvCnPr>
                          <a:cxnSpLocks noChangeShapeType="1"/>
                        </wps:cNvCnPr>
                        <wps:spPr bwMode="auto">
                          <a:xfrm rot="10800000" flipV="1">
                            <a:off x="2499" y="7428"/>
                            <a:ext cx="3221" cy="888"/>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1" name="AutoShape 19"/>
                        <wps:cNvCnPr>
                          <a:cxnSpLocks noChangeShapeType="1"/>
                        </wps:cNvCnPr>
                        <wps:spPr bwMode="auto">
                          <a:xfrm>
                            <a:off x="4761" y="7428"/>
                            <a:ext cx="3220" cy="888"/>
                          </a:xfrm>
                          <a:prstGeom prst="bentConnector2">
                            <a:avLst/>
                          </a:prstGeom>
                          <a:noFill/>
                          <a:ln w="9525">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2" name="Rectangle 21"/>
                        <wps:cNvSpPr>
                          <a:spLocks noChangeArrowheads="1"/>
                        </wps:cNvSpPr>
                        <wps:spPr bwMode="auto">
                          <a:xfrm>
                            <a:off x="4362" y="6128"/>
                            <a:ext cx="2226" cy="761"/>
                          </a:xfrm>
                          <a:prstGeom prst="rect">
                            <a:avLst/>
                          </a:prstGeom>
                          <a:solidFill>
                            <a:srgbClr val="FFFFFF"/>
                          </a:solidFill>
                          <a:ln w="9525">
                            <a:solidFill>
                              <a:srgbClr val="000000"/>
                            </a:solidFill>
                            <a:miter lim="800000"/>
                            <a:headEnd/>
                            <a:tailEnd/>
                          </a:ln>
                        </wps:spPr>
                        <wps:txbx>
                          <w:txbxContent>
                            <w:p w:rsidR="00BB12FA" w:rsidRPr="00660B72" w:rsidRDefault="00BB12FA" w:rsidP="00BB12FA">
                              <w:pPr>
                                <w:widowControl w:val="0"/>
                                <w:jc w:val="center"/>
                                <w:rPr>
                                  <w:rFonts w:cs="Times New Roman"/>
                                  <w:sz w:val="20"/>
                                  <w:szCs w:val="20"/>
                                </w:rPr>
                              </w:pPr>
                              <w:r w:rsidRPr="00660B72">
                                <w:rPr>
                                  <w:rFonts w:cs="Times New Roman"/>
                                  <w:sz w:val="20"/>
                                  <w:szCs w:val="20"/>
                                  <w:lang w:val="en-CA"/>
                                </w:rPr>
                                <w:t>Randomisation</w:t>
                              </w:r>
                            </w:p>
                          </w:txbxContent>
                        </wps:txbx>
                        <wps:bodyPr rot="0" vert="horz" wrap="square" lIns="91440" tIns="91440" rIns="91440" bIns="91440" anchor="t" anchorCtr="0" upright="1">
                          <a:noAutofit/>
                        </wps:bodyPr>
                      </wps:wsp>
                      <wps:wsp>
                        <wps:cNvPr id="33" name="AutoShape 22"/>
                        <wps:cNvCnPr>
                          <a:cxnSpLocks noChangeShapeType="1"/>
                        </wps:cNvCnPr>
                        <wps:spPr bwMode="auto">
                          <a:xfrm>
                            <a:off x="5186" y="4862"/>
                            <a:ext cx="907" cy="1"/>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34" name="AutoShape 23"/>
                        <wps:cNvSpPr>
                          <a:spLocks noChangeArrowheads="1"/>
                        </wps:cNvSpPr>
                        <wps:spPr bwMode="auto">
                          <a:xfrm>
                            <a:off x="644" y="4425"/>
                            <a:ext cx="2137" cy="717"/>
                          </a:xfrm>
                          <a:prstGeom prst="roundRect">
                            <a:avLst>
                              <a:gd name="adj" fmla="val 16667"/>
                            </a:avLst>
                          </a:prstGeom>
                          <a:solidFill>
                            <a:srgbClr val="A9C7FD"/>
                          </a:solidFill>
                          <a:ln w="9525">
                            <a:solidFill>
                              <a:srgbClr val="000000"/>
                            </a:solidFill>
                            <a:round/>
                            <a:headEnd/>
                            <a:tailEnd/>
                          </a:ln>
                        </wps:spPr>
                        <wps:txbx>
                          <w:txbxContent>
                            <w:p w:rsidR="00BB12FA" w:rsidRDefault="00BB12FA" w:rsidP="00BB12FA">
                              <w:pPr>
                                <w:pStyle w:val="PhDNormal"/>
                                <w:ind w:firstLine="0"/>
                              </w:pPr>
                              <w:r>
                                <w:t xml:space="preserve">     Enrolment</w:t>
                              </w:r>
                            </w:p>
                          </w:txbxContent>
                        </wps:txbx>
                        <wps:bodyPr rot="0" vert="horz" wrap="square" lIns="45720" tIns="45720" rIns="45720" bIns="45720" anchor="t" anchorCtr="0" upright="1">
                          <a:noAutofit/>
                        </wps:bodyPr>
                      </wps:wsp>
                      <wps:wsp>
                        <wps:cNvPr id="35" name="AutoShape 17"/>
                        <wps:cNvSpPr>
                          <a:spLocks noChangeArrowheads="1"/>
                        </wps:cNvSpPr>
                        <wps:spPr bwMode="auto">
                          <a:xfrm>
                            <a:off x="2191" y="13381"/>
                            <a:ext cx="5926" cy="659"/>
                          </a:xfrm>
                          <a:prstGeom prst="roundRect">
                            <a:avLst>
                              <a:gd name="adj" fmla="val 16667"/>
                            </a:avLst>
                          </a:prstGeom>
                          <a:solidFill>
                            <a:srgbClr val="A9C7FD"/>
                          </a:solidFill>
                          <a:ln w="9525">
                            <a:solidFill>
                              <a:srgbClr val="000000"/>
                            </a:solidFill>
                            <a:round/>
                            <a:headEnd/>
                            <a:tailEnd/>
                          </a:ln>
                        </wps:spPr>
                        <wps:txbx>
                          <w:txbxContent>
                            <w:p w:rsidR="00BB12FA" w:rsidRPr="00BF7314" w:rsidRDefault="00BB12FA" w:rsidP="00BB12FA">
                              <w:pPr>
                                <w:jc w:val="center"/>
                                <w:rPr>
                                  <w:rFonts w:ascii="Times New Roman" w:hAnsi="Times New Roman" w:cs="Times New Roman"/>
                                  <w:sz w:val="24"/>
                                  <w:szCs w:val="24"/>
                                </w:rPr>
                              </w:pPr>
                              <w:r w:rsidRPr="00BF7314">
                                <w:rPr>
                                  <w:rFonts w:ascii="Times New Roman" w:hAnsi="Times New Roman" w:cs="Times New Roman"/>
                                  <w:sz w:val="24"/>
                                  <w:szCs w:val="24"/>
                                </w:rPr>
                                <w:t>Outcome evaluation and analysis</w:t>
                              </w:r>
                            </w:p>
                          </w:txbxContent>
                        </wps:txbx>
                        <wps:bodyPr rot="0" vert="horz" wrap="square" lIns="45720" tIns="45720" rIns="45720" bIns="45720" anchor="t" anchorCtr="0" upright="1">
                          <a:noAutofit/>
                        </wps:bodyPr>
                      </wps:wsp>
                      <wps:wsp>
                        <wps:cNvPr id="36" name="AutoShape 18"/>
                        <wps:cNvCnPr>
                          <a:cxnSpLocks noChangeShapeType="1"/>
                        </wps:cNvCnPr>
                        <wps:spPr bwMode="auto">
                          <a:xfrm>
                            <a:off x="5164" y="12264"/>
                            <a:ext cx="1" cy="1023"/>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left:0;text-align:left;margin-left:0;margin-top:21.1pt;width:508.45pt;height:560pt;z-index:251658240;mso-position-horizontal:center;mso-position-horizontal-relative:margin" coordorigin="510,2707" coordsize="9698,11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">
                <v:rect id="Rectangle 3" o:spid="_x0000_s1027" style="position:absolute;left:3833;top:2707;width:3569;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">
                  <v:textbox inset=",7.2pt,,7.2pt">
                    <w:txbxContent>
                      <w:p w:rsidR="00BB12FA" w:rsidRPr="00660B72" w:rsidRDefault="00BB12FA" w:rsidP="00BB12FA">
                        <w:pPr>
                          <w:jc w:val="center"/>
                          <w:rPr>
                            <w:rFonts w:cs="Times New Roman"/>
                            <w:sz w:val="20"/>
                            <w:szCs w:val="20"/>
                            <w:lang w:val="en-CA"/>
                          </w:rPr>
                        </w:pPr>
                        <w:r>
                          <w:rPr>
                            <w:rFonts w:cs="Times New Roman"/>
                            <w:sz w:val="20"/>
                            <w:szCs w:val="20"/>
                            <w:lang w:val="en-CA"/>
                          </w:rPr>
                          <w:t>HF</w:t>
                        </w:r>
                        <w:r w:rsidRPr="00660B72">
                          <w:rPr>
                            <w:rFonts w:cs="Times New Roman"/>
                            <w:sz w:val="20"/>
                            <w:szCs w:val="20"/>
                            <w:lang w:val="en-CA"/>
                          </w:rPr>
                          <w:t xml:space="preserve"> Patient</w:t>
                        </w:r>
                        <w:r>
                          <w:rPr>
                            <w:rFonts w:cs="Times New Roman"/>
                            <w:sz w:val="20"/>
                            <w:szCs w:val="20"/>
                            <w:lang w:val="en-CA"/>
                          </w:rPr>
                          <w:t>s</w:t>
                        </w:r>
                        <w:r w:rsidRPr="00660B72">
                          <w:rPr>
                            <w:rFonts w:cs="Times New Roman"/>
                            <w:sz w:val="20"/>
                            <w:szCs w:val="20"/>
                            <w:lang w:val="en-CA"/>
                          </w:rPr>
                          <w:t xml:space="preserve"> refer to the MBVC</w:t>
                        </w:r>
                      </w:p>
                    </w:txbxContent>
                  </v:textbox>
                </v:rect>
                <v:rect id="Rectangle 4" o:spid="_x0000_s1028" style="position:absolute;left:6130;top:4437;width:4078;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">
                  <v:textbox inset=",7.2pt,,7.2pt">
                    <w:txbxContent>
                      <w:p w:rsidR="00BB12FA" w:rsidRPr="00660B72" w:rsidRDefault="00BB12FA" w:rsidP="00BB12FA">
                        <w:pPr>
                          <w:ind w:left="360" w:hanging="360"/>
                          <w:jc w:val="center"/>
                          <w:rPr>
                            <w:rFonts w:cs="Times New Roman"/>
                            <w:sz w:val="20"/>
                            <w:szCs w:val="20"/>
                          </w:rPr>
                        </w:pPr>
                        <w:r w:rsidRPr="00660B72">
                          <w:rPr>
                            <w:rFonts w:cs="Times New Roman"/>
                            <w:sz w:val="20"/>
                            <w:szCs w:val="20"/>
                          </w:rPr>
                          <w:t>Pat</w:t>
                        </w:r>
                        <w:r>
                          <w:rPr>
                            <w:rFonts w:cs="Times New Roman"/>
                            <w:sz w:val="20"/>
                            <w:szCs w:val="20"/>
                          </w:rPr>
                          <w:t>ient will sign the consent form (N</w:t>
                        </w:r>
                        <w:r w:rsidRPr="00660B72">
                          <w:rPr>
                            <w:rFonts w:cs="Times New Roman"/>
                            <w:sz w:val="20"/>
                            <w:szCs w:val="20"/>
                          </w:rPr>
                          <w:t>=</w:t>
                        </w:r>
                        <w:r>
                          <w:rPr>
                            <w:rFonts w:cs="Times New Roman"/>
                            <w:sz w:val="20"/>
                            <w:szCs w:val="20"/>
                          </w:rPr>
                          <w:t>54).</w:t>
                        </w:r>
                      </w:p>
                    </w:txbxContent>
                  </v:textbox>
                </v:rect>
                <v:rect id="Rectangle 7" o:spid="_x0000_s1029" style="position:absolute;left:510;top:8317;width:2494;height:2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">
                  <v:textbox inset=",7.2pt,,7.2pt">
                    <w:txbxContent>
                      <w:p w:rsidR="007D4C71" w:rsidRPr="007D4C71" w:rsidRDefault="00BB12FA" w:rsidP="00BB12FA">
                        <w:pPr>
                          <w:rPr>
                            <w:rFonts w:cs="Arial"/>
                            <w:sz w:val="20"/>
                            <w:szCs w:val="20"/>
                            <w:lang w:val="en-CA"/>
                          </w:rPr>
                        </w:pPr>
                        <w:r w:rsidRPr="00660B72">
                          <w:rPr>
                            <w:sz w:val="20"/>
                            <w:szCs w:val="20"/>
                          </w:rPr>
                          <w:t>Patient will be allocated to Intervention group (MBVC) and</w:t>
                        </w:r>
                        <w:r w:rsidRPr="00660B72">
                          <w:rPr>
                            <w:rFonts w:cs="Arial"/>
                            <w:sz w:val="20"/>
                            <w:szCs w:val="20"/>
                            <w:lang w:val="en-CA"/>
                          </w:rPr>
                          <w:t xml:space="preserve"> will be trained to us</w:t>
                        </w:r>
                        <w:r>
                          <w:rPr>
                            <w:rFonts w:cs="Arial"/>
                            <w:sz w:val="20"/>
                            <w:szCs w:val="20"/>
                            <w:lang w:val="en-CA"/>
                          </w:rPr>
                          <w:t>e the MoTER-HF intervention</w:t>
                        </w:r>
                        <w:r w:rsidR="007D4C71">
                          <w:rPr>
                            <w:rFonts w:cs="Arial"/>
                            <w:sz w:val="20"/>
                            <w:szCs w:val="20"/>
                            <w:lang w:val="en-CA"/>
                          </w:rPr>
                          <w:t xml:space="preserve"> (N=27).</w:t>
                        </w:r>
                      </w:p>
                    </w:txbxContent>
                  </v:textbox>
                </v:rect>
                <v:rect id="Rectangle 9" o:spid="_x0000_s1030" style="position:absolute;left:7117;top:8349;width:2829;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">
                  <v:textbox inset=",7.2pt,,7.2pt">
                    <w:txbxContent>
                      <w:p w:rsidR="00BB12FA" w:rsidRPr="00660B72" w:rsidRDefault="00BB12FA" w:rsidP="00BB12FA">
                        <w:pPr>
                          <w:rPr>
                            <w:sz w:val="20"/>
                            <w:szCs w:val="20"/>
                          </w:rPr>
                        </w:pPr>
                        <w:r w:rsidRPr="00660B72">
                          <w:rPr>
                            <w:rFonts w:cs="Times New Roman"/>
                            <w:sz w:val="20"/>
                            <w:szCs w:val="20"/>
                          </w:rPr>
                          <w:t>Patient will be allocated to the control group and receives usual</w:t>
                        </w:r>
                        <w:r>
                          <w:rPr>
                            <w:rFonts w:cs="Times New Roman"/>
                            <w:sz w:val="20"/>
                            <w:szCs w:val="20"/>
                          </w:rPr>
                          <w:t xml:space="preserve"> care</w:t>
                        </w:r>
                        <w:r w:rsidR="007D4C71">
                          <w:rPr>
                            <w:rFonts w:cs="Times New Roman"/>
                            <w:sz w:val="20"/>
                            <w:szCs w:val="20"/>
                          </w:rPr>
                          <w:t xml:space="preserve"> (N=27)</w:t>
                        </w:r>
                        <w:r>
                          <w:rPr>
                            <w:sz w:val="20"/>
                            <w:szCs w:val="20"/>
                          </w:rPr>
                          <w:t>.</w:t>
                        </w:r>
                      </w:p>
                    </w:txbxContent>
                  </v:textbox>
                </v:rect>
                <v:roundrect id="AutoShape 11" o:spid="_x0000_s1031" style="position:absolute;left:2781;top:7933;width:4410;height:65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" fillcolor="#a9c7fd">
                  <v:textbox inset="3.6pt,,3.6pt">
                    <w:txbxContent>
                      <w:p w:rsidR="00BB12FA" w:rsidRDefault="00BB12FA" w:rsidP="00BB12FA">
                        <w:pPr>
                          <w:pStyle w:val="PhDNormal"/>
                          <w:ind w:firstLine="0"/>
                          <w:jc w:val="center"/>
                        </w:pPr>
                        <w:r>
                          <w:t>Allocation</w:t>
                        </w:r>
                      </w:p>
                    </w:txbxContent>
                  </v:textbox>
                </v:roundrect>
                <v:roundrect id="AutoShape 13" o:spid="_x0000_s1032" style="position:absolute;left:2342;top:11571;width:5866;height:69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" fillcolor="#a9c7fd">
                  <v:textbox inset="3.6pt,,3.6pt">
                    <w:txbxContent>
                      <w:p w:rsidR="00BB12FA" w:rsidRDefault="00BB12FA" w:rsidP="00BB12FA">
                        <w:pPr>
                          <w:pStyle w:val="PhDNormal"/>
                          <w:ind w:firstLine="0"/>
                          <w:jc w:val="center"/>
                        </w:pPr>
                        <w:r>
                          <w:t>Assessment following 12-weeks</w:t>
                        </w:r>
                      </w:p>
                    </w:txbxContent>
                  </v:textbox>
                </v:roundrect>
                <v:shapetype id="_x0000_t32" coordsize="21600,21600" o:spt="32" o:oned="t" path="m,l21600,21600e" filled="f">
                  <v:path arrowok="t" fillok="f" o:connecttype="none"/>
                  <o:lock v:ext="edit" shapetype="t"/>
                </v:shapetype>
                <v:shape id="AutoShape 16" o:spid="_x0000_s1033" type="#_x0000_t32" style="position:absolute;left:2656;top:10508;width:0;height:10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">
                  <v:stroke endarrow="block"/>
                  <v:shadow color="#ccc"/>
                </v:shape>
                <v:shape id="AutoShape 17" o:spid="_x0000_s1034" type="#_x0000_t32" style="position:absolute;left:8019;top:10495;width:1;height:10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">
                  <v:stroke endarrow="block"/>
                  <v:shadow color="#ccc"/>
                </v:shape>
                <v:shapetype id="_x0000_t33" coordsize="21600,21600" o:spt="33" o:oned="t" path="m,l21600,r,21600e" filled="f">
                  <v:stroke joinstyle="miter"/>
                  <v:path arrowok="t" fillok="f" o:connecttype="none"/>
                  <o:lock v:ext="edit" shapetype="t"/>
                </v:shapetype>
                <v:shape id="AutoShape 18" o:spid="_x0000_s1035" type="#_x0000_t33" style="position:absolute;left:2499;top:7428;width:3221;height:88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">
                  <v:stroke endarrow="block"/>
                  <v:shadow color="#ccc"/>
                </v:shape>
                <v:shape id="AutoShape 19" o:spid="_x0000_s1036" type="#_x0000_t33" style="position:absolute;left:4761;top:7428;width:3220;height:88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">
                  <v:stroke endarrow="block"/>
                  <v:shadow color="#ccc"/>
                </v:shape>
                <v:rect id="Rectangle 21" o:spid="_x0000_s1037" style="position:absolute;left:4362;top:6128;width:2226;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">
                  <v:textbox inset=",7.2pt,,7.2pt">
                    <w:txbxContent>
                      <w:p w:rsidR="00BB12FA" w:rsidRPr="00660B72" w:rsidRDefault="00BB12FA" w:rsidP="00BB12FA">
                        <w:pPr>
                          <w:widowControl w:val="0"/>
                          <w:jc w:val="center"/>
                          <w:rPr>
                            <w:rFonts w:cs="Times New Roman"/>
                            <w:sz w:val="20"/>
                            <w:szCs w:val="20"/>
                          </w:rPr>
                        </w:pPr>
                        <w:r w:rsidRPr="00660B72">
                          <w:rPr>
                            <w:rFonts w:cs="Times New Roman"/>
                            <w:sz w:val="20"/>
                            <w:szCs w:val="20"/>
                            <w:lang w:val="en-CA"/>
                          </w:rPr>
                          <w:t>Randomisation</w:t>
                        </w:r>
                      </w:p>
                    </w:txbxContent>
                  </v:textbox>
                </v:rect>
                <v:shape id="AutoShape 22" o:spid="_x0000_s1038" type="#_x0000_t32" style="position:absolute;left:5186;top:4862;width:90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">
                  <v:stroke endarrow="block"/>
                  <v:shadow color="#ccc"/>
                </v:shape>
                <v:roundrect id="AutoShape 23" o:spid="_x0000_s1039" style="position:absolute;left:644;top:4425;width:2137;height:7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" fillcolor="#a9c7fd">
                  <v:textbox inset="3.6pt,,3.6pt">
                    <w:txbxContent>
                      <w:p w:rsidR="00BB12FA" w:rsidRDefault="00BB12FA" w:rsidP="00BB12FA">
                        <w:pPr>
                          <w:pStyle w:val="PhDNormal"/>
                          <w:ind w:firstLine="0"/>
                        </w:pPr>
                        <w:r>
                          <w:t xml:space="preserve">     Enrolment</w:t>
                        </w:r>
                      </w:p>
                    </w:txbxContent>
                  </v:textbox>
                </v:roundrect>
                <v:roundrect id="AutoShape 17" o:spid="_x0000_s1040" style="position:absolute;left:2191;top:13381;width:5926;height:6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" fillcolor="#a9c7fd">
                  <v:textbox inset="3.6pt,,3.6pt">
                    <w:txbxContent>
                      <w:p w:rsidR="00BB12FA" w:rsidRPr="00BF7314" w:rsidRDefault="00BB12FA" w:rsidP="00BB12FA">
                        <w:pPr>
                          <w:jc w:val="center"/>
                          <w:rPr>
                            <w:rFonts w:ascii="Times New Roman" w:hAnsi="Times New Roman" w:cs="Times New Roman"/>
                            <w:sz w:val="24"/>
                            <w:szCs w:val="24"/>
                          </w:rPr>
                        </w:pPr>
                        <w:r w:rsidRPr="00BF7314">
                          <w:rPr>
                            <w:rFonts w:ascii="Times New Roman" w:hAnsi="Times New Roman" w:cs="Times New Roman"/>
                            <w:sz w:val="24"/>
                            <w:szCs w:val="24"/>
                          </w:rPr>
                          <w:t>Outcome evaluation and analysis</w:t>
                        </w:r>
                      </w:p>
                    </w:txbxContent>
                  </v:textbox>
                </v:roundrect>
                <v:shape id="AutoShape 18" o:spid="_x0000_s1041" type="#_x0000_t32" style="position:absolute;left:5164;top:12264;width:1;height:10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">
                  <v:stroke endarrow="block"/>
                  <v:shadow color="#ccc"/>
                </v:shape>
                <w10:wrap anchorx="margin"/>
              </v:group>
            </w:pict>
          </mc:Fallback>
        </mc:AlternateContent>
      </w:r>
    </w:p>
    <w:p w:rsidR="00697D96" w:rsidRDefault="00697D96" w:rsidP="00AE18CD">
      <w:pPr>
        <w:autoSpaceDE w:val="0"/>
        <w:autoSpaceDN w:val="0"/>
        <w:adjustRightInd w:val="0"/>
        <w:spacing w:after="0" w:line="360" w:lineRule="auto"/>
        <w:jc w:val="both"/>
        <w:rPr>
          <w:rFonts w:cs="Times-Roman"/>
          <w:b/>
          <w:sz w:val="24"/>
          <w:szCs w:val="24"/>
        </w:rPr>
      </w:pPr>
    </w:p>
    <w:p w:rsidR="00697D96" w:rsidRDefault="00BB12FA" w:rsidP="00AE18CD">
      <w:pPr>
        <w:autoSpaceDE w:val="0"/>
        <w:autoSpaceDN w:val="0"/>
        <w:adjustRightInd w:val="0"/>
        <w:spacing w:after="0" w:line="360" w:lineRule="auto"/>
        <w:jc w:val="both"/>
        <w:rPr>
          <w:rFonts w:cs="Times-Roman"/>
          <w:b/>
          <w:sz w:val="24"/>
          <w:szCs w:val="24"/>
        </w:rPr>
      </w:pPr>
      <w:r>
        <w:rPr>
          <w:rFonts w:cs="Times-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2684835</wp:posOffset>
                </wp:positionH>
                <wp:positionV relativeFrom="paragraph">
                  <wp:posOffset>70444</wp:posOffset>
                </wp:positionV>
                <wp:extent cx="0" cy="1799617"/>
                <wp:effectExtent l="0" t="0" r="38100" b="29210"/>
                <wp:wrapNone/>
                <wp:docPr id="39" name="Straight Connector 39"/>
                <wp:cNvGraphicFramePr/>
                <a:graphic xmlns:a="http://schemas.openxmlformats.org/drawingml/2006/main">
                  <a:graphicData uri="http://schemas.microsoft.com/office/word/2010/wordprocessingShape">
                    <wps:wsp>
                      <wps:cNvCnPr/>
                      <wps:spPr>
                        <a:xfrm>
                          <a:off x="0" y="0"/>
                          <a:ext cx="0" cy="17996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49DA6" id="Straight Connector 3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4pt,5.55pt" to="211.4pt,1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" strokecolor="black [3213]"/>
            </w:pict>
          </mc:Fallback>
        </mc:AlternateContent>
      </w:r>
    </w:p>
    <w:p w:rsidR="00697D96" w:rsidRDefault="00697D96" w:rsidP="00AE18CD">
      <w:pPr>
        <w:autoSpaceDE w:val="0"/>
        <w:autoSpaceDN w:val="0"/>
        <w:adjustRightInd w:val="0"/>
        <w:spacing w:after="0" w:line="360" w:lineRule="auto"/>
        <w:jc w:val="both"/>
        <w:rPr>
          <w:rFonts w:cs="Times-Roman"/>
          <w:b/>
          <w:sz w:val="24"/>
          <w:szCs w:val="24"/>
        </w:rPr>
      </w:pPr>
    </w:p>
    <w:p w:rsidR="00697D96" w:rsidRDefault="00697D96" w:rsidP="00AE18CD">
      <w:pPr>
        <w:autoSpaceDE w:val="0"/>
        <w:autoSpaceDN w:val="0"/>
        <w:adjustRightInd w:val="0"/>
        <w:spacing w:after="0" w:line="360" w:lineRule="auto"/>
        <w:jc w:val="both"/>
        <w:rPr>
          <w:rFonts w:cs="Times-Roman"/>
          <w:b/>
          <w:sz w:val="24"/>
          <w:szCs w:val="24"/>
        </w:rPr>
      </w:pPr>
    </w:p>
    <w:p w:rsidR="00697D96" w:rsidRDefault="00697D96" w:rsidP="00AE18CD">
      <w:pPr>
        <w:autoSpaceDE w:val="0"/>
        <w:autoSpaceDN w:val="0"/>
        <w:adjustRightInd w:val="0"/>
        <w:spacing w:after="0" w:line="360" w:lineRule="auto"/>
        <w:jc w:val="both"/>
        <w:rPr>
          <w:rFonts w:cs="Times-Roman"/>
          <w:b/>
          <w:sz w:val="24"/>
          <w:szCs w:val="24"/>
        </w:rPr>
      </w:pPr>
    </w:p>
    <w:p w:rsidR="00697D96" w:rsidRDefault="00697D96" w:rsidP="00AE18CD">
      <w:pPr>
        <w:autoSpaceDE w:val="0"/>
        <w:autoSpaceDN w:val="0"/>
        <w:adjustRightInd w:val="0"/>
        <w:spacing w:after="0" w:line="360" w:lineRule="auto"/>
        <w:jc w:val="both"/>
        <w:rPr>
          <w:rFonts w:cs="Times-Roman"/>
          <w:b/>
          <w:sz w:val="24"/>
          <w:szCs w:val="24"/>
        </w:rPr>
      </w:pPr>
    </w:p>
    <w:p w:rsidR="00697D96" w:rsidRDefault="00697D96" w:rsidP="00AE18CD">
      <w:pPr>
        <w:autoSpaceDE w:val="0"/>
        <w:autoSpaceDN w:val="0"/>
        <w:adjustRightInd w:val="0"/>
        <w:spacing w:after="0" w:line="360" w:lineRule="auto"/>
        <w:jc w:val="both"/>
        <w:rPr>
          <w:rFonts w:cs="Times-Roman"/>
          <w:b/>
          <w:sz w:val="24"/>
          <w:szCs w:val="24"/>
        </w:rPr>
      </w:pPr>
    </w:p>
    <w:p w:rsidR="00697D96" w:rsidRDefault="00697D96" w:rsidP="00AE18CD">
      <w:pPr>
        <w:autoSpaceDE w:val="0"/>
        <w:autoSpaceDN w:val="0"/>
        <w:adjustRightInd w:val="0"/>
        <w:spacing w:after="0" w:line="360" w:lineRule="auto"/>
        <w:jc w:val="both"/>
        <w:rPr>
          <w:rFonts w:cs="Times-Roman"/>
          <w:b/>
          <w:sz w:val="24"/>
          <w:szCs w:val="24"/>
        </w:rPr>
      </w:pPr>
    </w:p>
    <w:p w:rsidR="00697D96" w:rsidRDefault="00697D96" w:rsidP="00AE18CD">
      <w:pPr>
        <w:autoSpaceDE w:val="0"/>
        <w:autoSpaceDN w:val="0"/>
        <w:adjustRightInd w:val="0"/>
        <w:spacing w:after="0" w:line="360" w:lineRule="auto"/>
        <w:jc w:val="both"/>
        <w:rPr>
          <w:rFonts w:cs="Times-Roman"/>
          <w:b/>
          <w:sz w:val="24"/>
          <w:szCs w:val="24"/>
        </w:rPr>
      </w:pPr>
    </w:p>
    <w:p w:rsidR="00697D96" w:rsidRDefault="00697D96" w:rsidP="00AE18CD">
      <w:pPr>
        <w:autoSpaceDE w:val="0"/>
        <w:autoSpaceDN w:val="0"/>
        <w:adjustRightInd w:val="0"/>
        <w:spacing w:after="0" w:line="360" w:lineRule="auto"/>
        <w:jc w:val="both"/>
        <w:rPr>
          <w:rFonts w:cs="Times-Roman"/>
          <w:b/>
          <w:sz w:val="24"/>
          <w:szCs w:val="24"/>
        </w:rPr>
      </w:pPr>
    </w:p>
    <w:p w:rsidR="00697D96" w:rsidRDefault="00697D96" w:rsidP="00AE18CD">
      <w:pPr>
        <w:autoSpaceDE w:val="0"/>
        <w:autoSpaceDN w:val="0"/>
        <w:adjustRightInd w:val="0"/>
        <w:spacing w:after="0" w:line="360" w:lineRule="auto"/>
        <w:jc w:val="both"/>
        <w:rPr>
          <w:rFonts w:cs="Times-Roman"/>
          <w:b/>
          <w:sz w:val="24"/>
          <w:szCs w:val="24"/>
        </w:rPr>
      </w:pPr>
    </w:p>
    <w:p w:rsidR="00697D96" w:rsidRDefault="00697D96" w:rsidP="00AE18CD">
      <w:pPr>
        <w:autoSpaceDE w:val="0"/>
        <w:autoSpaceDN w:val="0"/>
        <w:adjustRightInd w:val="0"/>
        <w:spacing w:after="0" w:line="360" w:lineRule="auto"/>
        <w:jc w:val="both"/>
        <w:rPr>
          <w:rFonts w:cs="Times-Roman"/>
          <w:b/>
          <w:sz w:val="24"/>
          <w:szCs w:val="24"/>
        </w:rPr>
      </w:pPr>
    </w:p>
    <w:p w:rsidR="00BF7314" w:rsidRDefault="00BF7314" w:rsidP="00AE18CD">
      <w:pPr>
        <w:autoSpaceDE w:val="0"/>
        <w:autoSpaceDN w:val="0"/>
        <w:adjustRightInd w:val="0"/>
        <w:spacing w:after="0" w:line="360" w:lineRule="auto"/>
        <w:jc w:val="both"/>
        <w:rPr>
          <w:rFonts w:cs="Times-Roman"/>
          <w:b/>
          <w:sz w:val="24"/>
          <w:szCs w:val="24"/>
        </w:rPr>
      </w:pPr>
    </w:p>
    <w:p w:rsidR="00BF7314" w:rsidRPr="00BF7314" w:rsidRDefault="00BF7314" w:rsidP="00BF7314">
      <w:pPr>
        <w:rPr>
          <w:rFonts w:cs="Times-Roman"/>
          <w:sz w:val="24"/>
          <w:szCs w:val="24"/>
        </w:rPr>
      </w:pPr>
    </w:p>
    <w:p w:rsidR="00BF7314" w:rsidRPr="00BF7314" w:rsidRDefault="00BF7314" w:rsidP="00BF7314">
      <w:pPr>
        <w:rPr>
          <w:rFonts w:cs="Times-Roman"/>
          <w:sz w:val="24"/>
          <w:szCs w:val="24"/>
        </w:rPr>
      </w:pPr>
    </w:p>
    <w:p w:rsidR="00BF7314" w:rsidRPr="00BF7314" w:rsidRDefault="00BF7314" w:rsidP="00BF7314">
      <w:pPr>
        <w:rPr>
          <w:rFonts w:cs="Times-Roman"/>
          <w:sz w:val="24"/>
          <w:szCs w:val="24"/>
        </w:rPr>
      </w:pPr>
    </w:p>
    <w:p w:rsidR="00BF7314" w:rsidRPr="00BF7314" w:rsidRDefault="00BF7314" w:rsidP="00BF7314">
      <w:pPr>
        <w:rPr>
          <w:rFonts w:cs="Times-Roman"/>
          <w:sz w:val="24"/>
          <w:szCs w:val="24"/>
        </w:rPr>
      </w:pPr>
    </w:p>
    <w:p w:rsidR="00BF7314" w:rsidRPr="00BF7314" w:rsidRDefault="00BF7314" w:rsidP="00BF7314">
      <w:pPr>
        <w:rPr>
          <w:rFonts w:cs="Times-Roman"/>
          <w:sz w:val="24"/>
          <w:szCs w:val="24"/>
        </w:rPr>
      </w:pPr>
    </w:p>
    <w:p w:rsidR="00BF7314" w:rsidRPr="00BF7314" w:rsidRDefault="00BF7314" w:rsidP="00BF7314">
      <w:pPr>
        <w:rPr>
          <w:rFonts w:cs="Times-Roman"/>
          <w:sz w:val="24"/>
          <w:szCs w:val="24"/>
        </w:rPr>
      </w:pPr>
    </w:p>
    <w:p w:rsidR="00BF7314" w:rsidRPr="00BF7314" w:rsidRDefault="00BF7314" w:rsidP="00BF7314">
      <w:pPr>
        <w:rPr>
          <w:rFonts w:cs="Times-Roman"/>
          <w:sz w:val="24"/>
          <w:szCs w:val="24"/>
        </w:rPr>
      </w:pPr>
    </w:p>
    <w:p w:rsidR="00BF7314" w:rsidRPr="00BF7314" w:rsidRDefault="00BF7314" w:rsidP="00BF7314">
      <w:pPr>
        <w:rPr>
          <w:rFonts w:cs="Times-Roman"/>
          <w:sz w:val="24"/>
          <w:szCs w:val="24"/>
        </w:rPr>
      </w:pPr>
    </w:p>
    <w:p w:rsidR="00BF7314" w:rsidRPr="00BF7314" w:rsidRDefault="00BF7314" w:rsidP="00BF7314">
      <w:pPr>
        <w:rPr>
          <w:rFonts w:cs="Times-Roman"/>
          <w:sz w:val="24"/>
          <w:szCs w:val="24"/>
        </w:rPr>
      </w:pPr>
    </w:p>
    <w:p w:rsidR="00BF7314" w:rsidRPr="00BF7314" w:rsidRDefault="00BF7314" w:rsidP="00BF7314">
      <w:pPr>
        <w:rPr>
          <w:rFonts w:cs="Times-Roman"/>
          <w:sz w:val="24"/>
          <w:szCs w:val="24"/>
        </w:rPr>
      </w:pPr>
    </w:p>
    <w:p w:rsidR="00B06D63" w:rsidRDefault="00B06D63">
      <w:pPr>
        <w:rPr>
          <w:rFonts w:cs="Times-Roman"/>
          <w:sz w:val="24"/>
          <w:szCs w:val="24"/>
        </w:rPr>
      </w:pPr>
      <w:r>
        <w:rPr>
          <w:rFonts w:cs="Times-Roman"/>
          <w:sz w:val="24"/>
          <w:szCs w:val="24"/>
        </w:rPr>
        <w:br w:type="page"/>
      </w:r>
    </w:p>
    <w:p w:rsidR="009A4DF7" w:rsidRDefault="009A4DF7" w:rsidP="00600ABC">
      <w:pPr>
        <w:tabs>
          <w:tab w:val="left" w:pos="2975"/>
        </w:tabs>
        <w:rPr>
          <w:rFonts w:cs="Times-Roman"/>
          <w:sz w:val="24"/>
          <w:szCs w:val="24"/>
        </w:rPr>
      </w:pPr>
    </w:p>
    <w:p w:rsidR="009A4DF7" w:rsidRPr="00474A13" w:rsidRDefault="009A4DF7" w:rsidP="00593565">
      <w:pPr>
        <w:pStyle w:val="EndNoteBibliography"/>
        <w:spacing w:after="0"/>
        <w:ind w:left="720" w:hanging="720"/>
        <w:rPr>
          <w:rFonts w:cs="Times-Roman"/>
          <w:b/>
          <w:sz w:val="28"/>
          <w:szCs w:val="28"/>
        </w:rPr>
      </w:pPr>
      <w:r w:rsidRPr="00474A13">
        <w:rPr>
          <w:rFonts w:cs="Times-Roman"/>
          <w:b/>
          <w:sz w:val="28"/>
          <w:szCs w:val="28"/>
        </w:rPr>
        <w:t>Refernces:</w:t>
      </w:r>
    </w:p>
    <w:p w:rsidR="009A4DF7" w:rsidRDefault="009A4DF7" w:rsidP="00593565">
      <w:pPr>
        <w:pStyle w:val="EndNoteBibliography"/>
        <w:spacing w:after="0"/>
        <w:ind w:left="720" w:hanging="720"/>
        <w:rPr>
          <w:rFonts w:cs="Times-Roman"/>
          <w:sz w:val="24"/>
          <w:szCs w:val="24"/>
        </w:rPr>
      </w:pPr>
    </w:p>
    <w:p w:rsidR="009A4DF7" w:rsidRDefault="009A4DF7" w:rsidP="00593565">
      <w:pPr>
        <w:pStyle w:val="EndNoteBibliography"/>
        <w:spacing w:after="0"/>
        <w:ind w:left="720" w:hanging="720"/>
        <w:rPr>
          <w:rFonts w:cs="Times-Roman"/>
          <w:sz w:val="24"/>
          <w:szCs w:val="24"/>
        </w:rPr>
      </w:pPr>
    </w:p>
    <w:p w:rsidR="006A6F31" w:rsidRPr="006A6F31" w:rsidRDefault="0077003F" w:rsidP="006A6F31">
      <w:pPr>
        <w:pStyle w:val="EndNoteBibliography"/>
        <w:spacing w:after="0"/>
        <w:ind w:left="720" w:hanging="720"/>
      </w:pPr>
      <w:r>
        <w:rPr>
          <w:rFonts w:cs="Times-Roman"/>
          <w:sz w:val="24"/>
          <w:szCs w:val="24"/>
        </w:rPr>
        <w:fldChar w:fldCharType="begin"/>
      </w:r>
      <w:r w:rsidR="00593565">
        <w:rPr>
          <w:rFonts w:cs="Times-Roman"/>
          <w:sz w:val="24"/>
          <w:szCs w:val="24"/>
        </w:rPr>
        <w:instrText xml:space="preserve"> ADDIN EN.REFLIST </w:instrText>
      </w:r>
      <w:r>
        <w:rPr>
          <w:rFonts w:cs="Times-Roman"/>
          <w:sz w:val="24"/>
          <w:szCs w:val="24"/>
        </w:rPr>
        <w:fldChar w:fldCharType="separate"/>
      </w:r>
      <w:r w:rsidR="006A6F31" w:rsidRPr="006A6F31">
        <w:t xml:space="preserve">American Telemedicine Association. (2013). </w:t>
      </w:r>
      <w:r w:rsidR="006A6F31" w:rsidRPr="006A6F31">
        <w:rPr>
          <w:i/>
        </w:rPr>
        <w:t>State Medicaid Best Practice Remote Patient Monitoring and Home Video Visits</w:t>
      </w:r>
      <w:r w:rsidR="006A6F31" w:rsidRPr="006A6F31">
        <w:t xml:space="preserve">.  Retrieved from </w:t>
      </w:r>
      <w:hyperlink r:id="rId9" w:history="1">
        <w:r w:rsidR="006A6F31" w:rsidRPr="006A6F31">
          <w:rPr>
            <w:rStyle w:val="Hyperlink"/>
          </w:rPr>
          <w:t>http://www.americantelemed.org/docs/default-source/policy/state-medicaid-best-practice---remote-patient-monitoring-and-home-video-visits.pdf?sfvrsn=4</w:t>
        </w:r>
      </w:hyperlink>
    </w:p>
    <w:p w:rsidR="006A6F31" w:rsidRPr="006A6F31" w:rsidRDefault="006A6F31" w:rsidP="006A6F31">
      <w:pPr>
        <w:pStyle w:val="EndNoteBibliography"/>
        <w:spacing w:after="0"/>
        <w:ind w:left="720" w:hanging="720"/>
      </w:pPr>
      <w:r w:rsidRPr="006A6F31">
        <w:t xml:space="preserve">Armstrong, E. J., Chen, D. C., Westin, G. G., Singh, S., McCoach, C. E., Bang, H., . . . Laird, J. R. (2014). Adherence to guideline-recommended therapy is associated with decreased major adverse cardiovascular events and major adverse limb events among patients with peripheral arterial disease. </w:t>
      </w:r>
      <w:r w:rsidRPr="006A6F31">
        <w:rPr>
          <w:i/>
        </w:rPr>
        <w:t>J Am Heart Assoc, 3</w:t>
      </w:r>
      <w:r w:rsidRPr="006A6F31">
        <w:t>(2), e000697. doi:10.1161/jaha.113.000697</w:t>
      </w:r>
    </w:p>
    <w:p w:rsidR="006A6F31" w:rsidRPr="006A6F31" w:rsidRDefault="006A6F31" w:rsidP="006A6F31">
      <w:pPr>
        <w:pStyle w:val="EndNoteBibliography"/>
        <w:spacing w:after="0"/>
        <w:ind w:left="720" w:hanging="720"/>
      </w:pPr>
      <w:r w:rsidRPr="006A6F31">
        <w:t xml:space="preserve">Australia, N. H. F. o. (2019). Retrieved from </w:t>
      </w:r>
      <w:hyperlink r:id="rId10" w:history="1">
        <w:r w:rsidRPr="006A6F31">
          <w:rPr>
            <w:rStyle w:val="Hyperlink"/>
          </w:rPr>
          <w:t>https://www.heartfoundation.org.au/</w:t>
        </w:r>
      </w:hyperlink>
    </w:p>
    <w:p w:rsidR="006A6F31" w:rsidRPr="006A6F31" w:rsidRDefault="006A6F31" w:rsidP="006A6F31">
      <w:pPr>
        <w:pStyle w:val="EndNoteBibliography"/>
        <w:spacing w:after="0"/>
        <w:ind w:left="720" w:hanging="720"/>
      </w:pPr>
      <w:r w:rsidRPr="006A6F31">
        <w:t xml:space="preserve">Bandura, A. (2006). Guide For Constructing Self-efficacy Scales. In T. Urdan &amp; F. Pajares (Eds.), Self-Efficacy Beliefs of Adolescents (pp. 307-337). USA: Information Age Publishing. </w:t>
      </w:r>
    </w:p>
    <w:p w:rsidR="006A6F31" w:rsidRPr="006A6F31" w:rsidRDefault="006A6F31" w:rsidP="006A6F31">
      <w:pPr>
        <w:pStyle w:val="EndNoteBibliography"/>
        <w:spacing w:after="0"/>
        <w:ind w:left="720" w:hanging="720"/>
      </w:pPr>
      <w:r w:rsidRPr="006A6F31">
        <w:t xml:space="preserve">Barber, M. N., Staples, M., Osborne, R. H., Clerehan, R., Elder, C., &amp; Buchbinder, R. (2009). Up to a quarter of the Australian population may have suboptimal health literacy depending upon the measurement tool: results from a population-based survey. </w:t>
      </w:r>
      <w:r w:rsidRPr="006A6F31">
        <w:rPr>
          <w:i/>
        </w:rPr>
        <w:t>Health Promot Int, 24</w:t>
      </w:r>
      <w:r w:rsidRPr="006A6F31">
        <w:t>(3), 252-261. doi:10.1093/heapro/dap022</w:t>
      </w:r>
    </w:p>
    <w:p w:rsidR="006A6F31" w:rsidRPr="006A6F31" w:rsidRDefault="006A6F31" w:rsidP="006A6F31">
      <w:pPr>
        <w:pStyle w:val="EndNoteBibliography"/>
        <w:spacing w:after="0"/>
        <w:ind w:left="720" w:hanging="720"/>
      </w:pPr>
      <w:r w:rsidRPr="006A6F31">
        <w:t xml:space="preserve">Barnason, S., Zimmerman, L., Hertzog, M., &amp; Schulz, P. (2010). Pilot testing of a medication self-management transition intervention for heart failure patients. </w:t>
      </w:r>
      <w:r w:rsidRPr="006A6F31">
        <w:rPr>
          <w:i/>
        </w:rPr>
        <w:t>West J Nurs Res, 32</w:t>
      </w:r>
      <w:r w:rsidRPr="006A6F31">
        <w:t>(7), 849-870. doi:10.1177/0193945910371216</w:t>
      </w:r>
    </w:p>
    <w:p w:rsidR="006A6F31" w:rsidRPr="006A6F31" w:rsidRDefault="006A6F31" w:rsidP="006A6F31">
      <w:pPr>
        <w:pStyle w:val="EndNoteBibliography"/>
        <w:spacing w:after="0"/>
        <w:ind w:left="720" w:hanging="720"/>
      </w:pPr>
      <w:r w:rsidRPr="006A6F31">
        <w:t xml:space="preserve">Bisognano, J. D., Baker, M. L., &amp; Early, B. (2009). </w:t>
      </w:r>
      <w:r w:rsidRPr="006A6F31">
        <w:rPr>
          <w:i/>
        </w:rPr>
        <w:t>Manual of Heart Failure Management</w:t>
      </w:r>
      <w:r w:rsidRPr="006A6F31">
        <w:t>. London Springer London.</w:t>
      </w:r>
    </w:p>
    <w:p w:rsidR="006A6F31" w:rsidRPr="006A6F31" w:rsidRDefault="006A6F31" w:rsidP="006A6F31">
      <w:pPr>
        <w:pStyle w:val="EndNoteBibliography"/>
        <w:spacing w:after="0"/>
        <w:ind w:left="720" w:hanging="720"/>
      </w:pPr>
      <w:r w:rsidRPr="006A6F31">
        <w:t xml:space="preserve">Blasco, A., Carmona, M., Fernandez-Lozano, I., Salvador, C. H., Pascual, M., Sagredo, P. G., . . . Alonso-Pulpon, L. (2012). Evaluation of a telemedicine service for the secondary prevention of coronary artery disease. </w:t>
      </w:r>
      <w:r w:rsidRPr="006A6F31">
        <w:rPr>
          <w:i/>
        </w:rPr>
        <w:t>J Cardiopulm Rehabil Prev, 32</w:t>
      </w:r>
      <w:r w:rsidRPr="006A6F31">
        <w:t>(1), 25-31. doi:10.1097/HCR.0b013e3182343aa7</w:t>
      </w:r>
    </w:p>
    <w:p w:rsidR="006A6F31" w:rsidRPr="006A6F31" w:rsidRDefault="006A6F31" w:rsidP="006A6F31">
      <w:pPr>
        <w:pStyle w:val="EndNoteBibliography"/>
        <w:spacing w:after="0"/>
        <w:ind w:left="720" w:hanging="720"/>
      </w:pPr>
      <w:r w:rsidRPr="006A6F31">
        <w:t xml:space="preserve">Boyde, M., Tuckett, A., Peters, R., Thompson, D. R., Turner, C., &amp; Stewart, S. (2009). Learning style and learning needs of heart failure patients (The Need2Know-HF patient study). </w:t>
      </w:r>
      <w:r w:rsidRPr="006A6F31">
        <w:rPr>
          <w:i/>
        </w:rPr>
        <w:t>Eur J Cardiovasc Nurs, 8</w:t>
      </w:r>
      <w:r w:rsidRPr="006A6F31">
        <w:t>(5), 316-322. doi:10.1016/j.ejcnurse.2009.05.003</w:t>
      </w:r>
    </w:p>
    <w:p w:rsidR="006A6F31" w:rsidRPr="006A6F31" w:rsidRDefault="006A6F31" w:rsidP="006A6F31">
      <w:pPr>
        <w:pStyle w:val="EndNoteBibliography"/>
        <w:spacing w:after="0"/>
        <w:ind w:left="720" w:hanging="720"/>
      </w:pPr>
      <w:r w:rsidRPr="006A6F31">
        <w:t xml:space="preserve">Dennison, C. R., McEntee, M. L., Samuel, L., Johnson, B. J., Rotman, S., Kielty, A., &amp; Russell, S. D. (2011). Adequate health literacy is associated with higher heart failure knowledge and self-care confidence in hospitalized patients. </w:t>
      </w:r>
      <w:r w:rsidRPr="006A6F31">
        <w:rPr>
          <w:i/>
        </w:rPr>
        <w:t>J Cardiovasc Nurs, 26</w:t>
      </w:r>
      <w:r w:rsidRPr="006A6F31">
        <w:t>(5), 359-367. doi:10.1097/JCN.0b013e3181f16f88</w:t>
      </w:r>
    </w:p>
    <w:p w:rsidR="006A6F31" w:rsidRPr="006A6F31" w:rsidRDefault="006A6F31" w:rsidP="006A6F31">
      <w:pPr>
        <w:pStyle w:val="EndNoteBibliography"/>
        <w:spacing w:after="0"/>
        <w:ind w:left="720" w:hanging="720"/>
      </w:pPr>
      <w:r w:rsidRPr="006A6F31">
        <w:t xml:space="preserve">Dickson, V., Deatrick, J., &amp; Riegel, B. (2008). A typology of heart failure self-care management in non-elders. </w:t>
      </w:r>
      <w:r w:rsidRPr="006A6F31">
        <w:rPr>
          <w:i/>
        </w:rPr>
        <w:t>European Journal of Cardiovascular Nursing, 7</w:t>
      </w:r>
      <w:r w:rsidRPr="006A6F31">
        <w:t xml:space="preserve">(3), 171-181. </w:t>
      </w:r>
    </w:p>
    <w:p w:rsidR="006A6F31" w:rsidRPr="006A6F31" w:rsidRDefault="006A6F31" w:rsidP="006A6F31">
      <w:pPr>
        <w:pStyle w:val="EndNoteBibliography"/>
        <w:spacing w:after="0"/>
        <w:ind w:left="720" w:hanging="720"/>
      </w:pPr>
      <w:r w:rsidRPr="006A6F31">
        <w:t xml:space="preserve">EuroQol Group. (1990). EuroQol--a new facility for the measurement of health-related quality of life. </w:t>
      </w:r>
      <w:r w:rsidRPr="006A6F31">
        <w:rPr>
          <w:i/>
        </w:rPr>
        <w:t>Health Policy, 16</w:t>
      </w:r>
      <w:r w:rsidRPr="006A6F31">
        <w:t xml:space="preserve">(3), 199-208. </w:t>
      </w:r>
    </w:p>
    <w:p w:rsidR="006A6F31" w:rsidRPr="006A6F31" w:rsidRDefault="006A6F31" w:rsidP="006A6F31">
      <w:pPr>
        <w:pStyle w:val="EndNoteBibliography"/>
        <w:spacing w:after="0"/>
        <w:ind w:left="720" w:hanging="720"/>
      </w:pPr>
      <w:r w:rsidRPr="006A6F31">
        <w:t xml:space="preserve">JC, C., &amp; VM, L. (2004). Heart failure patient learning needs after hospital discharge. </w:t>
      </w:r>
      <w:r w:rsidRPr="006A6F31">
        <w:rPr>
          <w:sz w:val="16"/>
        </w:rPr>
        <w:t xml:space="preserve"> </w:t>
      </w:r>
      <w:r w:rsidRPr="006A6F31">
        <w:t xml:space="preserve">. </w:t>
      </w:r>
      <w:r w:rsidRPr="006A6F31">
        <w:rPr>
          <w:i/>
        </w:rPr>
        <w:t>Appl Nurs Res, 17</w:t>
      </w:r>
      <w:r w:rsidRPr="006A6F31">
        <w:t xml:space="preserve">(3), 150-157. </w:t>
      </w:r>
    </w:p>
    <w:p w:rsidR="006A6F31" w:rsidRPr="006A6F31" w:rsidRDefault="006A6F31" w:rsidP="006A6F31">
      <w:pPr>
        <w:pStyle w:val="EndNoteBibliography"/>
        <w:spacing w:after="0"/>
        <w:ind w:left="720" w:hanging="720"/>
      </w:pPr>
      <w:r w:rsidRPr="006A6F31">
        <w:t xml:space="preserve">Jeong-Ah, A., JeeWon, P., &amp; Chun-Ja, K. (2018). Effects of an individualised nutritional education and support programme on dietary habits, nutritional knowledge and nutritional status of older adults living alone. </w:t>
      </w:r>
      <w:r w:rsidRPr="006A6F31">
        <w:rPr>
          <w:i/>
        </w:rPr>
        <w:t>J Clin Nurs, 27</w:t>
      </w:r>
      <w:r w:rsidRPr="006A6F31">
        <w:t>, 2142–2151. doi: 10.1111/jocn.14068</w:t>
      </w:r>
    </w:p>
    <w:p w:rsidR="006A6F31" w:rsidRPr="006A6F31" w:rsidRDefault="006A6F31" w:rsidP="006A6F31">
      <w:pPr>
        <w:pStyle w:val="EndNoteBibliography"/>
        <w:spacing w:after="0"/>
        <w:ind w:left="720" w:hanging="720"/>
      </w:pPr>
      <w:r w:rsidRPr="006A6F31">
        <w:t xml:space="preserve">Kirkwood, B. R., &amp; Sterne, J. A. C. (2003). </w:t>
      </w:r>
      <w:r w:rsidRPr="006A6F31">
        <w:rPr>
          <w:i/>
        </w:rPr>
        <w:t>Essential Medical Statics</w:t>
      </w:r>
      <w:r w:rsidRPr="006A6F31">
        <w:t xml:space="preserve">. In (pp. 513). </w:t>
      </w:r>
    </w:p>
    <w:p w:rsidR="006A6F31" w:rsidRPr="006A6F31" w:rsidRDefault="006A6F31" w:rsidP="006A6F31">
      <w:pPr>
        <w:pStyle w:val="EndNoteBibliography"/>
        <w:spacing w:after="0"/>
        <w:ind w:left="720" w:hanging="720"/>
      </w:pPr>
      <w:r w:rsidRPr="006A6F31">
        <w:t xml:space="preserve">Klasnja, P., Consolvo, S., McDonald, D. W., Landay, J. A., &amp; Pratt, W. (2009). Using mobile &amp; personal sensing technologies to support health behavior change in everyday life: lessons learned. </w:t>
      </w:r>
      <w:r w:rsidRPr="006A6F31">
        <w:rPr>
          <w:i/>
        </w:rPr>
        <w:t>AMIA Annu Symp Proc, 2009</w:t>
      </w:r>
      <w:r w:rsidRPr="006A6F31">
        <w:t xml:space="preserve">, 338-342. </w:t>
      </w:r>
    </w:p>
    <w:p w:rsidR="006A6F31" w:rsidRPr="006A6F31" w:rsidRDefault="006A6F31" w:rsidP="006A6F31">
      <w:pPr>
        <w:pStyle w:val="EndNoteBibliography"/>
        <w:spacing w:after="0"/>
        <w:ind w:left="720" w:hanging="720"/>
      </w:pPr>
      <w:r w:rsidRPr="006A6F31">
        <w:t xml:space="preserve">Kotler, P., Roberto, N., &amp; Lee, N. (2002). </w:t>
      </w:r>
      <w:r w:rsidRPr="006A6F31">
        <w:rPr>
          <w:i/>
        </w:rPr>
        <w:t xml:space="preserve">Social marketing: Improving the quality of life </w:t>
      </w:r>
      <w:r w:rsidRPr="006A6F31">
        <w:t>(2nd ed.). Thousand Oaks, CA: Sage.</w:t>
      </w:r>
    </w:p>
    <w:p w:rsidR="006A6F31" w:rsidRPr="006A6F31" w:rsidRDefault="006A6F31" w:rsidP="006A6F31">
      <w:pPr>
        <w:pStyle w:val="EndNoteBibliography"/>
        <w:spacing w:after="0"/>
        <w:ind w:left="720" w:hanging="720"/>
      </w:pPr>
      <w:r w:rsidRPr="006A6F31">
        <w:lastRenderedPageBreak/>
        <w:t xml:space="preserve">Lorig, K., Sobel, D. S., Ritter, P. L., Laurent, D., &amp; Hobbs, M. (2001). Effect of a self-management program on patients with chronic disease. </w:t>
      </w:r>
      <w:r w:rsidRPr="006A6F31">
        <w:rPr>
          <w:i/>
        </w:rPr>
        <w:t>Eff Clin Pract, 4</w:t>
      </w:r>
      <w:r w:rsidRPr="006A6F31">
        <w:t xml:space="preserve">(6), 256-262. </w:t>
      </w:r>
    </w:p>
    <w:p w:rsidR="006A6F31" w:rsidRPr="006A6F31" w:rsidRDefault="006A6F31" w:rsidP="006A6F31">
      <w:pPr>
        <w:pStyle w:val="EndNoteBibliography"/>
        <w:spacing w:after="0"/>
        <w:ind w:left="720" w:hanging="720"/>
      </w:pPr>
      <w:r w:rsidRPr="006A6F31">
        <w:t xml:space="preserve">Lovibond, S. H., &amp; Lovibond, P. F. (1995). </w:t>
      </w:r>
      <w:r w:rsidRPr="006A6F31">
        <w:rPr>
          <w:i/>
        </w:rPr>
        <w:t xml:space="preserve">Manual for the Depression Anxiety Stress Scales. </w:t>
      </w:r>
      <w:r w:rsidRPr="006A6F31">
        <w:t>((2nd. Ed.) ed.). Sydney: Psychology Foundation.  .</w:t>
      </w:r>
    </w:p>
    <w:p w:rsidR="006A6F31" w:rsidRPr="006A6F31" w:rsidRDefault="006A6F31" w:rsidP="006A6F31">
      <w:pPr>
        <w:pStyle w:val="EndNoteBibliography"/>
        <w:spacing w:after="0"/>
        <w:ind w:left="720" w:hanging="720"/>
      </w:pPr>
      <w:r w:rsidRPr="006A6F31">
        <w:t xml:space="preserve">Mattila, E., Parkka, J., Hermersdorf, M., Kaasinen, J., Vainio, J., Samposalo, K., . . . Korhonen, I. (2008). Mobile diary for wellness management--results on usage and usability in two user studies. </w:t>
      </w:r>
      <w:r w:rsidRPr="006A6F31">
        <w:rPr>
          <w:i/>
        </w:rPr>
        <w:t>IEEE Trans Inf Technol Biomed, 12</w:t>
      </w:r>
      <w:r w:rsidRPr="006A6F31">
        <w:t>(4), 501-512. doi:10.1109/titb.2007.908237</w:t>
      </w:r>
    </w:p>
    <w:p w:rsidR="006A6F31" w:rsidRPr="006A6F31" w:rsidRDefault="006A6F31" w:rsidP="006A6F31">
      <w:pPr>
        <w:pStyle w:val="EndNoteBibliography"/>
        <w:spacing w:after="0"/>
        <w:ind w:left="720" w:hanging="720"/>
      </w:pPr>
      <w:r w:rsidRPr="006A6F31">
        <w:t>National Heart Foundation Australia &amp; The Cardiac Society of Australia and New Zealand. (2011). Guidelines for the prevention detection and management of chronic heart failure in Australia. In.</w:t>
      </w:r>
    </w:p>
    <w:p w:rsidR="006A6F31" w:rsidRPr="006A6F31" w:rsidRDefault="006A6F31" w:rsidP="006A6F31">
      <w:pPr>
        <w:pStyle w:val="EndNoteBibliography"/>
        <w:spacing w:after="0"/>
        <w:ind w:left="720" w:hanging="720"/>
      </w:pPr>
      <w:r w:rsidRPr="006A6F31">
        <w:t xml:space="preserve">Polit, D. F., &amp; Beck, C. T. (Eds.). (2010). </w:t>
      </w:r>
      <w:r w:rsidRPr="006A6F31">
        <w:rPr>
          <w:i/>
        </w:rPr>
        <w:t>Nursing Research, Appraising Evidence for Nursing practice</w:t>
      </w:r>
      <w:r w:rsidRPr="006A6F31">
        <w:t xml:space="preserve"> (7th ed.): Wolters Kluwer and Lippincot Williams&amp; Wilkins.</w:t>
      </w:r>
    </w:p>
    <w:p w:rsidR="006A6F31" w:rsidRPr="006A6F31" w:rsidRDefault="006A6F31" w:rsidP="006A6F31">
      <w:pPr>
        <w:pStyle w:val="EndNoteBibliography"/>
        <w:spacing w:after="0"/>
        <w:ind w:left="720" w:hanging="720"/>
      </w:pPr>
      <w:r w:rsidRPr="006A6F31">
        <w:t xml:space="preserve">Riekert, K. A. (2006). </w:t>
      </w:r>
      <w:r w:rsidRPr="006A6F31">
        <w:rPr>
          <w:i/>
        </w:rPr>
        <w:t>Promoting Treatment Adherence: A Practical Handbook for Health Care Providers Integrating Regimen Adherence Assessment into Clinical Practice.</w:t>
      </w:r>
      <w:r w:rsidRPr="006A6F31">
        <w:t>: Sage Publication.</w:t>
      </w:r>
    </w:p>
    <w:p w:rsidR="006A6F31" w:rsidRPr="006A6F31" w:rsidRDefault="006A6F31" w:rsidP="006A6F31">
      <w:pPr>
        <w:pStyle w:val="EndNoteBibliography"/>
        <w:spacing w:after="0"/>
        <w:ind w:left="720" w:hanging="720"/>
      </w:pPr>
      <w:r w:rsidRPr="006A6F31">
        <w:t xml:space="preserve">Scherr, D., Kastner, P., Kollmann, A., Hallas, A., Auer, J., Krappinger, H., . . . Fruhwald, F. M. (2009). Effect of home-based telemonitoring using mobile phone technology on the outcome of heart failure patients after an episode of acute decompensation: randomized controlled trial. </w:t>
      </w:r>
      <w:r w:rsidRPr="006A6F31">
        <w:rPr>
          <w:i/>
        </w:rPr>
        <w:t>J Med Internet Res, 11</w:t>
      </w:r>
      <w:r w:rsidRPr="006A6F31">
        <w:t>(3), e34. doi:10.2196/jmir.1252</w:t>
      </w:r>
    </w:p>
    <w:p w:rsidR="006A6F31" w:rsidRPr="006A6F31" w:rsidRDefault="006A6F31" w:rsidP="006A6F31">
      <w:pPr>
        <w:pStyle w:val="EndNoteBibliography"/>
        <w:spacing w:after="0"/>
        <w:ind w:left="720" w:hanging="720"/>
      </w:pPr>
      <w:r w:rsidRPr="006A6F31">
        <w:t xml:space="preserve">Seto, E., Leonard, K. J., Cafazzo, J. A., Barnsley, J., Masino, C., &amp; Ross, H. J. (2012). Mobile phone-based telemonitoring for heart failure management: a randomized controlled trial. </w:t>
      </w:r>
      <w:r w:rsidRPr="006A6F31">
        <w:rPr>
          <w:i/>
        </w:rPr>
        <w:t>J Med Internet Res, 14</w:t>
      </w:r>
      <w:r w:rsidRPr="006A6F31">
        <w:t>(1), e31. doi:10.2196/jmir.1909</w:t>
      </w:r>
    </w:p>
    <w:p w:rsidR="006A6F31" w:rsidRPr="006A6F31" w:rsidRDefault="006A6F31" w:rsidP="006A6F31">
      <w:pPr>
        <w:pStyle w:val="EndNoteBibliography"/>
        <w:spacing w:after="0"/>
        <w:ind w:left="720" w:hanging="720"/>
      </w:pPr>
      <w:r w:rsidRPr="006A6F31">
        <w:t xml:space="preserve">Varnfield, M., Karunanithi, M., Lee, C. K., Honeyman, E., Arnold, D., Ding, H., . . . Walters, D. L. (2014). Smartphone-based home care model improved use of cardiac rehabilitation in postmyocardial infarction patients: results from a randomised controlled trial. </w:t>
      </w:r>
      <w:r w:rsidRPr="006A6F31">
        <w:rPr>
          <w:i/>
        </w:rPr>
        <w:t>Heart, 100</w:t>
      </w:r>
      <w:r w:rsidRPr="006A6F31">
        <w:t>(22), 1770-1779. doi:10.1136/heartjnl-2014-305783</w:t>
      </w:r>
    </w:p>
    <w:p w:rsidR="006A6F31" w:rsidRPr="006A6F31" w:rsidRDefault="006A6F31" w:rsidP="006A6F31">
      <w:pPr>
        <w:pStyle w:val="EndNoteBibliography"/>
        <w:spacing w:after="0"/>
        <w:ind w:left="720" w:hanging="720"/>
      </w:pPr>
      <w:r w:rsidRPr="006A6F31">
        <w:t xml:space="preserve">Varnfield, M., Karunanithi, M. K., Sarela, A., Garcia, E., Fairfull, A., Oldenburg, B. F., &amp; Walters, D. L. (2011). Uptake of a technology-assisted home-care cardiac rehabilitation program. </w:t>
      </w:r>
      <w:r w:rsidRPr="006A6F31">
        <w:rPr>
          <w:i/>
        </w:rPr>
        <w:t>Med J Aust, 194</w:t>
      </w:r>
      <w:r w:rsidRPr="006A6F31">
        <w:t xml:space="preserve">(4), S15-19. </w:t>
      </w:r>
    </w:p>
    <w:p w:rsidR="006A6F31" w:rsidRPr="006A6F31" w:rsidRDefault="006A6F31" w:rsidP="006A6F31">
      <w:pPr>
        <w:pStyle w:val="EndNoteBibliography"/>
        <w:ind w:left="720" w:hanging="720"/>
      </w:pPr>
      <w:r w:rsidRPr="006A6F31">
        <w:t>Zan, S., Agboola, S., Moore, S. A., Parks, K. A., Kvedar, J. C., &amp; Jethwani, K. (2015). Patient engagement with a mobile web-based telemonitoring system for heart failure self-management: a pilot study.</w:t>
      </w:r>
      <w:r w:rsidRPr="006A6F31">
        <w:rPr>
          <w:i/>
        </w:rPr>
        <w:t xml:space="preserve"> 3</w:t>
      </w:r>
      <w:r w:rsidRPr="006A6F31">
        <w:t>(2), e33. doi:10.2196/mhealth.3789</w:t>
      </w:r>
    </w:p>
    <w:p w:rsidR="00697D96" w:rsidRPr="00BF7314" w:rsidRDefault="0077003F" w:rsidP="00BF7314">
      <w:pPr>
        <w:tabs>
          <w:tab w:val="left" w:pos="2975"/>
        </w:tabs>
        <w:rPr>
          <w:rFonts w:cs="Times-Roman"/>
          <w:sz w:val="24"/>
          <w:szCs w:val="24"/>
        </w:rPr>
      </w:pPr>
      <w:r>
        <w:rPr>
          <w:rFonts w:cs="Times-Roman"/>
          <w:sz w:val="24"/>
          <w:szCs w:val="24"/>
        </w:rPr>
        <w:fldChar w:fldCharType="end"/>
      </w:r>
    </w:p>
    <w:sectPr w:rsidR="00697D96" w:rsidRPr="00BF7314" w:rsidSect="00F2761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142" w:rsidRDefault="00E54142" w:rsidP="00532C8B">
      <w:pPr>
        <w:spacing w:after="0" w:line="240" w:lineRule="auto"/>
      </w:pPr>
      <w:r>
        <w:separator/>
      </w:r>
    </w:p>
  </w:endnote>
  <w:endnote w:type="continuationSeparator" w:id="0">
    <w:p w:rsidR="00E54142" w:rsidRDefault="00E54142" w:rsidP="00532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GaramondStd-Lt">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99hdxbogrowcnbg">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rialMT_4">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ItalicMT">
    <w:panose1 w:val="00000000000000000000"/>
    <w:charset w:val="00"/>
    <w:family w:val="swiss"/>
    <w:notTrueType/>
    <w:pitch w:val="default"/>
    <w:sig w:usb0="00000003" w:usb1="00000000" w:usb2="00000000" w:usb3="00000000" w:csb0="00000001" w:csb1="00000000"/>
  </w:font>
  <w:font w:name="AdvOT2f17b3c6">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C8B" w:rsidRDefault="00BD1599">
    <w:pPr>
      <w:pStyle w:val="Footer"/>
      <w:pBdr>
        <w:top w:val="thinThickSmallGap" w:sz="24" w:space="1" w:color="622423" w:themeColor="accent2" w:themeShade="7F"/>
      </w:pBdr>
      <w:rPr>
        <w:rFonts w:asciiTheme="majorHAnsi" w:hAnsiTheme="majorHAnsi"/>
      </w:rPr>
    </w:pPr>
    <w:r>
      <w:rPr>
        <w:rFonts w:asciiTheme="majorHAnsi" w:hAnsiTheme="majorHAnsi"/>
      </w:rPr>
      <w:t xml:space="preserve">Study protocol                                Version </w:t>
    </w:r>
    <w:r w:rsidR="000C6106">
      <w:rPr>
        <w:rFonts w:asciiTheme="majorHAnsi" w:hAnsiTheme="majorHAnsi"/>
      </w:rPr>
      <w:t>2</w:t>
    </w:r>
    <w:r>
      <w:rPr>
        <w:rFonts w:asciiTheme="majorHAnsi" w:hAnsiTheme="majorHAnsi"/>
      </w:rPr>
      <w:t xml:space="preserve">               Dated </w:t>
    </w:r>
    <w:r w:rsidR="000C6106">
      <w:rPr>
        <w:rFonts w:asciiTheme="majorHAnsi" w:hAnsiTheme="majorHAnsi"/>
      </w:rPr>
      <w:t>29</w:t>
    </w:r>
    <w:r w:rsidR="000C6106" w:rsidRPr="000C6106">
      <w:rPr>
        <w:rFonts w:asciiTheme="majorHAnsi" w:hAnsiTheme="majorHAnsi"/>
        <w:vertAlign w:val="superscript"/>
      </w:rPr>
      <w:t>th</w:t>
    </w:r>
    <w:r w:rsidR="000C6106">
      <w:rPr>
        <w:rFonts w:asciiTheme="majorHAnsi" w:hAnsiTheme="majorHAnsi"/>
      </w:rPr>
      <w:t xml:space="preserve"> July</w:t>
    </w:r>
    <w:r>
      <w:rPr>
        <w:rFonts w:asciiTheme="majorHAnsi" w:hAnsiTheme="majorHAnsi"/>
      </w:rPr>
      <w:t xml:space="preserve"> 2</w:t>
    </w:r>
    <w:r w:rsidR="00CE2373">
      <w:rPr>
        <w:rFonts w:asciiTheme="majorHAnsi" w:hAnsiTheme="majorHAnsi"/>
      </w:rPr>
      <w:t>01</w:t>
    </w:r>
    <w:r w:rsidR="000C6106">
      <w:rPr>
        <w:rFonts w:asciiTheme="majorHAnsi" w:hAnsiTheme="majorHAnsi"/>
      </w:rPr>
      <w:t>9</w:t>
    </w:r>
    <w:r w:rsidR="00532C8B">
      <w:rPr>
        <w:rFonts w:asciiTheme="majorHAnsi" w:hAnsiTheme="majorHAnsi"/>
      </w:rPr>
      <w:ptab w:relativeTo="margin" w:alignment="right" w:leader="none"/>
    </w:r>
    <w:r w:rsidR="00532C8B">
      <w:rPr>
        <w:rFonts w:asciiTheme="majorHAnsi" w:hAnsiTheme="majorHAnsi"/>
      </w:rPr>
      <w:t xml:space="preserve">Page </w:t>
    </w:r>
    <w:r w:rsidR="0077003F">
      <w:fldChar w:fldCharType="begin"/>
    </w:r>
    <w:r w:rsidR="00CF7718">
      <w:instrText xml:space="preserve"> PAGE   \* MERGEFORMAT </w:instrText>
    </w:r>
    <w:r w:rsidR="0077003F">
      <w:fldChar w:fldCharType="separate"/>
    </w:r>
    <w:r w:rsidR="00604CFC" w:rsidRPr="00604CFC">
      <w:rPr>
        <w:rFonts w:asciiTheme="majorHAnsi" w:hAnsiTheme="majorHAnsi"/>
        <w:noProof/>
      </w:rPr>
      <w:t>15</w:t>
    </w:r>
    <w:r w:rsidR="0077003F">
      <w:rPr>
        <w:rFonts w:asciiTheme="majorHAnsi" w:hAnsiTheme="majorHAnsi"/>
        <w:noProof/>
      </w:rPr>
      <w:fldChar w:fldCharType="end"/>
    </w:r>
  </w:p>
  <w:p w:rsidR="00532C8B" w:rsidRDefault="00532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142" w:rsidRDefault="00E54142" w:rsidP="00532C8B">
      <w:pPr>
        <w:spacing w:after="0" w:line="240" w:lineRule="auto"/>
      </w:pPr>
      <w:r>
        <w:separator/>
      </w:r>
    </w:p>
  </w:footnote>
  <w:footnote w:type="continuationSeparator" w:id="0">
    <w:p w:rsidR="00E54142" w:rsidRDefault="00E54142" w:rsidP="00532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2708"/>
      <w:gridCol w:w="6318"/>
    </w:tblGrid>
    <w:tr w:rsidR="00532C8B">
      <w:tc>
        <w:tcPr>
          <w:tcW w:w="1500" w:type="pct"/>
          <w:tcBorders>
            <w:bottom w:val="single" w:sz="4" w:space="0" w:color="943634" w:themeColor="accent2" w:themeShade="BF"/>
          </w:tcBorders>
          <w:shd w:val="clear" w:color="auto" w:fill="943634" w:themeFill="accent2" w:themeFillShade="BF"/>
          <w:vAlign w:val="bottom"/>
        </w:tcPr>
        <w:p w:rsidR="00532C8B" w:rsidRDefault="00D0669C" w:rsidP="00532C8B">
          <w:pPr>
            <w:pStyle w:val="Header"/>
            <w:jc w:val="right"/>
            <w:rPr>
              <w:color w:val="FFFFFF" w:themeColor="background1"/>
            </w:rPr>
          </w:pPr>
          <w:r>
            <w:rPr>
              <w:color w:val="FFFFFF" w:themeColor="background1"/>
              <w:sz w:val="20"/>
            </w:rPr>
            <w:t>MoTER-HF</w:t>
          </w:r>
        </w:p>
      </w:tc>
      <w:tc>
        <w:tcPr>
          <w:tcW w:w="4000" w:type="pct"/>
          <w:tcBorders>
            <w:bottom w:val="single" w:sz="4" w:space="0" w:color="auto"/>
          </w:tcBorders>
          <w:vAlign w:val="bottom"/>
        </w:tcPr>
        <w:p w:rsidR="00532C8B" w:rsidRDefault="00532C8B" w:rsidP="00532C8B">
          <w:pPr>
            <w:pStyle w:val="Header"/>
            <w:rPr>
              <w:bCs/>
              <w:color w:val="76923C" w:themeColor="accent3" w:themeShade="BF"/>
              <w:sz w:val="24"/>
              <w:szCs w:val="24"/>
            </w:rPr>
          </w:pPr>
          <w:r>
            <w:rPr>
              <w:b/>
              <w:bCs/>
              <w:color w:val="76923C" w:themeColor="accent3" w:themeShade="BF"/>
              <w:sz w:val="24"/>
              <w:szCs w:val="24"/>
            </w:rPr>
            <w:t>[</w:t>
          </w:r>
          <w:sdt>
            <w:sdtPr>
              <w:rPr>
                <w:b/>
                <w:bCs/>
                <w:caps/>
                <w:sz w:val="24"/>
                <w:szCs w:val="24"/>
              </w:rPr>
              <w:alias w:val="Title"/>
              <w:id w:val="77625180"/>
              <w:placeholder>
                <w:docPart w:val="839DAE56FA4C40369FC51C9BC5A9D5DC"/>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szCs w:val="24"/>
                </w:rPr>
                <w:t>Study protocol</w:t>
              </w:r>
            </w:sdtContent>
          </w:sdt>
          <w:r>
            <w:rPr>
              <w:b/>
              <w:bCs/>
              <w:color w:val="76923C" w:themeColor="accent3" w:themeShade="BF"/>
              <w:sz w:val="24"/>
              <w:szCs w:val="24"/>
            </w:rPr>
            <w:t>]</w:t>
          </w:r>
        </w:p>
      </w:tc>
    </w:tr>
  </w:tbl>
  <w:p w:rsidR="00532C8B" w:rsidRDefault="00532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42F57"/>
    <w:multiLevelType w:val="multilevel"/>
    <w:tmpl w:val="2610B2DE"/>
    <w:lvl w:ilvl="0">
      <w:start w:val="1"/>
      <w:numFmt w:val="decimal"/>
      <w:pStyle w:val="CHAPTERHEAD"/>
      <w:lvlText w:val="%1."/>
      <w:lvlJc w:val="left"/>
      <w:pPr>
        <w:ind w:left="4046" w:hanging="360"/>
      </w:pPr>
      <w:rPr>
        <w:rFonts w:hint="default"/>
      </w:rPr>
    </w:lvl>
    <w:lvl w:ilvl="1">
      <w:start w:val="1"/>
      <w:numFmt w:val="decimal"/>
      <w:pStyle w:val="Heading2"/>
      <w:lvlText w:val="%1.%2."/>
      <w:lvlJc w:val="left"/>
      <w:pPr>
        <w:ind w:left="108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3621"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440" w:hanging="360"/>
      </w:pPr>
      <w:rPr>
        <w:rFonts w:hint="default"/>
      </w:rPr>
    </w:lvl>
    <w:lvl w:ilvl="4">
      <w:start w:val="1"/>
      <w:numFmt w:val="decimal"/>
      <w:pStyle w:val="Heading5"/>
      <w:lvlText w:val="%1.%2.%3.%4.%5."/>
      <w:lvlJc w:val="left"/>
      <w:pPr>
        <w:ind w:left="1800" w:hanging="360"/>
      </w:pPr>
      <w:rPr>
        <w:rFonts w:hint="default"/>
      </w:rPr>
    </w:lvl>
    <w:lvl w:ilvl="5">
      <w:start w:val="1"/>
      <w:numFmt w:val="decimal"/>
      <w:pStyle w:val="Heading6"/>
      <w:lvlText w:val="%1.%2.%3.%4.%5.%6."/>
      <w:lvlJc w:val="left"/>
      <w:pPr>
        <w:ind w:left="2160" w:hanging="360"/>
      </w:pPr>
      <w:rPr>
        <w:rFonts w:hint="default"/>
      </w:rPr>
    </w:lvl>
    <w:lvl w:ilvl="6">
      <w:start w:val="1"/>
      <w:numFmt w:val="decimal"/>
      <w:pStyle w:val="Heading7"/>
      <w:lvlText w:val="%1.%2.%3.%4.%5.%6.%7."/>
      <w:lvlJc w:val="left"/>
      <w:pPr>
        <w:ind w:left="2520" w:hanging="360"/>
      </w:pPr>
      <w:rPr>
        <w:rFonts w:hint="default"/>
      </w:rPr>
    </w:lvl>
    <w:lvl w:ilvl="7">
      <w:start w:val="1"/>
      <w:numFmt w:val="decimal"/>
      <w:pStyle w:val="Heading8"/>
      <w:lvlText w:val="%1.%2.%3.%4.%5.%6.%7.%8."/>
      <w:lvlJc w:val="left"/>
      <w:pPr>
        <w:ind w:left="2880" w:hanging="360"/>
      </w:pPr>
      <w:rPr>
        <w:rFonts w:hint="default"/>
      </w:rPr>
    </w:lvl>
    <w:lvl w:ilvl="8">
      <w:start w:val="1"/>
      <w:numFmt w:val="decimal"/>
      <w:pStyle w:val="Heading9"/>
      <w:lvlText w:val="%1.%2.%3.%4.%5.%6.%7.%8.%9."/>
      <w:lvlJc w:val="left"/>
      <w:pPr>
        <w:ind w:left="3240" w:hanging="360"/>
      </w:pPr>
      <w:rPr>
        <w:rFonts w:hint="default"/>
      </w:rPr>
    </w:lvl>
  </w:abstractNum>
  <w:abstractNum w:abstractNumId="1" w15:restartNumberingAfterBreak="0">
    <w:nsid w:val="499F16CE"/>
    <w:multiLevelType w:val="multilevel"/>
    <w:tmpl w:val="55DAF6C8"/>
    <w:lvl w:ilvl="0">
      <w:start w:val="1"/>
      <w:numFmt w:val="bullet"/>
      <w:pStyle w:val="PhDBullet"/>
      <w:lvlText w:val=""/>
      <w:lvlJc w:val="left"/>
      <w:pPr>
        <w:tabs>
          <w:tab w:val="num" w:pos="992"/>
        </w:tabs>
        <w:ind w:left="992" w:hanging="425"/>
      </w:pPr>
      <w:rPr>
        <w:rFonts w:ascii="Symbol" w:hAnsi="Symbol" w:hint="default"/>
        <w:sz w:val="20"/>
        <w:szCs w:val="20"/>
      </w:rPr>
    </w:lvl>
    <w:lvl w:ilvl="1">
      <w:start w:val="1"/>
      <w:numFmt w:val="bullet"/>
      <w:pStyle w:val="PhDBulletIndent"/>
      <w:lvlText w:val="o"/>
      <w:lvlJc w:val="left"/>
      <w:pPr>
        <w:tabs>
          <w:tab w:val="num" w:pos="1418"/>
        </w:tabs>
        <w:ind w:left="1418" w:hanging="426"/>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792AA8"/>
    <w:multiLevelType w:val="hybridMultilevel"/>
    <w:tmpl w:val="7666C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2w2w5etvefxr1ezdf355rtwxp0ezaxas09s&quot;&gt;ENDNOTE5thJUly&lt;record-ids&gt;&lt;item&gt;6&lt;/item&gt;&lt;item&gt;7&lt;/item&gt;&lt;item&gt;10&lt;/item&gt;&lt;item&gt;11&lt;/item&gt;&lt;item&gt;12&lt;/item&gt;&lt;item&gt;50&lt;/item&gt;&lt;item&gt;53&lt;/item&gt;&lt;item&gt;122&lt;/item&gt;&lt;item&gt;123&lt;/item&gt;&lt;item&gt;131&lt;/item&gt;&lt;item&gt;159&lt;/item&gt;&lt;item&gt;160&lt;/item&gt;&lt;item&gt;161&lt;/item&gt;&lt;item&gt;162&lt;/item&gt;&lt;item&gt;166&lt;/item&gt;&lt;item&gt;167&lt;/item&gt;&lt;item&gt;170&lt;/item&gt;&lt;/record-ids&gt;&lt;/item&gt;&lt;/Libraries&gt;"/>
  </w:docVars>
  <w:rsids>
    <w:rsidRoot w:val="007C3C9F"/>
    <w:rsid w:val="00005415"/>
    <w:rsid w:val="00013B7E"/>
    <w:rsid w:val="00016C31"/>
    <w:rsid w:val="0002485A"/>
    <w:rsid w:val="00025AEB"/>
    <w:rsid w:val="00026418"/>
    <w:rsid w:val="00040D73"/>
    <w:rsid w:val="00043688"/>
    <w:rsid w:val="00044D03"/>
    <w:rsid w:val="000741BC"/>
    <w:rsid w:val="00080A95"/>
    <w:rsid w:val="000B225A"/>
    <w:rsid w:val="000C4384"/>
    <w:rsid w:val="000C6106"/>
    <w:rsid w:val="000D137D"/>
    <w:rsid w:val="000D3027"/>
    <w:rsid w:val="000D5A2A"/>
    <w:rsid w:val="000D68C1"/>
    <w:rsid w:val="000D7F2A"/>
    <w:rsid w:val="000F0AA0"/>
    <w:rsid w:val="000F3BA6"/>
    <w:rsid w:val="000F71E9"/>
    <w:rsid w:val="00106F87"/>
    <w:rsid w:val="00111303"/>
    <w:rsid w:val="00114373"/>
    <w:rsid w:val="00116768"/>
    <w:rsid w:val="001230CA"/>
    <w:rsid w:val="00125980"/>
    <w:rsid w:val="001302B5"/>
    <w:rsid w:val="0014032D"/>
    <w:rsid w:val="00161D37"/>
    <w:rsid w:val="00180631"/>
    <w:rsid w:val="001861CF"/>
    <w:rsid w:val="00195400"/>
    <w:rsid w:val="001A3045"/>
    <w:rsid w:val="001B0F16"/>
    <w:rsid w:val="001B4C6F"/>
    <w:rsid w:val="001C36E0"/>
    <w:rsid w:val="001C6A5A"/>
    <w:rsid w:val="001D17DF"/>
    <w:rsid w:val="001E2734"/>
    <w:rsid w:val="001E4493"/>
    <w:rsid w:val="001F2EF4"/>
    <w:rsid w:val="001F47C2"/>
    <w:rsid w:val="00201DE6"/>
    <w:rsid w:val="00211A01"/>
    <w:rsid w:val="00222BA3"/>
    <w:rsid w:val="0022369F"/>
    <w:rsid w:val="00242A7B"/>
    <w:rsid w:val="0025022E"/>
    <w:rsid w:val="002530EB"/>
    <w:rsid w:val="00253C8B"/>
    <w:rsid w:val="002807E1"/>
    <w:rsid w:val="00284104"/>
    <w:rsid w:val="00287896"/>
    <w:rsid w:val="002904E0"/>
    <w:rsid w:val="002A7BFE"/>
    <w:rsid w:val="002B3467"/>
    <w:rsid w:val="002D6B4F"/>
    <w:rsid w:val="002E0021"/>
    <w:rsid w:val="002E163F"/>
    <w:rsid w:val="00303C29"/>
    <w:rsid w:val="003058B9"/>
    <w:rsid w:val="00314D83"/>
    <w:rsid w:val="00376559"/>
    <w:rsid w:val="00380534"/>
    <w:rsid w:val="003857FA"/>
    <w:rsid w:val="00390BBA"/>
    <w:rsid w:val="00390CB3"/>
    <w:rsid w:val="003B16F5"/>
    <w:rsid w:val="003D1858"/>
    <w:rsid w:val="003D297B"/>
    <w:rsid w:val="003D4AFB"/>
    <w:rsid w:val="003E2431"/>
    <w:rsid w:val="004071CC"/>
    <w:rsid w:val="004131A1"/>
    <w:rsid w:val="00434286"/>
    <w:rsid w:val="0044580A"/>
    <w:rsid w:val="00447C11"/>
    <w:rsid w:val="00451FB8"/>
    <w:rsid w:val="004531CE"/>
    <w:rsid w:val="00474A13"/>
    <w:rsid w:val="00490333"/>
    <w:rsid w:val="00494D73"/>
    <w:rsid w:val="004967F9"/>
    <w:rsid w:val="004A2EDF"/>
    <w:rsid w:val="004A3EBC"/>
    <w:rsid w:val="004B22A8"/>
    <w:rsid w:val="004B7909"/>
    <w:rsid w:val="004C00D9"/>
    <w:rsid w:val="004D1D5D"/>
    <w:rsid w:val="004D59CE"/>
    <w:rsid w:val="004E7CF0"/>
    <w:rsid w:val="004F0598"/>
    <w:rsid w:val="004F4462"/>
    <w:rsid w:val="004F7DE6"/>
    <w:rsid w:val="005138E2"/>
    <w:rsid w:val="00513CB0"/>
    <w:rsid w:val="005168C0"/>
    <w:rsid w:val="0053047A"/>
    <w:rsid w:val="00532C8B"/>
    <w:rsid w:val="005334BC"/>
    <w:rsid w:val="00543DAD"/>
    <w:rsid w:val="00544547"/>
    <w:rsid w:val="00545223"/>
    <w:rsid w:val="00564DFA"/>
    <w:rsid w:val="0057706D"/>
    <w:rsid w:val="005801C9"/>
    <w:rsid w:val="00585ADB"/>
    <w:rsid w:val="00593565"/>
    <w:rsid w:val="00595CED"/>
    <w:rsid w:val="00597D4D"/>
    <w:rsid w:val="005A2564"/>
    <w:rsid w:val="005A5D4E"/>
    <w:rsid w:val="005A79F5"/>
    <w:rsid w:val="005A7F72"/>
    <w:rsid w:val="005B76D1"/>
    <w:rsid w:val="005C3892"/>
    <w:rsid w:val="005C4903"/>
    <w:rsid w:val="005D492E"/>
    <w:rsid w:val="005D6A01"/>
    <w:rsid w:val="005E3803"/>
    <w:rsid w:val="005F1595"/>
    <w:rsid w:val="00600ABC"/>
    <w:rsid w:val="006032ED"/>
    <w:rsid w:val="00604CFC"/>
    <w:rsid w:val="006351FB"/>
    <w:rsid w:val="00651DB3"/>
    <w:rsid w:val="00660B72"/>
    <w:rsid w:val="006656F4"/>
    <w:rsid w:val="006663DB"/>
    <w:rsid w:val="006800E7"/>
    <w:rsid w:val="0068210F"/>
    <w:rsid w:val="006823AD"/>
    <w:rsid w:val="00697D96"/>
    <w:rsid w:val="006A6B46"/>
    <w:rsid w:val="006A6F31"/>
    <w:rsid w:val="006B4191"/>
    <w:rsid w:val="006C10CB"/>
    <w:rsid w:val="006C5D9E"/>
    <w:rsid w:val="006D6D29"/>
    <w:rsid w:val="006E0E43"/>
    <w:rsid w:val="006E3C6D"/>
    <w:rsid w:val="006E4755"/>
    <w:rsid w:val="006E7B5B"/>
    <w:rsid w:val="006F021C"/>
    <w:rsid w:val="006F0995"/>
    <w:rsid w:val="006F169C"/>
    <w:rsid w:val="006F3AE7"/>
    <w:rsid w:val="006F61DE"/>
    <w:rsid w:val="0072552C"/>
    <w:rsid w:val="007468A2"/>
    <w:rsid w:val="00770012"/>
    <w:rsid w:val="0077003F"/>
    <w:rsid w:val="007719B8"/>
    <w:rsid w:val="0077431F"/>
    <w:rsid w:val="00781279"/>
    <w:rsid w:val="007A1A67"/>
    <w:rsid w:val="007C0B92"/>
    <w:rsid w:val="007C287F"/>
    <w:rsid w:val="007C3C9F"/>
    <w:rsid w:val="007D4C71"/>
    <w:rsid w:val="007D5B49"/>
    <w:rsid w:val="007E5785"/>
    <w:rsid w:val="007F0ACA"/>
    <w:rsid w:val="007F34A6"/>
    <w:rsid w:val="00800614"/>
    <w:rsid w:val="008210F7"/>
    <w:rsid w:val="00854725"/>
    <w:rsid w:val="00857921"/>
    <w:rsid w:val="00860B1A"/>
    <w:rsid w:val="008614AE"/>
    <w:rsid w:val="00865C66"/>
    <w:rsid w:val="008701F2"/>
    <w:rsid w:val="00874816"/>
    <w:rsid w:val="00882066"/>
    <w:rsid w:val="008963B9"/>
    <w:rsid w:val="008A1F90"/>
    <w:rsid w:val="008A544A"/>
    <w:rsid w:val="008C0679"/>
    <w:rsid w:val="008D6396"/>
    <w:rsid w:val="008E6876"/>
    <w:rsid w:val="008E6F42"/>
    <w:rsid w:val="008F320D"/>
    <w:rsid w:val="008F3C9A"/>
    <w:rsid w:val="008F6ABA"/>
    <w:rsid w:val="00914E4E"/>
    <w:rsid w:val="009168B1"/>
    <w:rsid w:val="009212CA"/>
    <w:rsid w:val="009433F4"/>
    <w:rsid w:val="00945359"/>
    <w:rsid w:val="0094720C"/>
    <w:rsid w:val="00962C53"/>
    <w:rsid w:val="00963128"/>
    <w:rsid w:val="00964250"/>
    <w:rsid w:val="00982A4B"/>
    <w:rsid w:val="00985703"/>
    <w:rsid w:val="009A074B"/>
    <w:rsid w:val="009A4DF7"/>
    <w:rsid w:val="009B4A91"/>
    <w:rsid w:val="009C55B4"/>
    <w:rsid w:val="009C729C"/>
    <w:rsid w:val="009D529D"/>
    <w:rsid w:val="009E0BE6"/>
    <w:rsid w:val="00A06AA8"/>
    <w:rsid w:val="00A21C75"/>
    <w:rsid w:val="00A448D1"/>
    <w:rsid w:val="00A46F4B"/>
    <w:rsid w:val="00A5398C"/>
    <w:rsid w:val="00A73394"/>
    <w:rsid w:val="00A76966"/>
    <w:rsid w:val="00A83A03"/>
    <w:rsid w:val="00A870E4"/>
    <w:rsid w:val="00AC3E68"/>
    <w:rsid w:val="00AD6231"/>
    <w:rsid w:val="00AD708B"/>
    <w:rsid w:val="00AE18CD"/>
    <w:rsid w:val="00AE56D3"/>
    <w:rsid w:val="00B06D63"/>
    <w:rsid w:val="00B1104F"/>
    <w:rsid w:val="00B12A65"/>
    <w:rsid w:val="00B13940"/>
    <w:rsid w:val="00B21AAE"/>
    <w:rsid w:val="00B251BC"/>
    <w:rsid w:val="00B27B49"/>
    <w:rsid w:val="00B539D8"/>
    <w:rsid w:val="00B546C4"/>
    <w:rsid w:val="00B56D0F"/>
    <w:rsid w:val="00B6415E"/>
    <w:rsid w:val="00B805C6"/>
    <w:rsid w:val="00B936E9"/>
    <w:rsid w:val="00BB12FA"/>
    <w:rsid w:val="00BD1599"/>
    <w:rsid w:val="00BE7009"/>
    <w:rsid w:val="00BF4641"/>
    <w:rsid w:val="00BF4C97"/>
    <w:rsid w:val="00BF7314"/>
    <w:rsid w:val="00C049C3"/>
    <w:rsid w:val="00C31753"/>
    <w:rsid w:val="00C31A7E"/>
    <w:rsid w:val="00C35595"/>
    <w:rsid w:val="00C55C66"/>
    <w:rsid w:val="00C6327F"/>
    <w:rsid w:val="00C663E5"/>
    <w:rsid w:val="00C77E46"/>
    <w:rsid w:val="00C9374D"/>
    <w:rsid w:val="00C9586C"/>
    <w:rsid w:val="00CB2A03"/>
    <w:rsid w:val="00CC1E8A"/>
    <w:rsid w:val="00CC405A"/>
    <w:rsid w:val="00CD0BAD"/>
    <w:rsid w:val="00CE2373"/>
    <w:rsid w:val="00CE73B9"/>
    <w:rsid w:val="00CF6CF7"/>
    <w:rsid w:val="00CF7718"/>
    <w:rsid w:val="00D02E2C"/>
    <w:rsid w:val="00D0669C"/>
    <w:rsid w:val="00D11FC0"/>
    <w:rsid w:val="00D14769"/>
    <w:rsid w:val="00D2117C"/>
    <w:rsid w:val="00D2352F"/>
    <w:rsid w:val="00D305E4"/>
    <w:rsid w:val="00D32EA1"/>
    <w:rsid w:val="00D36A1A"/>
    <w:rsid w:val="00D415F3"/>
    <w:rsid w:val="00D426F1"/>
    <w:rsid w:val="00D51C5D"/>
    <w:rsid w:val="00D74D88"/>
    <w:rsid w:val="00D80B7F"/>
    <w:rsid w:val="00D85B62"/>
    <w:rsid w:val="00DA1413"/>
    <w:rsid w:val="00DA3168"/>
    <w:rsid w:val="00DA3E39"/>
    <w:rsid w:val="00DB6DCD"/>
    <w:rsid w:val="00DB7D96"/>
    <w:rsid w:val="00DE7081"/>
    <w:rsid w:val="00DF0B95"/>
    <w:rsid w:val="00E01D96"/>
    <w:rsid w:val="00E24D2D"/>
    <w:rsid w:val="00E469C9"/>
    <w:rsid w:val="00E54142"/>
    <w:rsid w:val="00E642DE"/>
    <w:rsid w:val="00E661F6"/>
    <w:rsid w:val="00E71C44"/>
    <w:rsid w:val="00E724EB"/>
    <w:rsid w:val="00E72DD1"/>
    <w:rsid w:val="00E864AC"/>
    <w:rsid w:val="00E95E72"/>
    <w:rsid w:val="00EB2953"/>
    <w:rsid w:val="00EB4392"/>
    <w:rsid w:val="00EB7BE2"/>
    <w:rsid w:val="00ED7BD1"/>
    <w:rsid w:val="00F00415"/>
    <w:rsid w:val="00F01A7A"/>
    <w:rsid w:val="00F05A35"/>
    <w:rsid w:val="00F26A91"/>
    <w:rsid w:val="00F27615"/>
    <w:rsid w:val="00F34216"/>
    <w:rsid w:val="00F41178"/>
    <w:rsid w:val="00F974CF"/>
    <w:rsid w:val="00FA316D"/>
    <w:rsid w:val="00FB1AC4"/>
    <w:rsid w:val="00FC698B"/>
    <w:rsid w:val="00FD1AC8"/>
    <w:rsid w:val="00FE18AD"/>
    <w:rsid w:val="00FF74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0B4DDB"/>
  <w15:docId w15:val="{4C97F681-77C2-472C-B349-710AD571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7615"/>
  </w:style>
  <w:style w:type="paragraph" w:styleId="Heading2">
    <w:name w:val="heading 2"/>
    <w:aliases w:val="PhD Heading 2 (APA)"/>
    <w:basedOn w:val="Normal"/>
    <w:next w:val="Normal"/>
    <w:link w:val="Heading2Char"/>
    <w:qFormat/>
    <w:rsid w:val="00C77E46"/>
    <w:pPr>
      <w:keepNext/>
      <w:numPr>
        <w:ilvl w:val="1"/>
        <w:numId w:val="2"/>
      </w:numPr>
      <w:spacing w:before="240" w:after="240" w:line="240" w:lineRule="auto"/>
      <w:outlineLvl w:val="1"/>
    </w:pPr>
    <w:rPr>
      <w:rFonts w:ascii="Times New Roman" w:eastAsia="Times New Roman" w:hAnsi="Times New Roman" w:cs="Times New Roman"/>
      <w:b/>
      <w:bCs/>
      <w:iCs/>
      <w:sz w:val="24"/>
      <w:szCs w:val="28"/>
    </w:rPr>
  </w:style>
  <w:style w:type="paragraph" w:styleId="Heading3">
    <w:name w:val="heading 3"/>
    <w:aliases w:val="PhD Heading 3 (APA),PhD Heading 3"/>
    <w:basedOn w:val="Normal"/>
    <w:next w:val="Normal"/>
    <w:link w:val="Heading3Char"/>
    <w:qFormat/>
    <w:rsid w:val="00C77E46"/>
    <w:pPr>
      <w:keepNext/>
      <w:numPr>
        <w:ilvl w:val="2"/>
        <w:numId w:val="2"/>
      </w:numPr>
      <w:spacing w:before="120" w:after="180" w:line="240" w:lineRule="auto"/>
      <w:outlineLvl w:val="2"/>
    </w:pPr>
    <w:rPr>
      <w:rFonts w:ascii="Times New Roman" w:eastAsia="Times New Roman" w:hAnsi="Times New Roman" w:cs="Times New Roman"/>
      <w:b/>
      <w:bCs/>
      <w:sz w:val="24"/>
      <w:szCs w:val="26"/>
    </w:rPr>
  </w:style>
  <w:style w:type="paragraph" w:styleId="Heading4">
    <w:name w:val="heading 4"/>
    <w:aliases w:val="PhD Heading 4 (APA),PhD Heading 4,APA 3"/>
    <w:basedOn w:val="Normal"/>
    <w:next w:val="Normal"/>
    <w:link w:val="Heading4Char"/>
    <w:qFormat/>
    <w:rsid w:val="00C77E46"/>
    <w:pPr>
      <w:keepNext/>
      <w:numPr>
        <w:ilvl w:val="3"/>
        <w:numId w:val="2"/>
      </w:numPr>
      <w:spacing w:before="120" w:after="180" w:line="240" w:lineRule="auto"/>
      <w:outlineLvl w:val="3"/>
    </w:pPr>
    <w:rPr>
      <w:rFonts w:ascii="Times New Roman" w:eastAsia="Times New Roman" w:hAnsi="Times New Roman" w:cs="Times New Roman"/>
      <w:b/>
      <w:bCs/>
      <w:i/>
      <w:sz w:val="24"/>
      <w:szCs w:val="28"/>
    </w:rPr>
  </w:style>
  <w:style w:type="paragraph" w:styleId="Heading5">
    <w:name w:val="heading 5"/>
    <w:aliases w:val="PhD Heading 5 (APA)"/>
    <w:basedOn w:val="Normal"/>
    <w:next w:val="Normal"/>
    <w:link w:val="Heading5Char"/>
    <w:qFormat/>
    <w:rsid w:val="00C77E46"/>
    <w:pPr>
      <w:keepNext/>
      <w:numPr>
        <w:ilvl w:val="4"/>
        <w:numId w:val="2"/>
      </w:numPr>
      <w:spacing w:before="120" w:after="120" w:line="240" w:lineRule="auto"/>
      <w:outlineLvl w:val="4"/>
    </w:pPr>
    <w:rPr>
      <w:rFonts w:ascii="Times New Roman" w:eastAsia="Times New Roman" w:hAnsi="Times New Roman" w:cs="Times New Roman"/>
      <w:bCs/>
      <w:i/>
      <w:iCs/>
      <w:sz w:val="24"/>
      <w:szCs w:val="26"/>
    </w:rPr>
  </w:style>
  <w:style w:type="paragraph" w:styleId="Heading6">
    <w:name w:val="heading 6"/>
    <w:basedOn w:val="Normal"/>
    <w:next w:val="Normal"/>
    <w:link w:val="Heading6Char"/>
    <w:unhideWhenUsed/>
    <w:qFormat/>
    <w:rsid w:val="00C77E46"/>
    <w:pPr>
      <w:numPr>
        <w:ilvl w:val="5"/>
        <w:numId w:val="2"/>
      </w:numPr>
      <w:spacing w:before="240" w:after="60" w:line="240" w:lineRule="auto"/>
      <w:outlineLvl w:val="5"/>
    </w:pPr>
    <w:rPr>
      <w:rFonts w:ascii="Times New Roman" w:eastAsia="Times New Roman" w:hAnsi="Times New Roman" w:cs="Times New Roman"/>
      <w:i/>
      <w:sz w:val="24"/>
      <w:szCs w:val="20"/>
    </w:rPr>
  </w:style>
  <w:style w:type="paragraph" w:styleId="Heading7">
    <w:name w:val="heading 7"/>
    <w:basedOn w:val="Normal"/>
    <w:next w:val="Normal"/>
    <w:link w:val="Heading7Char"/>
    <w:qFormat/>
    <w:rsid w:val="00C77E46"/>
    <w:pPr>
      <w:numPr>
        <w:ilvl w:val="6"/>
        <w:numId w:val="2"/>
      </w:numPr>
      <w:autoSpaceDE w:val="0"/>
      <w:autoSpaceDN w:val="0"/>
      <w:adjustRightInd w:val="0"/>
      <w:spacing w:before="240" w:after="60" w:line="360" w:lineRule="auto"/>
      <w:jc w:val="both"/>
      <w:outlineLvl w:val="6"/>
    </w:pPr>
    <w:rPr>
      <w:rFonts w:ascii="Times New Roman" w:eastAsia="Times New Roman" w:hAnsi="Times New Roman" w:cs="Times New Roman"/>
      <w:color w:val="000000"/>
      <w:sz w:val="24"/>
      <w:szCs w:val="20"/>
    </w:rPr>
  </w:style>
  <w:style w:type="paragraph" w:styleId="Heading8">
    <w:name w:val="heading 8"/>
    <w:basedOn w:val="Normal"/>
    <w:next w:val="Normal"/>
    <w:link w:val="Heading8Char"/>
    <w:unhideWhenUsed/>
    <w:qFormat/>
    <w:rsid w:val="00C77E46"/>
    <w:pPr>
      <w:numPr>
        <w:ilvl w:val="7"/>
        <w:numId w:val="2"/>
      </w:numPr>
      <w:tabs>
        <w:tab w:val="left" w:pos="1843"/>
      </w:tabs>
      <w:spacing w:after="120" w:line="300" w:lineRule="atLeast"/>
      <w:outlineLvl w:val="7"/>
    </w:pPr>
    <w:rPr>
      <w:rFonts w:ascii="Times New Roman" w:eastAsia="Times New Roman" w:hAnsi="Times New Roman" w:cs="Times New Roman"/>
      <w:sz w:val="24"/>
      <w:szCs w:val="20"/>
    </w:rPr>
  </w:style>
  <w:style w:type="paragraph" w:styleId="Heading9">
    <w:name w:val="heading 9"/>
    <w:basedOn w:val="Normal"/>
    <w:next w:val="Normal"/>
    <w:link w:val="Heading9Char"/>
    <w:unhideWhenUsed/>
    <w:qFormat/>
    <w:rsid w:val="00C77E46"/>
    <w:pPr>
      <w:numPr>
        <w:ilvl w:val="8"/>
        <w:numId w:val="2"/>
      </w:numPr>
      <w:tabs>
        <w:tab w:val="left" w:pos="851"/>
        <w:tab w:val="left" w:pos="1701"/>
        <w:tab w:val="left" w:pos="2835"/>
        <w:tab w:val="left" w:pos="3402"/>
        <w:tab w:val="left" w:pos="3969"/>
        <w:tab w:val="left" w:pos="4536"/>
        <w:tab w:val="left" w:pos="4820"/>
        <w:tab w:val="left" w:pos="5103"/>
        <w:tab w:val="left" w:pos="5387"/>
      </w:tabs>
      <w:spacing w:after="0" w:line="360" w:lineRule="atLeast"/>
      <w:outlineLvl w:val="8"/>
    </w:pPr>
    <w:rPr>
      <w:rFonts w:ascii="Times New Roman" w:eastAsia="Times New Roman" w:hAnsi="Times New Roman" w:cs="Times New Roman"/>
      <w:i/>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449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46F4B"/>
    <w:pPr>
      <w:spacing w:after="0" w:line="240" w:lineRule="auto"/>
      <w:ind w:left="720"/>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532C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C8B"/>
  </w:style>
  <w:style w:type="paragraph" w:styleId="Footer">
    <w:name w:val="footer"/>
    <w:basedOn w:val="Normal"/>
    <w:link w:val="FooterChar"/>
    <w:uiPriority w:val="99"/>
    <w:unhideWhenUsed/>
    <w:rsid w:val="00532C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C8B"/>
  </w:style>
  <w:style w:type="paragraph" w:styleId="BalloonText">
    <w:name w:val="Balloon Text"/>
    <w:basedOn w:val="Normal"/>
    <w:link w:val="BalloonTextChar"/>
    <w:uiPriority w:val="99"/>
    <w:semiHidden/>
    <w:unhideWhenUsed/>
    <w:rsid w:val="00532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C8B"/>
    <w:rPr>
      <w:rFonts w:ascii="Tahoma" w:hAnsi="Tahoma" w:cs="Tahoma"/>
      <w:sz w:val="16"/>
      <w:szCs w:val="16"/>
    </w:rPr>
  </w:style>
  <w:style w:type="character" w:customStyle="1" w:styleId="Heading2Char">
    <w:name w:val="Heading 2 Char"/>
    <w:aliases w:val="PhD Heading 2 (APA) Char"/>
    <w:basedOn w:val="DefaultParagraphFont"/>
    <w:link w:val="Heading2"/>
    <w:rsid w:val="00C77E46"/>
    <w:rPr>
      <w:rFonts w:ascii="Times New Roman" w:eastAsia="Times New Roman" w:hAnsi="Times New Roman" w:cs="Times New Roman"/>
      <w:b/>
      <w:bCs/>
      <w:iCs/>
      <w:sz w:val="24"/>
      <w:szCs w:val="28"/>
    </w:rPr>
  </w:style>
  <w:style w:type="character" w:customStyle="1" w:styleId="Heading3Char">
    <w:name w:val="Heading 3 Char"/>
    <w:aliases w:val="PhD Heading 3 (APA) Char,PhD Heading 3 Char"/>
    <w:basedOn w:val="DefaultParagraphFont"/>
    <w:link w:val="Heading3"/>
    <w:rsid w:val="00C77E46"/>
    <w:rPr>
      <w:rFonts w:ascii="Times New Roman" w:eastAsia="Times New Roman" w:hAnsi="Times New Roman" w:cs="Times New Roman"/>
      <w:b/>
      <w:bCs/>
      <w:sz w:val="24"/>
      <w:szCs w:val="26"/>
    </w:rPr>
  </w:style>
  <w:style w:type="character" w:customStyle="1" w:styleId="Heading4Char">
    <w:name w:val="Heading 4 Char"/>
    <w:aliases w:val="PhD Heading 4 (APA) Char,PhD Heading 4 Char,APA 3 Char"/>
    <w:basedOn w:val="DefaultParagraphFont"/>
    <w:link w:val="Heading4"/>
    <w:rsid w:val="00C77E46"/>
    <w:rPr>
      <w:rFonts w:ascii="Times New Roman" w:eastAsia="Times New Roman" w:hAnsi="Times New Roman" w:cs="Times New Roman"/>
      <w:b/>
      <w:bCs/>
      <w:i/>
      <w:sz w:val="24"/>
      <w:szCs w:val="28"/>
    </w:rPr>
  </w:style>
  <w:style w:type="character" w:customStyle="1" w:styleId="Heading5Char">
    <w:name w:val="Heading 5 Char"/>
    <w:aliases w:val="PhD Heading 5 (APA) Char"/>
    <w:basedOn w:val="DefaultParagraphFont"/>
    <w:link w:val="Heading5"/>
    <w:rsid w:val="00C77E46"/>
    <w:rPr>
      <w:rFonts w:ascii="Times New Roman" w:eastAsia="Times New Roman" w:hAnsi="Times New Roman" w:cs="Times New Roman"/>
      <w:bCs/>
      <w:i/>
      <w:iCs/>
      <w:sz w:val="24"/>
      <w:szCs w:val="26"/>
    </w:rPr>
  </w:style>
  <w:style w:type="character" w:customStyle="1" w:styleId="Heading6Char">
    <w:name w:val="Heading 6 Char"/>
    <w:basedOn w:val="DefaultParagraphFont"/>
    <w:link w:val="Heading6"/>
    <w:rsid w:val="00C77E46"/>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C77E46"/>
    <w:rPr>
      <w:rFonts w:ascii="Times New Roman" w:eastAsia="Times New Roman" w:hAnsi="Times New Roman" w:cs="Times New Roman"/>
      <w:color w:val="000000"/>
      <w:sz w:val="24"/>
      <w:szCs w:val="20"/>
    </w:rPr>
  </w:style>
  <w:style w:type="character" w:customStyle="1" w:styleId="Heading8Char">
    <w:name w:val="Heading 8 Char"/>
    <w:basedOn w:val="DefaultParagraphFont"/>
    <w:link w:val="Heading8"/>
    <w:rsid w:val="00C77E46"/>
    <w:rPr>
      <w:rFonts w:ascii="Times New Roman" w:eastAsia="Times New Roman" w:hAnsi="Times New Roman" w:cs="Times New Roman"/>
      <w:sz w:val="24"/>
      <w:szCs w:val="20"/>
    </w:rPr>
  </w:style>
  <w:style w:type="character" w:customStyle="1" w:styleId="Heading9Char">
    <w:name w:val="Heading 9 Char"/>
    <w:basedOn w:val="DefaultParagraphFont"/>
    <w:link w:val="Heading9"/>
    <w:rsid w:val="00C77E46"/>
    <w:rPr>
      <w:rFonts w:ascii="Times New Roman" w:eastAsia="Times New Roman" w:hAnsi="Times New Roman" w:cs="Times New Roman"/>
      <w:i/>
      <w:sz w:val="24"/>
      <w:szCs w:val="20"/>
    </w:rPr>
  </w:style>
  <w:style w:type="paragraph" w:customStyle="1" w:styleId="CHAPTERHEAD">
    <w:name w:val="CHAPTER HEAD"/>
    <w:basedOn w:val="Normal"/>
    <w:semiHidden/>
    <w:rsid w:val="00C77E46"/>
    <w:pPr>
      <w:numPr>
        <w:numId w:val="2"/>
      </w:numPr>
      <w:spacing w:after="240" w:line="240" w:lineRule="auto"/>
      <w:jc w:val="center"/>
    </w:pPr>
    <w:rPr>
      <w:rFonts w:ascii="Times New Roman" w:eastAsia="Times New Roman" w:hAnsi="Times New Roman" w:cs="Times New Roman"/>
      <w:b/>
      <w:caps/>
      <w:sz w:val="28"/>
      <w:szCs w:val="20"/>
    </w:rPr>
  </w:style>
  <w:style w:type="character" w:styleId="CommentReference">
    <w:name w:val="annotation reference"/>
    <w:rsid w:val="00C77E46"/>
    <w:rPr>
      <w:sz w:val="16"/>
      <w:szCs w:val="16"/>
    </w:rPr>
  </w:style>
  <w:style w:type="paragraph" w:customStyle="1" w:styleId="PhDBulletIndent">
    <w:name w:val="PhD Bullet Indent"/>
    <w:basedOn w:val="PhDBullet"/>
    <w:qFormat/>
    <w:rsid w:val="00C77E46"/>
    <w:pPr>
      <w:numPr>
        <w:ilvl w:val="1"/>
      </w:numPr>
      <w:contextualSpacing/>
    </w:pPr>
  </w:style>
  <w:style w:type="paragraph" w:customStyle="1" w:styleId="PhDBullet">
    <w:name w:val="PhD Bullet"/>
    <w:basedOn w:val="Normal"/>
    <w:qFormat/>
    <w:rsid w:val="00C77E46"/>
    <w:pPr>
      <w:numPr>
        <w:numId w:val="3"/>
      </w:numPr>
      <w:spacing w:after="120" w:line="480" w:lineRule="auto"/>
      <w:jc w:val="both"/>
    </w:pPr>
    <w:rPr>
      <w:rFonts w:ascii="Times New Roman" w:eastAsia="Times New Roman" w:hAnsi="Times New Roman" w:cs="Times New Roman"/>
      <w:sz w:val="24"/>
    </w:rPr>
  </w:style>
  <w:style w:type="character" w:customStyle="1" w:styleId="A7">
    <w:name w:val="A7"/>
    <w:uiPriority w:val="99"/>
    <w:rsid w:val="007F0ACA"/>
    <w:rPr>
      <w:color w:val="000000"/>
      <w:sz w:val="13"/>
      <w:szCs w:val="13"/>
    </w:rPr>
  </w:style>
  <w:style w:type="table" w:styleId="TableGrid">
    <w:name w:val="Table Grid"/>
    <w:basedOn w:val="TableNormal"/>
    <w:uiPriority w:val="59"/>
    <w:rsid w:val="0059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DNormal">
    <w:name w:val="PhD Normal"/>
    <w:link w:val="PhDNormalChar"/>
    <w:qFormat/>
    <w:rsid w:val="00945359"/>
    <w:pPr>
      <w:spacing w:after="120" w:line="480" w:lineRule="auto"/>
      <w:ind w:firstLine="567"/>
      <w:jc w:val="both"/>
    </w:pPr>
    <w:rPr>
      <w:rFonts w:ascii="Times New Roman" w:eastAsia="Times New Roman" w:hAnsi="Times New Roman" w:cs="Times New Roman"/>
      <w:sz w:val="24"/>
    </w:rPr>
  </w:style>
  <w:style w:type="character" w:customStyle="1" w:styleId="PhDNormalChar">
    <w:name w:val="PhD Normal Char"/>
    <w:link w:val="PhDNormal"/>
    <w:rsid w:val="00945359"/>
    <w:rPr>
      <w:rFonts w:ascii="Times New Roman" w:eastAsia="Times New Roman" w:hAnsi="Times New Roman" w:cs="Times New Roman"/>
      <w:sz w:val="24"/>
    </w:rPr>
  </w:style>
  <w:style w:type="paragraph" w:customStyle="1" w:styleId="EndNoteBibliographyTitle">
    <w:name w:val="EndNote Bibliography Title"/>
    <w:basedOn w:val="Normal"/>
    <w:link w:val="EndNoteBibliographyTitleChar"/>
    <w:rsid w:val="0059356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93565"/>
    <w:rPr>
      <w:rFonts w:ascii="Calibri" w:hAnsi="Calibri" w:cs="Calibri"/>
      <w:noProof/>
      <w:lang w:val="en-US"/>
    </w:rPr>
  </w:style>
  <w:style w:type="paragraph" w:customStyle="1" w:styleId="EndNoteBibliography">
    <w:name w:val="EndNote Bibliography"/>
    <w:basedOn w:val="Normal"/>
    <w:link w:val="EndNoteBibliographyChar"/>
    <w:rsid w:val="0059356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93565"/>
    <w:rPr>
      <w:rFonts w:ascii="Calibri" w:hAnsi="Calibri" w:cs="Calibri"/>
      <w:noProof/>
      <w:lang w:val="en-US"/>
    </w:rPr>
  </w:style>
  <w:style w:type="character" w:styleId="Hyperlink">
    <w:name w:val="Hyperlink"/>
    <w:basedOn w:val="DefaultParagraphFont"/>
    <w:uiPriority w:val="99"/>
    <w:unhideWhenUsed/>
    <w:rsid w:val="00474A13"/>
    <w:rPr>
      <w:color w:val="0000FF" w:themeColor="hyperlink"/>
      <w:u w:val="single"/>
    </w:rPr>
  </w:style>
  <w:style w:type="character" w:styleId="UnresolvedMention">
    <w:name w:val="Unresolved Mention"/>
    <w:basedOn w:val="DefaultParagraphFont"/>
    <w:uiPriority w:val="99"/>
    <w:semiHidden/>
    <w:unhideWhenUsed/>
    <w:rsid w:val="00985703"/>
    <w:rPr>
      <w:color w:val="605E5C"/>
      <w:shd w:val="clear" w:color="auto" w:fill="E1DFDD"/>
    </w:rPr>
  </w:style>
  <w:style w:type="paragraph" w:styleId="CommentText">
    <w:name w:val="annotation text"/>
    <w:basedOn w:val="Normal"/>
    <w:link w:val="CommentTextChar"/>
    <w:uiPriority w:val="99"/>
    <w:semiHidden/>
    <w:unhideWhenUsed/>
    <w:rsid w:val="000C6106"/>
    <w:pPr>
      <w:spacing w:line="240" w:lineRule="auto"/>
    </w:pPr>
    <w:rPr>
      <w:sz w:val="20"/>
      <w:szCs w:val="20"/>
    </w:rPr>
  </w:style>
  <w:style w:type="character" w:customStyle="1" w:styleId="CommentTextChar">
    <w:name w:val="Comment Text Char"/>
    <w:basedOn w:val="DefaultParagraphFont"/>
    <w:link w:val="CommentText"/>
    <w:uiPriority w:val="99"/>
    <w:semiHidden/>
    <w:rsid w:val="000C6106"/>
    <w:rPr>
      <w:sz w:val="20"/>
      <w:szCs w:val="20"/>
    </w:rPr>
  </w:style>
  <w:style w:type="paragraph" w:styleId="CommentSubject">
    <w:name w:val="annotation subject"/>
    <w:basedOn w:val="CommentText"/>
    <w:next w:val="CommentText"/>
    <w:link w:val="CommentSubjectChar"/>
    <w:uiPriority w:val="99"/>
    <w:semiHidden/>
    <w:unhideWhenUsed/>
    <w:rsid w:val="000C6106"/>
    <w:rPr>
      <w:b/>
      <w:bCs/>
    </w:rPr>
  </w:style>
  <w:style w:type="character" w:customStyle="1" w:styleId="CommentSubjectChar">
    <w:name w:val="Comment Subject Char"/>
    <w:basedOn w:val="CommentTextChar"/>
    <w:link w:val="CommentSubject"/>
    <w:uiPriority w:val="99"/>
    <w:semiHidden/>
    <w:rsid w:val="000C61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heartfoundation.org.au/" TargetMode="External"/><Relationship Id="rId4" Type="http://schemas.openxmlformats.org/officeDocument/2006/relationships/styles" Target="styles.xml"/><Relationship Id="rId9" Type="http://schemas.openxmlformats.org/officeDocument/2006/relationships/hyperlink" Target="http://www.americantelemed.org/docs/default-source/policy/state-medicaid-best-practice---remote-patient-monitoring-and-home-video-visits.pdf?sfvrsn=4"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9DAE56FA4C40369FC51C9BC5A9D5DC"/>
        <w:category>
          <w:name w:val="General"/>
          <w:gallery w:val="placeholder"/>
        </w:category>
        <w:types>
          <w:type w:val="bbPlcHdr"/>
        </w:types>
        <w:behaviors>
          <w:behavior w:val="content"/>
        </w:behaviors>
        <w:guid w:val="{97F4592D-D71D-4E78-9E3C-39E5A120EE9B}"/>
      </w:docPartPr>
      <w:docPartBody>
        <w:p w:rsidR="00C33365" w:rsidRDefault="00EC3C7D" w:rsidP="00EC3C7D">
          <w:pPr>
            <w:pStyle w:val="839DAE56FA4C40369FC51C9BC5A9D5DC"/>
          </w:pPr>
          <w:r>
            <w:rPr>
              <w:b/>
              <w:bCs/>
              <w:caps/>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GaramondStd-Lt">
    <w:panose1 w:val="00000000000000000000"/>
    <w:charset w:val="00"/>
    <w:family w:val="auto"/>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99hdxbogrowcnbg">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ArialMT_4">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ItalicMT">
    <w:panose1 w:val="00000000000000000000"/>
    <w:charset w:val="00"/>
    <w:family w:val="swiss"/>
    <w:notTrueType/>
    <w:pitch w:val="default"/>
    <w:sig w:usb0="00000003" w:usb1="00000000" w:usb2="00000000" w:usb3="00000000" w:csb0="00000001" w:csb1="00000000"/>
  </w:font>
  <w:font w:name="AdvOT2f17b3c6">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3C7D"/>
    <w:rsid w:val="00030ADB"/>
    <w:rsid w:val="000504E2"/>
    <w:rsid w:val="000B664D"/>
    <w:rsid w:val="00152D53"/>
    <w:rsid w:val="0017532E"/>
    <w:rsid w:val="005C3258"/>
    <w:rsid w:val="005D06CB"/>
    <w:rsid w:val="00617A5D"/>
    <w:rsid w:val="006969CD"/>
    <w:rsid w:val="006F142B"/>
    <w:rsid w:val="0070775F"/>
    <w:rsid w:val="00707BE9"/>
    <w:rsid w:val="00774B11"/>
    <w:rsid w:val="007A793D"/>
    <w:rsid w:val="00904AE6"/>
    <w:rsid w:val="0091686C"/>
    <w:rsid w:val="00A928C1"/>
    <w:rsid w:val="00AE4E7B"/>
    <w:rsid w:val="00B421D3"/>
    <w:rsid w:val="00B76BF8"/>
    <w:rsid w:val="00BD4F27"/>
    <w:rsid w:val="00C33365"/>
    <w:rsid w:val="00CD7E66"/>
    <w:rsid w:val="00D164D0"/>
    <w:rsid w:val="00D874D6"/>
    <w:rsid w:val="00E91EE0"/>
    <w:rsid w:val="00EC3C7D"/>
    <w:rsid w:val="00F22747"/>
    <w:rsid w:val="00FC7D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9FD6755F97A439E8111724F34BA6D27">
    <w:name w:val="C9FD6755F97A439E8111724F34BA6D27"/>
    <w:rsid w:val="00EC3C7D"/>
  </w:style>
  <w:style w:type="paragraph" w:customStyle="1" w:styleId="839DAE56FA4C40369FC51C9BC5A9D5DC">
    <w:name w:val="839DAE56FA4C40369FC51C9BC5A9D5DC"/>
    <w:rsid w:val="00EC3C7D"/>
  </w:style>
  <w:style w:type="paragraph" w:customStyle="1" w:styleId="5875791B97994F61ADFDECD474F932EA">
    <w:name w:val="5875791B97994F61ADFDECD474F932EA"/>
    <w:rsid w:val="00EC3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677B20-07CC-4D1A-AFA1-2AE32BFF5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15</Pages>
  <Words>8937</Words>
  <Characters>50945</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Study protocol</vt:lpstr>
    </vt:vector>
  </TitlesOfParts>
  <Company>CSIRO</Company>
  <LinksUpToDate>false</LinksUpToDate>
  <CharactersWithSpaces>59763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protocol</dc:title>
  <dc:subject/>
  <dc:creator>GHA01E</dc:creator>
  <cp:keywords/>
  <dc:description/>
  <cp:lastModifiedBy>Ghafouryan Gomish Bashi, Nazli (H&amp;B, Herston - RBWH)</cp:lastModifiedBy>
  <cp:revision>2</cp:revision>
  <cp:lastPrinted>2015-07-26T23:28:00Z</cp:lastPrinted>
  <dcterms:created xsi:type="dcterms:W3CDTF">2015-09-07T01:42:00Z</dcterms:created>
  <dcterms:modified xsi:type="dcterms:W3CDTF">2019-08-20T23:38:00Z</dcterms:modified>
</cp:coreProperties>
</file>