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EFDB" w14:textId="28206874" w:rsidR="006621C8" w:rsidRPr="00FA65CF" w:rsidRDefault="006621C8" w:rsidP="006621C8">
      <w:pPr>
        <w:pStyle w:val="AppendixStyle"/>
        <w:numPr>
          <w:ilvl w:val="0"/>
          <w:numId w:val="0"/>
        </w:numPr>
      </w:pPr>
      <w:bookmarkStart w:id="0" w:name="_Ref497131029"/>
      <w:bookmarkStart w:id="1" w:name="_Ref497135835"/>
      <w:bookmarkStart w:id="2" w:name="_Toc511233445"/>
      <w:r>
        <w:t xml:space="preserve">Attachment 1 - </w:t>
      </w:r>
      <w:r w:rsidRPr="00FA65CF">
        <w:t>Sus</w:t>
      </w:r>
      <w:bookmarkStart w:id="3" w:name="_GoBack"/>
      <w:bookmarkEnd w:id="3"/>
      <w:r w:rsidRPr="00FA65CF">
        <w:t xml:space="preserve">pected adverse </w:t>
      </w:r>
      <w:r>
        <w:t>event</w:t>
      </w:r>
      <w:r w:rsidRPr="00FA65CF">
        <w:t xml:space="preserve">/experience from deprescribing </w:t>
      </w:r>
      <w:bookmarkEnd w:id="0"/>
      <w:bookmarkEnd w:id="1"/>
      <w:bookmarkEnd w:id="2"/>
      <w:r>
        <w:t>form</w:t>
      </w:r>
      <w:r w:rsidRPr="00FA65CF">
        <w:t xml:space="preserve"> </w:t>
      </w:r>
    </w:p>
    <w:p w14:paraId="22867DBA" w14:textId="77777777" w:rsidR="006621C8" w:rsidRPr="006621C8" w:rsidRDefault="006621C8" w:rsidP="006621C8">
      <w:pPr>
        <w:jc w:val="both"/>
        <w:rPr>
          <w:b/>
          <w:sz w:val="22"/>
          <w:u w:val="single"/>
        </w:rPr>
      </w:pPr>
      <w:r w:rsidRPr="006621C8">
        <w:rPr>
          <w:b/>
          <w:sz w:val="22"/>
          <w:u w:val="single"/>
        </w:rPr>
        <w:t xml:space="preserve">Date </w:t>
      </w:r>
    </w:p>
    <w:p w14:paraId="1C9201E5" w14:textId="77777777" w:rsidR="006621C8" w:rsidRPr="006621C8" w:rsidRDefault="006621C8" w:rsidP="006621C8">
      <w:pPr>
        <w:jc w:val="both"/>
        <w:rPr>
          <w:sz w:val="22"/>
        </w:rPr>
      </w:pPr>
    </w:p>
    <w:p w14:paraId="285F5FF2" w14:textId="77777777" w:rsidR="006621C8" w:rsidRPr="006621C8" w:rsidRDefault="006621C8" w:rsidP="006621C8">
      <w:pPr>
        <w:jc w:val="both"/>
        <w:rPr>
          <w:sz w:val="22"/>
          <w:u w:val="single"/>
        </w:rPr>
      </w:pPr>
      <w:r w:rsidRPr="006621C8">
        <w:rPr>
          <w:b/>
          <w:sz w:val="22"/>
          <w:u w:val="single"/>
        </w:rPr>
        <w:t>Patient name &amp; DOB</w:t>
      </w:r>
      <w:r w:rsidRPr="006621C8">
        <w:rPr>
          <w:sz w:val="22"/>
          <w:u w:val="single"/>
        </w:rPr>
        <w:t xml:space="preserve">  </w:t>
      </w:r>
    </w:p>
    <w:p w14:paraId="6DF091C4" w14:textId="77777777" w:rsidR="006621C8" w:rsidRPr="006621C8" w:rsidRDefault="006621C8" w:rsidP="006621C8">
      <w:pPr>
        <w:jc w:val="both"/>
        <w:rPr>
          <w:sz w:val="22"/>
        </w:rPr>
      </w:pPr>
    </w:p>
    <w:p w14:paraId="4114F7A7" w14:textId="77777777" w:rsidR="006621C8" w:rsidRPr="006621C8" w:rsidRDefault="006621C8" w:rsidP="006621C8">
      <w:pPr>
        <w:jc w:val="both"/>
        <w:rPr>
          <w:sz w:val="22"/>
          <w:u w:val="single"/>
        </w:rPr>
      </w:pPr>
      <w:r w:rsidRPr="006621C8">
        <w:rPr>
          <w:b/>
          <w:sz w:val="22"/>
          <w:u w:val="single"/>
        </w:rPr>
        <w:t>Medication/s reduced or ceased |Date reduced or ceased | Reason for deprescribing</w:t>
      </w:r>
      <w:r w:rsidRPr="006621C8">
        <w:rPr>
          <w:sz w:val="22"/>
          <w:u w:val="single"/>
        </w:rPr>
        <w:t xml:space="preserve"> </w:t>
      </w:r>
    </w:p>
    <w:p w14:paraId="5C6D876D" w14:textId="77777777" w:rsidR="006621C8" w:rsidRPr="006621C8" w:rsidRDefault="006621C8" w:rsidP="006621C8">
      <w:pPr>
        <w:jc w:val="both"/>
        <w:rPr>
          <w:sz w:val="22"/>
        </w:rPr>
      </w:pPr>
    </w:p>
    <w:p w14:paraId="70F13E8E" w14:textId="77777777" w:rsidR="006621C8" w:rsidRPr="006621C8" w:rsidRDefault="006621C8" w:rsidP="006621C8">
      <w:pPr>
        <w:jc w:val="both"/>
        <w:rPr>
          <w:sz w:val="22"/>
        </w:rPr>
      </w:pPr>
      <w:r w:rsidRPr="006621C8">
        <w:rPr>
          <w:b/>
          <w:sz w:val="22"/>
          <w:u w:val="single"/>
        </w:rPr>
        <w:t>Description of patient adverse effect/experience, including time in relation to medication changes</w:t>
      </w:r>
      <w:r w:rsidRPr="006621C8">
        <w:rPr>
          <w:sz w:val="22"/>
          <w:u w:val="single"/>
        </w:rPr>
        <w:t xml:space="preserve"> </w:t>
      </w:r>
      <w:r w:rsidRPr="006621C8">
        <w:rPr>
          <w:i/>
          <w:sz w:val="22"/>
        </w:rPr>
        <w:t>(please be as detailed as possible)</w:t>
      </w:r>
      <w:r w:rsidRPr="006621C8">
        <w:rPr>
          <w:sz w:val="22"/>
        </w:rPr>
        <w:t xml:space="preserve"> </w:t>
      </w:r>
    </w:p>
    <w:p w14:paraId="71F9C53E" w14:textId="77777777" w:rsidR="006621C8" w:rsidRPr="006621C8" w:rsidRDefault="006621C8" w:rsidP="006621C8">
      <w:pPr>
        <w:jc w:val="both"/>
        <w:rPr>
          <w:sz w:val="22"/>
        </w:rPr>
      </w:pPr>
    </w:p>
    <w:p w14:paraId="1610DEE0" w14:textId="77777777" w:rsidR="006621C8" w:rsidRPr="006621C8" w:rsidRDefault="006621C8" w:rsidP="006621C8">
      <w:pPr>
        <w:jc w:val="both"/>
        <w:rPr>
          <w:sz w:val="22"/>
          <w:u w:val="single"/>
        </w:rPr>
      </w:pPr>
      <w:r w:rsidRPr="006621C8">
        <w:rPr>
          <w:b/>
          <w:sz w:val="22"/>
          <w:u w:val="single"/>
        </w:rPr>
        <w:t>Action taken to manage the adverse effect/experience</w:t>
      </w:r>
      <w:r w:rsidRPr="006621C8">
        <w:rPr>
          <w:sz w:val="22"/>
          <w:u w:val="single"/>
        </w:rPr>
        <w:t xml:space="preserve"> </w:t>
      </w:r>
    </w:p>
    <w:p w14:paraId="2042FAE3" w14:textId="77777777" w:rsidR="006621C8" w:rsidRPr="006621C8" w:rsidRDefault="006621C8" w:rsidP="006621C8">
      <w:pPr>
        <w:jc w:val="both"/>
        <w:rPr>
          <w:sz w:val="22"/>
        </w:rPr>
      </w:pPr>
    </w:p>
    <w:p w14:paraId="449FA331" w14:textId="77777777" w:rsidR="006621C8" w:rsidRPr="006621C8" w:rsidRDefault="006621C8" w:rsidP="006621C8">
      <w:pPr>
        <w:jc w:val="both"/>
        <w:rPr>
          <w:sz w:val="22"/>
        </w:rPr>
      </w:pPr>
      <w:r w:rsidRPr="006621C8">
        <w:rPr>
          <w:b/>
          <w:sz w:val="22"/>
          <w:u w:val="single"/>
        </w:rPr>
        <w:t>Clinical outcome</w:t>
      </w:r>
      <w:r w:rsidRPr="006621C8">
        <w:rPr>
          <w:b/>
          <w:sz w:val="22"/>
        </w:rPr>
        <w:t xml:space="preserve"> </w:t>
      </w:r>
      <w:r w:rsidRPr="006621C8">
        <w:rPr>
          <w:i/>
          <w:sz w:val="22"/>
        </w:rPr>
        <w:t xml:space="preserve">(for each subheading below please </w:t>
      </w:r>
      <w:r w:rsidRPr="006621C8">
        <w:rPr>
          <w:i/>
          <w:sz w:val="22"/>
          <w:u w:val="single"/>
        </w:rPr>
        <w:t>delete</w:t>
      </w:r>
      <w:r w:rsidRPr="006621C8">
        <w:rPr>
          <w:i/>
          <w:sz w:val="22"/>
        </w:rPr>
        <w:t xml:space="preserve"> the response/s that do not apply)</w:t>
      </w:r>
      <w:r w:rsidRPr="006621C8">
        <w:rPr>
          <w:sz w:val="22"/>
        </w:rPr>
        <w:t xml:space="preserve"> </w:t>
      </w:r>
    </w:p>
    <w:p w14:paraId="3B4468A4" w14:textId="77777777" w:rsidR="006621C8" w:rsidRPr="006621C8" w:rsidRDefault="006621C8" w:rsidP="006621C8">
      <w:pPr>
        <w:tabs>
          <w:tab w:val="left" w:pos="1845"/>
        </w:tabs>
        <w:ind w:left="720"/>
        <w:jc w:val="both"/>
        <w:rPr>
          <w:b/>
          <w:sz w:val="22"/>
        </w:rPr>
      </w:pPr>
      <w:r w:rsidRPr="006621C8">
        <w:rPr>
          <w:b/>
          <w:i/>
          <w:sz w:val="22"/>
        </w:rPr>
        <w:t xml:space="preserve">Current status: </w:t>
      </w:r>
      <w:r w:rsidRPr="006621C8">
        <w:rPr>
          <w:b/>
          <w:i/>
          <w:sz w:val="22"/>
        </w:rPr>
        <w:tab/>
      </w:r>
      <w:r w:rsidRPr="006621C8">
        <w:rPr>
          <w:b/>
          <w:sz w:val="22"/>
        </w:rPr>
        <w:t>(Recovered [date] | Not yet recovered | Other)</w:t>
      </w:r>
    </w:p>
    <w:p w14:paraId="4A6F2D40" w14:textId="77777777" w:rsidR="006621C8" w:rsidRPr="006621C8" w:rsidRDefault="006621C8" w:rsidP="006621C8">
      <w:pPr>
        <w:jc w:val="both"/>
        <w:rPr>
          <w:sz w:val="22"/>
        </w:rPr>
      </w:pPr>
    </w:p>
    <w:p w14:paraId="2627C9A4" w14:textId="77777777" w:rsidR="006621C8" w:rsidRPr="006621C8" w:rsidRDefault="006621C8" w:rsidP="006621C8">
      <w:pPr>
        <w:ind w:left="720"/>
        <w:jc w:val="both"/>
        <w:rPr>
          <w:b/>
          <w:sz w:val="22"/>
        </w:rPr>
      </w:pPr>
      <w:r w:rsidRPr="006621C8">
        <w:rPr>
          <w:b/>
          <w:i/>
          <w:sz w:val="22"/>
        </w:rPr>
        <w:t>Seriousness of the effect/experience</w:t>
      </w:r>
      <w:r w:rsidRPr="006621C8">
        <w:rPr>
          <w:b/>
          <w:sz w:val="22"/>
        </w:rPr>
        <w:t>:</w:t>
      </w:r>
      <w:r w:rsidRPr="006621C8">
        <w:rPr>
          <w:b/>
          <w:sz w:val="22"/>
        </w:rPr>
        <w:tab/>
      </w:r>
      <w:r w:rsidRPr="006621C8">
        <w:rPr>
          <w:b/>
          <w:sz w:val="22"/>
        </w:rPr>
        <w:tab/>
        <w:t>(Life threatening | Hospitalised | Required visit to doctor | Other (e.g. Phone call)</w:t>
      </w:r>
    </w:p>
    <w:p w14:paraId="5F6F66CD" w14:textId="77777777" w:rsidR="006621C8" w:rsidRPr="006621C8" w:rsidRDefault="006621C8" w:rsidP="006621C8">
      <w:pPr>
        <w:jc w:val="both"/>
        <w:rPr>
          <w:sz w:val="22"/>
        </w:rPr>
      </w:pPr>
    </w:p>
    <w:p w14:paraId="4FC7B896" w14:textId="77777777" w:rsidR="006621C8" w:rsidRPr="006621C8" w:rsidRDefault="006621C8" w:rsidP="006621C8">
      <w:pPr>
        <w:jc w:val="both"/>
        <w:rPr>
          <w:b/>
          <w:sz w:val="22"/>
        </w:rPr>
      </w:pPr>
      <w:r w:rsidRPr="006621C8">
        <w:rPr>
          <w:b/>
          <w:sz w:val="22"/>
          <w:u w:val="single"/>
        </w:rPr>
        <w:t>Attribution to deprescribing</w:t>
      </w:r>
    </w:p>
    <w:p w14:paraId="3C0144D5" w14:textId="77777777" w:rsidR="006621C8" w:rsidRPr="006621C8" w:rsidRDefault="006621C8" w:rsidP="006621C8">
      <w:pPr>
        <w:jc w:val="both"/>
        <w:rPr>
          <w:b/>
          <w:sz w:val="22"/>
        </w:rPr>
      </w:pPr>
      <w:r w:rsidRPr="006621C8">
        <w:rPr>
          <w:b/>
          <w:sz w:val="22"/>
        </w:rPr>
        <w:t xml:space="preserve">In your expert opinion, do you feel that this adverse effect/experience was in any way related to deprescribing? </w:t>
      </w:r>
    </w:p>
    <w:p w14:paraId="17BA8044" w14:textId="77777777" w:rsidR="006621C8" w:rsidRPr="006621C8" w:rsidRDefault="006621C8" w:rsidP="006621C8">
      <w:pPr>
        <w:jc w:val="both"/>
        <w:rPr>
          <w:b/>
          <w:i/>
          <w:sz w:val="22"/>
        </w:rPr>
      </w:pPr>
      <w:r w:rsidRPr="006621C8">
        <w:rPr>
          <w:b/>
          <w:i/>
          <w:sz w:val="22"/>
        </w:rPr>
        <w:t>Yes / No (</w:t>
      </w:r>
      <w:r w:rsidRPr="006621C8">
        <w:rPr>
          <w:i/>
          <w:sz w:val="22"/>
        </w:rPr>
        <w:t>If yes, please provide as much detail as possible)</w:t>
      </w:r>
    </w:p>
    <w:p w14:paraId="744CB257" w14:textId="77777777" w:rsidR="006621C8" w:rsidRDefault="006621C8" w:rsidP="006621C8">
      <w:pPr>
        <w:rPr>
          <w:b/>
          <w:i/>
          <w:sz w:val="22"/>
        </w:rPr>
      </w:pPr>
    </w:p>
    <w:p w14:paraId="295EF391" w14:textId="7E53EA33" w:rsidR="0082365B" w:rsidRPr="006621C8" w:rsidRDefault="006621C8" w:rsidP="006621C8">
      <w:pPr>
        <w:rPr>
          <w:sz w:val="22"/>
        </w:rPr>
      </w:pPr>
      <w:r w:rsidRPr="006621C8">
        <w:rPr>
          <w:b/>
          <w:i/>
          <w:sz w:val="22"/>
        </w:rPr>
        <w:t xml:space="preserve">Please contact </w:t>
      </w:r>
      <w:r w:rsidRPr="006621C8">
        <w:rPr>
          <w:b/>
          <w:i/>
          <w:sz w:val="22"/>
        </w:rPr>
        <w:t>&lt;study co-ordinator&gt;</w:t>
      </w:r>
      <w:r w:rsidRPr="006621C8">
        <w:rPr>
          <w:b/>
          <w:i/>
          <w:sz w:val="22"/>
        </w:rPr>
        <w:t xml:space="preserve"> – via email &lt;provided&gt; or via mobile &lt;provided&gt; upon completion. Please contact </w:t>
      </w:r>
      <w:r w:rsidRPr="006621C8">
        <w:rPr>
          <w:b/>
          <w:i/>
          <w:sz w:val="22"/>
        </w:rPr>
        <w:t>co-ordinator</w:t>
      </w:r>
      <w:r w:rsidRPr="006621C8">
        <w:rPr>
          <w:b/>
          <w:i/>
          <w:sz w:val="22"/>
        </w:rPr>
        <w:t xml:space="preserve"> </w:t>
      </w:r>
      <w:r w:rsidRPr="006621C8">
        <w:rPr>
          <w:b/>
          <w:i/>
          <w:sz w:val="22"/>
          <w:u w:val="single"/>
        </w:rPr>
        <w:t>urgently</w:t>
      </w:r>
      <w:r w:rsidRPr="006621C8">
        <w:rPr>
          <w:b/>
          <w:i/>
          <w:sz w:val="22"/>
        </w:rPr>
        <w:t xml:space="preserve"> in the case of any event which was life-threatening or led to hospitalisation.   </w:t>
      </w:r>
    </w:p>
    <w:sectPr w:rsidR="0082365B" w:rsidRPr="00662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F026A"/>
    <w:multiLevelType w:val="multilevel"/>
    <w:tmpl w:val="2E06FAFE"/>
    <w:lvl w:ilvl="0">
      <w:start w:val="1"/>
      <w:numFmt w:val="decimal"/>
      <w:pStyle w:val="AppendixStyle"/>
      <w:lvlText w:val="Appendix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C8"/>
    <w:rsid w:val="006621C8"/>
    <w:rsid w:val="006A3DFF"/>
    <w:rsid w:val="007B51E3"/>
    <w:rsid w:val="0082365B"/>
    <w:rsid w:val="009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EB18"/>
  <w15:chartTrackingRefBased/>
  <w15:docId w15:val="{9FDFC785-E74A-4B6A-A824-60CE0A96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1C8"/>
    <w:pPr>
      <w:spacing w:after="120" w:line="36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Style">
    <w:name w:val="AppendixStyle"/>
    <w:basedOn w:val="Normal"/>
    <w:link w:val="AppendixStyleChar"/>
    <w:qFormat/>
    <w:rsid w:val="006621C8"/>
    <w:pPr>
      <w:numPr>
        <w:numId w:val="1"/>
      </w:numPr>
      <w:ind w:left="2268" w:hanging="2268"/>
      <w:outlineLvl w:val="0"/>
    </w:pPr>
    <w:rPr>
      <w:color w:val="2F5496"/>
      <w:sz w:val="32"/>
    </w:rPr>
  </w:style>
  <w:style w:type="character" w:customStyle="1" w:styleId="AppendixStyleChar">
    <w:name w:val="AppendixStyle Char"/>
    <w:basedOn w:val="DefaultParagraphFont"/>
    <w:link w:val="AppendixStyle"/>
    <w:rsid w:val="006621C8"/>
    <w:rPr>
      <w:rFonts w:ascii="Arial" w:eastAsia="Times New Roman" w:hAnsi="Arial" w:cs="Times New Roman"/>
      <w:color w:val="2F5496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Anderson</dc:creator>
  <cp:keywords/>
  <dc:description/>
  <cp:lastModifiedBy>Kristen Anderson</cp:lastModifiedBy>
  <cp:revision>1</cp:revision>
  <dcterms:created xsi:type="dcterms:W3CDTF">2019-05-08T01:12:00Z</dcterms:created>
  <dcterms:modified xsi:type="dcterms:W3CDTF">2019-05-08T01:15:00Z</dcterms:modified>
</cp:coreProperties>
</file>