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F0" w:rsidRDefault="000925F0" w:rsidP="000925F0">
      <w:pPr>
        <w:jc w:val="center"/>
        <w:rPr>
          <w:rFonts w:asciiTheme="minorBidi" w:hAnsiTheme="minorBidi"/>
          <w:b/>
          <w:iCs/>
        </w:rPr>
      </w:pPr>
      <w:r>
        <w:rPr>
          <w:rFonts w:asciiTheme="minorBidi" w:hAnsiTheme="minorBidi"/>
          <w:b/>
          <w:iCs/>
        </w:rPr>
        <w:t xml:space="preserve">Validation of </w:t>
      </w:r>
      <w:proofErr w:type="spellStart"/>
      <w:r>
        <w:rPr>
          <w:rFonts w:asciiTheme="minorBidi" w:hAnsiTheme="minorBidi"/>
          <w:b/>
          <w:iCs/>
        </w:rPr>
        <w:t>SmartSnugg</w:t>
      </w:r>
      <w:proofErr w:type="spellEnd"/>
      <w:r>
        <w:rPr>
          <w:rFonts w:asciiTheme="minorBidi" w:hAnsiTheme="minorBidi"/>
          <w:b/>
          <w:iCs/>
        </w:rPr>
        <w:t xml:space="preserve"> Infant Sleeping Bags</w:t>
      </w:r>
    </w:p>
    <w:p w:rsidR="00F21ADC" w:rsidRPr="0068198E" w:rsidRDefault="00F21ADC" w:rsidP="00F21ADC">
      <w:pPr>
        <w:jc w:val="both"/>
        <w:rPr>
          <w:rFonts w:asciiTheme="minorBidi" w:hAnsiTheme="minorBidi"/>
          <w:b/>
          <w:iCs/>
        </w:rPr>
      </w:pPr>
      <w:r w:rsidRPr="0068198E">
        <w:rPr>
          <w:rFonts w:asciiTheme="minorBidi" w:hAnsiTheme="minorBidi"/>
          <w:b/>
          <w:iCs/>
        </w:rPr>
        <w:t>Background:</w:t>
      </w:r>
    </w:p>
    <w:p w:rsidR="00F21ADC" w:rsidRPr="00C83B1C" w:rsidRDefault="00F21ADC" w:rsidP="00834D71">
      <w:pPr>
        <w:jc w:val="both"/>
        <w:rPr>
          <w:rFonts w:asciiTheme="minorBidi" w:hAnsiTheme="minorBidi"/>
        </w:rPr>
      </w:pPr>
      <w:r w:rsidRPr="00C83B1C">
        <w:rPr>
          <w:rFonts w:asciiTheme="minorBidi" w:hAnsiTheme="minorBidi"/>
        </w:rPr>
        <w:t xml:space="preserve">Since the introduction of public health programmes promoting ‘back-to-sleep’ to reduce the risk of Sudden Unexpected Death in Infancy (SUDI) including Sudden Infant Death Syndrome (SIDS) and fatal sleeping accidents, there has been a significant reduction in the number of babies dying suddenly and unexpectedly </w:t>
      </w:r>
      <w:r>
        <w:rPr>
          <w:rFonts w:asciiTheme="minorBidi" w:hAnsiTheme="minorBidi"/>
        </w:rPr>
        <w:fldChar w:fldCharType="begin"/>
      </w:r>
      <w:r w:rsidR="00834D71">
        <w:rPr>
          <w:rFonts w:asciiTheme="minorBidi" w:hAnsiTheme="minorBidi"/>
        </w:rPr>
        <w:instrText xml:space="preserve"> ADDIN EN.CITE &lt;EndNote&gt;&lt;Cite&gt;&lt;Author&gt;Tursan d&amp;apos;Espaignet&lt;/Author&gt;&lt;Year&gt;2008&lt;/Year&gt;&lt;RecNum&gt;5&lt;/RecNum&gt;&lt;DisplayText&gt;(Tursan d&amp;apos;Espaignet et al., 2008)&lt;/DisplayText&gt;&lt;record&gt;&lt;rec-number&gt;5&lt;/rec-number&gt;&lt;foreign-keys&gt;&lt;key app="EN" db-id="tpsrrppdx9rv21e0adb5fswxfesrwrzppwsz" timestamp="0"&gt;5&lt;/key&gt;&lt;/foreign-keys&gt;&lt;ref-type name="Journal Article"&gt;17&lt;/ref-type&gt;&lt;contributors&gt;&lt;authors&gt;&lt;author&gt;Tursan d&amp;apos;Espaignet, Edouard&lt;/author&gt;&lt;author&gt;Bulsara, Max&lt;/author&gt;&lt;author&gt;Wolfenden, Luke&lt;/author&gt;&lt;author&gt;Byard, Roger W.&lt;/author&gt;&lt;author&gt;Stanley, Fiona J.&lt;/author&gt;&lt;/authors&gt;&lt;/contributors&gt;&lt;titles&gt;&lt;title&gt;Trends in sudden infant death syndrome in Australia from 1980 to 2002&lt;/title&gt;&lt;secondary-title&gt;Forensic Science, Medicine, and Pathology&lt;/secondary-title&gt;&lt;alt-title&gt;Forensic Sci Med Pathol&lt;/alt-title&gt;&lt;/titles&gt;&lt;alt-periodical&gt;&lt;full-title&gt;Forensic Sci Med Pathol&lt;/full-title&gt;&lt;/alt-periodical&gt;&lt;pages&gt;83-90&lt;/pages&gt;&lt;volume&gt;4&lt;/volume&gt;&lt;number&gt;2&lt;/number&gt;&lt;keywords&gt;&lt;keyword&gt;Age Distribution&lt;/keyword&gt;&lt;keyword&gt;Australia&lt;/keyword&gt;&lt;keyword&gt;Cause of Death&lt;/keyword&gt;&lt;keyword&gt;Data Interpretation, Statistical&lt;/keyword&gt;&lt;keyword&gt;Health Promotion&lt;/keyword&gt;&lt;keyword&gt;Humans&lt;/keyword&gt;&lt;keyword&gt;Infant&lt;/keyword&gt;&lt;keyword&gt;Infant Mortality&lt;/keyword&gt;&lt;keyword&gt;Infant, Newborn&lt;/keyword&gt;&lt;keyword&gt;Regression Analysis&lt;/keyword&gt;&lt;keyword&gt;Respiratory Tract Infections&lt;/keyword&gt;&lt;keyword&gt;Sudden Infant Death&lt;/keyword&gt;&lt;/keywords&gt;&lt;dates&gt;&lt;year&gt;2008&lt;/year&gt;&lt;pub-dates&gt;&lt;date&gt;2008&lt;/date&gt;&lt;/pub-dates&gt;&lt;/dates&gt;&lt;isbn&gt;1547-769X&lt;/isbn&gt;&lt;urls&gt;&lt;related-urls&gt;&lt;url&gt;http://www.ncbi.nlm.nih.gov/pubmed/19291477&lt;/url&gt;&lt;/related-urls&gt;&lt;/urls&gt;&lt;electronic-resource-num&gt;10.1007/s12024-007-9011-y&lt;/electronic-resource-num&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(Tursan d'Espaignet et al., 2008)</w:t>
      </w:r>
      <w:r>
        <w:rPr>
          <w:rFonts w:asciiTheme="minorBidi" w:hAnsiTheme="minorBidi"/>
        </w:rPr>
        <w:fldChar w:fldCharType="end"/>
      </w:r>
      <w:r w:rsidRPr="00C83B1C">
        <w:rPr>
          <w:rFonts w:asciiTheme="minorBidi" w:hAnsiTheme="minorBidi"/>
        </w:rPr>
        <w:t xml:space="preserve">. However, tragically, around 120 babies die suddenly and unexpectedly every year in Australia </w:t>
      </w:r>
      <w:r>
        <w:rPr>
          <w:rFonts w:asciiTheme="minorBidi" w:hAnsiTheme="minorBidi"/>
        </w:rPr>
        <w:fldChar w:fldCharType="begin"/>
      </w:r>
      <w:r w:rsidR="00834D71">
        <w:rPr>
          <w:rFonts w:asciiTheme="minorBidi" w:hAnsiTheme="minorBidi"/>
        </w:rPr>
        <w:instrText xml:space="preserve"> ADDIN EN.CITE &lt;EndNote&gt;&lt;Cite&gt;&lt;Author&gt;Statistics&lt;/Author&gt;&lt;Year&gt;2013&lt;/Year&gt;&lt;RecNum&gt;505&lt;/RecNum&gt;&lt;DisplayText&gt;(Australian Bureau of Statistics, 2013)&lt;/DisplayText&gt;&lt;record&gt;&lt;rec-number&gt;505&lt;/rec-number&gt;&lt;foreign-keys&gt;&lt;key app="EN" db-id="tpsrrppdx9rv21e0adb5fswxfesrwrzppwsz" timestamp="0"&gt;505&lt;/key&gt;&lt;/foreign-keys&gt;&lt;ref-type name="Online Database"&gt;45&lt;/ref-type&gt;&lt;contributors&gt;&lt;authors&gt;&lt;author&gt;Australian Bureau of Statistics, &lt;/author&gt;&lt;/authors&gt;&lt;/contributors&gt;&lt;titles&gt;&lt;title&gt;3303.0 - Causes of Death, Australia, 2011.&lt;/title&gt;&lt;/titles&gt;&lt;dates&gt;&lt;year&gt;2013&lt;/year&gt;&lt;/dates&gt;&lt;pub-location&gt;Canberra&lt;/pub-location&gt;&lt;publisher&gt;ABS&lt;/publisher&gt;&lt;urls&gt;&lt;related-urls&gt;&lt;url&gt;http://www.abs.gov.au/ausstats/abs@.nsf/mf/3303.0&lt;/url&gt;&lt;/related-urls&gt;&lt;/urls&gt;&lt;/record&gt;&lt;/Cite&gt;&lt;/EndNote&gt;</w:instrText>
      </w:r>
      <w:r>
        <w:rPr>
          <w:rFonts w:asciiTheme="minorBidi" w:hAnsiTheme="minorBidi"/>
        </w:rPr>
        <w:fldChar w:fldCharType="separate"/>
      </w:r>
      <w:r w:rsidR="00834D71">
        <w:rPr>
          <w:rFonts w:asciiTheme="minorBidi" w:hAnsiTheme="minorBidi"/>
          <w:noProof/>
        </w:rPr>
        <w:t>(Australian Bureau of Statistics, 2013)</w:t>
      </w:r>
      <w:r>
        <w:rPr>
          <w:rFonts w:asciiTheme="minorBidi" w:hAnsiTheme="minorBidi"/>
        </w:rPr>
        <w:fldChar w:fldCharType="end"/>
      </w:r>
      <w:r>
        <w:rPr>
          <w:rFonts w:asciiTheme="minorBidi" w:hAnsiTheme="minorBidi"/>
        </w:rPr>
        <w:t xml:space="preserve"> </w:t>
      </w:r>
      <w:r w:rsidRPr="00C83B1C">
        <w:rPr>
          <w:rFonts w:asciiTheme="minorBidi" w:hAnsiTheme="minorBidi"/>
        </w:rPr>
        <w:t xml:space="preserve">and it is important </w:t>
      </w:r>
      <w:r>
        <w:rPr>
          <w:rFonts w:asciiTheme="minorBidi" w:hAnsiTheme="minorBidi"/>
        </w:rPr>
        <w:t xml:space="preserve">for parents </w:t>
      </w:r>
      <w:r w:rsidRPr="00C83B1C">
        <w:rPr>
          <w:rFonts w:asciiTheme="minorBidi" w:hAnsiTheme="minorBidi"/>
        </w:rPr>
        <w:t xml:space="preserve">to keep following evidence-based recommendations on ways to avoid risk factors related to baby’s sleep environment </w:t>
      </w:r>
      <w:r>
        <w:rPr>
          <w:rFonts w:asciiTheme="minorBidi" w:hAnsiTheme="minorBidi"/>
        </w:rPr>
        <w:fldChar w:fldCharType="begin">
          <w:fldData xml:space="preserve">PEVuZE5vdGU+PENpdGU+PEF1dGhvcj5EZWF0aDwvQXV0aG9yPjxZZWFyPjIwMTM8L1llYXI+PFJl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</w:fldData>
        </w:fldChar>
      </w:r>
      <w:r w:rsidR="00834D71">
        <w:rPr>
          <w:rFonts w:asciiTheme="minorBidi" w:hAnsiTheme="minorBidi"/>
        </w:rPr>
        <w:instrText xml:space="preserve"> ADDIN EN.CITE </w:instrText>
      </w:r>
      <w:r w:rsidR="00834D71">
        <w:rPr>
          <w:rFonts w:asciiTheme="minorBidi" w:hAnsiTheme="minorBidi"/>
        </w:rPr>
        <w:fldChar w:fldCharType="begin">
          <w:fldData xml:space="preserve">PEVuZE5vdGU+PENpdGU+PEF1dGhvcj5EZWF0aDwvQXV0aG9yPjxZZWFyPjIwMTM8L1llYXI+PFJl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</w:fldData>
        </w:fldChar>
      </w:r>
      <w:r w:rsidR="00834D71">
        <w:rPr>
          <w:rFonts w:asciiTheme="minorBidi" w:hAnsiTheme="minorBidi"/>
        </w:rPr>
        <w:instrText xml:space="preserve"> ADDIN EN.CITE.DATA </w:instrText>
      </w:r>
      <w:r w:rsidR="00834D71">
        <w:rPr>
          <w:rFonts w:asciiTheme="minorBidi" w:hAnsiTheme="minorBidi"/>
        </w:rPr>
      </w:r>
      <w:r w:rsidR="00834D71">
        <w:rPr>
          <w:rFonts w:asciiTheme="minorBidi" w:hAnsiTheme="minorBidi"/>
        </w:rPr>
        <w:fldChar w:fldCharType="end"/>
      </w:r>
      <w:r>
        <w:rPr>
          <w:rFonts w:asciiTheme="minorBidi" w:hAnsiTheme="minorBidi"/>
        </w:rPr>
        <w:fldChar w:fldCharType="separate"/>
      </w:r>
      <w:r w:rsidR="00834D71">
        <w:rPr>
          <w:rFonts w:asciiTheme="minorBidi" w:hAnsiTheme="minorBidi"/>
          <w:noProof/>
        </w:rPr>
        <w:t>(International Society for the Prevention of Perinatal and Infant Death, 2013, Mitchell and Blair, 2012)</w:t>
      </w:r>
      <w:r>
        <w:rPr>
          <w:rFonts w:asciiTheme="minorBidi" w:hAnsiTheme="minorBidi"/>
        </w:rPr>
        <w:fldChar w:fldCharType="end"/>
      </w:r>
      <w:r w:rsidRPr="00C83B1C">
        <w:rPr>
          <w:rFonts w:asciiTheme="minorBidi" w:hAnsiTheme="minorBidi"/>
        </w:rPr>
        <w:t xml:space="preserve">. </w:t>
      </w:r>
    </w:p>
    <w:p w:rsidR="00F21ADC" w:rsidRDefault="00F21ADC" w:rsidP="00834D71">
      <w:pPr>
        <w:jc w:val="both"/>
        <w:rPr>
          <w:rFonts w:asciiTheme="minorBidi" w:hAnsiTheme="minorBidi"/>
        </w:rPr>
      </w:pPr>
      <w:r w:rsidRPr="00C83B1C">
        <w:rPr>
          <w:rFonts w:asciiTheme="minorBidi" w:hAnsiTheme="minorBidi"/>
        </w:rPr>
        <w:t xml:space="preserve">The association between overheating and SIDS </w:t>
      </w:r>
      <w:proofErr w:type="gramStart"/>
      <w:r w:rsidRPr="00C83B1C">
        <w:rPr>
          <w:rFonts w:asciiTheme="minorBidi" w:hAnsiTheme="minorBidi"/>
        </w:rPr>
        <w:t>has been known</w:t>
      </w:r>
      <w:proofErr w:type="gramEnd"/>
      <w:r w:rsidRPr="00C83B1C">
        <w:rPr>
          <w:rFonts w:asciiTheme="minorBidi" w:hAnsiTheme="minorBidi"/>
        </w:rPr>
        <w:t xml:space="preserve"> for several years particularly if baby’s head is covered</w:t>
      </w:r>
      <w:r>
        <w:rPr>
          <w:rFonts w:asciiTheme="minorBidi" w:hAnsiTheme="minorBidi"/>
        </w:rPr>
        <w:t xml:space="preserve"> </w:t>
      </w:r>
      <w:r>
        <w:rPr>
          <w:rFonts w:asciiTheme="minorBidi" w:hAnsiTheme="minorBidi"/>
        </w:rPr>
        <w:fldChar w:fldCharType="begin">
          <w:fldData xml:space="preserve">PEVuZE5vdGU+PENpdGU+PEF1dGhvcj5GbGVtaW5nPC9BdXRob3I+PFllYXI+MTk5MDwvWWVhcj48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</w:fldData>
        </w:fldChar>
      </w:r>
      <w:r w:rsidR="00834D71">
        <w:rPr>
          <w:rFonts w:asciiTheme="minorBidi" w:hAnsiTheme="minorBidi"/>
        </w:rPr>
        <w:instrText xml:space="preserve"> ADDIN EN.CITE </w:instrText>
      </w:r>
      <w:r w:rsidR="00834D71">
        <w:rPr>
          <w:rFonts w:asciiTheme="minorBidi" w:hAnsiTheme="minorBidi"/>
        </w:rPr>
        <w:fldChar w:fldCharType="begin">
          <w:fldData xml:space="preserve">PEVuZE5vdGU+PENpdGU+PEF1dGhvcj5GbGVtaW5nPC9BdXRob3I+PFllYXI+MTk5MDwvWWVhcj48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</w:fldData>
        </w:fldChar>
      </w:r>
      <w:r w:rsidR="00834D71">
        <w:rPr>
          <w:rFonts w:asciiTheme="minorBidi" w:hAnsiTheme="minorBidi"/>
        </w:rPr>
        <w:instrText xml:space="preserve"> ADDIN EN.CITE.DATA </w:instrText>
      </w:r>
      <w:r w:rsidR="00834D71">
        <w:rPr>
          <w:rFonts w:asciiTheme="minorBidi" w:hAnsiTheme="minorBidi"/>
        </w:rPr>
      </w:r>
      <w:r w:rsidR="00834D71">
        <w:rPr>
          <w:rFonts w:asciiTheme="minorBidi" w:hAnsiTheme="minorBidi"/>
        </w:rPr>
        <w:fldChar w:fldCharType="end"/>
      </w:r>
      <w:r>
        <w:rPr>
          <w:rFonts w:asciiTheme="minorBidi" w:hAnsiTheme="minorBidi"/>
        </w:rPr>
        <w:fldChar w:fldCharType="separate"/>
      </w:r>
      <w:r w:rsidR="00834D71">
        <w:rPr>
          <w:rFonts w:asciiTheme="minorBidi" w:hAnsiTheme="minorBidi"/>
          <w:noProof/>
        </w:rPr>
        <w:t>(Fleming et al., 1990, Ponsonby et al., 1993, Ponsonby et al., 1992, Stanton, 1984)</w:t>
      </w:r>
      <w:r>
        <w:rPr>
          <w:rFonts w:asciiTheme="minorBidi" w:hAnsiTheme="minorBidi"/>
        </w:rPr>
        <w:fldChar w:fldCharType="end"/>
      </w:r>
      <w:r w:rsidRPr="00C83B1C">
        <w:rPr>
          <w:rFonts w:asciiTheme="minorBidi" w:hAnsiTheme="minorBidi"/>
        </w:rPr>
        <w:t xml:space="preserve">. Current research confirms that if </w:t>
      </w:r>
      <w:r>
        <w:rPr>
          <w:rFonts w:asciiTheme="minorBidi" w:hAnsiTheme="minorBidi"/>
        </w:rPr>
        <w:t xml:space="preserve">a </w:t>
      </w:r>
      <w:r w:rsidRPr="00C83B1C">
        <w:rPr>
          <w:rFonts w:asciiTheme="minorBidi" w:hAnsiTheme="minorBidi"/>
        </w:rPr>
        <w:t xml:space="preserve">baby becomes too hot, the risk of SUDI is increased </w:t>
      </w:r>
      <w:r>
        <w:rPr>
          <w:rFonts w:asciiTheme="minorBidi" w:hAnsiTheme="minorBidi"/>
        </w:rPr>
        <w:fldChar w:fldCharType="begin"/>
      </w:r>
      <w:r w:rsidR="00834D71">
        <w:rPr>
          <w:rFonts w:asciiTheme="minorBidi" w:hAnsiTheme="minorBidi"/>
        </w:rPr>
        <w:instrText xml:space="preserve"> ADDIN EN.CITE &lt;EndNote&gt;&lt;Cite&gt;&lt;Author&gt;Kinney&lt;/Author&gt;&lt;Year&gt;2009&lt;/Year&gt;&lt;RecNum&gt;75&lt;/RecNum&gt;&lt;DisplayText&gt;(Kinney and Thach, 2009)&lt;/DisplayText&gt;&lt;record&gt;&lt;rec-number&gt;75&lt;/rec-number&gt;&lt;foreign-keys&gt;&lt;key app="EN" db-id="tpsrrppdx9rv21e0adb5fswxfesrwrzppwsz" timestamp="0"&gt;75&lt;/key&gt;&lt;/foreign-keys&gt;&lt;ref-type name="Journal Article"&gt;17&lt;/ref-type&gt;&lt;contributors&gt;&lt;authors&gt;&lt;author&gt;Kinney, Hannah C.&lt;/author&gt;&lt;author&gt;Thach, Bradley T.&lt;/author&gt;&lt;/authors&gt;&lt;/contributors&gt;&lt;titles&gt;&lt;title&gt;The sudden infant death syndrome&lt;/title&gt;&lt;secondary-title&gt;The New England Journal of Medicine&lt;/secondary-title&gt;&lt;alt-title&gt;N. Engl. J. Med.&lt;/alt-title&gt;&lt;/titles&gt;&lt;pages&gt;795-805&lt;/pages&gt;&lt;volume&gt;361&lt;/volume&gt;&lt;number&gt;8&lt;/number&gt;&lt;keywords&gt;&lt;keyword&gt;Asphyxia&lt;/keyword&gt;&lt;keyword&gt;Cardiovascular Physiological Phenomena&lt;/keyword&gt;&lt;keyword&gt;Causality&lt;/keyword&gt;&lt;keyword&gt;Humans&lt;/keyword&gt;&lt;keyword&gt;Hypoxia&lt;/keyword&gt;&lt;keyword&gt;Infant&lt;/keyword&gt;&lt;keyword&gt;Infant, Newborn&lt;/keyword&gt;&lt;keyword&gt;Respiratory Mechanics&lt;/keyword&gt;&lt;keyword&gt;Risk Factors&lt;/keyword&gt;&lt;keyword&gt;Sudden Infant Death&lt;/keyword&gt;&lt;/keywords&gt;&lt;dates&gt;&lt;year&gt;2009&lt;/year&gt;&lt;pub-dates&gt;&lt;date&gt;2009/08/20/&lt;/date&gt;&lt;/pub-dates&gt;&lt;/dates&gt;&lt;isbn&gt;1533-4406&lt;/isbn&gt;&lt;urls&gt;&lt;related-urls&gt;&lt;url&gt;http://www.ncbi.nlm.nih.gov/pubmed/19692691&lt;/url&gt;&lt;/related-urls&gt;&lt;/urls&gt;&lt;electronic-resource-num&gt;10.1056/NEJMra0803836&lt;/electronic-resource-num&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(Kinney and Thach, 2009)</w:t>
      </w:r>
      <w:r>
        <w:rPr>
          <w:rFonts w:asciiTheme="minorBidi" w:hAnsiTheme="minorBidi"/>
        </w:rPr>
        <w:fldChar w:fldCharType="end"/>
      </w:r>
      <w:r w:rsidRPr="00C83B1C">
        <w:rPr>
          <w:rFonts w:asciiTheme="minorBidi" w:hAnsiTheme="minorBidi"/>
        </w:rPr>
        <w:t xml:space="preserve">.  Overheating can be caused by room heating, high body temperature, excessive clothing or bedding and head covering </w:t>
      </w:r>
      <w:r>
        <w:rPr>
          <w:rFonts w:asciiTheme="minorBidi" w:hAnsiTheme="minorBidi"/>
        </w:rPr>
        <w:fldChar w:fldCharType="begin"/>
      </w:r>
      <w:r w:rsidR="00834D71">
        <w:rPr>
          <w:rFonts w:asciiTheme="minorBidi" w:hAnsiTheme="minorBidi"/>
        </w:rPr>
        <w:instrText xml:space="preserve"> ADDIN EN.CITE &lt;EndNote&gt;&lt;Cite&gt;&lt;Author&gt;Byard&lt;/Author&gt;&lt;Year&gt;2001&lt;/Year&gt;&lt;RecNum&gt;319&lt;/RecNum&gt;&lt;DisplayText&gt;(Byard et al., 2001)&lt;/DisplayText&gt;&lt;record&gt;&lt;rec-number&gt;319&lt;/rec-number&gt;&lt;foreign-keys&gt;&lt;key app="EN" db-id="tpsrrppdx9rv21e0adb5fswxfesrwrzppwsz" timestamp="0"&gt;319&lt;/key&gt;&lt;/foreign-keys&gt;&lt;ref-type name="Journal Article"&gt;17&lt;/ref-type&gt;&lt;contributors&gt;&lt;authors&gt;&lt;author&gt;Byard, R. W.&lt;/author&gt;&lt;author&gt;Beal, S.&lt;/author&gt;&lt;author&gt;Blackbourne, B.&lt;/author&gt;&lt;author&gt;Nadeau, J. M.&lt;/author&gt;&lt;author&gt;Krous, H. F.&lt;/author&gt;&lt;/authors&gt;&lt;/contributors&gt;&lt;titles&gt;&lt;title&gt;Specific dangers associated with infants sleeping on sofas&lt;/title&gt;&lt;secondary-title&gt;Journal of Paediatrics and Child Health&lt;/secondary-title&gt;&lt;alt-title&gt;J Paediatr Child Health&lt;/alt-title&gt;&lt;/titles&gt;&lt;alt-periodical&gt;&lt;full-title&gt;J Paediatr Child Health&lt;/full-title&gt;&lt;/alt-periodical&gt;&lt;pages&gt;476-478&lt;/pages&gt;&lt;volume&gt;37&lt;/volume&gt;&lt;number&gt;5&lt;/number&gt;&lt;keywords&gt;&lt;keyword&gt;Adult&lt;/keyword&gt;&lt;keyword&gt;Asphyxia&lt;/keyword&gt;&lt;keyword&gt;Beds&lt;/keyword&gt;&lt;keyword&gt;California&lt;/keyword&gt;&lt;keyword&gt;Female&lt;/keyword&gt;&lt;keyword&gt;Humans&lt;/keyword&gt;&lt;keyword&gt;Infant&lt;/keyword&gt;&lt;keyword&gt;Infant, Newborn&lt;/keyword&gt;&lt;keyword&gt;Male&lt;/keyword&gt;&lt;keyword&gt;Risk Factors&lt;/keyword&gt;&lt;keyword&gt;Sleep&lt;/keyword&gt;&lt;keyword&gt;South Australia&lt;/keyword&gt;&lt;keyword&gt;Sudden Infant Death&lt;/keyword&gt;&lt;/keywords&gt;&lt;dates&gt;&lt;year&gt;2001&lt;/year&gt;&lt;pub-dates&gt;&lt;date&gt;2001/10//&lt;/date&gt;&lt;/pub-dates&gt;&lt;/dates&gt;&lt;isbn&gt;1034-4810&lt;/isbn&gt;&lt;urls&gt;&lt;related-urls&gt;&lt;url&gt;http://www.ncbi.nlm.nih.gov/pubmed/11885712&lt;/url&gt;&lt;/related-urls&gt;&lt;/urls&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(Byard et al., 2001)</w:t>
      </w:r>
      <w:r>
        <w:rPr>
          <w:rFonts w:asciiTheme="minorBidi" w:hAnsiTheme="minorBidi"/>
        </w:rPr>
        <w:fldChar w:fldCharType="end"/>
      </w:r>
      <w:r w:rsidRPr="00C83B1C">
        <w:rPr>
          <w:rFonts w:asciiTheme="minorBidi" w:hAnsiTheme="minorBidi"/>
        </w:rPr>
        <w:t xml:space="preserve">. To reduce the risk of this, </w:t>
      </w:r>
      <w:r>
        <w:rPr>
          <w:rFonts w:asciiTheme="minorBidi" w:hAnsiTheme="minorBidi"/>
        </w:rPr>
        <w:t>Red Nose</w:t>
      </w:r>
      <w:r w:rsidRPr="00C83B1C">
        <w:rPr>
          <w:rFonts w:asciiTheme="minorBidi" w:hAnsiTheme="minorBidi"/>
        </w:rPr>
        <w:t xml:space="preserve"> recommend</w:t>
      </w:r>
      <w:r>
        <w:rPr>
          <w:rFonts w:asciiTheme="minorBidi" w:hAnsiTheme="minorBidi"/>
        </w:rPr>
        <w:t>s</w:t>
      </w:r>
      <w:r w:rsidRPr="00C83B1C">
        <w:rPr>
          <w:rFonts w:asciiTheme="minorBidi" w:hAnsiTheme="minorBidi"/>
        </w:rPr>
        <w:t xml:space="preserve"> that </w:t>
      </w:r>
      <w:r>
        <w:rPr>
          <w:rFonts w:asciiTheme="minorBidi" w:hAnsiTheme="minorBidi"/>
        </w:rPr>
        <w:t xml:space="preserve">parents and carers </w:t>
      </w:r>
      <w:r w:rsidRPr="00C83B1C">
        <w:rPr>
          <w:rFonts w:asciiTheme="minorBidi" w:hAnsiTheme="minorBidi"/>
        </w:rPr>
        <w:t xml:space="preserve">use </w:t>
      </w:r>
      <w:r>
        <w:rPr>
          <w:rFonts w:asciiTheme="minorBidi" w:hAnsiTheme="minorBidi"/>
        </w:rPr>
        <w:t>their</w:t>
      </w:r>
      <w:r w:rsidRPr="00C83B1C">
        <w:rPr>
          <w:rFonts w:asciiTheme="minorBidi" w:hAnsiTheme="minorBidi"/>
        </w:rPr>
        <w:t xml:space="preserve"> own judgement, taking into account factors such as where you live (climate, whether it is summer or winter), whether you have heating in the house, and whether baby has a cold or minor illness (which may cause their temperature to rise).</w:t>
      </w:r>
    </w:p>
    <w:p w:rsidR="00F21ADC" w:rsidRPr="00C83B1C" w:rsidRDefault="00F21ADC" w:rsidP="00834D71">
      <w:pPr>
        <w:jc w:val="both"/>
        <w:rPr>
          <w:rFonts w:asciiTheme="minorBidi" w:hAnsiTheme="minorBidi"/>
        </w:rPr>
      </w:pPr>
      <w:r w:rsidRPr="00C83B1C">
        <w:rPr>
          <w:rFonts w:asciiTheme="minorBidi" w:hAnsiTheme="minorBidi"/>
        </w:rPr>
        <w:t xml:space="preserve">A useful guide is to dress baby as you would dress yourself: to be comfortable, neither too hot nor too cold. If baby has a minor illness and has a temperature it is common for parents or carers to overdress baby for sleep </w:t>
      </w:r>
      <w:r>
        <w:rPr>
          <w:rFonts w:asciiTheme="minorBidi" w:hAnsiTheme="minorBidi"/>
        </w:rPr>
        <w:fldChar w:fldCharType="begin"/>
      </w:r>
      <w:r w:rsidR="00834D71">
        <w:rPr>
          <w:rFonts w:asciiTheme="minorBidi" w:hAnsiTheme="minorBidi"/>
        </w:rPr>
        <w:instrText xml:space="preserve"> ADDIN EN.CITE &lt;EndNote&gt;&lt;Cite&gt;&lt;Author&gt;Rognum&lt;/Author&gt;&lt;Year&gt;2001&lt;/Year&gt;&lt;RecNum&gt;507&lt;/RecNum&gt;&lt;DisplayText&gt;(Rognum, 2001)&lt;/DisplayText&gt;&lt;record&gt;&lt;rec-number&gt;507&lt;/rec-number&gt;&lt;foreign-keys&gt;&lt;key app="EN" db-id="tpsrrppdx9rv21e0adb5fswxfesrwrzppwsz" timestamp="0"&gt;507&lt;/key&gt;&lt;/foreign-keys&gt;&lt;ref-type name="Book Section"&gt;5&lt;/ref-type&gt;&lt;contributors&gt;&lt;authors&gt;&lt;author&gt;Rognum, Torleiv O&lt;/author&gt;&lt;/authors&gt;&lt;secondary-authors&gt;&lt;author&gt;Byard, Roger W &amp;#xD;Krous, Henry F &lt;/author&gt;&lt;/secondary-authors&gt;&lt;/contributors&gt;&lt;titles&gt;&lt;title&gt;Definition and pathologic features&lt;/title&gt;&lt;secondary-title&gt;Sudden Infant Death Syndrome: problems, progress, and possibilities&lt;/secondary-title&gt;&lt;/titles&gt;&lt;dates&gt;&lt;year&gt;2001&lt;/year&gt;&lt;/dates&gt;&lt;publisher&gt;New York: Arnold, Co-published by London: Oxford University Press&lt;/publisher&gt;&lt;urls&gt;&lt;/urls&gt;&lt;/record&gt;&lt;/Cite&gt;&lt;/EndNote&gt;</w:instrText>
      </w:r>
      <w:r>
        <w:rPr>
          <w:rFonts w:asciiTheme="minorBidi" w:hAnsiTheme="minorBidi"/>
        </w:rPr>
        <w:fldChar w:fldCharType="separate"/>
      </w:r>
      <w:r w:rsidR="00834D71">
        <w:rPr>
          <w:rFonts w:asciiTheme="minorBidi" w:hAnsiTheme="minorBidi"/>
          <w:noProof/>
        </w:rPr>
        <w:t>(Rognum, 2001)</w:t>
      </w:r>
      <w:r>
        <w:rPr>
          <w:rFonts w:asciiTheme="minorBidi" w:hAnsiTheme="minorBidi"/>
        </w:rPr>
        <w:fldChar w:fldCharType="end"/>
      </w:r>
      <w:r w:rsidRPr="00C83B1C">
        <w:rPr>
          <w:rFonts w:asciiTheme="minorBidi" w:hAnsiTheme="minorBidi"/>
        </w:rPr>
        <w:t xml:space="preserve"> but in fact, fewer bedclothes should be used or, at times, none at all. If parents or carers are </w:t>
      </w:r>
      <w:proofErr w:type="gramStart"/>
      <w:r w:rsidRPr="00C83B1C">
        <w:rPr>
          <w:rFonts w:asciiTheme="minorBidi" w:hAnsiTheme="minorBidi"/>
        </w:rPr>
        <w:t>worried</w:t>
      </w:r>
      <w:proofErr w:type="gramEnd"/>
      <w:r w:rsidRPr="00C83B1C">
        <w:rPr>
          <w:rFonts w:asciiTheme="minorBidi" w:hAnsiTheme="minorBidi"/>
        </w:rPr>
        <w:t xml:space="preserve"> that baby is ill they should talk to their baby’s doctor and have the baby assessed.</w:t>
      </w:r>
    </w:p>
    <w:p w:rsidR="00F21ADC" w:rsidRPr="00C83B1C" w:rsidRDefault="00F21ADC" w:rsidP="00834D71">
      <w:pPr>
        <w:jc w:val="both"/>
        <w:rPr>
          <w:rFonts w:asciiTheme="minorBidi" w:hAnsiTheme="minorBidi"/>
        </w:rPr>
      </w:pPr>
      <w:r w:rsidRPr="00C83B1C">
        <w:rPr>
          <w:rFonts w:asciiTheme="minorBidi" w:hAnsiTheme="minorBidi"/>
        </w:rPr>
        <w:t>Both hyperthermia (unusually high body temperature) and hypothermia (unusually low body temperature) are important to avoid during infancy</w:t>
      </w:r>
      <w:r>
        <w:rPr>
          <w:rFonts w:asciiTheme="minorBidi" w:hAnsiTheme="minorBidi"/>
        </w:rPr>
        <w:t xml:space="preserve"> </w:t>
      </w:r>
      <w:r>
        <w:rPr>
          <w:rFonts w:asciiTheme="minorBidi" w:hAnsiTheme="minorBidi"/>
        </w:rPr>
        <w:fldChar w:fldCharType="begin"/>
      </w:r>
      <w:r w:rsidR="00834D71">
        <w:rPr>
          <w:rFonts w:asciiTheme="minorBidi" w:hAnsiTheme="minorBidi"/>
        </w:rPr>
        <w:instrText xml:space="preserve"> ADDIN EN.CITE &lt;EndNote&gt;&lt;Cite&gt;&lt;Author&gt;Stanton&lt;/Author&gt;&lt;Year&gt;1984&lt;/Year&gt;&lt;RecNum&gt;74&lt;/RecNum&gt;&lt;DisplayText&gt;(Stanton, 1984)&lt;/DisplayText&gt;&lt;record&gt;&lt;rec-number&gt;74&lt;/rec-number&gt;&lt;foreign-keys&gt;&lt;key app="EN" db-id="tpsrrppdx9rv21e0adb5fswxfesrwrzppwsz" timestamp="0"&gt;74&lt;/key&gt;&lt;/foreign-keys&gt;&lt;ref-type name="Journal Article"&gt;17&lt;/ref-type&gt;&lt;contributors&gt;&lt;authors&gt;&lt;author&gt;Stanton, A. N.&lt;/author&gt;&lt;/authors&gt;&lt;/contributors&gt;&lt;titles&gt;&lt;title&gt;Sudden infant death. Overheating and cot death&lt;/title&gt;&lt;secondary-title&gt;Lancet (London, England)&lt;/secondary-title&gt;&lt;alt-title&gt;Lancet&lt;/alt-title&gt;&lt;/titles&gt;&lt;pages&gt;1199-1201&lt;/pages&gt;&lt;volume&gt;2&lt;/volume&gt;&lt;number&gt;8413&lt;/number&gt;&lt;keywords&gt;&lt;keyword&gt;Body Temperature&lt;/keyword&gt;&lt;keyword&gt;Clothing&lt;/keyword&gt;&lt;keyword&gt;Female&lt;/keyword&gt;&lt;keyword&gt;Fever&lt;/keyword&gt;&lt;keyword&gt;Hot Temperature&lt;/keyword&gt;&lt;keyword&gt;Humans&lt;/keyword&gt;&lt;keyword&gt;Infant&lt;/keyword&gt;&lt;keyword&gt;Infant, Low Birth Weight&lt;/keyword&gt;&lt;keyword&gt;Infant, Newborn&lt;/keyword&gt;&lt;keyword&gt;Male&lt;/keyword&gt;&lt;keyword&gt;Risk&lt;/keyword&gt;&lt;keyword&gt;Sudden Infant Death&lt;/keyword&gt;&lt;keyword&gt;Sweating&lt;/keyword&gt;&lt;keyword&gt;Virus Diseases&lt;/keyword&gt;&lt;/keywords&gt;&lt;dates&gt;&lt;year&gt;1984&lt;/year&gt;&lt;pub-dates&gt;&lt;date&gt;1984/11/24/&lt;/date&gt;&lt;/pub-dates&gt;&lt;/dates&gt;&lt;isbn&gt;0140-6736&lt;/isbn&gt;&lt;urls&gt;&lt;related-urls&gt;&lt;url&gt;http://www.ncbi.nlm.nih.gov/pubmed/6150244&lt;/url&gt;&lt;/related-urls&gt;&lt;/urls&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(Stanton, 1984)</w:t>
      </w:r>
      <w:r>
        <w:rPr>
          <w:rFonts w:asciiTheme="minorBidi" w:hAnsiTheme="minorBidi"/>
        </w:rPr>
        <w:fldChar w:fldCharType="end"/>
      </w:r>
      <w:r w:rsidRPr="00C83B1C">
        <w:rPr>
          <w:rFonts w:asciiTheme="minorBidi" w:hAnsiTheme="minorBidi"/>
        </w:rPr>
        <w:t>.</w:t>
      </w:r>
    </w:p>
    <w:p w:rsidR="00F21ADC" w:rsidRPr="00C83B1C" w:rsidRDefault="00F21ADC" w:rsidP="00834D71">
      <w:pPr>
        <w:jc w:val="both"/>
        <w:rPr>
          <w:rFonts w:asciiTheme="minorBidi" w:hAnsiTheme="minorBidi"/>
        </w:rPr>
      </w:pPr>
      <w:r w:rsidRPr="00C83B1C">
        <w:rPr>
          <w:rFonts w:asciiTheme="minorBidi" w:hAnsiTheme="minorBidi"/>
        </w:rPr>
        <w:t xml:space="preserve">Baby’s face and head should always remain uncovered. </w:t>
      </w:r>
      <w:r>
        <w:rPr>
          <w:rFonts w:asciiTheme="minorBidi" w:hAnsiTheme="minorBidi"/>
        </w:rPr>
        <w:t>A b</w:t>
      </w:r>
      <w:r w:rsidRPr="00C83B1C">
        <w:rPr>
          <w:rFonts w:asciiTheme="minorBidi" w:hAnsiTheme="minorBidi"/>
        </w:rPr>
        <w:t xml:space="preserve">aby’s head (particularly the face) is the main route for heat loss </w:t>
      </w:r>
      <w:r>
        <w:rPr>
          <w:rFonts w:asciiTheme="minorBidi" w:hAnsiTheme="minorBidi"/>
        </w:rPr>
        <w:fldChar w:fldCharType="begin"/>
      </w:r>
      <w:r w:rsidR="00834D71">
        <w:rPr>
          <w:rFonts w:asciiTheme="minorBidi" w:hAnsiTheme="minorBidi"/>
        </w:rPr>
        <w:instrText xml:space="preserve"> ADDIN EN.CITE &lt;EndNote&gt;&lt;Cite&gt;&lt;Author&gt;Joseph&lt;/Author&gt;&lt;Year&gt;2007&lt;/Year&gt;&lt;RecNum&gt;389&lt;/RecNum&gt;&lt;DisplayText&gt;(Joseph et al., 2007)&lt;/DisplayText&gt;&lt;record&gt;&lt;rec-number&gt;389&lt;/rec-number&gt;&lt;foreign-keys&gt;&lt;key app="EN" db-id="tpsrrppdx9rv21e0adb5fswxfesrwrzppwsz" timestamp="0"&gt;389&lt;/key&gt;&lt;/foreign-keys&gt;&lt;ref-type name="Journal Article"&gt;17&lt;/ref-type&gt;&lt;contributors&gt;&lt;authors&gt;&lt;author&gt;Joseph, D. V.&lt;/author&gt;&lt;author&gt;Jackson, J. A.&lt;/author&gt;&lt;author&gt;Westaway, J.&lt;/author&gt;&lt;author&gt;Taub, N. A.&lt;/author&gt;&lt;author&gt;Petersen, S. A.&lt;/author&gt;&lt;author&gt;Wailoo, M. P.&lt;/author&gt;&lt;/authors&gt;&lt;/contributors&gt;&lt;titles&gt;&lt;title&gt;Effect of parental smoking on cotinine levels in newborns&lt;/title&gt;&lt;secondary-title&gt;Archives of Disease in Childhood. Fetal and Neonatal Edition&lt;/secondary-title&gt;&lt;alt-title&gt;Arch. Dis. Child. Fetal Neonatal Ed.&lt;/alt-title&gt;&lt;/titles&gt;&lt;pages&gt;F484-488&lt;/pages&gt;&lt;volume&gt;92&lt;/volume&gt;&lt;number&gt;6&lt;/number&gt;&lt;keywords&gt;&lt;keyword&gt;Case-Control Studies&lt;/keyword&gt;&lt;keyword&gt;Cotinine&lt;/keyword&gt;&lt;keyword&gt;Female&lt;/keyword&gt;&lt;keyword&gt;Humans&lt;/keyword&gt;&lt;keyword&gt;Infant&lt;/keyword&gt;&lt;keyword&gt;Infant, Newborn&lt;/keyword&gt;&lt;keyword&gt;Linear Models&lt;/keyword&gt;&lt;keyword&gt;Male&lt;/keyword&gt;&lt;keyword&gt;Multivariate Analysis&lt;/keyword&gt;&lt;keyword&gt;Parenting&lt;/keyword&gt;&lt;keyword&gt;Parents&lt;/keyword&gt;&lt;keyword&gt;Risk Factors&lt;/keyword&gt;&lt;keyword&gt;Smoking&lt;/keyword&gt;&lt;keyword&gt;Sudden Infant Death&lt;/keyword&gt;&lt;keyword&gt;Tobacco Smoke Pollution&lt;/keyword&gt;&lt;/keywords&gt;&lt;dates&gt;&lt;year&gt;2007&lt;/year&gt;&lt;pub-dates&gt;&lt;date&gt;2007/11//&lt;/date&gt;&lt;/pub-dates&gt;&lt;/dates&gt;&lt;isbn&gt;1468-2052&lt;/isbn&gt;&lt;urls&gt;&lt;related-urls&gt;&lt;url&gt;http://www.ncbi.nlm.nih.gov/pubmed/17580319&lt;/url&gt;&lt;/related-urls&gt;&lt;/urls&gt;&lt;electronic-resource-num&gt;10.1136/adc.2006.108506&lt;/electronic-resource-num&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(Joseph et al., 2007)</w:t>
      </w:r>
      <w:r>
        <w:rPr>
          <w:rFonts w:asciiTheme="minorBidi" w:hAnsiTheme="minorBidi"/>
        </w:rPr>
        <w:fldChar w:fldCharType="end"/>
      </w:r>
      <w:r w:rsidRPr="00C83B1C">
        <w:rPr>
          <w:rFonts w:asciiTheme="minorBidi" w:hAnsiTheme="minorBidi"/>
        </w:rPr>
        <w:t xml:space="preserve">. Overheating has been found to be related to SUDI and the risk of overheating is increased if </w:t>
      </w:r>
      <w:r>
        <w:rPr>
          <w:rFonts w:asciiTheme="minorBidi" w:hAnsiTheme="minorBidi"/>
        </w:rPr>
        <w:t xml:space="preserve">the </w:t>
      </w:r>
      <w:r w:rsidRPr="00C83B1C">
        <w:rPr>
          <w:rFonts w:asciiTheme="minorBidi" w:hAnsiTheme="minorBidi"/>
        </w:rPr>
        <w:t xml:space="preserve">baby is sleeping on the tummy </w:t>
      </w:r>
      <w:r>
        <w:rPr>
          <w:rFonts w:asciiTheme="minorBidi" w:hAnsiTheme="minorBidi"/>
        </w:rPr>
        <w:fldChar w:fldCharType="begin"/>
      </w:r>
      <w:r w:rsidR="00834D71">
        <w:rPr>
          <w:rFonts w:asciiTheme="minorBidi" w:hAnsiTheme="minorBidi"/>
        </w:rPr>
        <w:instrText xml:space="preserve"> ADDIN EN.CITE &lt;EndNote&gt;&lt;Cite&gt;&lt;Author&gt;Fleming&lt;/Author&gt;&lt;Year&gt;1990&lt;/Year&gt;&lt;RecNum&gt;17&lt;/RecNum&gt;&lt;DisplayText&gt;(Fleming et al., 1990)&lt;/DisplayText&gt;&lt;record&gt;&lt;rec-number&gt;17&lt;/rec-number&gt;&lt;foreign-keys&gt;&lt;key app="EN" db-id="tpsrrppdx9rv21e0adb5fswxfesrwrzppwsz" timestamp="0"&gt;17&lt;/key&gt;&lt;/foreign-keys&gt;&lt;ref-type name="Journal Article"&gt;17&lt;/ref-type&gt;&lt;contributors&gt;&lt;authors&gt;&lt;author&gt;Fleming, P. J.&lt;/author&gt;&lt;author&gt;Gilbert, R.&lt;/author&gt;&lt;author&gt;Azaz, Y.&lt;/author&gt;&lt;author&gt;Berry, P. J.&lt;/author&gt;&lt;author&gt;Rudd, P. T.&lt;/author&gt;&lt;author&gt;Stewart, A.&lt;/author&gt;&lt;author&gt;Hall, E.&lt;/author&gt;&lt;/authors&gt;&lt;/contributors&gt;&lt;titles&gt;&lt;title&gt;Interaction between bedding and sleeping position in the sudden infant death syndrome: a population based case-control study&lt;/title&gt;&lt;secondary-title&gt;BMJ &lt;/secondary-title&gt;&lt;alt-title&gt;BMJ&lt;/alt-title&gt;&lt;short-title&gt;Interaction between bedding and sleeping position in the sudden infant death syndrome&lt;/short-title&gt;&lt;/titles&gt;&lt;periodical&gt;&lt;full-title&gt;BMJ&lt;/full-title&gt;&lt;abbr-1&gt;BMJ&lt;/abbr-1&gt;&lt;/periodical&gt;&lt;alt-periodical&gt;&lt;full-title&gt;BMJ&lt;/full-title&gt;&lt;abbr-1&gt;BMJ&lt;/abbr-1&gt;&lt;/alt-periodical&gt;&lt;pages&gt;85-89&lt;/pages&gt;&lt;volume&gt;301&lt;/volume&gt;&lt;number&gt;6743&lt;/number&gt;&lt;keywords&gt;&lt;keyword&gt;Age Factors&lt;/keyword&gt;&lt;keyword&gt;Bedding and Linens&lt;/keyword&gt;&lt;keyword&gt;Case-Control Studies&lt;/keyword&gt;&lt;keyword&gt;Confidence Intervals&lt;/keyword&gt;&lt;keyword&gt;England&lt;/keyword&gt;&lt;keyword&gt;Hot Temperature&lt;/keyword&gt;&lt;keyword&gt;Humans&lt;/keyword&gt;&lt;keyword&gt;Infant&lt;/keyword&gt;&lt;keyword&gt;Infant, Newborn&lt;/keyword&gt;&lt;keyword&gt;Posture&lt;/keyword&gt;&lt;keyword&gt;Pronation&lt;/keyword&gt;&lt;keyword&gt;Risk&lt;/keyword&gt;&lt;keyword&gt;Risk Factors&lt;/keyword&gt;&lt;keyword&gt;Sleep&lt;/keyword&gt;&lt;keyword&gt;Sudden Infant Death&lt;/keyword&gt;&lt;/keywords&gt;&lt;dates&gt;&lt;year&gt;1990&lt;/year&gt;&lt;pub-dates&gt;&lt;date&gt;1990/07/14/&lt;/date&gt;&lt;/pub-dates&gt;&lt;/dates&gt;&lt;isbn&gt;0959-8138&lt;/isbn&gt;&lt;urls&gt;&lt;related-urls&gt;&lt;url&gt;http://www.ncbi.nlm.nih.gov/pubmed/2390588&lt;/url&gt;&lt;/related-urls&gt;&lt;/urls&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(Fleming et al., 1990)</w:t>
      </w:r>
      <w:r>
        <w:rPr>
          <w:rFonts w:asciiTheme="minorBidi" w:hAnsiTheme="minorBidi"/>
        </w:rPr>
        <w:fldChar w:fldCharType="end"/>
      </w:r>
      <w:r w:rsidRPr="00C83B1C">
        <w:rPr>
          <w:rFonts w:asciiTheme="minorBidi" w:hAnsiTheme="minorBidi"/>
        </w:rPr>
        <w:t xml:space="preserve">. This is especially dangerous if </w:t>
      </w:r>
      <w:r>
        <w:rPr>
          <w:rFonts w:asciiTheme="minorBidi" w:hAnsiTheme="minorBidi"/>
        </w:rPr>
        <w:t xml:space="preserve">the </w:t>
      </w:r>
      <w:r w:rsidRPr="00C83B1C">
        <w:rPr>
          <w:rFonts w:asciiTheme="minorBidi" w:hAnsiTheme="minorBidi"/>
        </w:rPr>
        <w:t xml:space="preserve">baby is under heavy bedding as, if baby should roll over onto the tummy, then the risk of overheating is even further increased. In fact, research has shown that babies sleeping on the tummy are at ten-fold the risk of SUDI while sleeping in a heated room </w:t>
      </w:r>
      <w:r>
        <w:rPr>
          <w:rFonts w:asciiTheme="minorBidi" w:hAnsiTheme="minorBidi"/>
        </w:rPr>
        <w:fldChar w:fldCharType="begin"/>
      </w:r>
      <w:r w:rsidR="00834D71">
        <w:rPr>
          <w:rFonts w:asciiTheme="minorBidi" w:hAnsiTheme="minorBidi"/>
        </w:rPr>
        <w:instrText xml:space="preserve"> ADDIN EN.CITE &lt;EndNote&gt;&lt;Cite&gt;&lt;Author&gt;Ponsonby&lt;/Author&gt;&lt;Year&gt;1992&lt;/Year&gt;&lt;RecNum&gt;72&lt;/RecNum&gt;&lt;DisplayText&gt;(Ponsonby et al., 1992)&lt;/DisplayText&gt;&lt;record&gt;&lt;rec-number&gt;72&lt;/rec-number&gt;&lt;foreign-keys&gt;&lt;key app="EN" db-id="tpsrrppdx9rv21e0adb5fswxfesrwrzppwsz" timestamp="0"&gt;72&lt;/key&gt;&lt;/foreign-keys&gt;&lt;ref-type name="Journal Article"&gt;17&lt;/ref-type&gt;&lt;contributors&gt;&lt;authors&gt;&lt;author&gt;Ponsonby, A. L.&lt;/author&gt;&lt;author&gt;Dwyer, T.&lt;/author&gt;&lt;author&gt;Cochrane, J. A.&lt;/author&gt;&lt;author&gt;Gibbons, L. E.&lt;/author&gt;&lt;author&gt;Jones, M. E.&lt;/author&gt;&lt;/authors&gt;&lt;/contributors&gt;&lt;titles&gt;&lt;title&gt;Characteristics of the infant thermal environment in the control population of a case-control study of SIDS&lt;/title&gt;&lt;secondary-title&gt;Journal of Paediatrics and Child Health&lt;/secondary-title&gt;&lt;alt-title&gt;J Paediatr Child Health&lt;/alt-title&gt;&lt;/titles&gt;&lt;alt-periodical&gt;&lt;full-title&gt;J Paediatr Child Health&lt;/full-title&gt;&lt;/alt-periodical&gt;&lt;pages&gt;S36-40&lt;/pages&gt;&lt;volume&gt;28 Suppl 1&lt;/volume&gt;&lt;keywords&gt;&lt;keyword&gt;Bedding and Linens&lt;/keyword&gt;&lt;keyword&gt;Case-Control Studies&lt;/keyword&gt;&lt;keyword&gt;Climate&lt;/keyword&gt;&lt;keyword&gt;Clothing&lt;/keyword&gt;&lt;keyword&gt;Environment&lt;/keyword&gt;&lt;keyword&gt;Heating&lt;/keyword&gt;&lt;keyword&gt;Humans&lt;/keyword&gt;&lt;keyword&gt;Infant&lt;/keyword&gt;&lt;keyword&gt;infant care&lt;/keyword&gt;&lt;keyword&gt;Infant, Newborn&lt;/keyword&gt;&lt;keyword&gt;Risk Factors&lt;/keyword&gt;&lt;keyword&gt;Seasons&lt;/keyword&gt;&lt;keyword&gt;Sleep&lt;/keyword&gt;&lt;keyword&gt;Sudden Infant Death&lt;/keyword&gt;&lt;keyword&gt;Surveys and Questionnaires&lt;/keyword&gt;&lt;/keywords&gt;&lt;dates&gt;&lt;year&gt;1992&lt;/year&gt;&lt;pub-dates&gt;&lt;date&gt;1992&lt;/date&gt;&lt;/pub-dates&gt;&lt;/dates&gt;&lt;isbn&gt;1034-4810&lt;/isbn&gt;&lt;urls&gt;&lt;related-urls&gt;&lt;url&gt;http://www.ncbi.nlm.nih.gov/pubmed/1524881&lt;/url&gt;&lt;/related-urls&gt;&lt;/urls&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(Ponsonby et al., 1992)</w:t>
      </w:r>
      <w:r>
        <w:rPr>
          <w:rFonts w:asciiTheme="minorBidi" w:hAnsiTheme="minorBidi"/>
        </w:rPr>
        <w:fldChar w:fldCharType="end"/>
      </w:r>
      <w:r w:rsidRPr="00C83B1C">
        <w:rPr>
          <w:rFonts w:asciiTheme="minorBidi" w:hAnsiTheme="minorBidi"/>
        </w:rPr>
        <w:t>.</w:t>
      </w:r>
    </w:p>
    <w:p w:rsidR="00F21ADC" w:rsidRPr="00C83B1C" w:rsidRDefault="00F21ADC" w:rsidP="00834D71">
      <w:pPr>
        <w:jc w:val="both"/>
        <w:rPr>
          <w:rFonts w:asciiTheme="minorBidi" w:hAnsiTheme="minorBidi"/>
        </w:rPr>
      </w:pPr>
      <w:r w:rsidRPr="00C83B1C">
        <w:rPr>
          <w:rFonts w:asciiTheme="minorBidi" w:hAnsiTheme="minorBidi"/>
        </w:rPr>
        <w:t>Increased temperature alter</w:t>
      </w:r>
      <w:r>
        <w:rPr>
          <w:rFonts w:asciiTheme="minorBidi" w:hAnsiTheme="minorBidi"/>
        </w:rPr>
        <w:t>s</w:t>
      </w:r>
      <w:r w:rsidRPr="00C83B1C">
        <w:rPr>
          <w:rFonts w:asciiTheme="minorBidi" w:hAnsiTheme="minorBidi"/>
        </w:rPr>
        <w:t xml:space="preserve"> infant physiology by increasing respiratory and heart rate and in some studies the frequency of central apnoeas. Increased temperature, whether due to head covering or by increasing room temperature depresses arousal responses and reduces autonomic control of heart rate </w:t>
      </w:r>
      <w:r>
        <w:rPr>
          <w:rFonts w:asciiTheme="minorBidi" w:hAnsiTheme="minorBidi"/>
        </w:rPr>
        <w:fldChar w:fldCharType="begin">
          <w:fldData xml:space="preserve">PEVuZE5vdGU+PENpdGU+PEF1dGhvcj5GcmFuY288L0F1dGhvcj48WWVhcj4yMDAwPC9ZZWFyPjxS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=
</w:fldData>
        </w:fldChar>
      </w:r>
      <w:r w:rsidR="00834D71">
        <w:rPr>
          <w:rFonts w:asciiTheme="minorBidi" w:hAnsiTheme="minorBidi"/>
        </w:rPr>
        <w:instrText xml:space="preserve"> ADDIN EN.CITE </w:instrText>
      </w:r>
      <w:r w:rsidR="00834D71">
        <w:rPr>
          <w:rFonts w:asciiTheme="minorBidi" w:hAnsiTheme="minorBidi"/>
        </w:rPr>
        <w:fldChar w:fldCharType="begin">
          <w:fldData xml:space="preserve">PEVuZE5vdGU+PENpdGU+PEF1dGhvcj5GcmFuY288L0F1dGhvcj48WWVhcj4yMDAwPC9ZZWFyPjxS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=
</w:fldData>
        </w:fldChar>
      </w:r>
      <w:r w:rsidR="00834D71">
        <w:rPr>
          <w:rFonts w:asciiTheme="minorBidi" w:hAnsiTheme="minorBidi"/>
        </w:rPr>
        <w:instrText xml:space="preserve"> ADDIN EN.CITE.DATA </w:instrText>
      </w:r>
      <w:r w:rsidR="00834D71">
        <w:rPr>
          <w:rFonts w:asciiTheme="minorBidi" w:hAnsiTheme="minorBidi"/>
        </w:rPr>
      </w:r>
      <w:r w:rsidR="00834D71">
        <w:rPr>
          <w:rFonts w:asciiTheme="minorBidi" w:hAnsiTheme="minorBidi"/>
        </w:rPr>
        <w:fldChar w:fldCharType="end"/>
      </w:r>
      <w:r>
        <w:rPr>
          <w:rFonts w:asciiTheme="minorBidi" w:hAnsiTheme="minorBidi"/>
        </w:rPr>
        <w:fldChar w:fldCharType="separate"/>
      </w:r>
      <w:r w:rsidR="00834D71">
        <w:rPr>
          <w:rFonts w:asciiTheme="minorBidi" w:hAnsiTheme="minorBidi"/>
          <w:noProof/>
        </w:rPr>
        <w:t>(Franco et al., 2000, Franco et al., 2001, Franco et al., 2002, Franco et al., 2003)</w:t>
      </w:r>
      <w:r>
        <w:rPr>
          <w:rFonts w:asciiTheme="minorBidi" w:hAnsiTheme="minorBidi"/>
        </w:rPr>
        <w:fldChar w:fldCharType="end"/>
      </w:r>
      <w:r w:rsidRPr="00C83B1C">
        <w:rPr>
          <w:rFonts w:asciiTheme="minorBidi" w:hAnsiTheme="minorBidi"/>
        </w:rPr>
        <w:t>. Both impaired arousal from sleep and autonomic cardiovascular control have been implicated in the final mechanism of SIDS</w:t>
      </w:r>
      <w:r>
        <w:rPr>
          <w:rFonts w:asciiTheme="minorBidi" w:hAnsiTheme="minorBidi"/>
        </w:rPr>
        <w:t xml:space="preserve"> </w:t>
      </w:r>
      <w:r>
        <w:rPr>
          <w:rFonts w:asciiTheme="minorBidi" w:hAnsiTheme="minorBidi"/>
        </w:rPr>
        <w:fldChar w:fldCharType="begin"/>
      </w:r>
      <w:r w:rsidR="00834D71">
        <w:rPr>
          <w:rFonts w:asciiTheme="minorBidi" w:hAnsiTheme="minorBidi"/>
        </w:rPr>
        <w:instrText xml:space="preserve"> ADDIN EN.CITE &lt;EndNote&gt;&lt;Cite&gt;&lt;Author&gt;Harper&lt;/Author&gt;&lt;Year&gt;2000&lt;/Year&gt;&lt;RecNum&gt;80&lt;/RecNum&gt;&lt;DisplayText&gt;(Harper, 2000)&lt;/DisplayText&gt;&lt;record&gt;&lt;rec-number&gt;80&lt;/rec-number&gt;&lt;foreign-keys&gt;&lt;key app="EN" db-id="tpsrrppdx9rv21e0adb5fswxfesrwrzppwsz" timestamp="0"&gt;80&lt;/key&gt;&lt;/foreign-keys&gt;&lt;ref-type name="Journal Article"&gt;17&lt;/ref-type&gt;&lt;contributors&gt;&lt;authors&gt;&lt;author&gt;Harper, R. M.&lt;/author&gt;&lt;/authors&gt;&lt;/contributors&gt;&lt;titles&gt;&lt;title&gt;Sudden infant death syndrome: a failure of compensatory cerebellar mechanisms?&lt;/title&gt;&lt;secondary-title&gt;Pediatric Research&lt;/secondary-title&gt;&lt;alt-title&gt;Pediatr. Res.&lt;/alt-title&gt;&lt;short-title&gt;Sudden infant death syndrome&lt;/short-title&gt;&lt;/titles&gt;&lt;pages&gt;140-142&lt;/pages&gt;&lt;volume&gt;48&lt;/volume&gt;&lt;number&gt;2&lt;/number&gt;&lt;keywords&gt;&lt;keyword&gt;Cerebellum&lt;/keyword&gt;&lt;keyword&gt;Humans&lt;/keyword&gt;&lt;keyword&gt;Infant&lt;/keyword&gt;&lt;keyword&gt;Risk Factors&lt;/keyword&gt;&lt;keyword&gt;Sudden Infant Death&lt;/keyword&gt;&lt;/keywords&gt;&lt;dates&gt;&lt;year&gt;2000&lt;/year&gt;&lt;pub-dates&gt;&lt;date&gt;2000/08//&lt;/date&gt;&lt;/pub-dates&gt;&lt;/dates&gt;&lt;isbn&gt;0031-3998&lt;/isbn&gt;&lt;urls&gt;&lt;related-urls&gt;&lt;url&gt;http://www.ncbi.nlm.nih.gov/pubmed/10926286&lt;/url&gt;&lt;/related-urls&gt;&lt;/urls&gt;&lt;electronic-resource-num&gt;10.1203/00006450-200008000-00004&lt;/electronic-resource-num&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(Harper, 2000)</w:t>
      </w:r>
      <w:r>
        <w:rPr>
          <w:rFonts w:asciiTheme="minorBidi" w:hAnsiTheme="minorBidi"/>
        </w:rPr>
        <w:fldChar w:fldCharType="end"/>
      </w:r>
      <w:r w:rsidRPr="00C83B1C">
        <w:rPr>
          <w:rFonts w:asciiTheme="minorBidi" w:hAnsiTheme="minorBidi"/>
        </w:rPr>
        <w:t>.</w:t>
      </w:r>
    </w:p>
    <w:p w:rsidR="00F21ADC" w:rsidRPr="00C83B1C" w:rsidRDefault="00F21ADC" w:rsidP="00834D71">
      <w:pPr>
        <w:jc w:val="both"/>
        <w:rPr>
          <w:rFonts w:asciiTheme="minorBidi" w:hAnsiTheme="minorBidi"/>
        </w:rPr>
      </w:pPr>
      <w:r w:rsidRPr="00C83B1C">
        <w:rPr>
          <w:rFonts w:asciiTheme="minorBidi" w:hAnsiTheme="minorBidi"/>
        </w:rPr>
        <w:t>Sleeping bab</w:t>
      </w:r>
      <w:r>
        <w:rPr>
          <w:rFonts w:asciiTheme="minorBidi" w:hAnsiTheme="minorBidi"/>
        </w:rPr>
        <w:t>ies</w:t>
      </w:r>
      <w:r w:rsidRPr="00C83B1C">
        <w:rPr>
          <w:rFonts w:asciiTheme="minorBidi" w:hAnsiTheme="minorBidi"/>
        </w:rPr>
        <w:t xml:space="preserve"> in a safe baby sleeping bag</w:t>
      </w:r>
      <w:r>
        <w:rPr>
          <w:rFonts w:asciiTheme="minorBidi" w:hAnsiTheme="minorBidi"/>
        </w:rPr>
        <w:t>,</w:t>
      </w:r>
      <w:r w:rsidRPr="00C83B1C">
        <w:rPr>
          <w:rFonts w:asciiTheme="minorBidi" w:hAnsiTheme="minorBidi"/>
        </w:rPr>
        <w:t xml:space="preserve"> one designed especially for baby</w:t>
      </w:r>
      <w:r>
        <w:rPr>
          <w:rFonts w:asciiTheme="minorBidi" w:hAnsiTheme="minorBidi"/>
        </w:rPr>
        <w:t>,</w:t>
      </w:r>
      <w:r w:rsidRPr="00C83B1C">
        <w:rPr>
          <w:rFonts w:asciiTheme="minorBidi" w:hAnsiTheme="minorBidi"/>
        </w:rPr>
        <w:t xml:space="preserve"> with fitted neck and armholes and no hood, has a number of features that help baby sleep safely. Research has shown that sleeping bag use reduce</w:t>
      </w:r>
      <w:r w:rsidR="0068198E">
        <w:rPr>
          <w:rFonts w:asciiTheme="minorBidi" w:hAnsiTheme="minorBidi"/>
        </w:rPr>
        <w:t>s</w:t>
      </w:r>
      <w:r w:rsidRPr="00C83B1C">
        <w:rPr>
          <w:rFonts w:asciiTheme="minorBidi" w:hAnsiTheme="minorBidi"/>
        </w:rPr>
        <w:t xml:space="preserve"> the risk of bedclothes covering the baby’s face, </w:t>
      </w:r>
      <w:r w:rsidR="0068198E">
        <w:rPr>
          <w:rFonts w:asciiTheme="minorBidi" w:hAnsiTheme="minorBidi"/>
        </w:rPr>
        <w:t>and</w:t>
      </w:r>
      <w:r w:rsidRPr="00C83B1C">
        <w:rPr>
          <w:rFonts w:asciiTheme="minorBidi" w:hAnsiTheme="minorBidi"/>
        </w:rPr>
        <w:t xml:space="preserve"> delay</w:t>
      </w:r>
      <w:r w:rsidR="0068198E">
        <w:rPr>
          <w:rFonts w:asciiTheme="minorBidi" w:hAnsiTheme="minorBidi"/>
        </w:rPr>
        <w:t>s</w:t>
      </w:r>
      <w:r w:rsidRPr="00C83B1C">
        <w:rPr>
          <w:rFonts w:asciiTheme="minorBidi" w:hAnsiTheme="minorBidi"/>
        </w:rPr>
        <w:t xml:space="preserve"> </w:t>
      </w:r>
      <w:r w:rsidR="0068198E">
        <w:rPr>
          <w:rFonts w:asciiTheme="minorBidi" w:hAnsiTheme="minorBidi"/>
        </w:rPr>
        <w:t xml:space="preserve">the </w:t>
      </w:r>
      <w:r w:rsidRPr="00C83B1C">
        <w:rPr>
          <w:rFonts w:asciiTheme="minorBidi" w:hAnsiTheme="minorBidi"/>
        </w:rPr>
        <w:t>baby rolling onto the tummy during sleep until baby is past the age of peak risk of SUDI</w:t>
      </w:r>
      <w:r w:rsidR="0068198E">
        <w:rPr>
          <w:rFonts w:asciiTheme="minorBidi" w:hAnsiTheme="minorBidi"/>
        </w:rPr>
        <w:t>. S</w:t>
      </w:r>
      <w:r w:rsidRPr="00C83B1C">
        <w:rPr>
          <w:rFonts w:asciiTheme="minorBidi" w:hAnsiTheme="minorBidi"/>
        </w:rPr>
        <w:t xml:space="preserve">upine sleep </w:t>
      </w:r>
      <w:r w:rsidR="0068198E">
        <w:rPr>
          <w:rFonts w:asciiTheme="minorBidi" w:hAnsiTheme="minorBidi"/>
        </w:rPr>
        <w:t xml:space="preserve">is also promoted when </w:t>
      </w:r>
      <w:r w:rsidRPr="00C83B1C">
        <w:rPr>
          <w:rFonts w:asciiTheme="minorBidi" w:hAnsiTheme="minorBidi"/>
        </w:rPr>
        <w:t>the zipper is open</w:t>
      </w:r>
      <w:r w:rsidR="00834D71">
        <w:rPr>
          <w:rFonts w:asciiTheme="minorBidi" w:hAnsiTheme="minorBidi"/>
        </w:rPr>
        <w:t>ed</w:t>
      </w:r>
      <w:r w:rsidRPr="00C83B1C">
        <w:rPr>
          <w:rFonts w:asciiTheme="minorBidi" w:hAnsiTheme="minorBidi"/>
        </w:rPr>
        <w:t xml:space="preserve"> to the front</w:t>
      </w:r>
      <w:r>
        <w:rPr>
          <w:rFonts w:asciiTheme="minorBidi" w:hAnsiTheme="minorBidi"/>
        </w:rPr>
        <w:t xml:space="preserve"> </w:t>
      </w:r>
      <w:r>
        <w:rPr>
          <w:rFonts w:asciiTheme="minorBidi" w:hAnsiTheme="minorBidi"/>
        </w:rPr>
        <w:fldChar w:fldCharType="begin"/>
      </w:r>
      <w:r w:rsidR="00834D71">
        <w:rPr>
          <w:rFonts w:asciiTheme="minorBidi" w:hAnsiTheme="minorBidi"/>
        </w:rPr>
        <w:instrText xml:space="preserve"> ADDIN EN.CITE &lt;EndNote&gt;&lt;Cite&gt;&lt;Author&gt;L&amp;apos;Hoir&lt;/Author&gt;&lt;Year&gt;1998&lt;/Year&gt;&lt;RecNum&gt;81&lt;/RecNum&gt;&lt;DisplayText&gt;(L&amp;apos;Hoir et al., 1998)&lt;/DisplayText&gt;&lt;record&gt;&lt;rec-number&gt;81&lt;/rec-number&gt;&lt;foreign-keys&gt;&lt;key app="EN" db-id="tpsrrppdx9rv21e0adb5fswxfesrwrzppwsz" timestamp="0"&gt;81&lt;/key&gt;&lt;/foreign-keys&gt;&lt;ref-type name="Journal Article"&gt;17&lt;/ref-type&gt;&lt;contributors&gt;&lt;authors&gt;&lt;author&gt;L&amp;apos;Hoir, M. P.&lt;/author&gt;&lt;author&gt;Engelberts, A. C.&lt;/author&gt;&lt;author&gt;van Well, G. T.&lt;/author&gt;&lt;author&gt;McClelland, S.&lt;/author&gt;&lt;author&gt;Westers, P.&lt;/author&gt;&lt;author&gt;Dandachli, T.&lt;/author&gt;&lt;author&gt;Mellenbergh, G. J.&lt;/author&gt;&lt;author&gt;Wolters, W. H.&lt;/author&gt;&lt;author&gt;Huber, J.&lt;/author&gt;&lt;/authors&gt;&lt;/contributors&gt;&lt;titles&gt;&lt;title&gt;Risk and preventive factors for cot death in The Netherlands, a low-incidence country&lt;/title&gt;&lt;secondary-title&gt;European Journal of Pediatrics&lt;/secondary-title&gt;&lt;alt-title&gt;Eur. J. Pediatr.&lt;/alt-title&gt;&lt;/titles&gt;&lt;pages&gt;681-688&lt;/pages&gt;&lt;volume&gt;157&lt;/volume&gt;&lt;number&gt;8&lt;/number&gt;&lt;keywords&gt;&lt;keyword&gt;Bedding and Linens&lt;/keyword&gt;&lt;keyword&gt;Case-Control Studies&lt;/keyword&gt;&lt;keyword&gt;Cross-Sectional Studies&lt;/keyword&gt;&lt;keyword&gt;Female&lt;/keyword&gt;&lt;keyword&gt;Humans&lt;/keyword&gt;&lt;keyword&gt;Incidence&lt;/keyword&gt;&lt;keyword&gt;Infant&lt;/keyword&gt;&lt;keyword&gt;Infant, Newborn&lt;/keyword&gt;&lt;keyword&gt;Male&lt;/keyword&gt;&lt;keyword&gt;Netherlands&lt;/keyword&gt;&lt;keyword&gt;Prone Position&lt;/keyword&gt;&lt;keyword&gt;Risk Factors&lt;/keyword&gt;&lt;keyword&gt;Sudden Infant Death&lt;/keyword&gt;&lt;/keywords&gt;&lt;dates&gt;&lt;year&gt;1998&lt;/year&gt;&lt;pub-dates&gt;&lt;date&gt;1998/08//&lt;/date&gt;&lt;/pub-dates&gt;&lt;/dates&gt;&lt;isbn&gt;0340-6199&lt;/isbn&gt;&lt;urls&gt;&lt;related-urls&gt;&lt;url&gt;http://www.ncbi.nlm.nih.gov/pubmed/9727856&lt;/url&gt;&lt;/related-urls&gt;&lt;/urls&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(L'Hoir et al., 1998)</w:t>
      </w:r>
      <w:r>
        <w:rPr>
          <w:rFonts w:asciiTheme="minorBidi" w:hAnsiTheme="minorBidi"/>
        </w:rPr>
        <w:fldChar w:fldCharType="end"/>
      </w:r>
      <w:r w:rsidRPr="00C83B1C">
        <w:rPr>
          <w:rFonts w:asciiTheme="minorBidi" w:hAnsiTheme="minorBidi"/>
        </w:rPr>
        <w:t xml:space="preserve"> </w:t>
      </w:r>
      <w:r w:rsidRPr="00C83B1C">
        <w:rPr>
          <w:rFonts w:asciiTheme="minorBidi" w:hAnsiTheme="minorBidi"/>
        </w:rPr>
        <w:lastRenderedPageBreak/>
        <w:t xml:space="preserve">and will keep </w:t>
      </w:r>
      <w:r w:rsidR="0068198E">
        <w:rPr>
          <w:rFonts w:asciiTheme="minorBidi" w:hAnsiTheme="minorBidi"/>
        </w:rPr>
        <w:t xml:space="preserve">the </w:t>
      </w:r>
      <w:r w:rsidRPr="00C83B1C">
        <w:rPr>
          <w:rFonts w:asciiTheme="minorBidi" w:hAnsiTheme="minorBidi"/>
        </w:rPr>
        <w:t>baby’s temperature at a more constant level while sleeping at home</w:t>
      </w:r>
      <w:r w:rsidR="0068198E">
        <w:rPr>
          <w:rFonts w:asciiTheme="minorBidi" w:hAnsiTheme="minorBidi"/>
        </w:rPr>
        <w:t xml:space="preserve"> </w:t>
      </w:r>
      <w:r>
        <w:rPr>
          <w:rFonts w:asciiTheme="minorBidi" w:hAnsiTheme="minorBidi"/>
        </w:rPr>
        <w:fldChar w:fldCharType="begin"/>
      </w:r>
      <w:r w:rsidR="00834D71">
        <w:rPr>
          <w:rFonts w:asciiTheme="minorBidi" w:hAnsiTheme="minorBidi"/>
        </w:rPr>
        <w:instrText xml:space="preserve"> ADDIN EN.CITE &lt;EndNote&gt;&lt;Cite&gt;&lt;Author&gt;Sauseng&lt;/Author&gt;&lt;Year&gt;2011&lt;/Year&gt;&lt;RecNum&gt;82&lt;/RecNum&gt;&lt;DisplayText&gt;(Sauseng et al., 2011)&lt;/DisplayText&gt;&lt;record&gt;&lt;rec-number&gt;82&lt;/rec-number&gt;&lt;foreign-keys&gt;&lt;key app="EN" db-id="tpsrrppdx9rv21e0adb5fswxfesrwrzppwsz" timestamp="0"&gt;82&lt;/key&gt;&lt;/foreign-keys&gt;&lt;ref-type name="Journal Article"&gt;17&lt;/ref-type&gt;&lt;contributors&gt;&lt;authors&gt;&lt;author&gt;Sauseng, W.&lt;/author&gt;&lt;author&gt;Kerbl, R.&lt;/author&gt;&lt;author&gt;Thaller, S.&lt;/author&gt;&lt;author&gt;Hanzer, M.&lt;/author&gt;&lt;author&gt;Zotter, H.&lt;/author&gt;&lt;/authors&gt;&lt;/contributors&gt;&lt;titles&gt;&lt;title&gt;Baby sleeping bag and conventional bedding conditions--comparative investigations by infrared thermography&lt;/title&gt;&lt;secondary-title&gt;Klinische Padiatrie&lt;/secondary-title&gt;&lt;alt-title&gt;Klin Padiatr&lt;/alt-title&gt;&lt;/titles&gt;&lt;pages&gt;276-279&lt;/pages&gt;&lt;volume&gt;223&lt;/volume&gt;&lt;number&gt;5&lt;/number&gt;&lt;keywords&gt;&lt;keyword&gt;Austria&lt;/keyword&gt;&lt;keyword&gt;Bedding and Linens&lt;/keyword&gt;&lt;keyword&gt;Body Temperature Regulation&lt;/keyword&gt;&lt;keyword&gt;Cross-Sectional Studies&lt;/keyword&gt;&lt;keyword&gt;Female&lt;/keyword&gt;&lt;keyword&gt;Humans&lt;/keyword&gt;&lt;keyword&gt;Infant&lt;/keyword&gt;&lt;keyword&gt;Infant, Newborn&lt;/keyword&gt;&lt;keyword&gt;Male&lt;/keyword&gt;&lt;keyword&gt;Skin Temperature&lt;/keyword&gt;&lt;keyword&gt;Sudden Infant Death&lt;/keyword&gt;&lt;keyword&gt;Thermography&lt;/keyword&gt;&lt;/keywords&gt;&lt;dates&gt;&lt;year&gt;2011&lt;/year&gt;&lt;pub-dates&gt;&lt;date&gt;2011/09//&lt;/date&gt;&lt;/pub-dates&gt;&lt;/dates&gt;&lt;isbn&gt;1439-3824&lt;/isbn&gt;&lt;urls&gt;&lt;related-urls&gt;&lt;url&gt;http://www.ncbi.nlm.nih.gov/pubmed/21630179&lt;/url&gt;&lt;/related-urls&gt;&lt;/urls&gt;&lt;electronic-resource-num&gt;10.1055/s-0031-1277142&lt;/electronic-resource-num&gt;&lt;remote-database-provider&gt;PubMed&lt;/remote-database-provider&gt;&lt;language&gt;eng&lt;/language&gt;&lt;/record&gt;&lt;/Cite&gt;&lt;/EndNote&gt;</w:instrText>
      </w:r>
      <w:r>
        <w:rPr>
          <w:rFonts w:asciiTheme="minorBidi" w:hAnsiTheme="minorBidi"/>
        </w:rPr>
        <w:fldChar w:fldCharType="separate"/>
      </w:r>
      <w:r w:rsidR="00834D71">
        <w:rPr>
          <w:rFonts w:asciiTheme="minorBidi" w:hAnsiTheme="minorBidi"/>
          <w:noProof/>
        </w:rPr>
        <w:t>(Sauseng et al., 2011)</w:t>
      </w:r>
      <w:r>
        <w:rPr>
          <w:rFonts w:asciiTheme="minorBidi" w:hAnsiTheme="minorBidi"/>
        </w:rPr>
        <w:fldChar w:fldCharType="end"/>
      </w:r>
      <w:r w:rsidRPr="00C83B1C">
        <w:rPr>
          <w:rFonts w:asciiTheme="minorBidi" w:hAnsiTheme="minorBidi"/>
        </w:rPr>
        <w:t xml:space="preserve">. </w:t>
      </w:r>
    </w:p>
    <w:p w:rsidR="00887016" w:rsidRPr="00887016" w:rsidRDefault="0068198E" w:rsidP="00AE1ED2">
      <w:pPr>
        <w:jc w:val="both"/>
        <w:rPr>
          <w:rFonts w:asciiTheme="minorBidi" w:hAnsiTheme="minorBidi"/>
        </w:rPr>
      </w:pPr>
      <w:r>
        <w:rPr>
          <w:rFonts w:asciiTheme="minorBidi" w:hAnsiTheme="minorBidi"/>
        </w:rPr>
        <w:t xml:space="preserve">This study will validate a new product the </w:t>
      </w:r>
      <w:proofErr w:type="spellStart"/>
      <w:r>
        <w:rPr>
          <w:rFonts w:asciiTheme="minorBidi" w:hAnsiTheme="minorBidi"/>
        </w:rPr>
        <w:t>SmartSnugg</w:t>
      </w:r>
      <w:proofErr w:type="spellEnd"/>
      <w:r>
        <w:rPr>
          <w:rFonts w:asciiTheme="minorBidi" w:hAnsiTheme="minorBidi"/>
        </w:rPr>
        <w:t xml:space="preserve"> Baby Sleeping Bag that records the baby’s temperature </w:t>
      </w:r>
      <w:r w:rsidR="00887016">
        <w:rPr>
          <w:rFonts w:asciiTheme="minorBidi" w:hAnsiTheme="minorBidi"/>
        </w:rPr>
        <w:t xml:space="preserve">and sleeping position </w:t>
      </w:r>
      <w:r>
        <w:rPr>
          <w:rFonts w:asciiTheme="minorBidi" w:hAnsiTheme="minorBidi"/>
        </w:rPr>
        <w:t xml:space="preserve">while asleep and displays this for parents to check. </w:t>
      </w:r>
      <w:r w:rsidR="00887016" w:rsidRPr="00887016">
        <w:rPr>
          <w:rFonts w:asciiTheme="minorBidi" w:hAnsiTheme="minorBidi"/>
        </w:rPr>
        <w:t xml:space="preserve">The </w:t>
      </w:r>
      <w:proofErr w:type="spellStart"/>
      <w:r w:rsidR="00887016">
        <w:rPr>
          <w:rFonts w:asciiTheme="minorBidi" w:hAnsiTheme="minorBidi"/>
        </w:rPr>
        <w:t>SmartSnugg</w:t>
      </w:r>
      <w:proofErr w:type="spellEnd"/>
      <w:r w:rsidR="00887016">
        <w:rPr>
          <w:rFonts w:asciiTheme="minorBidi" w:hAnsiTheme="minorBidi"/>
        </w:rPr>
        <w:t xml:space="preserve"> uses a “</w:t>
      </w:r>
      <w:r w:rsidR="00887016" w:rsidRPr="00887016">
        <w:rPr>
          <w:rFonts w:asciiTheme="minorBidi" w:hAnsiTheme="minorBidi"/>
        </w:rPr>
        <w:t>pebble</w:t>
      </w:r>
      <w:r w:rsidR="00887016">
        <w:rPr>
          <w:rFonts w:asciiTheme="minorBidi" w:hAnsiTheme="minorBidi"/>
        </w:rPr>
        <w:t xml:space="preserve">” which is contained in a pouch and is removable so it can be used in different sleeping bags </w:t>
      </w:r>
      <w:proofErr w:type="gramStart"/>
      <w:r w:rsidR="00887016">
        <w:rPr>
          <w:rFonts w:asciiTheme="minorBidi" w:hAnsiTheme="minorBidi"/>
        </w:rPr>
        <w:t>and also</w:t>
      </w:r>
      <w:proofErr w:type="gramEnd"/>
      <w:r w:rsidR="00887016">
        <w:rPr>
          <w:rFonts w:asciiTheme="minorBidi" w:hAnsiTheme="minorBidi"/>
        </w:rPr>
        <w:t xml:space="preserve"> for washing of the sleeping bag. The pebble</w:t>
      </w:r>
      <w:r w:rsidR="00887016" w:rsidRPr="00887016">
        <w:rPr>
          <w:rFonts w:asciiTheme="minorBidi" w:hAnsiTheme="minorBidi"/>
        </w:rPr>
        <w:t xml:space="preserve"> incorporates a</w:t>
      </w:r>
      <w:r w:rsidR="00887016">
        <w:rPr>
          <w:rFonts w:asciiTheme="minorBidi" w:hAnsiTheme="minorBidi"/>
        </w:rPr>
        <w:t>n</w:t>
      </w:r>
      <w:r w:rsidR="00887016" w:rsidRPr="00887016">
        <w:rPr>
          <w:rFonts w:asciiTheme="minorBidi" w:hAnsiTheme="minorBidi"/>
        </w:rPr>
        <w:t xml:space="preserve"> ambient temperate sensor, accelerometer and Ultra Low Power Bluetooth transmitter </w:t>
      </w:r>
      <w:r w:rsidR="00AE1ED2">
        <w:rPr>
          <w:rFonts w:asciiTheme="minorBidi" w:hAnsiTheme="minorBidi"/>
        </w:rPr>
        <w:t>that</w:t>
      </w:r>
      <w:r w:rsidR="00887016" w:rsidRPr="00887016">
        <w:rPr>
          <w:rFonts w:asciiTheme="minorBidi" w:hAnsiTheme="minorBidi"/>
        </w:rPr>
        <w:t xml:space="preserve"> communicates with a WIFI bridge in the child’s room. The WIFI </w:t>
      </w:r>
      <w:proofErr w:type="gramStart"/>
      <w:r w:rsidR="00887016" w:rsidRPr="00887016">
        <w:rPr>
          <w:rFonts w:asciiTheme="minorBidi" w:hAnsiTheme="minorBidi"/>
        </w:rPr>
        <w:t>bridge</w:t>
      </w:r>
      <w:proofErr w:type="gramEnd"/>
      <w:r w:rsidR="00887016" w:rsidRPr="00887016">
        <w:rPr>
          <w:rFonts w:asciiTheme="minorBidi" w:hAnsiTheme="minorBidi"/>
        </w:rPr>
        <w:t xml:space="preserve"> also incorporates an ambient temperature sensor so that the child’s room temperature</w:t>
      </w:r>
      <w:r w:rsidR="00887016" w:rsidRPr="00887016">
        <w:rPr>
          <w:rFonts w:asciiTheme="minorBidi" w:hAnsiTheme="minorBidi"/>
        </w:rPr>
        <w:t xml:space="preserve"> </w:t>
      </w:r>
      <w:r w:rsidR="00887016">
        <w:rPr>
          <w:rFonts w:asciiTheme="minorBidi" w:hAnsiTheme="minorBidi"/>
        </w:rPr>
        <w:t xml:space="preserve">can be </w:t>
      </w:r>
      <w:r w:rsidR="00887016" w:rsidRPr="00887016">
        <w:rPr>
          <w:rFonts w:asciiTheme="minorBidi" w:hAnsiTheme="minorBidi"/>
        </w:rPr>
        <w:t>monitor</w:t>
      </w:r>
      <w:r w:rsidR="00887016">
        <w:rPr>
          <w:rFonts w:asciiTheme="minorBidi" w:hAnsiTheme="minorBidi"/>
        </w:rPr>
        <w:t>ed</w:t>
      </w:r>
      <w:r w:rsidR="00887016" w:rsidRPr="00887016">
        <w:rPr>
          <w:rFonts w:asciiTheme="minorBidi" w:hAnsiTheme="minorBidi"/>
        </w:rPr>
        <w:t>.</w:t>
      </w:r>
      <w:r w:rsidR="00887016">
        <w:rPr>
          <w:rFonts w:asciiTheme="minorBidi" w:hAnsiTheme="minorBidi"/>
        </w:rPr>
        <w:t xml:space="preserve"> </w:t>
      </w:r>
      <w:r w:rsidR="00887016" w:rsidRPr="00887016">
        <w:rPr>
          <w:rFonts w:asciiTheme="minorBidi" w:hAnsiTheme="minorBidi"/>
        </w:rPr>
        <w:t xml:space="preserve">The information captured from the pebble and bridge (temperature, movement, position) are received and routed from the </w:t>
      </w:r>
      <w:proofErr w:type="spellStart"/>
      <w:r w:rsidR="00887016" w:rsidRPr="00887016">
        <w:rPr>
          <w:rFonts w:asciiTheme="minorBidi" w:hAnsiTheme="minorBidi"/>
        </w:rPr>
        <w:t>SmartSnugg</w:t>
      </w:r>
      <w:proofErr w:type="spellEnd"/>
      <w:r w:rsidR="00887016" w:rsidRPr="00887016">
        <w:rPr>
          <w:rFonts w:asciiTheme="minorBidi" w:hAnsiTheme="minorBidi"/>
        </w:rPr>
        <w:t xml:space="preserve"> </w:t>
      </w:r>
      <w:proofErr w:type="gramStart"/>
      <w:r w:rsidR="00887016" w:rsidRPr="00887016">
        <w:rPr>
          <w:rFonts w:asciiTheme="minorBidi" w:hAnsiTheme="minorBidi"/>
        </w:rPr>
        <w:t>bridge</w:t>
      </w:r>
      <w:proofErr w:type="gramEnd"/>
      <w:r w:rsidR="00887016" w:rsidRPr="00887016">
        <w:rPr>
          <w:rFonts w:asciiTheme="minorBidi" w:hAnsiTheme="minorBidi"/>
        </w:rPr>
        <w:t xml:space="preserve"> through the users home WIFI network before being stored and analysed in the cloud. The information </w:t>
      </w:r>
      <w:proofErr w:type="gramStart"/>
      <w:r w:rsidR="00887016" w:rsidRPr="00887016">
        <w:rPr>
          <w:rFonts w:asciiTheme="minorBidi" w:hAnsiTheme="minorBidi"/>
        </w:rPr>
        <w:t xml:space="preserve">is then </w:t>
      </w:r>
      <w:r w:rsidR="00887016">
        <w:rPr>
          <w:rFonts w:asciiTheme="minorBidi" w:hAnsiTheme="minorBidi"/>
        </w:rPr>
        <w:t>d</w:t>
      </w:r>
      <w:r w:rsidR="00887016" w:rsidRPr="00887016">
        <w:rPr>
          <w:rFonts w:asciiTheme="minorBidi" w:hAnsiTheme="minorBidi"/>
        </w:rPr>
        <w:t>isplayed</w:t>
      </w:r>
      <w:proofErr w:type="gramEnd"/>
      <w:r w:rsidR="00887016" w:rsidRPr="00887016">
        <w:rPr>
          <w:rFonts w:asciiTheme="minorBidi" w:hAnsiTheme="minorBidi"/>
        </w:rPr>
        <w:t xml:space="preserve"> to parents and caregivers on their mobile phone or tablet. </w:t>
      </w:r>
    </w:p>
    <w:p w:rsidR="00887016" w:rsidRDefault="009A70C4" w:rsidP="00887016">
      <w:pPr>
        <w:jc w:val="both"/>
        <w:rPr>
          <w:rFonts w:asciiTheme="minorBidi" w:hAnsiTheme="minorBidi"/>
        </w:rPr>
      </w:pPr>
      <w:r w:rsidRPr="009A70C4">
        <w:rPr>
          <w:rFonts w:asciiTheme="minorBidi" w:hAnsiTheme="minorBidi"/>
          <w:noProof/>
        </w:rPr>
        <w:drawing>
          <wp:anchor distT="0" distB="0" distL="114300" distR="114300" simplePos="0" relativeHeight="251658240" behindDoc="0" locked="0" layoutInCell="1" allowOverlap="1">
            <wp:simplePos x="0" y="0"/>
            <wp:positionH relativeFrom="column">
              <wp:posOffset>1789430</wp:posOffset>
            </wp:positionH>
            <wp:positionV relativeFrom="paragraph">
              <wp:posOffset>3074260</wp:posOffset>
            </wp:positionV>
            <wp:extent cx="2269748" cy="19748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9748"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016" w:rsidRPr="00887016">
        <w:rPr>
          <w:rFonts w:asciiTheme="minorBidi" w:hAnsiTheme="minorBidi"/>
          <w:noProof/>
        </w:rPr>
        <w:drawing>
          <wp:inline distT="0" distB="0" distL="0" distR="0">
            <wp:extent cx="5731510" cy="3057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057355"/>
                    </a:xfrm>
                    <a:prstGeom prst="rect">
                      <a:avLst/>
                    </a:prstGeom>
                    <a:noFill/>
                    <a:ln>
                      <a:noFill/>
                    </a:ln>
                  </pic:spPr>
                </pic:pic>
              </a:graphicData>
            </a:graphic>
          </wp:inline>
        </w:drawing>
      </w:r>
    </w:p>
    <w:p w:rsidR="009A70C4" w:rsidRDefault="009A70C4" w:rsidP="00887016">
      <w:pPr>
        <w:jc w:val="both"/>
        <w:rPr>
          <w:rFonts w:asciiTheme="minorBidi" w:hAnsiTheme="minorBidi"/>
        </w:rPr>
      </w:pPr>
    </w:p>
    <w:p w:rsidR="009A70C4" w:rsidRDefault="009A70C4" w:rsidP="00887016">
      <w:pPr>
        <w:jc w:val="both"/>
        <w:rPr>
          <w:rFonts w:asciiTheme="minorBidi" w:hAnsiTheme="minorBidi"/>
        </w:rPr>
      </w:pPr>
    </w:p>
    <w:p w:rsidR="009A70C4" w:rsidRDefault="009A70C4" w:rsidP="00887016">
      <w:pPr>
        <w:jc w:val="both"/>
        <w:rPr>
          <w:rFonts w:asciiTheme="minorBidi" w:hAnsiTheme="minorBidi"/>
        </w:rPr>
      </w:pPr>
    </w:p>
    <w:p w:rsidR="009A70C4" w:rsidRDefault="009A70C4" w:rsidP="00887016">
      <w:pPr>
        <w:jc w:val="both"/>
        <w:rPr>
          <w:rFonts w:asciiTheme="minorBidi" w:hAnsiTheme="minorBidi"/>
        </w:rPr>
      </w:pPr>
    </w:p>
    <w:p w:rsidR="009A70C4" w:rsidRDefault="009A70C4" w:rsidP="00887016">
      <w:pPr>
        <w:jc w:val="both"/>
        <w:rPr>
          <w:rFonts w:asciiTheme="minorBidi" w:hAnsiTheme="minorBidi"/>
        </w:rPr>
      </w:pPr>
    </w:p>
    <w:p w:rsidR="009A70C4" w:rsidRDefault="009A70C4" w:rsidP="00887016">
      <w:pPr>
        <w:jc w:val="both"/>
        <w:rPr>
          <w:rFonts w:asciiTheme="minorBidi" w:hAnsiTheme="minorBidi"/>
        </w:rPr>
      </w:pPr>
    </w:p>
    <w:p w:rsidR="009A70C4" w:rsidRDefault="009A70C4" w:rsidP="00887016">
      <w:pPr>
        <w:jc w:val="both"/>
        <w:rPr>
          <w:rFonts w:asciiTheme="minorBidi" w:hAnsiTheme="minorBidi"/>
        </w:rPr>
      </w:pPr>
    </w:p>
    <w:p w:rsidR="009A70C4" w:rsidRDefault="009A70C4" w:rsidP="00887016">
      <w:pPr>
        <w:jc w:val="both"/>
        <w:rPr>
          <w:rFonts w:asciiTheme="minorBidi" w:hAnsiTheme="minorBidi"/>
        </w:rPr>
      </w:pPr>
    </w:p>
    <w:p w:rsidR="009A70C4" w:rsidRDefault="009A70C4" w:rsidP="00887016">
      <w:pPr>
        <w:jc w:val="both"/>
        <w:rPr>
          <w:rFonts w:asciiTheme="minorBidi" w:hAnsiTheme="minorBidi"/>
        </w:rPr>
      </w:pPr>
      <w:bookmarkStart w:id="0" w:name="_GoBack"/>
      <w:bookmarkEnd w:id="0"/>
    </w:p>
    <w:p w:rsidR="00F21ADC" w:rsidRPr="00C83B1C" w:rsidRDefault="0068198E" w:rsidP="00887016">
      <w:pPr>
        <w:jc w:val="both"/>
        <w:rPr>
          <w:rFonts w:asciiTheme="minorBidi" w:hAnsiTheme="minorBidi"/>
        </w:rPr>
      </w:pPr>
      <w:r>
        <w:rPr>
          <w:rFonts w:asciiTheme="minorBidi" w:hAnsiTheme="minorBidi"/>
        </w:rPr>
        <w:t xml:space="preserve">The </w:t>
      </w:r>
      <w:r w:rsidR="00887016">
        <w:rPr>
          <w:rFonts w:asciiTheme="minorBidi" w:hAnsiTheme="minorBidi"/>
        </w:rPr>
        <w:t xml:space="preserve">validation </w:t>
      </w:r>
      <w:r>
        <w:rPr>
          <w:rFonts w:asciiTheme="minorBidi" w:hAnsiTheme="minorBidi"/>
        </w:rPr>
        <w:t xml:space="preserve">study will record temperature from accurate temperature sensors placed on the abdomen and limbs while the baby sleeps and compare these measurements to the output of the </w:t>
      </w:r>
      <w:proofErr w:type="spellStart"/>
      <w:r>
        <w:rPr>
          <w:rFonts w:asciiTheme="minorBidi" w:hAnsiTheme="minorBidi"/>
        </w:rPr>
        <w:t>SmartSnugg</w:t>
      </w:r>
      <w:proofErr w:type="spellEnd"/>
      <w:r>
        <w:rPr>
          <w:rFonts w:asciiTheme="minorBidi" w:hAnsiTheme="minorBidi"/>
        </w:rPr>
        <w:t xml:space="preserve">. </w:t>
      </w:r>
      <w:r w:rsidR="00887016">
        <w:rPr>
          <w:rFonts w:asciiTheme="minorBidi" w:hAnsiTheme="minorBidi"/>
        </w:rPr>
        <w:t xml:space="preserve">Sleep position and room temperature </w:t>
      </w:r>
      <w:proofErr w:type="gramStart"/>
      <w:r w:rsidR="00887016">
        <w:rPr>
          <w:rFonts w:asciiTheme="minorBidi" w:hAnsiTheme="minorBidi"/>
        </w:rPr>
        <w:t>will also be confirmed</w:t>
      </w:r>
      <w:proofErr w:type="gramEnd"/>
      <w:r w:rsidR="00887016">
        <w:rPr>
          <w:rFonts w:asciiTheme="minorBidi" w:hAnsiTheme="minorBidi"/>
        </w:rPr>
        <w:t>.</w:t>
      </w:r>
    </w:p>
    <w:p w:rsidR="000925F0" w:rsidRDefault="000925F0" w:rsidP="00560E68">
      <w:pPr>
        <w:jc w:val="both"/>
        <w:rPr>
          <w:rFonts w:asciiTheme="minorBidi" w:hAnsiTheme="minorBidi"/>
          <w:b/>
          <w:iCs/>
        </w:rPr>
      </w:pPr>
      <w:r>
        <w:rPr>
          <w:rFonts w:asciiTheme="minorBidi" w:hAnsiTheme="minorBidi"/>
          <w:b/>
          <w:iCs/>
        </w:rPr>
        <w:t>Recruitment:</w:t>
      </w:r>
      <w:r w:rsidRPr="000925F0">
        <w:rPr>
          <w:rFonts w:asciiTheme="minorBidi" w:hAnsiTheme="minorBidi"/>
          <w:bCs/>
          <w:iCs/>
        </w:rPr>
        <w:t xml:space="preserve"> </w:t>
      </w:r>
      <w:r>
        <w:rPr>
          <w:rFonts w:asciiTheme="minorBidi" w:hAnsiTheme="minorBidi"/>
          <w:bCs/>
          <w:iCs/>
        </w:rPr>
        <w:t xml:space="preserve">The study </w:t>
      </w:r>
      <w:proofErr w:type="gramStart"/>
      <w:r>
        <w:rPr>
          <w:rFonts w:asciiTheme="minorBidi" w:hAnsiTheme="minorBidi"/>
          <w:bCs/>
          <w:iCs/>
        </w:rPr>
        <w:t>will be advertised</w:t>
      </w:r>
      <w:proofErr w:type="gramEnd"/>
      <w:r>
        <w:rPr>
          <w:rFonts w:asciiTheme="minorBidi" w:hAnsiTheme="minorBidi"/>
          <w:bCs/>
          <w:iCs/>
        </w:rPr>
        <w:t xml:space="preserve"> on Monash University and Monash Health Newsletters and to local Maternal and Child Health Centre and </w:t>
      </w:r>
      <w:r w:rsidR="00A54E0C">
        <w:rPr>
          <w:rFonts w:asciiTheme="minorBidi" w:hAnsiTheme="minorBidi"/>
          <w:bCs/>
          <w:iCs/>
        </w:rPr>
        <w:t>Crèches</w:t>
      </w:r>
      <w:r>
        <w:rPr>
          <w:rFonts w:asciiTheme="minorBidi" w:hAnsiTheme="minorBidi"/>
          <w:bCs/>
          <w:iCs/>
        </w:rPr>
        <w:t xml:space="preserve">. Parents of healthy babies aged </w:t>
      </w:r>
      <w:proofErr w:type="gramStart"/>
      <w:r>
        <w:rPr>
          <w:rFonts w:asciiTheme="minorBidi" w:hAnsiTheme="minorBidi"/>
          <w:bCs/>
          <w:iCs/>
        </w:rPr>
        <w:t>3</w:t>
      </w:r>
      <w:proofErr w:type="gramEnd"/>
      <w:r>
        <w:rPr>
          <w:rFonts w:asciiTheme="minorBidi" w:hAnsiTheme="minorBidi"/>
          <w:bCs/>
          <w:iCs/>
        </w:rPr>
        <w:t xml:space="preserve"> and 6 months will be invited to participate. </w:t>
      </w:r>
      <w:r w:rsidR="00560E68">
        <w:rPr>
          <w:rFonts w:asciiTheme="minorBidi" w:hAnsiTheme="minorBidi"/>
          <w:bCs/>
          <w:iCs/>
        </w:rPr>
        <w:t xml:space="preserve">Parents will contact Prof Horne and after discussion of the time commitments and methods to be used in the study she will email or post the parent information sheet. If parents agree to the research </w:t>
      </w:r>
      <w:proofErr w:type="gramStart"/>
      <w:r w:rsidR="00560E68">
        <w:rPr>
          <w:rFonts w:asciiTheme="minorBidi" w:hAnsiTheme="minorBidi"/>
          <w:bCs/>
          <w:iCs/>
        </w:rPr>
        <w:t>study</w:t>
      </w:r>
      <w:proofErr w:type="gramEnd"/>
      <w:r w:rsidR="00560E68">
        <w:rPr>
          <w:rFonts w:asciiTheme="minorBidi" w:hAnsiTheme="minorBidi"/>
          <w:bCs/>
          <w:iCs/>
        </w:rPr>
        <w:t xml:space="preserve"> a suitable time for the study will be scheduled. Parents will sign the parent information and consent form before the study commences. </w:t>
      </w:r>
      <w:proofErr w:type="gramStart"/>
      <w:r w:rsidRPr="00F21ADC">
        <w:rPr>
          <w:rFonts w:asciiTheme="minorBidi" w:hAnsiTheme="minorBidi"/>
          <w:bCs/>
          <w:iCs/>
        </w:rPr>
        <w:t>20</w:t>
      </w:r>
      <w:proofErr w:type="gramEnd"/>
      <w:r w:rsidRPr="00F21ADC">
        <w:rPr>
          <w:rFonts w:asciiTheme="minorBidi" w:hAnsiTheme="minorBidi"/>
          <w:bCs/>
          <w:iCs/>
        </w:rPr>
        <w:t xml:space="preserve"> healthy infants born at term will be recruited and studied at 3 months (n=10) and 6 months (n=10) of age.</w:t>
      </w:r>
    </w:p>
    <w:p w:rsidR="000925F0" w:rsidRDefault="0068198E" w:rsidP="000925F0">
      <w:pPr>
        <w:jc w:val="both"/>
        <w:rPr>
          <w:rFonts w:asciiTheme="minorBidi" w:hAnsiTheme="minorBidi"/>
          <w:bCs/>
          <w:iCs/>
        </w:rPr>
      </w:pPr>
      <w:r w:rsidRPr="0068198E">
        <w:rPr>
          <w:rFonts w:asciiTheme="minorBidi" w:hAnsiTheme="minorBidi"/>
          <w:b/>
          <w:iCs/>
        </w:rPr>
        <w:t>Methods:</w:t>
      </w:r>
      <w:r>
        <w:rPr>
          <w:rFonts w:asciiTheme="minorBidi" w:hAnsiTheme="minorBidi"/>
          <w:bCs/>
          <w:iCs/>
        </w:rPr>
        <w:t xml:space="preserve"> </w:t>
      </w:r>
      <w:r w:rsidR="000925F0">
        <w:rPr>
          <w:rFonts w:asciiTheme="minorBidi" w:hAnsiTheme="minorBidi"/>
          <w:bCs/>
          <w:iCs/>
        </w:rPr>
        <w:t xml:space="preserve">Infants </w:t>
      </w:r>
      <w:proofErr w:type="gramStart"/>
      <w:r w:rsidR="000925F0">
        <w:rPr>
          <w:rFonts w:asciiTheme="minorBidi" w:hAnsiTheme="minorBidi"/>
          <w:bCs/>
          <w:iCs/>
        </w:rPr>
        <w:t>will be studied</w:t>
      </w:r>
      <w:proofErr w:type="gramEnd"/>
      <w:r w:rsidR="000925F0">
        <w:rPr>
          <w:rFonts w:asciiTheme="minorBidi" w:hAnsiTheme="minorBidi"/>
          <w:bCs/>
          <w:iCs/>
        </w:rPr>
        <w:t xml:space="preserve"> in a quiet room at the Monash Children’s Hospital. </w:t>
      </w:r>
    </w:p>
    <w:p w:rsidR="008B5836" w:rsidRDefault="008B5836" w:rsidP="000925F0">
      <w:pPr>
        <w:jc w:val="both"/>
        <w:rPr>
          <w:rFonts w:asciiTheme="minorBidi" w:hAnsiTheme="minorBidi"/>
          <w:bCs/>
          <w:iCs/>
          <w:lang w:val="en-GB"/>
        </w:rPr>
      </w:pPr>
      <w:r>
        <w:rPr>
          <w:rFonts w:asciiTheme="minorBidi" w:hAnsiTheme="minorBidi"/>
          <w:bCs/>
          <w:iCs/>
          <w:lang w:val="en-GB"/>
        </w:rPr>
        <w:t xml:space="preserve">Four different </w:t>
      </w:r>
      <w:proofErr w:type="spellStart"/>
      <w:r>
        <w:rPr>
          <w:rFonts w:asciiTheme="minorBidi" w:hAnsiTheme="minorBidi"/>
          <w:bCs/>
          <w:iCs/>
          <w:lang w:val="en-GB"/>
        </w:rPr>
        <w:t>SmartSnugg</w:t>
      </w:r>
      <w:proofErr w:type="spellEnd"/>
      <w:r>
        <w:rPr>
          <w:rFonts w:asciiTheme="minorBidi" w:hAnsiTheme="minorBidi"/>
          <w:bCs/>
          <w:iCs/>
          <w:lang w:val="en-GB"/>
        </w:rPr>
        <w:t xml:space="preserve"> Infant Sleeping Bags </w:t>
      </w:r>
      <w:proofErr w:type="gramStart"/>
      <w:r>
        <w:rPr>
          <w:rFonts w:asciiTheme="minorBidi" w:hAnsiTheme="minorBidi"/>
          <w:bCs/>
          <w:iCs/>
          <w:lang w:val="en-GB"/>
        </w:rPr>
        <w:t>will be tested</w:t>
      </w:r>
      <w:proofErr w:type="gramEnd"/>
      <w:r>
        <w:rPr>
          <w:rFonts w:asciiTheme="minorBidi" w:hAnsiTheme="minorBidi"/>
          <w:bCs/>
          <w:iCs/>
          <w:lang w:val="en-GB"/>
        </w:rPr>
        <w:t>:</w:t>
      </w:r>
    </w:p>
    <w:p w:rsidR="008B5836" w:rsidRPr="008B5836" w:rsidRDefault="008B5836" w:rsidP="008B5836">
      <w:pPr>
        <w:rPr>
          <w:rFonts w:asciiTheme="minorBidi" w:hAnsiTheme="minorBidi"/>
          <w:bCs/>
          <w:iCs/>
          <w:lang w:val="en-GB"/>
        </w:rPr>
      </w:pPr>
      <w:r w:rsidRPr="008B5836">
        <w:rPr>
          <w:rFonts w:asciiTheme="minorBidi" w:hAnsiTheme="minorBidi"/>
          <w:bCs/>
          <w:iCs/>
          <w:lang w:val="en-GB"/>
        </w:rPr>
        <w:t>1.</w:t>
      </w:r>
      <w:r>
        <w:rPr>
          <w:rFonts w:asciiTheme="minorBidi" w:hAnsiTheme="minorBidi"/>
          <w:bCs/>
          <w:iCs/>
          <w:lang w:val="en-GB"/>
        </w:rPr>
        <w:t xml:space="preserve"> </w:t>
      </w:r>
      <w:r w:rsidRPr="008B5836">
        <w:rPr>
          <w:rFonts w:asciiTheme="minorBidi" w:hAnsiTheme="minorBidi"/>
          <w:bCs/>
          <w:iCs/>
          <w:lang w:val="en-GB"/>
        </w:rPr>
        <w:t xml:space="preserve">0-3 </w:t>
      </w:r>
      <w:proofErr w:type="gramStart"/>
      <w:r w:rsidRPr="008B5836">
        <w:rPr>
          <w:rFonts w:asciiTheme="minorBidi" w:hAnsiTheme="minorBidi"/>
          <w:bCs/>
          <w:iCs/>
          <w:lang w:val="en-GB"/>
        </w:rPr>
        <w:t>month  1</w:t>
      </w:r>
      <w:proofErr w:type="gramEnd"/>
      <w:r w:rsidRPr="008B5836">
        <w:rPr>
          <w:rFonts w:asciiTheme="minorBidi" w:hAnsiTheme="minorBidi"/>
          <w:bCs/>
          <w:iCs/>
          <w:lang w:val="en-GB"/>
        </w:rPr>
        <w:t xml:space="preserve"> tog </w:t>
      </w:r>
    </w:p>
    <w:p w:rsidR="008B5836" w:rsidRPr="008B5836" w:rsidRDefault="008B5836" w:rsidP="008B5836">
      <w:pPr>
        <w:rPr>
          <w:rFonts w:asciiTheme="minorBidi" w:hAnsiTheme="minorBidi"/>
          <w:bCs/>
          <w:iCs/>
          <w:lang w:val="en-GB"/>
        </w:rPr>
      </w:pPr>
      <w:r w:rsidRPr="008B5836">
        <w:rPr>
          <w:rFonts w:asciiTheme="minorBidi" w:hAnsiTheme="minorBidi"/>
          <w:bCs/>
          <w:iCs/>
          <w:lang w:val="en-GB"/>
        </w:rPr>
        <w:t>2.</w:t>
      </w:r>
      <w:r>
        <w:rPr>
          <w:rFonts w:asciiTheme="minorBidi" w:hAnsiTheme="minorBidi"/>
          <w:bCs/>
          <w:iCs/>
          <w:lang w:val="en-GB"/>
        </w:rPr>
        <w:t xml:space="preserve"> </w:t>
      </w:r>
      <w:r w:rsidRPr="008B5836">
        <w:rPr>
          <w:rFonts w:asciiTheme="minorBidi" w:hAnsiTheme="minorBidi"/>
          <w:bCs/>
          <w:iCs/>
          <w:lang w:val="en-GB"/>
        </w:rPr>
        <w:t xml:space="preserve">0-3 </w:t>
      </w:r>
      <w:proofErr w:type="gramStart"/>
      <w:r w:rsidRPr="008B5836">
        <w:rPr>
          <w:rFonts w:asciiTheme="minorBidi" w:hAnsiTheme="minorBidi"/>
          <w:bCs/>
          <w:iCs/>
          <w:lang w:val="en-GB"/>
        </w:rPr>
        <w:t>month  2.5</w:t>
      </w:r>
      <w:proofErr w:type="gramEnd"/>
      <w:r w:rsidRPr="008B5836">
        <w:rPr>
          <w:rFonts w:asciiTheme="minorBidi" w:hAnsiTheme="minorBidi"/>
          <w:bCs/>
          <w:iCs/>
          <w:lang w:val="en-GB"/>
        </w:rPr>
        <w:t xml:space="preserve"> tog</w:t>
      </w:r>
    </w:p>
    <w:p w:rsidR="008B5836" w:rsidRPr="008B5836" w:rsidRDefault="008B5836" w:rsidP="008B5836">
      <w:pPr>
        <w:rPr>
          <w:rFonts w:asciiTheme="minorBidi" w:hAnsiTheme="minorBidi"/>
          <w:bCs/>
          <w:iCs/>
          <w:lang w:val="en-GB"/>
        </w:rPr>
      </w:pPr>
      <w:r w:rsidRPr="008B5836">
        <w:rPr>
          <w:rFonts w:asciiTheme="minorBidi" w:hAnsiTheme="minorBidi"/>
          <w:bCs/>
          <w:iCs/>
          <w:lang w:val="en-GB"/>
        </w:rPr>
        <w:t>3.</w:t>
      </w:r>
      <w:r>
        <w:rPr>
          <w:rFonts w:asciiTheme="minorBidi" w:hAnsiTheme="minorBidi"/>
          <w:bCs/>
          <w:iCs/>
          <w:lang w:val="en-GB"/>
        </w:rPr>
        <w:t xml:space="preserve"> </w:t>
      </w:r>
      <w:r w:rsidRPr="008B5836">
        <w:rPr>
          <w:rFonts w:asciiTheme="minorBidi" w:hAnsiTheme="minorBidi"/>
          <w:bCs/>
          <w:iCs/>
          <w:lang w:val="en-GB"/>
        </w:rPr>
        <w:t xml:space="preserve">3-12 </w:t>
      </w:r>
      <w:proofErr w:type="gramStart"/>
      <w:r w:rsidRPr="008B5836">
        <w:rPr>
          <w:rFonts w:asciiTheme="minorBidi" w:hAnsiTheme="minorBidi"/>
          <w:bCs/>
          <w:iCs/>
          <w:lang w:val="en-GB"/>
        </w:rPr>
        <w:t>month  1</w:t>
      </w:r>
      <w:proofErr w:type="gramEnd"/>
      <w:r w:rsidRPr="008B5836">
        <w:rPr>
          <w:rFonts w:asciiTheme="minorBidi" w:hAnsiTheme="minorBidi"/>
          <w:bCs/>
          <w:iCs/>
          <w:lang w:val="en-GB"/>
        </w:rPr>
        <w:t xml:space="preserve"> tog</w:t>
      </w:r>
    </w:p>
    <w:p w:rsidR="008B5836" w:rsidRDefault="008B5836" w:rsidP="008B5836">
      <w:pPr>
        <w:jc w:val="both"/>
        <w:rPr>
          <w:rFonts w:asciiTheme="minorBidi" w:hAnsiTheme="minorBidi"/>
          <w:bCs/>
          <w:iCs/>
          <w:lang w:val="en-GB"/>
        </w:rPr>
      </w:pPr>
      <w:r w:rsidRPr="008B5836">
        <w:rPr>
          <w:rFonts w:asciiTheme="minorBidi" w:hAnsiTheme="minorBidi"/>
          <w:bCs/>
          <w:iCs/>
          <w:lang w:val="en-GB"/>
        </w:rPr>
        <w:t>4.</w:t>
      </w:r>
      <w:r>
        <w:rPr>
          <w:rFonts w:asciiTheme="minorBidi" w:hAnsiTheme="minorBidi"/>
          <w:bCs/>
          <w:iCs/>
          <w:lang w:val="en-GB"/>
        </w:rPr>
        <w:t xml:space="preserve"> </w:t>
      </w:r>
      <w:r w:rsidRPr="008B5836">
        <w:rPr>
          <w:rFonts w:asciiTheme="minorBidi" w:hAnsiTheme="minorBidi"/>
          <w:bCs/>
          <w:iCs/>
          <w:lang w:val="en-GB"/>
        </w:rPr>
        <w:t xml:space="preserve">3-12 </w:t>
      </w:r>
      <w:proofErr w:type="gramStart"/>
      <w:r w:rsidRPr="008B5836">
        <w:rPr>
          <w:rFonts w:asciiTheme="minorBidi" w:hAnsiTheme="minorBidi"/>
          <w:bCs/>
          <w:iCs/>
          <w:lang w:val="en-GB"/>
        </w:rPr>
        <w:t>month  2.5</w:t>
      </w:r>
      <w:proofErr w:type="gramEnd"/>
      <w:r w:rsidRPr="008B5836">
        <w:rPr>
          <w:rFonts w:asciiTheme="minorBidi" w:hAnsiTheme="minorBidi"/>
          <w:bCs/>
          <w:iCs/>
          <w:lang w:val="en-GB"/>
        </w:rPr>
        <w:t xml:space="preserve"> tog</w:t>
      </w:r>
      <w:r>
        <w:rPr>
          <w:rFonts w:asciiTheme="minorBidi" w:hAnsiTheme="minorBidi"/>
          <w:bCs/>
          <w:iCs/>
          <w:lang w:val="en-GB"/>
        </w:rPr>
        <w:t xml:space="preserve">. </w:t>
      </w:r>
    </w:p>
    <w:p w:rsidR="008B5836" w:rsidRDefault="008B5836" w:rsidP="008B5836">
      <w:pPr>
        <w:jc w:val="both"/>
        <w:rPr>
          <w:rFonts w:asciiTheme="minorBidi" w:hAnsiTheme="minorBidi"/>
          <w:bCs/>
          <w:iCs/>
          <w:lang w:val="en-GB"/>
        </w:rPr>
      </w:pPr>
      <w:r>
        <w:rPr>
          <w:rFonts w:asciiTheme="minorBidi" w:hAnsiTheme="minorBidi"/>
          <w:bCs/>
          <w:iCs/>
          <w:lang w:val="en-GB"/>
        </w:rPr>
        <w:t xml:space="preserve">Infants will sleep for 1-2 hours in each thickness of sleeping bag. Studies will last 5-6 hours. </w:t>
      </w:r>
    </w:p>
    <w:p w:rsidR="00F21ADC" w:rsidRPr="00F21ADC" w:rsidRDefault="0068198E" w:rsidP="008B5836">
      <w:pPr>
        <w:jc w:val="both"/>
        <w:rPr>
          <w:rFonts w:asciiTheme="minorBidi" w:hAnsiTheme="minorBidi"/>
          <w:bCs/>
          <w:iCs/>
          <w:lang w:val="en-GB"/>
        </w:rPr>
      </w:pPr>
      <w:r>
        <w:rPr>
          <w:rFonts w:asciiTheme="minorBidi" w:hAnsiTheme="minorBidi"/>
          <w:bCs/>
          <w:iCs/>
          <w:lang w:val="en-GB"/>
        </w:rPr>
        <w:t xml:space="preserve">Sleep state </w:t>
      </w:r>
      <w:proofErr w:type="gramStart"/>
      <w:r>
        <w:rPr>
          <w:rFonts w:asciiTheme="minorBidi" w:hAnsiTheme="minorBidi"/>
          <w:bCs/>
          <w:iCs/>
          <w:lang w:val="en-GB"/>
        </w:rPr>
        <w:t>will be recorded</w:t>
      </w:r>
      <w:proofErr w:type="gramEnd"/>
      <w:r>
        <w:rPr>
          <w:rFonts w:asciiTheme="minorBidi" w:hAnsiTheme="minorBidi"/>
          <w:bCs/>
          <w:iCs/>
          <w:lang w:val="en-GB"/>
        </w:rPr>
        <w:t xml:space="preserve"> using behavioural observations of eye movements and breathing and heart rate patterns </w:t>
      </w:r>
      <w:r w:rsidR="00F21ADC" w:rsidRPr="00F21ADC">
        <w:rPr>
          <w:rFonts w:asciiTheme="minorBidi" w:hAnsiTheme="minorBidi"/>
          <w:bCs/>
          <w:iCs/>
          <w:lang w:val="en-GB"/>
        </w:rPr>
        <w:t>as active sleep (AS) or quiet sleep (QS).</w:t>
      </w:r>
      <w:r>
        <w:rPr>
          <w:rFonts w:asciiTheme="minorBidi" w:hAnsiTheme="minorBidi"/>
          <w:bCs/>
          <w:iCs/>
          <w:lang w:val="en-GB"/>
        </w:rPr>
        <w:t xml:space="preserve"> </w:t>
      </w:r>
      <w:proofErr w:type="gramStart"/>
      <w:r w:rsidR="00F21ADC" w:rsidRPr="00F21ADC">
        <w:rPr>
          <w:rFonts w:asciiTheme="minorBidi" w:hAnsiTheme="minorBidi"/>
          <w:bCs/>
          <w:iCs/>
          <w:lang w:val="en-GB"/>
        </w:rPr>
        <w:t>Chest and abdominal wall motion (</w:t>
      </w:r>
      <w:proofErr w:type="spellStart"/>
      <w:r w:rsidR="00F21ADC" w:rsidRPr="00F21ADC">
        <w:rPr>
          <w:rFonts w:asciiTheme="minorBidi" w:hAnsiTheme="minorBidi"/>
          <w:bCs/>
          <w:iCs/>
          <w:lang w:val="en-GB"/>
        </w:rPr>
        <w:t>ProTech</w:t>
      </w:r>
      <w:proofErr w:type="spellEnd"/>
      <w:r w:rsidR="00F21ADC" w:rsidRPr="00F21ADC">
        <w:rPr>
          <w:rFonts w:asciiTheme="minorBidi" w:hAnsiTheme="minorBidi"/>
          <w:bCs/>
          <w:iCs/>
          <w:lang w:val="en-GB"/>
        </w:rPr>
        <w:t xml:space="preserve"> z-RIP belts, Pro-Tech Services, Inc. Mukilteo, WA, USA), pulse oxygen saturation (</w:t>
      </w:r>
      <w:proofErr w:type="spellStart"/>
      <w:r w:rsidR="00F21ADC" w:rsidRPr="00F21ADC">
        <w:rPr>
          <w:rFonts w:asciiTheme="minorBidi" w:hAnsiTheme="minorBidi"/>
          <w:bCs/>
          <w:iCs/>
          <w:lang w:val="en-GB"/>
        </w:rPr>
        <w:t>Masimo</w:t>
      </w:r>
      <w:proofErr w:type="spellEnd"/>
      <w:r w:rsidR="00F21ADC" w:rsidRPr="00F21ADC">
        <w:rPr>
          <w:rFonts w:asciiTheme="minorBidi" w:hAnsiTheme="minorBidi"/>
          <w:bCs/>
          <w:iCs/>
          <w:lang w:val="en-GB"/>
        </w:rPr>
        <w:t xml:space="preserve"> Radical, </w:t>
      </w:r>
      <w:proofErr w:type="spellStart"/>
      <w:r w:rsidR="00F21ADC" w:rsidRPr="00F21ADC">
        <w:rPr>
          <w:rFonts w:asciiTheme="minorBidi" w:hAnsiTheme="minorBidi"/>
          <w:bCs/>
          <w:iCs/>
          <w:lang w:val="en-GB"/>
        </w:rPr>
        <w:t>Masimo</w:t>
      </w:r>
      <w:proofErr w:type="spellEnd"/>
      <w:r w:rsidR="00F21ADC" w:rsidRPr="00F21ADC">
        <w:rPr>
          <w:rFonts w:asciiTheme="minorBidi" w:hAnsiTheme="minorBidi"/>
          <w:bCs/>
          <w:iCs/>
          <w:lang w:val="en-GB"/>
        </w:rPr>
        <w:t xml:space="preserve"> Corporation, CA, USA), </w:t>
      </w:r>
      <w:proofErr w:type="spellStart"/>
      <w:r w:rsidR="00F21ADC" w:rsidRPr="00F21ADC">
        <w:rPr>
          <w:rFonts w:asciiTheme="minorBidi" w:hAnsiTheme="minorBidi"/>
          <w:bCs/>
          <w:iCs/>
          <w:lang w:val="en-GB"/>
        </w:rPr>
        <w:t>oronasal</w:t>
      </w:r>
      <w:proofErr w:type="spellEnd"/>
      <w:r w:rsidR="00F21ADC" w:rsidRPr="00F21ADC">
        <w:rPr>
          <w:rFonts w:asciiTheme="minorBidi" w:hAnsiTheme="minorBidi"/>
          <w:bCs/>
          <w:iCs/>
          <w:lang w:val="en-GB"/>
        </w:rPr>
        <w:t xml:space="preserve"> airflow and nasal pressure (</w:t>
      </w:r>
      <w:proofErr w:type="spellStart"/>
      <w:r w:rsidR="00F21ADC" w:rsidRPr="00F21ADC">
        <w:rPr>
          <w:rFonts w:asciiTheme="minorBidi" w:hAnsiTheme="minorBidi"/>
          <w:bCs/>
          <w:iCs/>
          <w:lang w:val="en-GB"/>
        </w:rPr>
        <w:t>Compumedics</w:t>
      </w:r>
      <w:proofErr w:type="spellEnd"/>
      <w:r w:rsidR="00F21ADC" w:rsidRPr="00F21ADC">
        <w:rPr>
          <w:rFonts w:asciiTheme="minorBidi" w:hAnsiTheme="minorBidi"/>
          <w:bCs/>
          <w:iCs/>
          <w:lang w:val="en-GB"/>
        </w:rPr>
        <w:t>, Melbourne, Vic, Australia) will be recorded to assess breathing patterns.</w:t>
      </w:r>
      <w:proofErr w:type="gramEnd"/>
      <w:r w:rsidR="00F21ADC" w:rsidRPr="00F21ADC">
        <w:rPr>
          <w:rFonts w:asciiTheme="minorBidi" w:hAnsiTheme="minorBidi"/>
          <w:bCs/>
          <w:iCs/>
          <w:lang w:val="en-GB"/>
        </w:rPr>
        <w:t xml:space="preserve"> Skin temperature </w:t>
      </w:r>
      <w:proofErr w:type="gramStart"/>
      <w:r w:rsidR="00F21ADC" w:rsidRPr="00F21ADC">
        <w:rPr>
          <w:rFonts w:asciiTheme="minorBidi" w:hAnsiTheme="minorBidi"/>
          <w:bCs/>
          <w:iCs/>
          <w:lang w:val="en-GB"/>
        </w:rPr>
        <w:t>will be recorded</w:t>
      </w:r>
      <w:proofErr w:type="gramEnd"/>
      <w:r w:rsidR="00F21ADC" w:rsidRPr="00F21ADC">
        <w:rPr>
          <w:rFonts w:asciiTheme="minorBidi" w:hAnsiTheme="minorBidi"/>
          <w:bCs/>
          <w:iCs/>
          <w:lang w:val="en-GB"/>
        </w:rPr>
        <w:t xml:space="preserve"> from the trunk and limbs </w:t>
      </w:r>
      <w:r w:rsidR="008B5836">
        <w:rPr>
          <w:rFonts w:asciiTheme="minorBidi" w:hAnsiTheme="minorBidi"/>
          <w:bCs/>
          <w:iCs/>
          <w:lang w:val="en-GB"/>
        </w:rPr>
        <w:t xml:space="preserve">(4 probes in total) </w:t>
      </w:r>
      <w:r w:rsidR="00F21ADC" w:rsidRPr="00F21ADC">
        <w:rPr>
          <w:rFonts w:asciiTheme="minorBidi" w:hAnsiTheme="minorBidi"/>
          <w:bCs/>
          <w:iCs/>
          <w:lang w:val="en-GB"/>
        </w:rPr>
        <w:t>(</w:t>
      </w:r>
      <w:proofErr w:type="spellStart"/>
      <w:r w:rsidR="00F21ADC" w:rsidRPr="00F21ADC">
        <w:rPr>
          <w:rFonts w:asciiTheme="minorBidi" w:hAnsiTheme="minorBidi"/>
          <w:bCs/>
          <w:iCs/>
          <w:lang w:val="en-GB"/>
        </w:rPr>
        <w:t>ADInstruments</w:t>
      </w:r>
      <w:proofErr w:type="spellEnd"/>
      <w:r w:rsidR="00F21ADC" w:rsidRPr="00F21ADC">
        <w:rPr>
          <w:rFonts w:asciiTheme="minorBidi" w:hAnsiTheme="minorBidi"/>
          <w:bCs/>
          <w:iCs/>
          <w:lang w:val="en-GB"/>
        </w:rPr>
        <w:t>, Sydney, NSW, Australia). All signals will be recorded on</w:t>
      </w:r>
      <w:r>
        <w:rPr>
          <w:rFonts w:asciiTheme="minorBidi" w:hAnsiTheme="minorBidi"/>
          <w:bCs/>
          <w:iCs/>
          <w:lang w:val="en-GB"/>
        </w:rPr>
        <w:t>to and E-series</w:t>
      </w:r>
      <w:r w:rsidR="00F21ADC" w:rsidRPr="00F21ADC">
        <w:rPr>
          <w:rFonts w:asciiTheme="minorBidi" w:hAnsiTheme="minorBidi"/>
          <w:bCs/>
          <w:iCs/>
          <w:lang w:val="en-GB"/>
        </w:rPr>
        <w:t xml:space="preserve"> Sleep System (</w:t>
      </w:r>
      <w:proofErr w:type="spellStart"/>
      <w:r w:rsidR="00F21ADC" w:rsidRPr="00F21ADC">
        <w:rPr>
          <w:rFonts w:asciiTheme="minorBidi" w:hAnsiTheme="minorBidi"/>
          <w:bCs/>
          <w:iCs/>
          <w:lang w:val="en-GB"/>
        </w:rPr>
        <w:t>Compumedics</w:t>
      </w:r>
      <w:proofErr w:type="spellEnd"/>
      <w:r w:rsidR="00F21ADC" w:rsidRPr="00F21ADC">
        <w:rPr>
          <w:rFonts w:asciiTheme="minorBidi" w:hAnsiTheme="minorBidi"/>
          <w:bCs/>
          <w:iCs/>
          <w:lang w:val="en-GB"/>
        </w:rPr>
        <w:t xml:space="preserve">, Melbourne, Vic, Australia). </w:t>
      </w:r>
    </w:p>
    <w:p w:rsidR="00F21ADC" w:rsidRPr="00F21ADC" w:rsidRDefault="00F21ADC" w:rsidP="0068198E">
      <w:pPr>
        <w:jc w:val="both"/>
        <w:rPr>
          <w:rFonts w:asciiTheme="minorBidi" w:hAnsiTheme="minorBidi"/>
          <w:bCs/>
          <w:iCs/>
          <w:lang w:val="en-GB"/>
        </w:rPr>
      </w:pPr>
      <w:r w:rsidRPr="00F21ADC">
        <w:rPr>
          <w:rFonts w:asciiTheme="minorBidi" w:hAnsiTheme="minorBidi"/>
          <w:bCs/>
          <w:iCs/>
          <w:lang w:val="en-GB"/>
        </w:rPr>
        <w:t xml:space="preserve">All studies will be transferred via EDF format to specialised analysis software </w:t>
      </w:r>
      <w:proofErr w:type="spellStart"/>
      <w:r w:rsidRPr="00F21ADC">
        <w:rPr>
          <w:rFonts w:asciiTheme="minorBidi" w:hAnsiTheme="minorBidi"/>
          <w:bCs/>
          <w:iCs/>
          <w:lang w:val="en-GB"/>
        </w:rPr>
        <w:t>PowerLab</w:t>
      </w:r>
      <w:proofErr w:type="spellEnd"/>
      <w:r w:rsidRPr="00F21ADC">
        <w:rPr>
          <w:rFonts w:asciiTheme="minorBidi" w:hAnsiTheme="minorBidi"/>
          <w:bCs/>
          <w:iCs/>
          <w:lang w:val="en-GB"/>
        </w:rPr>
        <w:t xml:space="preserve"> (Chart, </w:t>
      </w:r>
      <w:proofErr w:type="spellStart"/>
      <w:r w:rsidRPr="00F21ADC">
        <w:rPr>
          <w:rFonts w:asciiTheme="minorBidi" w:hAnsiTheme="minorBidi"/>
          <w:bCs/>
          <w:iCs/>
          <w:lang w:val="en-GB"/>
        </w:rPr>
        <w:t>ADInstruments</w:t>
      </w:r>
      <w:proofErr w:type="spellEnd"/>
      <w:r w:rsidRPr="00F21ADC">
        <w:rPr>
          <w:rFonts w:asciiTheme="minorBidi" w:hAnsiTheme="minorBidi"/>
          <w:bCs/>
          <w:iCs/>
          <w:lang w:val="en-GB"/>
        </w:rPr>
        <w:t xml:space="preserve">, Sydney, NSW, </w:t>
      </w:r>
      <w:proofErr w:type="gramStart"/>
      <w:r w:rsidRPr="00F21ADC">
        <w:rPr>
          <w:rFonts w:asciiTheme="minorBidi" w:hAnsiTheme="minorBidi"/>
          <w:bCs/>
          <w:iCs/>
          <w:lang w:val="en-GB"/>
        </w:rPr>
        <w:t>Australia</w:t>
      </w:r>
      <w:proofErr w:type="gramEnd"/>
      <w:r w:rsidRPr="00F21ADC">
        <w:rPr>
          <w:rFonts w:asciiTheme="minorBidi" w:hAnsiTheme="minorBidi"/>
          <w:bCs/>
          <w:iCs/>
          <w:lang w:val="en-GB"/>
        </w:rPr>
        <w:t xml:space="preserve">). Sleep state in infants will be scored as </w:t>
      </w:r>
      <w:proofErr w:type="spellStart"/>
      <w:r w:rsidR="0068198E">
        <w:rPr>
          <w:rFonts w:asciiTheme="minorBidi" w:hAnsiTheme="minorBidi"/>
          <w:bCs/>
          <w:iCs/>
          <w:lang w:val="en-GB"/>
        </w:rPr>
        <w:t>AS</w:t>
      </w:r>
      <w:proofErr w:type="spellEnd"/>
      <w:r w:rsidRPr="00F21ADC">
        <w:rPr>
          <w:rFonts w:asciiTheme="minorBidi" w:hAnsiTheme="minorBidi"/>
          <w:bCs/>
          <w:iCs/>
          <w:lang w:val="en-GB"/>
        </w:rPr>
        <w:t xml:space="preserve"> or </w:t>
      </w:r>
      <w:r w:rsidR="0068198E">
        <w:rPr>
          <w:rFonts w:asciiTheme="minorBidi" w:hAnsiTheme="minorBidi"/>
          <w:bCs/>
          <w:iCs/>
          <w:lang w:val="en-GB"/>
        </w:rPr>
        <w:t>QS</w:t>
      </w:r>
      <w:r w:rsidRPr="00F21ADC">
        <w:rPr>
          <w:rFonts w:asciiTheme="minorBidi" w:hAnsiTheme="minorBidi"/>
          <w:bCs/>
          <w:iCs/>
          <w:lang w:val="en-GB"/>
        </w:rPr>
        <w:t xml:space="preserve"> according to standard criteria for infants. </w:t>
      </w:r>
      <w:r w:rsidRPr="00F21ADC">
        <w:rPr>
          <w:rFonts w:asciiTheme="minorBidi" w:hAnsiTheme="minorBidi"/>
          <w:bCs/>
          <w:iCs/>
        </w:rPr>
        <w:t xml:space="preserve">Apnoeas will </w:t>
      </w:r>
      <w:proofErr w:type="gramStart"/>
      <w:r w:rsidRPr="00F21ADC">
        <w:rPr>
          <w:rFonts w:asciiTheme="minorBidi" w:hAnsiTheme="minorBidi"/>
          <w:bCs/>
          <w:iCs/>
        </w:rPr>
        <w:t>be defined</w:t>
      </w:r>
      <w:proofErr w:type="gramEnd"/>
      <w:r w:rsidRPr="00F21ADC">
        <w:rPr>
          <w:rFonts w:asciiTheme="minorBidi" w:hAnsiTheme="minorBidi"/>
          <w:bCs/>
          <w:iCs/>
        </w:rPr>
        <w:t xml:space="preserve"> as those respiratory events lasting ≥3 s </w:t>
      </w:r>
      <w:r w:rsidRPr="00F21ADC">
        <w:rPr>
          <w:rFonts w:asciiTheme="minorBidi" w:hAnsiTheme="minorBidi"/>
          <w:bCs/>
          <w:iCs/>
          <w:lang w:val="en-GB"/>
        </w:rPr>
        <w:t xml:space="preserve">and will be classified as central, obstructive, or mixed apnoeas, central or obstructive hypopnoea. Periodic breathing episodes will be defined as </w:t>
      </w:r>
      <w:proofErr w:type="gramStart"/>
      <w:r w:rsidRPr="00F21ADC">
        <w:rPr>
          <w:rFonts w:asciiTheme="minorBidi" w:hAnsiTheme="minorBidi"/>
          <w:bCs/>
          <w:iCs/>
        </w:rPr>
        <w:t>3</w:t>
      </w:r>
      <w:proofErr w:type="gramEnd"/>
      <w:r w:rsidRPr="00F21ADC">
        <w:rPr>
          <w:rFonts w:asciiTheme="minorBidi" w:hAnsiTheme="minorBidi"/>
          <w:bCs/>
          <w:iCs/>
        </w:rPr>
        <w:t xml:space="preserve"> or more sequential central apnoeas lasting ≥3 s interrupted by breathing lasting ≤20 s</w:t>
      </w:r>
      <w:r w:rsidRPr="00F21ADC">
        <w:rPr>
          <w:rFonts w:asciiTheme="minorBidi" w:hAnsiTheme="minorBidi"/>
          <w:bCs/>
          <w:iCs/>
          <w:lang w:val="en-GB"/>
        </w:rPr>
        <w:t xml:space="preserve">. </w:t>
      </w:r>
    </w:p>
    <w:p w:rsidR="002B598D" w:rsidRDefault="00F21ADC" w:rsidP="000925F0">
      <w:pPr>
        <w:jc w:val="both"/>
        <w:rPr>
          <w:rFonts w:asciiTheme="minorBidi" w:hAnsiTheme="minorBidi"/>
          <w:bCs/>
          <w:iCs/>
          <w:lang w:val="en-GB"/>
        </w:rPr>
      </w:pPr>
      <w:r w:rsidRPr="00F21ADC">
        <w:rPr>
          <w:rFonts w:asciiTheme="minorBidi" w:hAnsiTheme="minorBidi"/>
          <w:bCs/>
          <w:iCs/>
          <w:lang w:val="en-GB"/>
        </w:rPr>
        <w:t xml:space="preserve">Total sleep time, sleep epoch lengths and the frequency of sleep state changes </w:t>
      </w:r>
      <w:proofErr w:type="gramStart"/>
      <w:r w:rsidRPr="00F21ADC">
        <w:rPr>
          <w:rFonts w:asciiTheme="minorBidi" w:hAnsiTheme="minorBidi"/>
          <w:bCs/>
          <w:iCs/>
          <w:lang w:val="en-GB"/>
        </w:rPr>
        <w:t>will be documented</w:t>
      </w:r>
      <w:proofErr w:type="gramEnd"/>
      <w:r w:rsidRPr="00F21ADC">
        <w:rPr>
          <w:rFonts w:asciiTheme="minorBidi" w:hAnsiTheme="minorBidi"/>
          <w:bCs/>
          <w:iCs/>
          <w:lang w:val="en-GB"/>
        </w:rPr>
        <w:t xml:space="preserve">. </w:t>
      </w:r>
      <w:r w:rsidR="00694254">
        <w:rPr>
          <w:rFonts w:asciiTheme="minorBidi" w:hAnsiTheme="minorBidi"/>
          <w:bCs/>
          <w:iCs/>
          <w:lang w:val="en-GB"/>
        </w:rPr>
        <w:t xml:space="preserve">Sleep position </w:t>
      </w:r>
      <w:proofErr w:type="gramStart"/>
      <w:r w:rsidR="00694254">
        <w:rPr>
          <w:rFonts w:asciiTheme="minorBidi" w:hAnsiTheme="minorBidi"/>
          <w:bCs/>
          <w:iCs/>
          <w:lang w:val="en-GB"/>
        </w:rPr>
        <w:t>will be recorded</w:t>
      </w:r>
      <w:proofErr w:type="gramEnd"/>
      <w:r w:rsidR="00694254">
        <w:rPr>
          <w:rFonts w:asciiTheme="minorBidi" w:hAnsiTheme="minorBidi"/>
          <w:bCs/>
          <w:iCs/>
          <w:lang w:val="en-GB"/>
        </w:rPr>
        <w:t xml:space="preserve">. </w:t>
      </w:r>
      <w:r w:rsidRPr="00F21ADC">
        <w:rPr>
          <w:rFonts w:asciiTheme="minorBidi" w:hAnsiTheme="minorBidi"/>
          <w:bCs/>
          <w:iCs/>
          <w:lang w:val="en-GB"/>
        </w:rPr>
        <w:t xml:space="preserve">Infant skin temperature </w:t>
      </w:r>
      <w:proofErr w:type="gramStart"/>
      <w:r w:rsidRPr="00F21ADC">
        <w:rPr>
          <w:rFonts w:asciiTheme="minorBidi" w:hAnsiTheme="minorBidi"/>
          <w:bCs/>
          <w:iCs/>
          <w:lang w:val="en-GB"/>
        </w:rPr>
        <w:t>will be compared</w:t>
      </w:r>
      <w:proofErr w:type="gramEnd"/>
      <w:r w:rsidRPr="00F21ADC">
        <w:rPr>
          <w:rFonts w:asciiTheme="minorBidi" w:hAnsiTheme="minorBidi"/>
          <w:bCs/>
          <w:iCs/>
          <w:lang w:val="en-GB"/>
        </w:rPr>
        <w:t xml:space="preserve"> with the temperature recorded by the </w:t>
      </w:r>
      <w:proofErr w:type="spellStart"/>
      <w:r w:rsidRPr="00F21ADC">
        <w:rPr>
          <w:rFonts w:asciiTheme="minorBidi" w:hAnsiTheme="minorBidi"/>
          <w:bCs/>
          <w:iCs/>
          <w:lang w:val="en-GB"/>
        </w:rPr>
        <w:t>Smart</w:t>
      </w:r>
      <w:r w:rsidR="0068198E">
        <w:rPr>
          <w:rFonts w:asciiTheme="minorBidi" w:hAnsiTheme="minorBidi"/>
          <w:bCs/>
          <w:iCs/>
          <w:lang w:val="en-GB"/>
        </w:rPr>
        <w:t>S</w:t>
      </w:r>
      <w:r w:rsidRPr="00F21ADC">
        <w:rPr>
          <w:rFonts w:asciiTheme="minorBidi" w:hAnsiTheme="minorBidi"/>
          <w:bCs/>
          <w:iCs/>
          <w:lang w:val="en-GB"/>
        </w:rPr>
        <w:t>nugg</w:t>
      </w:r>
      <w:proofErr w:type="spellEnd"/>
      <w:r w:rsidR="000925F0">
        <w:rPr>
          <w:rFonts w:asciiTheme="minorBidi" w:hAnsiTheme="minorBidi"/>
          <w:bCs/>
          <w:iCs/>
          <w:lang w:val="en-GB"/>
        </w:rPr>
        <w:t xml:space="preserve"> with paired Student’s T-Tests. Data will be presented as mean ± SEM with a p value &lt;0.05 take as being statistically significant.</w:t>
      </w:r>
    </w:p>
    <w:p w:rsidR="00A54E0C" w:rsidRDefault="00A54E0C" w:rsidP="000925F0">
      <w:pPr>
        <w:jc w:val="both"/>
        <w:rPr>
          <w:rFonts w:asciiTheme="minorBidi" w:hAnsiTheme="minorBidi"/>
          <w:bCs/>
          <w:iCs/>
          <w:lang w:val="en-GB"/>
        </w:rPr>
      </w:pPr>
      <w:r>
        <w:rPr>
          <w:rFonts w:asciiTheme="minorBidi" w:hAnsiTheme="minorBidi"/>
          <w:bCs/>
          <w:iCs/>
          <w:lang w:val="en-GB"/>
        </w:rPr>
        <w:t xml:space="preserve">Baby weight </w:t>
      </w:r>
      <w:proofErr w:type="gramStart"/>
      <w:r>
        <w:rPr>
          <w:rFonts w:asciiTheme="minorBidi" w:hAnsiTheme="minorBidi"/>
          <w:bCs/>
          <w:iCs/>
          <w:lang w:val="en-GB"/>
        </w:rPr>
        <w:t>will be recorded</w:t>
      </w:r>
      <w:proofErr w:type="gramEnd"/>
      <w:r>
        <w:rPr>
          <w:rFonts w:asciiTheme="minorBidi" w:hAnsiTheme="minorBidi"/>
          <w:bCs/>
          <w:iCs/>
          <w:lang w:val="en-GB"/>
        </w:rPr>
        <w:t xml:space="preserve"> from infant health book.</w:t>
      </w:r>
    </w:p>
    <w:p w:rsidR="00F21ADC" w:rsidRDefault="002B598D" w:rsidP="000925F0">
      <w:pPr>
        <w:jc w:val="both"/>
        <w:rPr>
          <w:rFonts w:asciiTheme="minorBidi" w:hAnsiTheme="minorBidi"/>
          <w:b/>
          <w:iCs/>
          <w:lang w:val="en-GB"/>
        </w:rPr>
      </w:pPr>
      <w:r w:rsidRPr="002B598D">
        <w:rPr>
          <w:rFonts w:asciiTheme="minorBidi" w:hAnsiTheme="minorBidi"/>
          <w:b/>
          <w:iCs/>
          <w:lang w:val="en-GB"/>
        </w:rPr>
        <w:t>Expected Outcomes</w:t>
      </w:r>
      <w:r w:rsidR="00F21ADC" w:rsidRPr="002B598D">
        <w:rPr>
          <w:rFonts w:asciiTheme="minorBidi" w:hAnsiTheme="minorBidi"/>
          <w:b/>
          <w:iCs/>
          <w:lang w:val="en-GB"/>
        </w:rPr>
        <w:t xml:space="preserve"> </w:t>
      </w:r>
    </w:p>
    <w:p w:rsidR="008B5836" w:rsidRPr="008B5836" w:rsidRDefault="008B5836" w:rsidP="000925F0">
      <w:pPr>
        <w:jc w:val="both"/>
        <w:rPr>
          <w:rFonts w:asciiTheme="minorBidi" w:hAnsiTheme="minorBidi"/>
          <w:bCs/>
          <w:iCs/>
          <w:lang w:val="en-GB"/>
        </w:rPr>
      </w:pPr>
      <w:r w:rsidRPr="008B5836">
        <w:rPr>
          <w:rFonts w:asciiTheme="minorBidi" w:hAnsiTheme="minorBidi"/>
          <w:bCs/>
          <w:iCs/>
          <w:lang w:val="en-GB"/>
        </w:rPr>
        <w:t xml:space="preserve">We expect that the temperature recorded by the </w:t>
      </w:r>
      <w:proofErr w:type="spellStart"/>
      <w:r w:rsidRPr="008B5836">
        <w:rPr>
          <w:rFonts w:asciiTheme="minorBidi" w:hAnsiTheme="minorBidi"/>
          <w:bCs/>
          <w:iCs/>
          <w:lang w:val="en-GB"/>
        </w:rPr>
        <w:t>SmartSnugg</w:t>
      </w:r>
      <w:proofErr w:type="spellEnd"/>
      <w:r w:rsidRPr="008B5836">
        <w:rPr>
          <w:rFonts w:asciiTheme="minorBidi" w:hAnsiTheme="minorBidi"/>
          <w:bCs/>
          <w:iCs/>
          <w:lang w:val="en-GB"/>
        </w:rPr>
        <w:t xml:space="preserve"> will not differ from that recorded from the infant.</w:t>
      </w:r>
    </w:p>
    <w:p w:rsidR="00834D71" w:rsidRPr="00834D71" w:rsidRDefault="00834D71">
      <w:pPr>
        <w:rPr>
          <w:rFonts w:asciiTheme="minorBidi" w:hAnsiTheme="minorBidi"/>
          <w:b/>
          <w:bCs/>
          <w:sz w:val="24"/>
          <w:szCs w:val="24"/>
        </w:rPr>
      </w:pPr>
      <w:r w:rsidRPr="00834D71">
        <w:rPr>
          <w:rFonts w:asciiTheme="minorBidi" w:hAnsiTheme="minorBidi"/>
          <w:b/>
          <w:bCs/>
          <w:sz w:val="24"/>
          <w:szCs w:val="24"/>
        </w:rPr>
        <w:t>References</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fldChar w:fldCharType="begin"/>
      </w:r>
      <w:r w:rsidRPr="00834D71">
        <w:rPr>
          <w:rFonts w:asciiTheme="minorBidi" w:hAnsiTheme="minorBidi" w:cstheme="minorBidi"/>
          <w:sz w:val="24"/>
          <w:szCs w:val="24"/>
        </w:rPr>
        <w:instrText xml:space="preserve"> ADDIN EN.REFLIST </w:instrText>
      </w:r>
      <w:r w:rsidRPr="00834D71">
        <w:rPr>
          <w:rFonts w:asciiTheme="minorBidi" w:hAnsiTheme="minorBidi" w:cstheme="minorBidi"/>
          <w:sz w:val="24"/>
          <w:szCs w:val="24"/>
        </w:rPr>
        <w:fldChar w:fldCharType="separate"/>
      </w:r>
      <w:r w:rsidRPr="00834D71">
        <w:rPr>
          <w:rFonts w:asciiTheme="minorBidi" w:hAnsiTheme="minorBidi" w:cstheme="minorBidi"/>
          <w:sz w:val="24"/>
          <w:szCs w:val="24"/>
        </w:rPr>
        <w:t>AUSTRALIAN BUREAU OF STATISTICS 2013. 3303.0 - Causes of Death, Australia, 2011. Canberra: ABS.</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BYARD, R. W., BEAL, S., BLACKBOURNE, B., NADEAU, J. M. &amp; KROUS, H. F. 2001. Specific dangers associated with infants sleeping on sofas. </w:t>
      </w:r>
      <w:r w:rsidRPr="00834D71">
        <w:rPr>
          <w:rFonts w:asciiTheme="minorBidi" w:hAnsiTheme="minorBidi" w:cstheme="minorBidi"/>
          <w:i/>
          <w:sz w:val="24"/>
          <w:szCs w:val="24"/>
        </w:rPr>
        <w:t>Journal of Paediatrics and Child Health,</w:t>
      </w:r>
      <w:r w:rsidRPr="00834D71">
        <w:rPr>
          <w:rFonts w:asciiTheme="minorBidi" w:hAnsiTheme="minorBidi" w:cstheme="minorBidi"/>
          <w:sz w:val="24"/>
          <w:szCs w:val="24"/>
        </w:rPr>
        <w:t xml:space="preserve"> 37</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476-478.</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FLEMING, P. J., GILBERT, R., AZAZ, Y., BERRY, P. J., RUDD, P. T., STEWART, A. &amp; HALL, E. 1990. Interaction between bedding and sleeping position in the sudden infant death syndrome: a population based case-control study. </w:t>
      </w:r>
      <w:r w:rsidRPr="00834D71">
        <w:rPr>
          <w:rFonts w:asciiTheme="minorBidi" w:hAnsiTheme="minorBidi" w:cstheme="minorBidi"/>
          <w:i/>
          <w:sz w:val="24"/>
          <w:szCs w:val="24"/>
        </w:rPr>
        <w:t xml:space="preserve">BMJ </w:t>
      </w:r>
      <w:r w:rsidRPr="00834D71">
        <w:rPr>
          <w:rFonts w:asciiTheme="minorBidi" w:hAnsiTheme="minorBidi" w:cstheme="minorBidi"/>
          <w:sz w:val="24"/>
          <w:szCs w:val="24"/>
        </w:rPr>
        <w:t>301</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85-89.</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lastRenderedPageBreak/>
        <w:t xml:space="preserve">FRANCO, P., LIPSHUT, W., VALENTE, F., ADAMS, S., GROSWASSER, J. &amp; KAHN, A. 2003. Cardiac autonomic characteristics in infants sleeping with their head covered by bedclothes. </w:t>
      </w:r>
      <w:r w:rsidRPr="00834D71">
        <w:rPr>
          <w:rFonts w:asciiTheme="minorBidi" w:hAnsiTheme="minorBidi" w:cstheme="minorBidi"/>
          <w:i/>
          <w:sz w:val="24"/>
          <w:szCs w:val="24"/>
        </w:rPr>
        <w:t>Journal of Sleep Research,</w:t>
      </w:r>
      <w:r w:rsidRPr="00834D71">
        <w:rPr>
          <w:rFonts w:asciiTheme="minorBidi" w:hAnsiTheme="minorBidi" w:cstheme="minorBidi"/>
          <w:sz w:val="24"/>
          <w:szCs w:val="24"/>
        </w:rPr>
        <w:t xml:space="preserve"> 12</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125-132.</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FRANCO, P., LIPSHUTZ, W., VALENTE, F., ADAMS, S., SCAILLET, S. &amp; KAHN, A. 2002. Decreased arousals in infants who sleep with the face covered by bedclothes. </w:t>
      </w:r>
      <w:r w:rsidRPr="00834D71">
        <w:rPr>
          <w:rFonts w:asciiTheme="minorBidi" w:hAnsiTheme="minorBidi" w:cstheme="minorBidi"/>
          <w:i/>
          <w:sz w:val="24"/>
          <w:szCs w:val="24"/>
        </w:rPr>
        <w:t>Pediatrics,</w:t>
      </w:r>
      <w:r w:rsidRPr="00834D71">
        <w:rPr>
          <w:rFonts w:asciiTheme="minorBidi" w:hAnsiTheme="minorBidi" w:cstheme="minorBidi"/>
          <w:sz w:val="24"/>
          <w:szCs w:val="24"/>
        </w:rPr>
        <w:t xml:space="preserve"> 109</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1112-1117.</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FRANCO, P., SCAILLET, S., VALENTE, F., CHABANSKI, S., GROSWASSER, J. &amp; KAHN, A. 2001. Ambient temperature is associated with changes in infants' arousability from sleep. </w:t>
      </w:r>
      <w:r w:rsidRPr="00834D71">
        <w:rPr>
          <w:rFonts w:asciiTheme="minorBidi" w:hAnsiTheme="minorBidi" w:cstheme="minorBidi"/>
          <w:i/>
          <w:sz w:val="24"/>
          <w:szCs w:val="24"/>
        </w:rPr>
        <w:t>Sleep,</w:t>
      </w:r>
      <w:r w:rsidRPr="00834D71">
        <w:rPr>
          <w:rFonts w:asciiTheme="minorBidi" w:hAnsiTheme="minorBidi" w:cstheme="minorBidi"/>
          <w:sz w:val="24"/>
          <w:szCs w:val="24"/>
        </w:rPr>
        <w:t xml:space="preserve"> 24</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325-329.</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FRANCO, P., SZLIWOWSKI, H., DRAMAIX, M. &amp; KAHN, A. 2000. Influence of ambient temperature on sleep characteristics and autonomic nervous control in healthy infants. </w:t>
      </w:r>
      <w:r w:rsidRPr="00834D71">
        <w:rPr>
          <w:rFonts w:asciiTheme="minorBidi" w:hAnsiTheme="minorBidi" w:cstheme="minorBidi"/>
          <w:i/>
          <w:sz w:val="24"/>
          <w:szCs w:val="24"/>
        </w:rPr>
        <w:t>Sleep,</w:t>
      </w:r>
      <w:r w:rsidRPr="00834D71">
        <w:rPr>
          <w:rFonts w:asciiTheme="minorBidi" w:hAnsiTheme="minorBidi" w:cstheme="minorBidi"/>
          <w:sz w:val="24"/>
          <w:szCs w:val="24"/>
        </w:rPr>
        <w:t xml:space="preserve"> 23</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401-407.</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HARPER, R. M. 2000. Sudden infant death syndrome: a failure of compensatory cerebellar mechanisms? </w:t>
      </w:r>
      <w:r w:rsidRPr="00834D71">
        <w:rPr>
          <w:rFonts w:asciiTheme="minorBidi" w:hAnsiTheme="minorBidi" w:cstheme="minorBidi"/>
          <w:i/>
          <w:sz w:val="24"/>
          <w:szCs w:val="24"/>
        </w:rPr>
        <w:t>Pediatric Research,</w:t>
      </w:r>
      <w:r w:rsidRPr="00834D71">
        <w:rPr>
          <w:rFonts w:asciiTheme="minorBidi" w:hAnsiTheme="minorBidi" w:cstheme="minorBidi"/>
          <w:sz w:val="24"/>
          <w:szCs w:val="24"/>
        </w:rPr>
        <w:t xml:space="preserve"> 48</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140-142.</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INTERNATIONAL SOCIETY FOR THE PREVENTION OF PERINATAL AND INFANT DEATH. 2013. </w:t>
      </w:r>
      <w:r w:rsidRPr="00834D71">
        <w:rPr>
          <w:rFonts w:asciiTheme="minorBidi" w:hAnsiTheme="minorBidi" w:cstheme="minorBidi"/>
          <w:i/>
          <w:sz w:val="24"/>
          <w:szCs w:val="24"/>
        </w:rPr>
        <w:t xml:space="preserve">How to Keep Your Baby Healthy and Reduce the Risk of Sudden Infant Death (SIDS) </w:t>
      </w:r>
      <w:r w:rsidRPr="00834D71">
        <w:rPr>
          <w:rFonts w:asciiTheme="minorBidi" w:hAnsiTheme="minorBidi" w:cstheme="minorBidi"/>
          <w:sz w:val="24"/>
          <w:szCs w:val="24"/>
        </w:rPr>
        <w:t xml:space="preserve">[Online]. Available: </w:t>
      </w:r>
      <w:hyperlink r:id="rId9" w:history="1">
        <w:r w:rsidRPr="00834D71">
          <w:rPr>
            <w:rStyle w:val="Hyperlink"/>
            <w:rFonts w:asciiTheme="minorBidi" w:hAnsiTheme="minorBidi" w:cstheme="minorBidi"/>
            <w:sz w:val="24"/>
            <w:szCs w:val="24"/>
          </w:rPr>
          <w:t>http://www.ispid.org/prevention.html</w:t>
        </w:r>
      </w:hyperlink>
      <w:r w:rsidRPr="00834D71">
        <w:rPr>
          <w:rFonts w:asciiTheme="minorBidi" w:hAnsiTheme="minorBidi" w:cstheme="minorBidi"/>
          <w:sz w:val="24"/>
          <w:szCs w:val="24"/>
        </w:rPr>
        <w:t xml:space="preserve"> [Accessed].</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JOSEPH, D. V., JACKSON, J. A., WESTAWAY, J., TAUB, N. A., PETERSEN, S. A. &amp; WAILOO, M. P. 2007. Effect of parental smoking on cotinine levels in newborns. </w:t>
      </w:r>
      <w:r w:rsidRPr="00834D71">
        <w:rPr>
          <w:rFonts w:asciiTheme="minorBidi" w:hAnsiTheme="minorBidi" w:cstheme="minorBidi"/>
          <w:i/>
          <w:sz w:val="24"/>
          <w:szCs w:val="24"/>
        </w:rPr>
        <w:t>Archives of Disease in Childhood. Fetal and Neonatal Edition,</w:t>
      </w:r>
      <w:r w:rsidRPr="00834D71">
        <w:rPr>
          <w:rFonts w:asciiTheme="minorBidi" w:hAnsiTheme="minorBidi" w:cstheme="minorBidi"/>
          <w:sz w:val="24"/>
          <w:szCs w:val="24"/>
        </w:rPr>
        <w:t xml:space="preserve"> 92</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F484-488.</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KINNEY, H. C. &amp; THACH, B. T. 2009. The sudden infant death syndrome. </w:t>
      </w:r>
      <w:r w:rsidRPr="00834D71">
        <w:rPr>
          <w:rFonts w:asciiTheme="minorBidi" w:hAnsiTheme="minorBidi" w:cstheme="minorBidi"/>
          <w:i/>
          <w:sz w:val="24"/>
          <w:szCs w:val="24"/>
        </w:rPr>
        <w:t>The New England Journal of Medicine,</w:t>
      </w:r>
      <w:r w:rsidRPr="00834D71">
        <w:rPr>
          <w:rFonts w:asciiTheme="minorBidi" w:hAnsiTheme="minorBidi" w:cstheme="minorBidi"/>
          <w:sz w:val="24"/>
          <w:szCs w:val="24"/>
        </w:rPr>
        <w:t xml:space="preserve"> 361</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795-805.</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L'HOIR, M. P., ENGELBERTS, A. C., VAN WELL, G. T., MCCLELLAND, S., WESTERS, P., DANDACHLI, T., MELLENBERGH, G. J., WOLTERS, W. H. &amp; HUBER, J. 1998. Risk and preventive factors for cot death in The Netherlands, a low-incidence country. </w:t>
      </w:r>
      <w:r w:rsidRPr="00834D71">
        <w:rPr>
          <w:rFonts w:asciiTheme="minorBidi" w:hAnsiTheme="minorBidi" w:cstheme="minorBidi"/>
          <w:i/>
          <w:sz w:val="24"/>
          <w:szCs w:val="24"/>
        </w:rPr>
        <w:t>European Journal of Pediatrics,</w:t>
      </w:r>
      <w:r w:rsidRPr="00834D71">
        <w:rPr>
          <w:rFonts w:asciiTheme="minorBidi" w:hAnsiTheme="minorBidi" w:cstheme="minorBidi"/>
          <w:sz w:val="24"/>
          <w:szCs w:val="24"/>
        </w:rPr>
        <w:t xml:space="preserve"> 157</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681-688.</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MITCHELL, E. A. &amp; BLAIR, P. S. 2012. SIDS prevention: 3000 lives saved but we can do better. </w:t>
      </w:r>
      <w:r w:rsidRPr="00834D71">
        <w:rPr>
          <w:rFonts w:asciiTheme="minorBidi" w:hAnsiTheme="minorBidi" w:cstheme="minorBidi"/>
          <w:i/>
          <w:sz w:val="24"/>
          <w:szCs w:val="24"/>
        </w:rPr>
        <w:t>The New Zealand Medical Journal,</w:t>
      </w:r>
      <w:r w:rsidRPr="00834D71">
        <w:rPr>
          <w:rFonts w:asciiTheme="minorBidi" w:hAnsiTheme="minorBidi" w:cstheme="minorBidi"/>
          <w:sz w:val="24"/>
          <w:szCs w:val="24"/>
        </w:rPr>
        <w:t xml:space="preserve"> 125</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50-57.</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PONSONBY, A. L., DWYER, T., COCHRANE, J. A., GIBBONS, L. E. &amp; JONES, M. E. 1992. Characteristics of the infant thermal environment in the control population of a case-control study of SIDS. </w:t>
      </w:r>
      <w:r w:rsidRPr="00834D71">
        <w:rPr>
          <w:rFonts w:asciiTheme="minorBidi" w:hAnsiTheme="minorBidi" w:cstheme="minorBidi"/>
          <w:i/>
          <w:sz w:val="24"/>
          <w:szCs w:val="24"/>
        </w:rPr>
        <w:t>Journal of Paediatrics and Child Health,</w:t>
      </w:r>
      <w:r w:rsidRPr="00834D71">
        <w:rPr>
          <w:rFonts w:asciiTheme="minorBidi" w:hAnsiTheme="minorBidi" w:cstheme="minorBidi"/>
          <w:sz w:val="24"/>
          <w:szCs w:val="24"/>
        </w:rPr>
        <w:t xml:space="preserve"> 28 Suppl 1</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S36-40.</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PONSONBY, A. L., DWYER, T., GIBBONS, L. E., COCHRANE, J. A. &amp; WANG, Y. G. 1993. Factors potentiating the risk of sudden infant death syndrome associated with the prone position. </w:t>
      </w:r>
      <w:r w:rsidRPr="00834D71">
        <w:rPr>
          <w:rFonts w:asciiTheme="minorBidi" w:hAnsiTheme="minorBidi" w:cstheme="minorBidi"/>
          <w:i/>
          <w:sz w:val="24"/>
          <w:szCs w:val="24"/>
        </w:rPr>
        <w:t>N Engl J Med,</w:t>
      </w:r>
      <w:r w:rsidRPr="00834D71">
        <w:rPr>
          <w:rFonts w:asciiTheme="minorBidi" w:hAnsiTheme="minorBidi" w:cstheme="minorBidi"/>
          <w:sz w:val="24"/>
          <w:szCs w:val="24"/>
        </w:rPr>
        <w:t xml:space="preserve"> 329</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377-82.</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ROGNUM, T. O. 2001. Definition and pathologic features. </w:t>
      </w:r>
      <w:r w:rsidRPr="00834D71">
        <w:rPr>
          <w:rFonts w:asciiTheme="minorBidi" w:hAnsiTheme="minorBidi" w:cstheme="minorBidi"/>
          <w:i/>
          <w:sz w:val="24"/>
          <w:szCs w:val="24"/>
        </w:rPr>
        <w:t>In:</w:t>
      </w:r>
      <w:r w:rsidRPr="00834D71">
        <w:rPr>
          <w:rFonts w:asciiTheme="minorBidi" w:hAnsiTheme="minorBidi" w:cstheme="minorBidi"/>
          <w:sz w:val="24"/>
          <w:szCs w:val="24"/>
        </w:rPr>
        <w:t xml:space="preserve"> BYARD, R. W. K., HENRY F (ed.) </w:t>
      </w:r>
      <w:r w:rsidRPr="00834D71">
        <w:rPr>
          <w:rFonts w:asciiTheme="minorBidi" w:hAnsiTheme="minorBidi" w:cstheme="minorBidi"/>
          <w:i/>
          <w:sz w:val="24"/>
          <w:szCs w:val="24"/>
        </w:rPr>
        <w:t>Sudden Infant Death Syndrome: problems, progress, and possibilities.</w:t>
      </w:r>
      <w:r w:rsidRPr="00834D71">
        <w:rPr>
          <w:rFonts w:asciiTheme="minorBidi" w:hAnsiTheme="minorBidi" w:cstheme="minorBidi"/>
          <w:sz w:val="24"/>
          <w:szCs w:val="24"/>
        </w:rPr>
        <w:t xml:space="preserve"> New York: Arnold, Co-published by London: Oxford University Press.</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SAUSENG, W., KERBL, R., THALLER, S., HANZER, M. &amp; ZOTTER, H. 2011. Baby sleeping bag and conventional bedding conditions--comparative investigations by infrared thermography. </w:t>
      </w:r>
      <w:r w:rsidRPr="00834D71">
        <w:rPr>
          <w:rFonts w:asciiTheme="minorBidi" w:hAnsiTheme="minorBidi" w:cstheme="minorBidi"/>
          <w:i/>
          <w:sz w:val="24"/>
          <w:szCs w:val="24"/>
        </w:rPr>
        <w:t>Klinische Padiatrie,</w:t>
      </w:r>
      <w:r w:rsidRPr="00834D71">
        <w:rPr>
          <w:rFonts w:asciiTheme="minorBidi" w:hAnsiTheme="minorBidi" w:cstheme="minorBidi"/>
          <w:sz w:val="24"/>
          <w:szCs w:val="24"/>
        </w:rPr>
        <w:t xml:space="preserve"> 223</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276-279.</w:t>
      </w:r>
    </w:p>
    <w:p w:rsidR="00834D71" w:rsidRPr="00834D71" w:rsidRDefault="00834D71" w:rsidP="00834D71">
      <w:pPr>
        <w:pStyle w:val="EndNoteBibliography"/>
        <w:spacing w:after="0"/>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STANTON, A. N. 1984. Sudden infant death. Overheating and cot death. </w:t>
      </w:r>
      <w:r w:rsidRPr="00834D71">
        <w:rPr>
          <w:rFonts w:asciiTheme="minorBidi" w:hAnsiTheme="minorBidi" w:cstheme="minorBidi"/>
          <w:i/>
          <w:sz w:val="24"/>
          <w:szCs w:val="24"/>
        </w:rPr>
        <w:t>Lancet (London, England),</w:t>
      </w:r>
      <w:r w:rsidRPr="00834D71">
        <w:rPr>
          <w:rFonts w:asciiTheme="minorBidi" w:hAnsiTheme="minorBidi" w:cstheme="minorBidi"/>
          <w:sz w:val="24"/>
          <w:szCs w:val="24"/>
        </w:rPr>
        <w:t xml:space="preserve"> 2</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1199-1201.</w:t>
      </w:r>
    </w:p>
    <w:p w:rsidR="00834D71" w:rsidRPr="00834D71" w:rsidRDefault="00834D71" w:rsidP="00834D71">
      <w:pPr>
        <w:pStyle w:val="EndNoteBibliography"/>
        <w:ind w:left="720" w:hanging="720"/>
        <w:jc w:val="both"/>
        <w:rPr>
          <w:rFonts w:asciiTheme="minorBidi" w:hAnsiTheme="minorBidi" w:cstheme="minorBidi"/>
          <w:sz w:val="24"/>
          <w:szCs w:val="24"/>
        </w:rPr>
      </w:pPr>
      <w:r w:rsidRPr="00834D71">
        <w:rPr>
          <w:rFonts w:asciiTheme="minorBidi" w:hAnsiTheme="minorBidi" w:cstheme="minorBidi"/>
          <w:sz w:val="24"/>
          <w:szCs w:val="24"/>
        </w:rPr>
        <w:t xml:space="preserve">TURSAN D'ESPAIGNET, E., BULSARA, M., WOLFENDEN, L., BYARD, R. W. &amp; STANLEY, F. J. 2008. Trends in sudden infant death syndrome in Australia from 1980 to 2002. </w:t>
      </w:r>
      <w:r w:rsidRPr="00834D71">
        <w:rPr>
          <w:rFonts w:asciiTheme="minorBidi" w:hAnsiTheme="minorBidi" w:cstheme="minorBidi"/>
          <w:i/>
          <w:sz w:val="24"/>
          <w:szCs w:val="24"/>
        </w:rPr>
        <w:t>Forensic Science, Medicine, and Pathology,</w:t>
      </w:r>
      <w:r w:rsidRPr="00834D71">
        <w:rPr>
          <w:rFonts w:asciiTheme="minorBidi" w:hAnsiTheme="minorBidi" w:cstheme="minorBidi"/>
          <w:sz w:val="24"/>
          <w:szCs w:val="24"/>
        </w:rPr>
        <w:t xml:space="preserve"> 4</w:t>
      </w:r>
      <w:r w:rsidRPr="00834D71">
        <w:rPr>
          <w:rFonts w:asciiTheme="minorBidi" w:hAnsiTheme="minorBidi" w:cstheme="minorBidi"/>
          <w:b/>
          <w:sz w:val="24"/>
          <w:szCs w:val="24"/>
        </w:rPr>
        <w:t>,</w:t>
      </w:r>
      <w:r w:rsidRPr="00834D71">
        <w:rPr>
          <w:rFonts w:asciiTheme="minorBidi" w:hAnsiTheme="minorBidi" w:cstheme="minorBidi"/>
          <w:sz w:val="24"/>
          <w:szCs w:val="24"/>
        </w:rPr>
        <w:t xml:space="preserve"> 83-90.</w:t>
      </w:r>
    </w:p>
    <w:p w:rsidR="001A5322" w:rsidRDefault="00834D71" w:rsidP="00834D71">
      <w:pPr>
        <w:jc w:val="both"/>
      </w:pPr>
      <w:r w:rsidRPr="00834D71">
        <w:rPr>
          <w:rFonts w:asciiTheme="minorBidi" w:hAnsiTheme="minorBidi"/>
          <w:sz w:val="24"/>
          <w:szCs w:val="24"/>
        </w:rPr>
        <w:fldChar w:fldCharType="end"/>
      </w:r>
    </w:p>
    <w:sectPr w:rsidR="001A5322">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113" w:rsidRDefault="00A67113" w:rsidP="00A67113">
      <w:pPr>
        <w:spacing w:after="0" w:line="240" w:lineRule="auto"/>
      </w:pPr>
      <w:r>
        <w:separator/>
      </w:r>
    </w:p>
  </w:endnote>
  <w:endnote w:type="continuationSeparator" w:id="0">
    <w:p w:rsidR="00A67113" w:rsidRDefault="00A67113" w:rsidP="00A67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113" w:rsidRDefault="00A67113">
    <w:pPr>
      <w:pStyle w:val="Footer"/>
    </w:pPr>
    <w:r>
      <w:t>Version 1 May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113" w:rsidRDefault="00A67113" w:rsidP="00A67113">
      <w:pPr>
        <w:spacing w:after="0" w:line="240" w:lineRule="auto"/>
      </w:pPr>
      <w:r>
        <w:separator/>
      </w:r>
    </w:p>
  </w:footnote>
  <w:footnote w:type="continuationSeparator" w:id="0">
    <w:p w:rsidR="00A67113" w:rsidRDefault="00A67113" w:rsidP="00A671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A610B"/>
    <w:multiLevelType w:val="multilevel"/>
    <w:tmpl w:val="9CDC43EA"/>
    <w:name w:val="SchList"/>
    <w:lvl w:ilvl="0">
      <w:start w:val="1"/>
      <w:numFmt w:val="none"/>
      <w:lvlRestart w:val="0"/>
      <w:pStyle w:val="sch1"/>
      <w:suff w:val="nothing"/>
      <w:lvlText w:val=""/>
      <w:lvlJc w:val="left"/>
      <w:pPr>
        <w:ind w:left="0" w:firstLine="0"/>
      </w:pPr>
    </w:lvl>
    <w:lvl w:ilvl="1">
      <w:start w:val="1"/>
      <w:numFmt w:val="decimal"/>
      <w:pStyle w:val="sch2"/>
      <w:lvlText w:val="%2."/>
      <w:lvlJc w:val="left"/>
      <w:pPr>
        <w:tabs>
          <w:tab w:val="num" w:pos="720"/>
        </w:tabs>
        <w:ind w:left="720" w:hanging="720"/>
      </w:pPr>
    </w:lvl>
    <w:lvl w:ilvl="2">
      <w:start w:val="1"/>
      <w:numFmt w:val="decimal"/>
      <w:pStyle w:val="sch3"/>
      <w:lvlText w:val="%2.%3"/>
      <w:lvlJc w:val="left"/>
      <w:pPr>
        <w:tabs>
          <w:tab w:val="num" w:pos="720"/>
        </w:tabs>
        <w:ind w:left="720" w:hanging="720"/>
      </w:pPr>
    </w:lvl>
    <w:lvl w:ilvl="3">
      <w:start w:val="1"/>
      <w:numFmt w:val="lowerLetter"/>
      <w:pStyle w:val="sch4"/>
      <w:lvlText w:val="(%4)"/>
      <w:lvlJc w:val="left"/>
      <w:pPr>
        <w:tabs>
          <w:tab w:val="num" w:pos="1440"/>
        </w:tabs>
        <w:ind w:left="1440" w:hanging="720"/>
      </w:pPr>
    </w:lvl>
    <w:lvl w:ilvl="4">
      <w:start w:val="1"/>
      <w:numFmt w:val="lowerRoman"/>
      <w:pStyle w:val="sch5"/>
      <w:lvlText w:val="(%5)"/>
      <w:lvlJc w:val="left"/>
      <w:pPr>
        <w:tabs>
          <w:tab w:val="num" w:pos="2160"/>
        </w:tabs>
        <w:ind w:left="2160" w:hanging="720"/>
      </w:pPr>
    </w:lvl>
    <w:lvl w:ilvl="5">
      <w:start w:val="1"/>
      <w:numFmt w:val="upperLetter"/>
      <w:pStyle w:val="sch6"/>
      <w:lvlText w:val="(%6)"/>
      <w:lvlJc w:val="left"/>
      <w:pPr>
        <w:tabs>
          <w:tab w:val="num" w:pos="2880"/>
        </w:tabs>
        <w:ind w:left="2880" w:hanging="720"/>
      </w:pPr>
    </w:lvl>
    <w:lvl w:ilvl="6">
      <w:start w:val="1"/>
      <w:numFmt w:val="upperRoman"/>
      <w:pStyle w:val="sch7"/>
      <w:lvlText w:val="(%7)"/>
      <w:lvlJc w:val="left"/>
      <w:pPr>
        <w:tabs>
          <w:tab w:val="num" w:pos="3600"/>
        </w:tabs>
        <w:ind w:left="3600" w:hanging="72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srrppdx9rv21e0adb5fswxfesrwrzppwsz&quot;&gt;parent information sheets Kamsi Copy&lt;record-ids&gt;&lt;item&gt;5&lt;/item&gt;&lt;item&gt;12&lt;/item&gt;&lt;item&gt;17&lt;/item&gt;&lt;item&gt;70&lt;/item&gt;&lt;item&gt;72&lt;/item&gt;&lt;item&gt;74&lt;/item&gt;&lt;item&gt;75&lt;/item&gt;&lt;item&gt;76&lt;/item&gt;&lt;item&gt;77&lt;/item&gt;&lt;item&gt;78&lt;/item&gt;&lt;item&gt;79&lt;/item&gt;&lt;item&gt;80&lt;/item&gt;&lt;item&gt;81&lt;/item&gt;&lt;item&gt;82&lt;/item&gt;&lt;item&gt;319&lt;/item&gt;&lt;item&gt;389&lt;/item&gt;&lt;item&gt;505&lt;/item&gt;&lt;item&gt;506&lt;/item&gt;&lt;item&gt;507&lt;/item&gt;&lt;/record-ids&gt;&lt;/item&gt;&lt;/Libraries&gt;"/>
  </w:docVars>
  <w:rsids>
    <w:rsidRoot w:val="00F21ADC"/>
    <w:rsid w:val="000925F0"/>
    <w:rsid w:val="002B598D"/>
    <w:rsid w:val="002E36F4"/>
    <w:rsid w:val="004D791F"/>
    <w:rsid w:val="00560E68"/>
    <w:rsid w:val="0068198E"/>
    <w:rsid w:val="00694254"/>
    <w:rsid w:val="00834D71"/>
    <w:rsid w:val="00887016"/>
    <w:rsid w:val="008B5836"/>
    <w:rsid w:val="009A70C4"/>
    <w:rsid w:val="00A54E0C"/>
    <w:rsid w:val="00A67113"/>
    <w:rsid w:val="00AB5850"/>
    <w:rsid w:val="00AE1ED2"/>
    <w:rsid w:val="00B74564"/>
    <w:rsid w:val="00F21AD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40EC"/>
  <w15:chartTrackingRefBased/>
  <w15:docId w15:val="{E91BF976-BA79-40AD-8A37-A0622C6D1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1">
    <w:name w:val="sch1"/>
    <w:basedOn w:val="Normal"/>
    <w:next w:val="Normal"/>
    <w:rsid w:val="00F21ADC"/>
    <w:pPr>
      <w:keepNext/>
      <w:numPr>
        <w:numId w:val="1"/>
      </w:numPr>
      <w:spacing w:before="200" w:after="0" w:line="240" w:lineRule="atLeast"/>
    </w:pPr>
    <w:rPr>
      <w:rFonts w:ascii="Arial" w:eastAsia="SimSun" w:hAnsi="Arial" w:cs="Times New Roman"/>
      <w:b/>
      <w:sz w:val="20"/>
      <w:szCs w:val="20"/>
    </w:rPr>
  </w:style>
  <w:style w:type="paragraph" w:customStyle="1" w:styleId="sch2">
    <w:name w:val="sch2"/>
    <w:basedOn w:val="Normal"/>
    <w:next w:val="Normal"/>
    <w:rsid w:val="00F21ADC"/>
    <w:pPr>
      <w:numPr>
        <w:ilvl w:val="1"/>
        <w:numId w:val="1"/>
      </w:numPr>
      <w:spacing w:before="200" w:after="0" w:line="240" w:lineRule="atLeast"/>
    </w:pPr>
    <w:rPr>
      <w:rFonts w:ascii="Arial" w:eastAsia="SimSun" w:hAnsi="Arial" w:cs="Times New Roman"/>
      <w:sz w:val="20"/>
      <w:szCs w:val="20"/>
    </w:rPr>
  </w:style>
  <w:style w:type="paragraph" w:customStyle="1" w:styleId="sch3">
    <w:name w:val="sch3"/>
    <w:basedOn w:val="Normal"/>
    <w:next w:val="Normal"/>
    <w:rsid w:val="00F21ADC"/>
    <w:pPr>
      <w:numPr>
        <w:ilvl w:val="2"/>
        <w:numId w:val="1"/>
      </w:numPr>
      <w:spacing w:before="200" w:after="0" w:line="240" w:lineRule="atLeast"/>
    </w:pPr>
    <w:rPr>
      <w:rFonts w:ascii="Arial" w:eastAsia="SimSun" w:hAnsi="Arial" w:cs="Times New Roman"/>
      <w:sz w:val="20"/>
      <w:szCs w:val="20"/>
    </w:rPr>
  </w:style>
  <w:style w:type="paragraph" w:customStyle="1" w:styleId="sch4">
    <w:name w:val="sch4"/>
    <w:basedOn w:val="Normal"/>
    <w:next w:val="Normal"/>
    <w:rsid w:val="00F21ADC"/>
    <w:pPr>
      <w:numPr>
        <w:ilvl w:val="3"/>
        <w:numId w:val="1"/>
      </w:numPr>
      <w:spacing w:before="200" w:after="0" w:line="240" w:lineRule="atLeast"/>
    </w:pPr>
    <w:rPr>
      <w:rFonts w:ascii="Arial" w:eastAsia="SimSun" w:hAnsi="Arial" w:cs="Times New Roman"/>
      <w:sz w:val="20"/>
      <w:szCs w:val="20"/>
    </w:rPr>
  </w:style>
  <w:style w:type="paragraph" w:customStyle="1" w:styleId="sch5">
    <w:name w:val="sch5"/>
    <w:basedOn w:val="Normal"/>
    <w:next w:val="Normal"/>
    <w:rsid w:val="00F21ADC"/>
    <w:pPr>
      <w:numPr>
        <w:ilvl w:val="4"/>
        <w:numId w:val="1"/>
      </w:numPr>
      <w:spacing w:before="200" w:after="0" w:line="240" w:lineRule="atLeast"/>
    </w:pPr>
    <w:rPr>
      <w:rFonts w:ascii="Arial" w:eastAsia="SimSun" w:hAnsi="Arial" w:cs="Times New Roman"/>
      <w:sz w:val="20"/>
      <w:szCs w:val="20"/>
    </w:rPr>
  </w:style>
  <w:style w:type="paragraph" w:customStyle="1" w:styleId="sch6">
    <w:name w:val="sch6"/>
    <w:basedOn w:val="Normal"/>
    <w:next w:val="Normal"/>
    <w:rsid w:val="00F21ADC"/>
    <w:pPr>
      <w:numPr>
        <w:ilvl w:val="5"/>
        <w:numId w:val="1"/>
      </w:numPr>
      <w:spacing w:before="200" w:after="0" w:line="240" w:lineRule="atLeast"/>
    </w:pPr>
    <w:rPr>
      <w:rFonts w:ascii="Arial" w:eastAsia="SimSun" w:hAnsi="Arial" w:cs="Times New Roman"/>
      <w:sz w:val="20"/>
      <w:szCs w:val="20"/>
    </w:rPr>
  </w:style>
  <w:style w:type="paragraph" w:customStyle="1" w:styleId="sch7">
    <w:name w:val="sch7"/>
    <w:basedOn w:val="Normal"/>
    <w:next w:val="Normal"/>
    <w:rsid w:val="00F21ADC"/>
    <w:pPr>
      <w:numPr>
        <w:ilvl w:val="6"/>
        <w:numId w:val="1"/>
      </w:numPr>
      <w:spacing w:before="200" w:after="0" w:line="240" w:lineRule="atLeast"/>
    </w:pPr>
    <w:rPr>
      <w:rFonts w:ascii="Arial" w:eastAsia="SimSun" w:hAnsi="Arial" w:cs="Times New Roman"/>
      <w:sz w:val="20"/>
      <w:szCs w:val="20"/>
    </w:rPr>
  </w:style>
  <w:style w:type="paragraph" w:customStyle="1" w:styleId="EndNoteBibliographyTitle">
    <w:name w:val="EndNote Bibliography Title"/>
    <w:basedOn w:val="Normal"/>
    <w:link w:val="EndNoteBibliographyTitleChar"/>
    <w:rsid w:val="00834D7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34D71"/>
    <w:rPr>
      <w:rFonts w:ascii="Calibri" w:hAnsi="Calibri" w:cs="Calibri"/>
      <w:noProof/>
    </w:rPr>
  </w:style>
  <w:style w:type="paragraph" w:customStyle="1" w:styleId="EndNoteBibliography">
    <w:name w:val="EndNote Bibliography"/>
    <w:basedOn w:val="Normal"/>
    <w:link w:val="EndNoteBibliographyChar"/>
    <w:rsid w:val="00834D7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34D71"/>
    <w:rPr>
      <w:rFonts w:ascii="Calibri" w:hAnsi="Calibri" w:cs="Calibri"/>
      <w:noProof/>
    </w:rPr>
  </w:style>
  <w:style w:type="character" w:styleId="Hyperlink">
    <w:name w:val="Hyperlink"/>
    <w:basedOn w:val="DefaultParagraphFont"/>
    <w:uiPriority w:val="99"/>
    <w:unhideWhenUsed/>
    <w:rsid w:val="00834D71"/>
    <w:rPr>
      <w:color w:val="0563C1" w:themeColor="hyperlink"/>
      <w:u w:val="single"/>
    </w:rPr>
  </w:style>
  <w:style w:type="paragraph" w:styleId="Header">
    <w:name w:val="header"/>
    <w:basedOn w:val="Normal"/>
    <w:link w:val="HeaderChar"/>
    <w:uiPriority w:val="99"/>
    <w:unhideWhenUsed/>
    <w:rsid w:val="00A671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113"/>
  </w:style>
  <w:style w:type="paragraph" w:styleId="Footer">
    <w:name w:val="footer"/>
    <w:basedOn w:val="Normal"/>
    <w:link w:val="FooterChar"/>
    <w:uiPriority w:val="99"/>
    <w:unhideWhenUsed/>
    <w:rsid w:val="00A671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410714">
      <w:bodyDiv w:val="1"/>
      <w:marLeft w:val="0"/>
      <w:marRight w:val="0"/>
      <w:marTop w:val="0"/>
      <w:marBottom w:val="0"/>
      <w:divBdr>
        <w:top w:val="none" w:sz="0" w:space="0" w:color="auto"/>
        <w:left w:val="none" w:sz="0" w:space="0" w:color="auto"/>
        <w:bottom w:val="none" w:sz="0" w:space="0" w:color="auto"/>
        <w:right w:val="none" w:sz="0" w:space="0" w:color="auto"/>
      </w:divBdr>
      <w:divsChild>
        <w:div w:id="766199714">
          <w:marLeft w:val="0"/>
          <w:marRight w:val="0"/>
          <w:marTop w:val="0"/>
          <w:marBottom w:val="0"/>
          <w:divBdr>
            <w:top w:val="none" w:sz="0" w:space="0" w:color="auto"/>
            <w:left w:val="none" w:sz="0" w:space="0" w:color="auto"/>
            <w:bottom w:val="none" w:sz="0" w:space="0" w:color="auto"/>
            <w:right w:val="none" w:sz="0" w:space="0" w:color="auto"/>
          </w:divBdr>
          <w:divsChild>
            <w:div w:id="2108383006">
              <w:marLeft w:val="0"/>
              <w:marRight w:val="0"/>
              <w:marTop w:val="0"/>
              <w:marBottom w:val="0"/>
              <w:divBdr>
                <w:top w:val="none" w:sz="0" w:space="0" w:color="auto"/>
                <w:left w:val="none" w:sz="0" w:space="0" w:color="auto"/>
                <w:bottom w:val="none" w:sz="0" w:space="0" w:color="auto"/>
                <w:right w:val="none" w:sz="0" w:space="0" w:color="auto"/>
              </w:divBdr>
              <w:divsChild>
                <w:div w:id="349376296">
                  <w:marLeft w:val="0"/>
                  <w:marRight w:val="0"/>
                  <w:marTop w:val="0"/>
                  <w:marBottom w:val="0"/>
                  <w:divBdr>
                    <w:top w:val="none" w:sz="0" w:space="0" w:color="auto"/>
                    <w:left w:val="none" w:sz="0" w:space="0" w:color="auto"/>
                    <w:bottom w:val="none" w:sz="0" w:space="0" w:color="auto"/>
                    <w:right w:val="none" w:sz="0" w:space="0" w:color="auto"/>
                  </w:divBdr>
                  <w:divsChild>
                    <w:div w:id="326909637">
                      <w:marLeft w:val="0"/>
                      <w:marRight w:val="0"/>
                      <w:marTop w:val="0"/>
                      <w:marBottom w:val="0"/>
                      <w:divBdr>
                        <w:top w:val="none" w:sz="0" w:space="0" w:color="auto"/>
                        <w:left w:val="none" w:sz="0" w:space="0" w:color="auto"/>
                        <w:bottom w:val="none" w:sz="0" w:space="0" w:color="auto"/>
                        <w:right w:val="none" w:sz="0" w:space="0" w:color="auto"/>
                      </w:divBdr>
                      <w:divsChild>
                        <w:div w:id="402794613">
                          <w:marLeft w:val="0"/>
                          <w:marRight w:val="0"/>
                          <w:marTop w:val="0"/>
                          <w:marBottom w:val="0"/>
                          <w:divBdr>
                            <w:top w:val="none" w:sz="0" w:space="0" w:color="auto"/>
                            <w:left w:val="none" w:sz="0" w:space="0" w:color="auto"/>
                            <w:bottom w:val="none" w:sz="0" w:space="0" w:color="auto"/>
                            <w:right w:val="none" w:sz="0" w:space="0" w:color="auto"/>
                          </w:divBdr>
                          <w:divsChild>
                            <w:div w:id="301423726">
                              <w:marLeft w:val="0"/>
                              <w:marRight w:val="0"/>
                              <w:marTop w:val="0"/>
                              <w:marBottom w:val="0"/>
                              <w:divBdr>
                                <w:top w:val="none" w:sz="0" w:space="0" w:color="auto"/>
                                <w:left w:val="none" w:sz="0" w:space="0" w:color="auto"/>
                                <w:bottom w:val="none" w:sz="0" w:space="0" w:color="auto"/>
                                <w:right w:val="none" w:sz="0" w:space="0" w:color="auto"/>
                              </w:divBdr>
                              <w:divsChild>
                                <w:div w:id="1367608191">
                                  <w:marLeft w:val="0"/>
                                  <w:marRight w:val="0"/>
                                  <w:marTop w:val="0"/>
                                  <w:marBottom w:val="0"/>
                                  <w:divBdr>
                                    <w:top w:val="none" w:sz="0" w:space="0" w:color="auto"/>
                                    <w:left w:val="none" w:sz="0" w:space="0" w:color="auto"/>
                                    <w:bottom w:val="none" w:sz="0" w:space="0" w:color="auto"/>
                                    <w:right w:val="none" w:sz="0" w:space="0" w:color="auto"/>
                                  </w:divBdr>
                                  <w:divsChild>
                                    <w:div w:id="918755639">
                                      <w:marLeft w:val="0"/>
                                      <w:marRight w:val="0"/>
                                      <w:marTop w:val="0"/>
                                      <w:marBottom w:val="0"/>
                                      <w:divBdr>
                                        <w:top w:val="none" w:sz="0" w:space="0" w:color="auto"/>
                                        <w:left w:val="none" w:sz="0" w:space="0" w:color="auto"/>
                                        <w:bottom w:val="none" w:sz="0" w:space="0" w:color="auto"/>
                                        <w:right w:val="none" w:sz="0" w:space="0" w:color="auto"/>
                                      </w:divBdr>
                                      <w:divsChild>
                                        <w:div w:id="478963767">
                                          <w:marLeft w:val="0"/>
                                          <w:marRight w:val="0"/>
                                          <w:marTop w:val="0"/>
                                          <w:marBottom w:val="0"/>
                                          <w:divBdr>
                                            <w:top w:val="none" w:sz="0" w:space="0" w:color="auto"/>
                                            <w:left w:val="none" w:sz="0" w:space="0" w:color="auto"/>
                                            <w:bottom w:val="none" w:sz="0" w:space="0" w:color="auto"/>
                                            <w:right w:val="none" w:sz="0" w:space="0" w:color="auto"/>
                                          </w:divBdr>
                                          <w:divsChild>
                                            <w:div w:id="424308855">
                                              <w:marLeft w:val="0"/>
                                              <w:marRight w:val="0"/>
                                              <w:marTop w:val="0"/>
                                              <w:marBottom w:val="0"/>
                                              <w:divBdr>
                                                <w:top w:val="none" w:sz="0" w:space="0" w:color="auto"/>
                                                <w:left w:val="none" w:sz="0" w:space="0" w:color="auto"/>
                                                <w:bottom w:val="none" w:sz="0" w:space="0" w:color="auto"/>
                                                <w:right w:val="none" w:sz="0" w:space="0" w:color="auto"/>
                                              </w:divBdr>
                                              <w:divsChild>
                                                <w:div w:id="1160268035">
                                                  <w:marLeft w:val="0"/>
                                                  <w:marRight w:val="0"/>
                                                  <w:marTop w:val="0"/>
                                                  <w:marBottom w:val="0"/>
                                                  <w:divBdr>
                                                    <w:top w:val="none" w:sz="0" w:space="0" w:color="auto"/>
                                                    <w:left w:val="none" w:sz="0" w:space="0" w:color="auto"/>
                                                    <w:bottom w:val="none" w:sz="0" w:space="0" w:color="auto"/>
                                                    <w:right w:val="none" w:sz="0" w:space="0" w:color="auto"/>
                                                  </w:divBdr>
                                                  <w:divsChild>
                                                    <w:div w:id="426123692">
                                                      <w:marLeft w:val="0"/>
                                                      <w:marRight w:val="0"/>
                                                      <w:marTop w:val="0"/>
                                                      <w:marBottom w:val="0"/>
                                                      <w:divBdr>
                                                        <w:top w:val="none" w:sz="0" w:space="0" w:color="auto"/>
                                                        <w:left w:val="none" w:sz="0" w:space="0" w:color="auto"/>
                                                        <w:bottom w:val="none" w:sz="0" w:space="0" w:color="auto"/>
                                                        <w:right w:val="none" w:sz="0" w:space="0" w:color="auto"/>
                                                      </w:divBdr>
                                                      <w:divsChild>
                                                        <w:div w:id="911306567">
                                                          <w:marLeft w:val="0"/>
                                                          <w:marRight w:val="0"/>
                                                          <w:marTop w:val="0"/>
                                                          <w:marBottom w:val="0"/>
                                                          <w:divBdr>
                                                            <w:top w:val="none" w:sz="0" w:space="0" w:color="auto"/>
                                                            <w:left w:val="none" w:sz="0" w:space="0" w:color="auto"/>
                                                            <w:bottom w:val="none" w:sz="0" w:space="0" w:color="auto"/>
                                                            <w:right w:val="none" w:sz="0" w:space="0" w:color="auto"/>
                                                          </w:divBdr>
                                                          <w:divsChild>
                                                            <w:div w:id="1717001240">
                                                              <w:marLeft w:val="0"/>
                                                              <w:marRight w:val="0"/>
                                                              <w:marTop w:val="0"/>
                                                              <w:marBottom w:val="0"/>
                                                              <w:divBdr>
                                                                <w:top w:val="none" w:sz="0" w:space="0" w:color="auto"/>
                                                                <w:left w:val="none" w:sz="0" w:space="0" w:color="auto"/>
                                                                <w:bottom w:val="none" w:sz="0" w:space="0" w:color="auto"/>
                                                                <w:right w:val="none" w:sz="0" w:space="0" w:color="auto"/>
                                                              </w:divBdr>
                                                              <w:divsChild>
                                                                <w:div w:id="991758049">
                                                                  <w:marLeft w:val="0"/>
                                                                  <w:marRight w:val="0"/>
                                                                  <w:marTop w:val="0"/>
                                                                  <w:marBottom w:val="0"/>
                                                                  <w:divBdr>
                                                                    <w:top w:val="none" w:sz="0" w:space="0" w:color="auto"/>
                                                                    <w:left w:val="none" w:sz="0" w:space="0" w:color="auto"/>
                                                                    <w:bottom w:val="none" w:sz="0" w:space="0" w:color="auto"/>
                                                                    <w:right w:val="none" w:sz="0" w:space="0" w:color="auto"/>
                                                                  </w:divBdr>
                                                                  <w:divsChild>
                                                                    <w:div w:id="189421072">
                                                                      <w:marLeft w:val="0"/>
                                                                      <w:marRight w:val="0"/>
                                                                      <w:marTop w:val="0"/>
                                                                      <w:marBottom w:val="0"/>
                                                                      <w:divBdr>
                                                                        <w:top w:val="none" w:sz="0" w:space="0" w:color="auto"/>
                                                                        <w:left w:val="none" w:sz="0" w:space="0" w:color="auto"/>
                                                                        <w:bottom w:val="none" w:sz="0" w:space="0" w:color="auto"/>
                                                                        <w:right w:val="none" w:sz="0" w:space="0" w:color="auto"/>
                                                                      </w:divBdr>
                                                                      <w:divsChild>
                                                                        <w:div w:id="244266823">
                                                                          <w:marLeft w:val="0"/>
                                                                          <w:marRight w:val="0"/>
                                                                          <w:marTop w:val="0"/>
                                                                          <w:marBottom w:val="0"/>
                                                                          <w:divBdr>
                                                                            <w:top w:val="none" w:sz="0" w:space="0" w:color="auto"/>
                                                                            <w:left w:val="none" w:sz="0" w:space="0" w:color="auto"/>
                                                                            <w:bottom w:val="none" w:sz="0" w:space="0" w:color="auto"/>
                                                                            <w:right w:val="none" w:sz="0" w:space="0" w:color="auto"/>
                                                                          </w:divBdr>
                                                                          <w:divsChild>
                                                                            <w:div w:id="216480365">
                                                                              <w:marLeft w:val="0"/>
                                                                              <w:marRight w:val="0"/>
                                                                              <w:marTop w:val="0"/>
                                                                              <w:marBottom w:val="0"/>
                                                                              <w:divBdr>
                                                                                <w:top w:val="none" w:sz="0" w:space="0" w:color="auto"/>
                                                                                <w:left w:val="none" w:sz="0" w:space="0" w:color="auto"/>
                                                                                <w:bottom w:val="none" w:sz="0" w:space="0" w:color="auto"/>
                                                                                <w:right w:val="none" w:sz="0" w:space="0" w:color="auto"/>
                                                                              </w:divBdr>
                                                                              <w:divsChild>
                                                                                <w:div w:id="2081756342">
                                                                                  <w:marLeft w:val="0"/>
                                                                                  <w:marRight w:val="0"/>
                                                                                  <w:marTop w:val="0"/>
                                                                                  <w:marBottom w:val="0"/>
                                                                                  <w:divBdr>
                                                                                    <w:top w:val="none" w:sz="0" w:space="0" w:color="auto"/>
                                                                                    <w:left w:val="none" w:sz="0" w:space="0" w:color="auto"/>
                                                                                    <w:bottom w:val="none" w:sz="0" w:space="0" w:color="auto"/>
                                                                                    <w:right w:val="none" w:sz="0" w:space="0" w:color="auto"/>
                                                                                  </w:divBdr>
                                                                                  <w:divsChild>
                                                                                    <w:div w:id="1403792861">
                                                                                      <w:marLeft w:val="0"/>
                                                                                      <w:marRight w:val="0"/>
                                                                                      <w:marTop w:val="0"/>
                                                                                      <w:marBottom w:val="0"/>
                                                                                      <w:divBdr>
                                                                                        <w:top w:val="none" w:sz="0" w:space="0" w:color="auto"/>
                                                                                        <w:left w:val="none" w:sz="0" w:space="0" w:color="auto"/>
                                                                                        <w:bottom w:val="none" w:sz="0" w:space="0" w:color="auto"/>
                                                                                        <w:right w:val="none" w:sz="0" w:space="0" w:color="auto"/>
                                                                                      </w:divBdr>
                                                                                      <w:divsChild>
                                                                                        <w:div w:id="493689873">
                                                                                          <w:marLeft w:val="0"/>
                                                                                          <w:marRight w:val="0"/>
                                                                                          <w:marTop w:val="0"/>
                                                                                          <w:marBottom w:val="0"/>
                                                                                          <w:divBdr>
                                                                                            <w:top w:val="none" w:sz="0" w:space="0" w:color="auto"/>
                                                                                            <w:left w:val="none" w:sz="0" w:space="0" w:color="auto"/>
                                                                                            <w:bottom w:val="none" w:sz="0" w:space="0" w:color="auto"/>
                                                                                            <w:right w:val="none" w:sz="0" w:space="0" w:color="auto"/>
                                                                                          </w:divBdr>
                                                                                          <w:divsChild>
                                                                                            <w:div w:id="1976831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237408">
                                                                                                  <w:marLeft w:val="0"/>
                                                                                                  <w:marRight w:val="0"/>
                                                                                                  <w:marTop w:val="0"/>
                                                                                                  <w:marBottom w:val="0"/>
                                                                                                  <w:divBdr>
                                                                                                    <w:top w:val="none" w:sz="0" w:space="0" w:color="auto"/>
                                                                                                    <w:left w:val="none" w:sz="0" w:space="0" w:color="auto"/>
                                                                                                    <w:bottom w:val="none" w:sz="0" w:space="0" w:color="auto"/>
                                                                                                    <w:right w:val="none" w:sz="0" w:space="0" w:color="auto"/>
                                                                                                  </w:divBdr>
                                                                                                  <w:divsChild>
                                                                                                    <w:div w:id="1906185764">
                                                                                                      <w:marLeft w:val="0"/>
                                                                                                      <w:marRight w:val="0"/>
                                                                                                      <w:marTop w:val="0"/>
                                                                                                      <w:marBottom w:val="0"/>
                                                                                                      <w:divBdr>
                                                                                                        <w:top w:val="none" w:sz="0" w:space="0" w:color="auto"/>
                                                                                                        <w:left w:val="none" w:sz="0" w:space="0" w:color="auto"/>
                                                                                                        <w:bottom w:val="none" w:sz="0" w:space="0" w:color="auto"/>
                                                                                                        <w:right w:val="none" w:sz="0" w:space="0" w:color="auto"/>
                                                                                                      </w:divBdr>
                                                                                                      <w:divsChild>
                                                                                                        <w:div w:id="1201627049">
                                                                                                          <w:marLeft w:val="0"/>
                                                                                                          <w:marRight w:val="0"/>
                                                                                                          <w:marTop w:val="0"/>
                                                                                                          <w:marBottom w:val="0"/>
                                                                                                          <w:divBdr>
                                                                                                            <w:top w:val="none" w:sz="0" w:space="0" w:color="auto"/>
                                                                                                            <w:left w:val="none" w:sz="0" w:space="0" w:color="auto"/>
                                                                                                            <w:bottom w:val="none" w:sz="0" w:space="0" w:color="auto"/>
                                                                                                            <w:right w:val="none" w:sz="0" w:space="0" w:color="auto"/>
                                                                                                          </w:divBdr>
                                                                                                          <w:divsChild>
                                                                                                            <w:div w:id="476998779">
                                                                                                              <w:marLeft w:val="0"/>
                                                                                                              <w:marRight w:val="0"/>
                                                                                                              <w:marTop w:val="0"/>
                                                                                                              <w:marBottom w:val="0"/>
                                                                                                              <w:divBdr>
                                                                                                                <w:top w:val="none" w:sz="0" w:space="0" w:color="auto"/>
                                                                                                                <w:left w:val="none" w:sz="0" w:space="0" w:color="auto"/>
                                                                                                                <w:bottom w:val="none" w:sz="0" w:space="0" w:color="auto"/>
                                                                                                                <w:right w:val="none" w:sz="0" w:space="0" w:color="auto"/>
                                                                                                              </w:divBdr>
                                                                                                              <w:divsChild>
                                                                                                                <w:div w:id="832722297">
                                                                                                                  <w:marLeft w:val="-570"/>
                                                                                                                  <w:marRight w:val="0"/>
                                                                                                                  <w:marTop w:val="150"/>
                                                                                                                  <w:marBottom w:val="225"/>
                                                                                                                  <w:divBdr>
                                                                                                                    <w:top w:val="single" w:sz="6" w:space="2" w:color="D8D8D8"/>
                                                                                                                    <w:left w:val="single" w:sz="6" w:space="2" w:color="D8D8D8"/>
                                                                                                                    <w:bottom w:val="single" w:sz="6" w:space="2" w:color="D8D8D8"/>
                                                                                                                    <w:right w:val="single" w:sz="6" w:space="2" w:color="D8D8D8"/>
                                                                                                                  </w:divBdr>
                                                                                                                  <w:divsChild>
                                                                                                                    <w:div w:id="94446796">
                                                                                                                      <w:marLeft w:val="0"/>
                                                                                                                      <w:marRight w:val="0"/>
                                                                                                                      <w:marTop w:val="0"/>
                                                                                                                      <w:marBottom w:val="0"/>
                                                                                                                      <w:divBdr>
                                                                                                                        <w:top w:val="none" w:sz="0" w:space="0" w:color="auto"/>
                                                                                                                        <w:left w:val="none" w:sz="0" w:space="0" w:color="auto"/>
                                                                                                                        <w:bottom w:val="none" w:sz="0" w:space="0" w:color="auto"/>
                                                                                                                        <w:right w:val="none" w:sz="0" w:space="0" w:color="auto"/>
                                                                                                                      </w:divBdr>
                                                                                                                      <w:divsChild>
                                                                                                                        <w:div w:id="1950309212">
                                                                                                                          <w:marLeft w:val="225"/>
                                                                                                                          <w:marRight w:val="225"/>
                                                                                                                          <w:marTop w:val="75"/>
                                                                                                                          <w:marBottom w:val="75"/>
                                                                                                                          <w:divBdr>
                                                                                                                            <w:top w:val="none" w:sz="0" w:space="0" w:color="auto"/>
                                                                                                                            <w:left w:val="none" w:sz="0" w:space="0" w:color="auto"/>
                                                                                                                            <w:bottom w:val="none" w:sz="0" w:space="0" w:color="auto"/>
                                                                                                                            <w:right w:val="none" w:sz="0" w:space="0" w:color="auto"/>
                                                                                                                          </w:divBdr>
                                                                                                                          <w:divsChild>
                                                                                                                            <w:div w:id="167329055">
                                                                                                                              <w:marLeft w:val="0"/>
                                                                                                                              <w:marRight w:val="0"/>
                                                                                                                              <w:marTop w:val="0"/>
                                                                                                                              <w:marBottom w:val="0"/>
                                                                                                                              <w:divBdr>
                                                                                                                                <w:top w:val="single" w:sz="6" w:space="0" w:color="auto"/>
                                                                                                                                <w:left w:val="single" w:sz="6" w:space="0" w:color="auto"/>
                                                                                                                                <w:bottom w:val="single" w:sz="6" w:space="0" w:color="auto"/>
                                                                                                                                <w:right w:val="single" w:sz="6" w:space="0" w:color="auto"/>
                                                                                                                              </w:divBdr>
                                                                                                                              <w:divsChild>
                                                                                                                                <w:div w:id="1656836696">
                                                                                                                                  <w:marLeft w:val="0"/>
                                                                                                                                  <w:marRight w:val="0"/>
                                                                                                                                  <w:marTop w:val="0"/>
                                                                                                                                  <w:marBottom w:val="0"/>
                                                                                                                                  <w:divBdr>
                                                                                                                                    <w:top w:val="none" w:sz="0" w:space="0" w:color="auto"/>
                                                                                                                                    <w:left w:val="none" w:sz="0" w:space="0" w:color="auto"/>
                                                                                                                                    <w:bottom w:val="none" w:sz="0" w:space="0" w:color="auto"/>
                                                                                                                                    <w:right w:val="none" w:sz="0" w:space="0" w:color="auto"/>
                                                                                                                                  </w:divBdr>
                                                                                                                                  <w:divsChild>
                                                                                                                                    <w:div w:id="14561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939244">
      <w:bodyDiv w:val="1"/>
      <w:marLeft w:val="0"/>
      <w:marRight w:val="0"/>
      <w:marTop w:val="0"/>
      <w:marBottom w:val="0"/>
      <w:divBdr>
        <w:top w:val="none" w:sz="0" w:space="0" w:color="auto"/>
        <w:left w:val="none" w:sz="0" w:space="0" w:color="auto"/>
        <w:bottom w:val="none" w:sz="0" w:space="0" w:color="auto"/>
        <w:right w:val="none" w:sz="0" w:space="0" w:color="auto"/>
      </w:divBdr>
      <w:divsChild>
        <w:div w:id="1145469896">
          <w:marLeft w:val="0"/>
          <w:marRight w:val="0"/>
          <w:marTop w:val="0"/>
          <w:marBottom w:val="0"/>
          <w:divBdr>
            <w:top w:val="none" w:sz="0" w:space="0" w:color="auto"/>
            <w:left w:val="none" w:sz="0" w:space="0" w:color="auto"/>
            <w:bottom w:val="none" w:sz="0" w:space="0" w:color="auto"/>
            <w:right w:val="none" w:sz="0" w:space="0" w:color="auto"/>
          </w:divBdr>
          <w:divsChild>
            <w:div w:id="145249868">
              <w:marLeft w:val="0"/>
              <w:marRight w:val="0"/>
              <w:marTop w:val="0"/>
              <w:marBottom w:val="0"/>
              <w:divBdr>
                <w:top w:val="none" w:sz="0" w:space="0" w:color="auto"/>
                <w:left w:val="none" w:sz="0" w:space="0" w:color="auto"/>
                <w:bottom w:val="none" w:sz="0" w:space="0" w:color="auto"/>
                <w:right w:val="none" w:sz="0" w:space="0" w:color="auto"/>
              </w:divBdr>
              <w:divsChild>
                <w:div w:id="62604380">
                  <w:marLeft w:val="0"/>
                  <w:marRight w:val="0"/>
                  <w:marTop w:val="0"/>
                  <w:marBottom w:val="0"/>
                  <w:divBdr>
                    <w:top w:val="none" w:sz="0" w:space="0" w:color="auto"/>
                    <w:left w:val="none" w:sz="0" w:space="0" w:color="auto"/>
                    <w:bottom w:val="none" w:sz="0" w:space="0" w:color="auto"/>
                    <w:right w:val="none" w:sz="0" w:space="0" w:color="auto"/>
                  </w:divBdr>
                  <w:divsChild>
                    <w:div w:id="168839914">
                      <w:marLeft w:val="0"/>
                      <w:marRight w:val="0"/>
                      <w:marTop w:val="0"/>
                      <w:marBottom w:val="0"/>
                      <w:divBdr>
                        <w:top w:val="none" w:sz="0" w:space="0" w:color="auto"/>
                        <w:left w:val="none" w:sz="0" w:space="0" w:color="auto"/>
                        <w:bottom w:val="none" w:sz="0" w:space="0" w:color="auto"/>
                        <w:right w:val="none" w:sz="0" w:space="0" w:color="auto"/>
                      </w:divBdr>
                      <w:divsChild>
                        <w:div w:id="207769038">
                          <w:marLeft w:val="0"/>
                          <w:marRight w:val="0"/>
                          <w:marTop w:val="0"/>
                          <w:marBottom w:val="0"/>
                          <w:divBdr>
                            <w:top w:val="none" w:sz="0" w:space="0" w:color="auto"/>
                            <w:left w:val="none" w:sz="0" w:space="0" w:color="auto"/>
                            <w:bottom w:val="none" w:sz="0" w:space="0" w:color="auto"/>
                            <w:right w:val="none" w:sz="0" w:space="0" w:color="auto"/>
                          </w:divBdr>
                          <w:divsChild>
                            <w:div w:id="1657224333">
                              <w:marLeft w:val="0"/>
                              <w:marRight w:val="0"/>
                              <w:marTop w:val="0"/>
                              <w:marBottom w:val="0"/>
                              <w:divBdr>
                                <w:top w:val="none" w:sz="0" w:space="0" w:color="auto"/>
                                <w:left w:val="none" w:sz="0" w:space="0" w:color="auto"/>
                                <w:bottom w:val="none" w:sz="0" w:space="0" w:color="auto"/>
                                <w:right w:val="none" w:sz="0" w:space="0" w:color="auto"/>
                              </w:divBdr>
                              <w:divsChild>
                                <w:div w:id="682704492">
                                  <w:marLeft w:val="0"/>
                                  <w:marRight w:val="0"/>
                                  <w:marTop w:val="0"/>
                                  <w:marBottom w:val="0"/>
                                  <w:divBdr>
                                    <w:top w:val="none" w:sz="0" w:space="0" w:color="auto"/>
                                    <w:left w:val="none" w:sz="0" w:space="0" w:color="auto"/>
                                    <w:bottom w:val="none" w:sz="0" w:space="0" w:color="auto"/>
                                    <w:right w:val="none" w:sz="0" w:space="0" w:color="auto"/>
                                  </w:divBdr>
                                  <w:divsChild>
                                    <w:div w:id="459618723">
                                      <w:marLeft w:val="0"/>
                                      <w:marRight w:val="0"/>
                                      <w:marTop w:val="0"/>
                                      <w:marBottom w:val="0"/>
                                      <w:divBdr>
                                        <w:top w:val="none" w:sz="0" w:space="0" w:color="auto"/>
                                        <w:left w:val="none" w:sz="0" w:space="0" w:color="auto"/>
                                        <w:bottom w:val="none" w:sz="0" w:space="0" w:color="auto"/>
                                        <w:right w:val="none" w:sz="0" w:space="0" w:color="auto"/>
                                      </w:divBdr>
                                      <w:divsChild>
                                        <w:div w:id="1795637844">
                                          <w:marLeft w:val="0"/>
                                          <w:marRight w:val="0"/>
                                          <w:marTop w:val="0"/>
                                          <w:marBottom w:val="0"/>
                                          <w:divBdr>
                                            <w:top w:val="none" w:sz="0" w:space="0" w:color="auto"/>
                                            <w:left w:val="none" w:sz="0" w:space="0" w:color="auto"/>
                                            <w:bottom w:val="none" w:sz="0" w:space="0" w:color="auto"/>
                                            <w:right w:val="none" w:sz="0" w:space="0" w:color="auto"/>
                                          </w:divBdr>
                                          <w:divsChild>
                                            <w:div w:id="1125931494">
                                              <w:marLeft w:val="0"/>
                                              <w:marRight w:val="0"/>
                                              <w:marTop w:val="0"/>
                                              <w:marBottom w:val="0"/>
                                              <w:divBdr>
                                                <w:top w:val="none" w:sz="0" w:space="0" w:color="auto"/>
                                                <w:left w:val="none" w:sz="0" w:space="0" w:color="auto"/>
                                                <w:bottom w:val="none" w:sz="0" w:space="0" w:color="auto"/>
                                                <w:right w:val="none" w:sz="0" w:space="0" w:color="auto"/>
                                              </w:divBdr>
                                              <w:divsChild>
                                                <w:div w:id="1236822485">
                                                  <w:marLeft w:val="0"/>
                                                  <w:marRight w:val="0"/>
                                                  <w:marTop w:val="0"/>
                                                  <w:marBottom w:val="0"/>
                                                  <w:divBdr>
                                                    <w:top w:val="none" w:sz="0" w:space="0" w:color="auto"/>
                                                    <w:left w:val="none" w:sz="0" w:space="0" w:color="auto"/>
                                                    <w:bottom w:val="none" w:sz="0" w:space="0" w:color="auto"/>
                                                    <w:right w:val="none" w:sz="0" w:space="0" w:color="auto"/>
                                                  </w:divBdr>
                                                  <w:divsChild>
                                                    <w:div w:id="1697583647">
                                                      <w:marLeft w:val="0"/>
                                                      <w:marRight w:val="0"/>
                                                      <w:marTop w:val="0"/>
                                                      <w:marBottom w:val="0"/>
                                                      <w:divBdr>
                                                        <w:top w:val="none" w:sz="0" w:space="0" w:color="auto"/>
                                                        <w:left w:val="none" w:sz="0" w:space="0" w:color="auto"/>
                                                        <w:bottom w:val="none" w:sz="0" w:space="0" w:color="auto"/>
                                                        <w:right w:val="none" w:sz="0" w:space="0" w:color="auto"/>
                                                      </w:divBdr>
                                                      <w:divsChild>
                                                        <w:div w:id="1123037860">
                                                          <w:marLeft w:val="0"/>
                                                          <w:marRight w:val="0"/>
                                                          <w:marTop w:val="0"/>
                                                          <w:marBottom w:val="0"/>
                                                          <w:divBdr>
                                                            <w:top w:val="none" w:sz="0" w:space="0" w:color="auto"/>
                                                            <w:left w:val="none" w:sz="0" w:space="0" w:color="auto"/>
                                                            <w:bottom w:val="none" w:sz="0" w:space="0" w:color="auto"/>
                                                            <w:right w:val="none" w:sz="0" w:space="0" w:color="auto"/>
                                                          </w:divBdr>
                                                          <w:divsChild>
                                                            <w:div w:id="422603582">
                                                              <w:marLeft w:val="0"/>
                                                              <w:marRight w:val="0"/>
                                                              <w:marTop w:val="0"/>
                                                              <w:marBottom w:val="0"/>
                                                              <w:divBdr>
                                                                <w:top w:val="none" w:sz="0" w:space="0" w:color="auto"/>
                                                                <w:left w:val="none" w:sz="0" w:space="0" w:color="auto"/>
                                                                <w:bottom w:val="none" w:sz="0" w:space="0" w:color="auto"/>
                                                                <w:right w:val="none" w:sz="0" w:space="0" w:color="auto"/>
                                                              </w:divBdr>
                                                              <w:divsChild>
                                                                <w:div w:id="1495996205">
                                                                  <w:marLeft w:val="0"/>
                                                                  <w:marRight w:val="0"/>
                                                                  <w:marTop w:val="0"/>
                                                                  <w:marBottom w:val="0"/>
                                                                  <w:divBdr>
                                                                    <w:top w:val="none" w:sz="0" w:space="0" w:color="auto"/>
                                                                    <w:left w:val="none" w:sz="0" w:space="0" w:color="auto"/>
                                                                    <w:bottom w:val="none" w:sz="0" w:space="0" w:color="auto"/>
                                                                    <w:right w:val="none" w:sz="0" w:space="0" w:color="auto"/>
                                                                  </w:divBdr>
                                                                  <w:divsChild>
                                                                    <w:div w:id="37900503">
                                                                      <w:marLeft w:val="0"/>
                                                                      <w:marRight w:val="0"/>
                                                                      <w:marTop w:val="0"/>
                                                                      <w:marBottom w:val="0"/>
                                                                      <w:divBdr>
                                                                        <w:top w:val="none" w:sz="0" w:space="0" w:color="auto"/>
                                                                        <w:left w:val="none" w:sz="0" w:space="0" w:color="auto"/>
                                                                        <w:bottom w:val="none" w:sz="0" w:space="0" w:color="auto"/>
                                                                        <w:right w:val="none" w:sz="0" w:space="0" w:color="auto"/>
                                                                      </w:divBdr>
                                                                      <w:divsChild>
                                                                        <w:div w:id="146627235">
                                                                          <w:marLeft w:val="0"/>
                                                                          <w:marRight w:val="0"/>
                                                                          <w:marTop w:val="0"/>
                                                                          <w:marBottom w:val="0"/>
                                                                          <w:divBdr>
                                                                            <w:top w:val="none" w:sz="0" w:space="0" w:color="auto"/>
                                                                            <w:left w:val="none" w:sz="0" w:space="0" w:color="auto"/>
                                                                            <w:bottom w:val="none" w:sz="0" w:space="0" w:color="auto"/>
                                                                            <w:right w:val="none" w:sz="0" w:space="0" w:color="auto"/>
                                                                          </w:divBdr>
                                                                          <w:divsChild>
                                                                            <w:div w:id="2010061469">
                                                                              <w:marLeft w:val="0"/>
                                                                              <w:marRight w:val="0"/>
                                                                              <w:marTop w:val="0"/>
                                                                              <w:marBottom w:val="0"/>
                                                                              <w:divBdr>
                                                                                <w:top w:val="none" w:sz="0" w:space="0" w:color="auto"/>
                                                                                <w:left w:val="none" w:sz="0" w:space="0" w:color="auto"/>
                                                                                <w:bottom w:val="none" w:sz="0" w:space="0" w:color="auto"/>
                                                                                <w:right w:val="none" w:sz="0" w:space="0" w:color="auto"/>
                                                                              </w:divBdr>
                                                                              <w:divsChild>
                                                                                <w:div w:id="2052998369">
                                                                                  <w:marLeft w:val="0"/>
                                                                                  <w:marRight w:val="0"/>
                                                                                  <w:marTop w:val="0"/>
                                                                                  <w:marBottom w:val="0"/>
                                                                                  <w:divBdr>
                                                                                    <w:top w:val="none" w:sz="0" w:space="0" w:color="auto"/>
                                                                                    <w:left w:val="none" w:sz="0" w:space="0" w:color="auto"/>
                                                                                    <w:bottom w:val="none" w:sz="0" w:space="0" w:color="auto"/>
                                                                                    <w:right w:val="none" w:sz="0" w:space="0" w:color="auto"/>
                                                                                  </w:divBdr>
                                                                                  <w:divsChild>
                                                                                    <w:div w:id="738401505">
                                                                                      <w:marLeft w:val="0"/>
                                                                                      <w:marRight w:val="0"/>
                                                                                      <w:marTop w:val="0"/>
                                                                                      <w:marBottom w:val="0"/>
                                                                                      <w:divBdr>
                                                                                        <w:top w:val="none" w:sz="0" w:space="0" w:color="auto"/>
                                                                                        <w:left w:val="none" w:sz="0" w:space="0" w:color="auto"/>
                                                                                        <w:bottom w:val="none" w:sz="0" w:space="0" w:color="auto"/>
                                                                                        <w:right w:val="none" w:sz="0" w:space="0" w:color="auto"/>
                                                                                      </w:divBdr>
                                                                                      <w:divsChild>
                                                                                        <w:div w:id="378626746">
                                                                                          <w:marLeft w:val="0"/>
                                                                                          <w:marRight w:val="0"/>
                                                                                          <w:marTop w:val="0"/>
                                                                                          <w:marBottom w:val="0"/>
                                                                                          <w:divBdr>
                                                                                            <w:top w:val="none" w:sz="0" w:space="0" w:color="auto"/>
                                                                                            <w:left w:val="none" w:sz="0" w:space="0" w:color="auto"/>
                                                                                            <w:bottom w:val="none" w:sz="0" w:space="0" w:color="auto"/>
                                                                                            <w:right w:val="none" w:sz="0" w:space="0" w:color="auto"/>
                                                                                          </w:divBdr>
                                                                                          <w:divsChild>
                                                                                            <w:div w:id="154220367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6710345">
                                                                                                  <w:marLeft w:val="0"/>
                                                                                                  <w:marRight w:val="0"/>
                                                                                                  <w:marTop w:val="0"/>
                                                                                                  <w:marBottom w:val="0"/>
                                                                                                  <w:divBdr>
                                                                                                    <w:top w:val="none" w:sz="0" w:space="0" w:color="auto"/>
                                                                                                    <w:left w:val="none" w:sz="0" w:space="0" w:color="auto"/>
                                                                                                    <w:bottom w:val="none" w:sz="0" w:space="0" w:color="auto"/>
                                                                                                    <w:right w:val="none" w:sz="0" w:space="0" w:color="auto"/>
                                                                                                  </w:divBdr>
                                                                                                  <w:divsChild>
                                                                                                    <w:div w:id="1769082629">
                                                                                                      <w:marLeft w:val="0"/>
                                                                                                      <w:marRight w:val="0"/>
                                                                                                      <w:marTop w:val="0"/>
                                                                                                      <w:marBottom w:val="0"/>
                                                                                                      <w:divBdr>
                                                                                                        <w:top w:val="none" w:sz="0" w:space="0" w:color="auto"/>
                                                                                                        <w:left w:val="none" w:sz="0" w:space="0" w:color="auto"/>
                                                                                                        <w:bottom w:val="none" w:sz="0" w:space="0" w:color="auto"/>
                                                                                                        <w:right w:val="none" w:sz="0" w:space="0" w:color="auto"/>
                                                                                                      </w:divBdr>
                                                                                                      <w:divsChild>
                                                                                                        <w:div w:id="1655721492">
                                                                                                          <w:marLeft w:val="0"/>
                                                                                                          <w:marRight w:val="0"/>
                                                                                                          <w:marTop w:val="0"/>
                                                                                                          <w:marBottom w:val="0"/>
                                                                                                          <w:divBdr>
                                                                                                            <w:top w:val="none" w:sz="0" w:space="0" w:color="auto"/>
                                                                                                            <w:left w:val="none" w:sz="0" w:space="0" w:color="auto"/>
                                                                                                            <w:bottom w:val="none" w:sz="0" w:space="0" w:color="auto"/>
                                                                                                            <w:right w:val="none" w:sz="0" w:space="0" w:color="auto"/>
                                                                                                          </w:divBdr>
                                                                                                          <w:divsChild>
                                                                                                            <w:div w:id="269094465">
                                                                                                              <w:marLeft w:val="0"/>
                                                                                                              <w:marRight w:val="0"/>
                                                                                                              <w:marTop w:val="0"/>
                                                                                                              <w:marBottom w:val="0"/>
                                                                                                              <w:divBdr>
                                                                                                                <w:top w:val="none" w:sz="0" w:space="0" w:color="auto"/>
                                                                                                                <w:left w:val="none" w:sz="0" w:space="0" w:color="auto"/>
                                                                                                                <w:bottom w:val="none" w:sz="0" w:space="0" w:color="auto"/>
                                                                                                                <w:right w:val="none" w:sz="0" w:space="0" w:color="auto"/>
                                                                                                              </w:divBdr>
                                                                                                              <w:divsChild>
                                                                                                                <w:div w:id="7133135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8512317">
                                                                                                                      <w:marLeft w:val="0"/>
                                                                                                                      <w:marRight w:val="0"/>
                                                                                                                      <w:marTop w:val="0"/>
                                                                                                                      <w:marBottom w:val="0"/>
                                                                                                                      <w:divBdr>
                                                                                                                        <w:top w:val="none" w:sz="0" w:space="0" w:color="auto"/>
                                                                                                                        <w:left w:val="none" w:sz="0" w:space="0" w:color="auto"/>
                                                                                                                        <w:bottom w:val="none" w:sz="0" w:space="0" w:color="auto"/>
                                                                                                                        <w:right w:val="none" w:sz="0" w:space="0" w:color="auto"/>
                                                                                                                      </w:divBdr>
                                                                                                                      <w:divsChild>
                                                                                                                        <w:div w:id="660431540">
                                                                                                                          <w:marLeft w:val="225"/>
                                                                                                                          <w:marRight w:val="225"/>
                                                                                                                          <w:marTop w:val="75"/>
                                                                                                                          <w:marBottom w:val="75"/>
                                                                                                                          <w:divBdr>
                                                                                                                            <w:top w:val="none" w:sz="0" w:space="0" w:color="auto"/>
                                                                                                                            <w:left w:val="none" w:sz="0" w:space="0" w:color="auto"/>
                                                                                                                            <w:bottom w:val="none" w:sz="0" w:space="0" w:color="auto"/>
                                                                                                                            <w:right w:val="none" w:sz="0" w:space="0" w:color="auto"/>
                                                                                                                          </w:divBdr>
                                                                                                                          <w:divsChild>
                                                                                                                            <w:div w:id="435029297">
                                                                                                                              <w:marLeft w:val="0"/>
                                                                                                                              <w:marRight w:val="0"/>
                                                                                                                              <w:marTop w:val="0"/>
                                                                                                                              <w:marBottom w:val="0"/>
                                                                                                                              <w:divBdr>
                                                                                                                                <w:top w:val="single" w:sz="6" w:space="0" w:color="auto"/>
                                                                                                                                <w:left w:val="single" w:sz="6" w:space="0" w:color="auto"/>
                                                                                                                                <w:bottom w:val="single" w:sz="6" w:space="0" w:color="auto"/>
                                                                                                                                <w:right w:val="single" w:sz="6" w:space="0" w:color="auto"/>
                                                                                                                              </w:divBdr>
                                                                                                                              <w:divsChild>
                                                                                                                                <w:div w:id="621499252">
                                                                                                                                  <w:marLeft w:val="0"/>
                                                                                                                                  <w:marRight w:val="0"/>
                                                                                                                                  <w:marTop w:val="0"/>
                                                                                                                                  <w:marBottom w:val="0"/>
                                                                                                                                  <w:divBdr>
                                                                                                                                    <w:top w:val="none" w:sz="0" w:space="0" w:color="auto"/>
                                                                                                                                    <w:left w:val="none" w:sz="0" w:space="0" w:color="auto"/>
                                                                                                                                    <w:bottom w:val="none" w:sz="0" w:space="0" w:color="auto"/>
                                                                                                                                    <w:right w:val="none" w:sz="0" w:space="0" w:color="auto"/>
                                                                                                                                  </w:divBdr>
                                                                                                                                  <w:divsChild>
                                                                                                                                    <w:div w:id="4987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spid.org/preven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2548</TotalTime>
  <Pages>5</Pages>
  <Words>4367</Words>
  <Characters>24896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Horne</dc:creator>
  <cp:keywords/>
  <dc:description/>
  <cp:lastModifiedBy>Rosemary Horne</cp:lastModifiedBy>
  <cp:revision>6</cp:revision>
  <dcterms:created xsi:type="dcterms:W3CDTF">2018-05-29T03:53:00Z</dcterms:created>
  <dcterms:modified xsi:type="dcterms:W3CDTF">2018-05-30T22:20:00Z</dcterms:modified>
</cp:coreProperties>
</file>