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B7768" w14:textId="77777777" w:rsidR="00710763" w:rsidRDefault="005F5CDF">
      <w:pPr>
        <w:pStyle w:val="Body"/>
        <w:jc w:val="center"/>
        <w:rPr>
          <w:rFonts w:ascii="Times New Roman" w:eastAsia="Times New Roman" w:hAnsi="Times New Roman" w:cs="Times New Roman"/>
          <w:b/>
          <w:bCs/>
          <w:sz w:val="40"/>
          <w:szCs w:val="40"/>
          <w:u w:color="000000"/>
        </w:rPr>
      </w:pPr>
      <w:r>
        <w:rPr>
          <w:rFonts w:ascii="Times New Roman" w:hAnsi="Times New Roman"/>
          <w:b/>
          <w:bCs/>
          <w:sz w:val="40"/>
          <w:szCs w:val="40"/>
          <w:u w:color="000000"/>
        </w:rPr>
        <w:t>Consent Form</w:t>
      </w:r>
    </w:p>
    <w:p w14:paraId="78D08B7C" w14:textId="77777777" w:rsidR="00710763" w:rsidRDefault="00710763">
      <w:pPr>
        <w:pStyle w:val="Body"/>
        <w:jc w:val="center"/>
        <w:rPr>
          <w:rFonts w:ascii="Times New Roman" w:eastAsia="Times New Roman" w:hAnsi="Times New Roman" w:cs="Times New Roman"/>
          <w:b/>
          <w:bCs/>
          <w:sz w:val="40"/>
          <w:szCs w:val="40"/>
          <w:u w:color="000000"/>
        </w:rPr>
      </w:pPr>
    </w:p>
    <w:p w14:paraId="73840D2A" w14:textId="77777777" w:rsidR="00710763" w:rsidRDefault="00710763">
      <w:pPr>
        <w:pStyle w:val="Body"/>
        <w:widowControl w:val="0"/>
        <w:rPr>
          <w:rFonts w:ascii="Arial" w:eastAsia="Arial" w:hAnsi="Arial" w:cs="Arial"/>
          <w:b/>
          <w:bCs/>
          <w:sz w:val="10"/>
          <w:szCs w:val="10"/>
          <w:u w:color="000000"/>
        </w:rPr>
      </w:pP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32"/>
        <w:gridCol w:w="5228"/>
      </w:tblGrid>
      <w:tr w:rsidR="00710763" w14:paraId="26148466" w14:textId="77777777" w:rsidTr="00D31624">
        <w:trPr>
          <w:trHeight w:hRule="exact" w:val="1045"/>
        </w:trPr>
        <w:tc>
          <w:tcPr>
            <w:tcW w:w="4132" w:type="dxa"/>
            <w:tcBorders>
              <w:top w:val="nil"/>
              <w:left w:val="nil"/>
              <w:bottom w:val="nil"/>
              <w:right w:val="nil"/>
            </w:tcBorders>
            <w:shd w:val="clear" w:color="auto" w:fill="auto"/>
            <w:tcMar>
              <w:top w:w="80" w:type="dxa"/>
              <w:left w:w="80" w:type="dxa"/>
              <w:bottom w:w="80" w:type="dxa"/>
              <w:right w:w="80" w:type="dxa"/>
            </w:tcMar>
            <w:vAlign w:val="center"/>
          </w:tcPr>
          <w:p w14:paraId="2BFA0942" w14:textId="77777777" w:rsidR="00710763" w:rsidRDefault="005F5CDF">
            <w:pPr>
              <w:pStyle w:val="Body"/>
            </w:pPr>
            <w:r>
              <w:rPr>
                <w:rFonts w:ascii="Times New Roman" w:hAnsi="Times New Roman"/>
                <w:b/>
                <w:bCs/>
                <w:sz w:val="24"/>
                <w:szCs w:val="24"/>
                <w:u w:color="000000"/>
              </w:rPr>
              <w:t>Title</w:t>
            </w:r>
          </w:p>
        </w:tc>
        <w:tc>
          <w:tcPr>
            <w:tcW w:w="5227" w:type="dxa"/>
            <w:tcBorders>
              <w:top w:val="nil"/>
              <w:left w:val="nil"/>
              <w:bottom w:val="nil"/>
              <w:right w:val="nil"/>
            </w:tcBorders>
            <w:shd w:val="clear" w:color="auto" w:fill="auto"/>
            <w:tcMar>
              <w:top w:w="80" w:type="dxa"/>
              <w:left w:w="80" w:type="dxa"/>
              <w:bottom w:w="80" w:type="dxa"/>
              <w:right w:w="80" w:type="dxa"/>
            </w:tcMar>
            <w:vAlign w:val="center"/>
          </w:tcPr>
          <w:p w14:paraId="3241EC57" w14:textId="3683CA4F" w:rsidR="00710763" w:rsidRDefault="00D31624">
            <w:pPr>
              <w:pStyle w:val="Body"/>
            </w:pPr>
            <w:r>
              <w:rPr>
                <w:rFonts w:ascii="Times New Roman" w:hAnsi="Times New Roman"/>
                <w:iCs/>
                <w:sz w:val="24"/>
                <w:szCs w:val="24"/>
                <w:u w:color="FF9900"/>
              </w:rPr>
              <w:t>The use of vaginal pessaries for women with symptomatic pelvic organ prolapse in low-income countries</w:t>
            </w:r>
          </w:p>
        </w:tc>
      </w:tr>
      <w:tr w:rsidR="00710763" w14:paraId="4D7E4FA1" w14:textId="77777777" w:rsidTr="00D31624">
        <w:trPr>
          <w:trHeight w:hRule="exact" w:val="527"/>
        </w:trPr>
        <w:tc>
          <w:tcPr>
            <w:tcW w:w="4132" w:type="dxa"/>
            <w:tcBorders>
              <w:top w:val="nil"/>
              <w:left w:val="nil"/>
              <w:bottom w:val="nil"/>
              <w:right w:val="nil"/>
            </w:tcBorders>
            <w:shd w:val="clear" w:color="auto" w:fill="auto"/>
            <w:tcMar>
              <w:top w:w="80" w:type="dxa"/>
              <w:left w:w="80" w:type="dxa"/>
              <w:bottom w:w="80" w:type="dxa"/>
              <w:right w:w="80" w:type="dxa"/>
            </w:tcMar>
            <w:vAlign w:val="center"/>
          </w:tcPr>
          <w:p w14:paraId="7C27F8C5" w14:textId="77777777" w:rsidR="00710763" w:rsidRDefault="005F5CDF">
            <w:pPr>
              <w:pStyle w:val="Body"/>
            </w:pPr>
            <w:r>
              <w:rPr>
                <w:rFonts w:ascii="Times New Roman" w:hAnsi="Times New Roman"/>
                <w:b/>
                <w:bCs/>
                <w:sz w:val="24"/>
                <w:szCs w:val="24"/>
                <w:u w:color="000000"/>
              </w:rPr>
              <w:t>Short Title</w:t>
            </w:r>
          </w:p>
        </w:tc>
        <w:tc>
          <w:tcPr>
            <w:tcW w:w="5227" w:type="dxa"/>
            <w:tcBorders>
              <w:top w:val="nil"/>
              <w:left w:val="nil"/>
              <w:bottom w:val="nil"/>
              <w:right w:val="nil"/>
            </w:tcBorders>
            <w:shd w:val="clear" w:color="auto" w:fill="auto"/>
            <w:tcMar>
              <w:top w:w="80" w:type="dxa"/>
              <w:left w:w="80" w:type="dxa"/>
              <w:bottom w:w="80" w:type="dxa"/>
              <w:right w:w="80" w:type="dxa"/>
            </w:tcMar>
            <w:vAlign w:val="center"/>
          </w:tcPr>
          <w:p w14:paraId="247F94DB" w14:textId="69AD4E25" w:rsidR="00710763" w:rsidRDefault="00D31624">
            <w:pPr>
              <w:pStyle w:val="Body"/>
            </w:pPr>
            <w:r>
              <w:rPr>
                <w:rFonts w:ascii="Times New Roman" w:hAnsi="Times New Roman"/>
                <w:sz w:val="24"/>
                <w:szCs w:val="24"/>
                <w:u w:color="808080"/>
              </w:rPr>
              <w:t>Use of vaginal pessaries for prolapse</w:t>
            </w:r>
          </w:p>
        </w:tc>
      </w:tr>
      <w:tr w:rsidR="00710763" w14:paraId="435A429F" w14:textId="77777777" w:rsidTr="00D31624">
        <w:trPr>
          <w:trHeight w:hRule="exact" w:val="485"/>
        </w:trPr>
        <w:tc>
          <w:tcPr>
            <w:tcW w:w="4132" w:type="dxa"/>
            <w:tcBorders>
              <w:top w:val="nil"/>
              <w:left w:val="nil"/>
              <w:bottom w:val="nil"/>
              <w:right w:val="nil"/>
            </w:tcBorders>
            <w:shd w:val="clear" w:color="auto" w:fill="auto"/>
            <w:tcMar>
              <w:top w:w="80" w:type="dxa"/>
              <w:left w:w="80" w:type="dxa"/>
              <w:bottom w:w="80" w:type="dxa"/>
              <w:right w:w="80" w:type="dxa"/>
            </w:tcMar>
            <w:vAlign w:val="center"/>
          </w:tcPr>
          <w:p w14:paraId="01C1A491" w14:textId="77777777" w:rsidR="00710763" w:rsidRDefault="005F5CDF">
            <w:pPr>
              <w:pStyle w:val="Body"/>
            </w:pPr>
            <w:r>
              <w:rPr>
                <w:rFonts w:ascii="Times New Roman" w:hAnsi="Times New Roman"/>
                <w:b/>
                <w:bCs/>
                <w:sz w:val="24"/>
                <w:szCs w:val="24"/>
                <w:u w:color="000000"/>
              </w:rPr>
              <w:t>Protocol Number</w:t>
            </w:r>
          </w:p>
        </w:tc>
        <w:tc>
          <w:tcPr>
            <w:tcW w:w="5227" w:type="dxa"/>
            <w:tcBorders>
              <w:top w:val="nil"/>
              <w:left w:val="nil"/>
              <w:bottom w:val="nil"/>
              <w:right w:val="nil"/>
            </w:tcBorders>
            <w:shd w:val="clear" w:color="auto" w:fill="auto"/>
            <w:tcMar>
              <w:top w:w="80" w:type="dxa"/>
              <w:left w:w="80" w:type="dxa"/>
              <w:bottom w:w="80" w:type="dxa"/>
              <w:right w:w="80" w:type="dxa"/>
            </w:tcMar>
            <w:vAlign w:val="center"/>
          </w:tcPr>
          <w:p w14:paraId="7CD2F051" w14:textId="77777777" w:rsidR="00710763" w:rsidRDefault="00710763"/>
        </w:tc>
      </w:tr>
      <w:tr w:rsidR="00710763" w14:paraId="7205EE30" w14:textId="77777777">
        <w:trPr>
          <w:trHeight w:hRule="exact" w:val="567"/>
        </w:trPr>
        <w:tc>
          <w:tcPr>
            <w:tcW w:w="4132" w:type="dxa"/>
            <w:tcBorders>
              <w:top w:val="nil"/>
              <w:left w:val="nil"/>
              <w:bottom w:val="nil"/>
              <w:right w:val="nil"/>
            </w:tcBorders>
            <w:shd w:val="clear" w:color="auto" w:fill="auto"/>
            <w:tcMar>
              <w:top w:w="80" w:type="dxa"/>
              <w:left w:w="80" w:type="dxa"/>
              <w:bottom w:w="80" w:type="dxa"/>
              <w:right w:w="80" w:type="dxa"/>
            </w:tcMar>
            <w:vAlign w:val="center"/>
          </w:tcPr>
          <w:p w14:paraId="78BAAD98" w14:textId="77777777" w:rsidR="00710763" w:rsidRDefault="005F5CDF">
            <w:pPr>
              <w:pStyle w:val="Body"/>
            </w:pPr>
            <w:r>
              <w:rPr>
                <w:rFonts w:ascii="Times New Roman" w:hAnsi="Times New Roman"/>
                <w:b/>
                <w:bCs/>
                <w:sz w:val="24"/>
                <w:szCs w:val="24"/>
                <w:u w:color="000000"/>
              </w:rPr>
              <w:t>Coordinating Principal Investigator/ Principal Investigator</w:t>
            </w:r>
          </w:p>
        </w:tc>
        <w:tc>
          <w:tcPr>
            <w:tcW w:w="5227" w:type="dxa"/>
            <w:tcBorders>
              <w:top w:val="nil"/>
              <w:left w:val="nil"/>
              <w:bottom w:val="nil"/>
              <w:right w:val="nil"/>
            </w:tcBorders>
            <w:shd w:val="clear" w:color="auto" w:fill="auto"/>
            <w:tcMar>
              <w:top w:w="80" w:type="dxa"/>
              <w:left w:w="80" w:type="dxa"/>
              <w:bottom w:w="80" w:type="dxa"/>
              <w:right w:w="80" w:type="dxa"/>
            </w:tcMar>
            <w:vAlign w:val="center"/>
          </w:tcPr>
          <w:p w14:paraId="2CA28646" w14:textId="28FB80BF" w:rsidR="00710763" w:rsidRPr="00D31624" w:rsidRDefault="00D31624">
            <w:pPr>
              <w:pStyle w:val="Body"/>
            </w:pPr>
            <w:r>
              <w:rPr>
                <w:rFonts w:ascii="Times New Roman" w:hAnsi="Times New Roman"/>
                <w:iCs/>
                <w:sz w:val="24"/>
                <w:szCs w:val="24"/>
                <w:u w:color="FF9900"/>
              </w:rPr>
              <w:t>Professor Judith Goh AO; Dr Hannah Krause AO</w:t>
            </w:r>
          </w:p>
        </w:tc>
      </w:tr>
      <w:tr w:rsidR="00710763" w14:paraId="607D7F3C" w14:textId="77777777">
        <w:trPr>
          <w:trHeight w:hRule="exact" w:val="590"/>
        </w:trPr>
        <w:tc>
          <w:tcPr>
            <w:tcW w:w="4132" w:type="dxa"/>
            <w:tcBorders>
              <w:top w:val="nil"/>
              <w:left w:val="nil"/>
              <w:bottom w:val="nil"/>
              <w:right w:val="nil"/>
            </w:tcBorders>
            <w:shd w:val="clear" w:color="auto" w:fill="auto"/>
            <w:tcMar>
              <w:top w:w="80" w:type="dxa"/>
              <w:left w:w="80" w:type="dxa"/>
              <w:bottom w:w="80" w:type="dxa"/>
              <w:right w:w="80" w:type="dxa"/>
            </w:tcMar>
            <w:vAlign w:val="center"/>
          </w:tcPr>
          <w:p w14:paraId="688FA192" w14:textId="77777777" w:rsidR="00710763" w:rsidRDefault="005F5CDF">
            <w:pPr>
              <w:pStyle w:val="Body"/>
            </w:pPr>
            <w:r>
              <w:rPr>
                <w:rFonts w:ascii="Times New Roman" w:hAnsi="Times New Roman"/>
                <w:b/>
                <w:bCs/>
                <w:sz w:val="24"/>
                <w:szCs w:val="24"/>
                <w:u w:color="000000"/>
              </w:rPr>
              <w:t xml:space="preserve">Location </w:t>
            </w:r>
            <w:r>
              <w:rPr>
                <w:rFonts w:ascii="Times New Roman" w:hAnsi="Times New Roman"/>
                <w:i/>
                <w:iCs/>
                <w:sz w:val="24"/>
                <w:szCs w:val="24"/>
                <w:u w:color="3366FF"/>
              </w:rPr>
              <w:t>(where CPI/PI will recruit)</w:t>
            </w:r>
          </w:p>
        </w:tc>
        <w:tc>
          <w:tcPr>
            <w:tcW w:w="5227" w:type="dxa"/>
            <w:tcBorders>
              <w:top w:val="nil"/>
              <w:left w:val="nil"/>
              <w:bottom w:val="nil"/>
              <w:right w:val="nil"/>
            </w:tcBorders>
            <w:shd w:val="clear" w:color="auto" w:fill="auto"/>
            <w:tcMar>
              <w:top w:w="80" w:type="dxa"/>
              <w:left w:w="80" w:type="dxa"/>
              <w:bottom w:w="80" w:type="dxa"/>
              <w:right w:w="80" w:type="dxa"/>
            </w:tcMar>
            <w:vAlign w:val="center"/>
          </w:tcPr>
          <w:p w14:paraId="69363ADF" w14:textId="7DC0182D" w:rsidR="00710763" w:rsidRPr="00D31624" w:rsidRDefault="00D31624">
            <w:pPr>
              <w:pStyle w:val="Body"/>
            </w:pPr>
            <w:r>
              <w:rPr>
                <w:rFonts w:ascii="Times New Roman" w:hAnsi="Times New Roman"/>
                <w:iCs/>
                <w:sz w:val="24"/>
                <w:szCs w:val="24"/>
                <w:u w:color="FF9900"/>
              </w:rPr>
              <w:t>Kagando Hospital, Uganda. Central Women’s Hospital Yangon. Bangladesh hospital</w:t>
            </w:r>
          </w:p>
        </w:tc>
      </w:tr>
    </w:tbl>
    <w:p w14:paraId="49871529" w14:textId="77777777" w:rsidR="00710763" w:rsidRDefault="00710763">
      <w:pPr>
        <w:pStyle w:val="Body"/>
        <w:widowControl w:val="0"/>
        <w:rPr>
          <w:rFonts w:ascii="Arial" w:eastAsia="Arial" w:hAnsi="Arial" w:cs="Arial"/>
          <w:b/>
          <w:bCs/>
          <w:sz w:val="10"/>
          <w:szCs w:val="10"/>
          <w:u w:color="000000"/>
        </w:rPr>
      </w:pPr>
    </w:p>
    <w:p w14:paraId="5E43A31B" w14:textId="77777777" w:rsidR="00710763" w:rsidRDefault="00710763">
      <w:pPr>
        <w:pStyle w:val="Body"/>
        <w:rPr>
          <w:rFonts w:ascii="Arial" w:eastAsia="Arial" w:hAnsi="Arial" w:cs="Arial"/>
          <w:sz w:val="18"/>
          <w:szCs w:val="18"/>
          <w:u w:color="000000"/>
        </w:rPr>
      </w:pPr>
    </w:p>
    <w:p w14:paraId="63D51B26" w14:textId="77777777" w:rsidR="00710763" w:rsidRDefault="005F5CDF">
      <w:pPr>
        <w:pStyle w:val="Body"/>
        <w:ind w:left="567" w:hanging="567"/>
        <w:jc w:val="both"/>
        <w:rPr>
          <w:rFonts w:ascii="Arial" w:eastAsia="Arial" w:hAnsi="Arial" w:cs="Arial"/>
          <w:sz w:val="18"/>
          <w:szCs w:val="18"/>
          <w:u w:color="000000"/>
        </w:rPr>
      </w:pPr>
      <w:r>
        <w:rPr>
          <w:rFonts w:ascii="Arial" w:hAnsi="Arial"/>
          <w:sz w:val="18"/>
          <w:szCs w:val="18"/>
          <w:u w:color="000000"/>
        </w:rPr>
        <w:t>1.</w:t>
      </w:r>
      <w:r>
        <w:rPr>
          <w:rFonts w:ascii="Arial" w:hAnsi="Arial"/>
          <w:sz w:val="18"/>
          <w:szCs w:val="18"/>
          <w:u w:color="000000"/>
        </w:rPr>
        <w:tab/>
        <w:t>I, the undersigned .......................................................... hereby consent to my involvement in the above study.</w:t>
      </w:r>
    </w:p>
    <w:p w14:paraId="017F6091" w14:textId="77777777" w:rsidR="00710763" w:rsidRDefault="00710763">
      <w:pPr>
        <w:pStyle w:val="Body"/>
        <w:ind w:left="567" w:hanging="567"/>
        <w:jc w:val="both"/>
        <w:rPr>
          <w:rFonts w:ascii="Arial" w:eastAsia="Arial" w:hAnsi="Arial" w:cs="Arial"/>
          <w:sz w:val="18"/>
          <w:szCs w:val="18"/>
          <w:u w:color="000000"/>
        </w:rPr>
      </w:pPr>
    </w:p>
    <w:p w14:paraId="0EA85366" w14:textId="32C4D71C" w:rsidR="00710763" w:rsidRDefault="005F5CDF">
      <w:pPr>
        <w:pStyle w:val="Body"/>
        <w:ind w:left="567" w:hanging="567"/>
        <w:jc w:val="both"/>
        <w:rPr>
          <w:rFonts w:ascii="Arial" w:eastAsia="Arial" w:hAnsi="Arial" w:cs="Arial"/>
          <w:sz w:val="18"/>
          <w:szCs w:val="18"/>
          <w:u w:color="000000"/>
        </w:rPr>
      </w:pPr>
      <w:r>
        <w:rPr>
          <w:rFonts w:ascii="Arial" w:hAnsi="Arial"/>
          <w:sz w:val="18"/>
          <w:szCs w:val="18"/>
          <w:u w:color="000000"/>
        </w:rPr>
        <w:t>2.</w:t>
      </w:r>
      <w:r>
        <w:rPr>
          <w:rFonts w:ascii="Arial" w:hAnsi="Arial"/>
          <w:sz w:val="18"/>
          <w:szCs w:val="18"/>
          <w:u w:color="000000"/>
        </w:rPr>
        <w:tab/>
        <w:t xml:space="preserve">This study will be a </w:t>
      </w:r>
      <w:r w:rsidR="00D31624">
        <w:rPr>
          <w:rFonts w:ascii="Arial" w:hAnsi="Arial"/>
          <w:sz w:val="18"/>
          <w:szCs w:val="18"/>
          <w:u w:color="000000"/>
        </w:rPr>
        <w:t>study on the use of vaginal pessary to treat the vaginal prolapse. We will be asking about the use of pessary, whether it is assisting you with your symptoms and your self-management of the pessary</w:t>
      </w:r>
      <w:r>
        <w:rPr>
          <w:rFonts w:ascii="Arial" w:hAnsi="Arial"/>
          <w:sz w:val="18"/>
          <w:szCs w:val="18"/>
          <w:u w:color="000000"/>
        </w:rPr>
        <w:t>.</w:t>
      </w:r>
      <w:r>
        <w:rPr>
          <w:rFonts w:ascii="Arial Unicode MS" w:hAnsi="Arial Unicode MS"/>
          <w:sz w:val="18"/>
          <w:szCs w:val="18"/>
          <w:u w:color="000000"/>
        </w:rPr>
        <w:br/>
      </w:r>
    </w:p>
    <w:p w14:paraId="6A9436C9" w14:textId="77777777" w:rsidR="00710763" w:rsidRDefault="005F5CDF">
      <w:pPr>
        <w:pStyle w:val="Default"/>
        <w:ind w:left="567" w:hanging="567"/>
        <w:jc w:val="both"/>
        <w:rPr>
          <w:rFonts w:ascii="Arial" w:eastAsia="Arial" w:hAnsi="Arial" w:cs="Arial"/>
          <w:sz w:val="18"/>
          <w:szCs w:val="18"/>
          <w:u w:color="000000"/>
        </w:rPr>
      </w:pPr>
      <w:r>
        <w:rPr>
          <w:rFonts w:ascii="Arial" w:hAnsi="Arial"/>
          <w:sz w:val="18"/>
          <w:szCs w:val="18"/>
          <w:u w:color="000000"/>
        </w:rPr>
        <w:t>3.</w:t>
      </w:r>
      <w:r>
        <w:rPr>
          <w:rFonts w:ascii="Arial" w:hAnsi="Arial"/>
          <w:sz w:val="18"/>
          <w:szCs w:val="18"/>
          <w:u w:color="000000"/>
        </w:rPr>
        <w:tab/>
        <w:t>I acknowledge that the nature, purpose and contemplated effects of the study so far as it affects me have been fully explained to me by the research worker and my consent is given voluntarily. I have also read and understand the Patient Information Sheet.</w:t>
      </w:r>
    </w:p>
    <w:p w14:paraId="5306B458" w14:textId="77777777" w:rsidR="00710763" w:rsidRDefault="00710763">
      <w:pPr>
        <w:pStyle w:val="Body"/>
        <w:ind w:left="567" w:hanging="567"/>
        <w:jc w:val="both"/>
        <w:rPr>
          <w:rFonts w:ascii="Arial" w:eastAsia="Arial" w:hAnsi="Arial" w:cs="Arial"/>
          <w:sz w:val="18"/>
          <w:szCs w:val="18"/>
          <w:u w:color="000000"/>
        </w:rPr>
      </w:pPr>
    </w:p>
    <w:p w14:paraId="434164BE" w14:textId="77777777" w:rsidR="00710763" w:rsidRDefault="005F5CDF">
      <w:pPr>
        <w:pStyle w:val="Body"/>
        <w:ind w:left="567" w:hanging="567"/>
        <w:jc w:val="both"/>
        <w:rPr>
          <w:rFonts w:ascii="Arial" w:eastAsia="Arial" w:hAnsi="Arial" w:cs="Arial"/>
          <w:sz w:val="18"/>
          <w:szCs w:val="18"/>
          <w:u w:color="000000"/>
        </w:rPr>
      </w:pPr>
      <w:r>
        <w:rPr>
          <w:rFonts w:ascii="Arial" w:hAnsi="Arial"/>
          <w:sz w:val="18"/>
          <w:szCs w:val="18"/>
          <w:u w:color="000000"/>
        </w:rPr>
        <w:t>4.</w:t>
      </w:r>
      <w:r>
        <w:rPr>
          <w:rFonts w:ascii="Arial" w:hAnsi="Arial"/>
          <w:sz w:val="18"/>
          <w:szCs w:val="18"/>
          <w:u w:color="000000"/>
        </w:rPr>
        <w:tab/>
        <w:t>Although I understand that the purpose of this research project is to improve the quality of medical care, it has also been explained that my involvement may not be of any benefit to me.</w:t>
      </w:r>
    </w:p>
    <w:p w14:paraId="3EC29F85" w14:textId="77777777" w:rsidR="00710763" w:rsidRDefault="00710763">
      <w:pPr>
        <w:pStyle w:val="Body"/>
        <w:ind w:left="567" w:hanging="567"/>
        <w:jc w:val="both"/>
        <w:rPr>
          <w:rFonts w:ascii="Arial" w:eastAsia="Arial" w:hAnsi="Arial" w:cs="Arial"/>
          <w:sz w:val="18"/>
          <w:szCs w:val="18"/>
          <w:u w:color="000000"/>
        </w:rPr>
      </w:pPr>
    </w:p>
    <w:p w14:paraId="4B6E8AA1" w14:textId="77777777" w:rsidR="00710763" w:rsidRDefault="005F5CDF">
      <w:pPr>
        <w:pStyle w:val="Body"/>
        <w:ind w:left="567" w:hanging="567"/>
        <w:jc w:val="both"/>
        <w:rPr>
          <w:rFonts w:ascii="Arial" w:eastAsia="Arial" w:hAnsi="Arial" w:cs="Arial"/>
          <w:sz w:val="18"/>
          <w:szCs w:val="18"/>
          <w:u w:color="000000"/>
        </w:rPr>
      </w:pPr>
      <w:r>
        <w:rPr>
          <w:rFonts w:ascii="Arial" w:hAnsi="Arial"/>
          <w:sz w:val="18"/>
          <w:szCs w:val="18"/>
          <w:u w:color="000000"/>
        </w:rPr>
        <w:t>5.</w:t>
      </w:r>
      <w:r>
        <w:rPr>
          <w:rFonts w:ascii="Arial" w:hAnsi="Arial"/>
          <w:sz w:val="18"/>
          <w:szCs w:val="18"/>
          <w:u w:color="000000"/>
        </w:rPr>
        <w:tab/>
        <w:t>I have been given the opportunity to have a member of my family or a friend present while the study was explained to me.</w:t>
      </w:r>
    </w:p>
    <w:p w14:paraId="6AC9301B" w14:textId="77777777" w:rsidR="00710763" w:rsidRDefault="005F5CDF">
      <w:pPr>
        <w:pStyle w:val="Body"/>
        <w:ind w:left="567" w:hanging="567"/>
        <w:jc w:val="both"/>
        <w:rPr>
          <w:rFonts w:ascii="Arial" w:eastAsia="Arial" w:hAnsi="Arial" w:cs="Arial"/>
          <w:sz w:val="18"/>
          <w:szCs w:val="18"/>
          <w:u w:color="000000"/>
        </w:rPr>
      </w:pPr>
      <w:r>
        <w:rPr>
          <w:rFonts w:ascii="Arial" w:eastAsia="Arial" w:hAnsi="Arial" w:cs="Arial"/>
          <w:sz w:val="18"/>
          <w:szCs w:val="18"/>
          <w:u w:color="000000"/>
        </w:rPr>
        <w:tab/>
      </w:r>
    </w:p>
    <w:p w14:paraId="4347720C" w14:textId="77777777" w:rsidR="00710763" w:rsidRDefault="005F5CDF">
      <w:pPr>
        <w:pStyle w:val="Body"/>
        <w:ind w:left="567" w:hanging="567"/>
        <w:jc w:val="both"/>
        <w:rPr>
          <w:rFonts w:ascii="Arial" w:eastAsia="Arial" w:hAnsi="Arial" w:cs="Arial"/>
          <w:sz w:val="18"/>
          <w:szCs w:val="18"/>
          <w:u w:color="000000"/>
        </w:rPr>
      </w:pPr>
      <w:r>
        <w:rPr>
          <w:rFonts w:ascii="Arial" w:hAnsi="Arial"/>
          <w:sz w:val="18"/>
          <w:szCs w:val="18"/>
          <w:u w:color="000000"/>
        </w:rPr>
        <w:t>6.</w:t>
      </w:r>
      <w:r>
        <w:rPr>
          <w:rFonts w:ascii="Arial" w:hAnsi="Arial"/>
          <w:sz w:val="18"/>
          <w:szCs w:val="18"/>
          <w:u w:color="000000"/>
        </w:rPr>
        <w:tab/>
        <w:t xml:space="preserve">I am informed that no information regarding my medical history will be divulged and the results of any tests involving me will not be published so as to reveal my identity. </w:t>
      </w:r>
    </w:p>
    <w:p w14:paraId="26EF021D" w14:textId="77777777" w:rsidR="00710763" w:rsidRDefault="00710763">
      <w:pPr>
        <w:pStyle w:val="Body"/>
        <w:ind w:left="567" w:hanging="567"/>
        <w:jc w:val="both"/>
        <w:rPr>
          <w:rFonts w:ascii="Arial" w:eastAsia="Arial" w:hAnsi="Arial" w:cs="Arial"/>
          <w:sz w:val="18"/>
          <w:szCs w:val="18"/>
          <w:u w:color="000000"/>
        </w:rPr>
      </w:pPr>
    </w:p>
    <w:p w14:paraId="3A30DE83" w14:textId="77777777" w:rsidR="00710763" w:rsidRDefault="005F5CDF">
      <w:pPr>
        <w:pStyle w:val="Body"/>
        <w:ind w:left="567" w:hanging="567"/>
        <w:jc w:val="both"/>
        <w:rPr>
          <w:rFonts w:ascii="Arial" w:eastAsia="Arial" w:hAnsi="Arial" w:cs="Arial"/>
          <w:sz w:val="18"/>
          <w:szCs w:val="18"/>
          <w:u w:color="000000"/>
        </w:rPr>
      </w:pPr>
      <w:r>
        <w:rPr>
          <w:rFonts w:ascii="Arial" w:hAnsi="Arial"/>
          <w:sz w:val="18"/>
          <w:szCs w:val="18"/>
          <w:u w:color="000000"/>
        </w:rPr>
        <w:t>7.</w:t>
      </w:r>
      <w:r>
        <w:rPr>
          <w:rFonts w:ascii="Arial" w:hAnsi="Arial"/>
          <w:sz w:val="18"/>
          <w:szCs w:val="18"/>
          <w:u w:color="000000"/>
        </w:rPr>
        <w:tab/>
        <w:t>I understand that my involvement in the study will not affect my relationship with my medical advisers in their management of my health. I also understand that I am free to withdraw from the study at any stage without my future treatment being affected.</w:t>
      </w:r>
    </w:p>
    <w:p w14:paraId="7FD52878" w14:textId="77777777" w:rsidR="00710763" w:rsidRDefault="00710763">
      <w:pPr>
        <w:pStyle w:val="Body"/>
        <w:ind w:left="567" w:hanging="567"/>
        <w:jc w:val="both"/>
        <w:rPr>
          <w:rFonts w:ascii="Arial" w:eastAsia="Arial" w:hAnsi="Arial" w:cs="Arial"/>
          <w:sz w:val="18"/>
          <w:szCs w:val="18"/>
          <w:u w:color="000000"/>
        </w:rPr>
      </w:pPr>
    </w:p>
    <w:p w14:paraId="2F7E7E7A" w14:textId="77777777" w:rsidR="00710763" w:rsidRDefault="005F5CDF">
      <w:pPr>
        <w:pStyle w:val="Body"/>
        <w:ind w:left="567" w:hanging="567"/>
        <w:jc w:val="both"/>
        <w:rPr>
          <w:rFonts w:ascii="Arial" w:eastAsia="Arial" w:hAnsi="Arial" w:cs="Arial"/>
          <w:sz w:val="18"/>
          <w:szCs w:val="18"/>
          <w:u w:color="000000"/>
        </w:rPr>
      </w:pPr>
      <w:r>
        <w:rPr>
          <w:rFonts w:ascii="Arial" w:hAnsi="Arial"/>
          <w:sz w:val="18"/>
          <w:szCs w:val="18"/>
          <w:u w:color="000000"/>
        </w:rPr>
        <w:t>9.</w:t>
      </w:r>
      <w:r>
        <w:rPr>
          <w:rFonts w:ascii="Arial" w:hAnsi="Arial"/>
          <w:sz w:val="18"/>
          <w:szCs w:val="18"/>
          <w:u w:color="000000"/>
        </w:rPr>
        <w:tab/>
        <w:t>I give permission for the release of information regarding progress in this study to the study centre, on the understanding that while the study centre will keep confidential results under my name, no published study will identify me in any way.</w:t>
      </w:r>
    </w:p>
    <w:p w14:paraId="22C6E3F7" w14:textId="77777777" w:rsidR="00710763" w:rsidRDefault="00710763">
      <w:pPr>
        <w:pStyle w:val="Body"/>
        <w:ind w:left="567" w:hanging="567"/>
        <w:rPr>
          <w:rFonts w:ascii="Arial" w:eastAsia="Arial" w:hAnsi="Arial" w:cs="Arial"/>
          <w:sz w:val="18"/>
          <w:szCs w:val="18"/>
          <w:u w:color="000000"/>
        </w:rPr>
      </w:pPr>
    </w:p>
    <w:p w14:paraId="432445CF" w14:textId="6461FA9E" w:rsidR="00710763" w:rsidRDefault="005F5CDF">
      <w:pPr>
        <w:pStyle w:val="Default"/>
        <w:ind w:left="567" w:hanging="567"/>
        <w:jc w:val="both"/>
        <w:rPr>
          <w:rFonts w:ascii="Arial" w:eastAsia="Arial" w:hAnsi="Arial" w:cs="Arial"/>
          <w:sz w:val="18"/>
          <w:szCs w:val="18"/>
          <w:u w:color="000000"/>
        </w:rPr>
      </w:pPr>
      <w:r>
        <w:rPr>
          <w:rFonts w:ascii="Arial" w:hAnsi="Arial"/>
          <w:sz w:val="18"/>
          <w:szCs w:val="18"/>
          <w:u w:color="000000"/>
        </w:rPr>
        <w:t>10.</w:t>
      </w:r>
      <w:r>
        <w:rPr>
          <w:rFonts w:ascii="Arial" w:hAnsi="Arial"/>
          <w:sz w:val="18"/>
          <w:szCs w:val="18"/>
          <w:u w:color="000000"/>
        </w:rPr>
        <w:tab/>
        <w:t xml:space="preserve">I authorise the Hospital to allow access to relevant medical records to the investigators from </w:t>
      </w:r>
      <w:r w:rsidR="008E1E59">
        <w:rPr>
          <w:rFonts w:ascii="Arial" w:hAnsi="Arial"/>
          <w:sz w:val="18"/>
          <w:szCs w:val="18"/>
          <w:u w:color="000000"/>
        </w:rPr>
        <w:t>Australia.</w:t>
      </w:r>
      <w:bookmarkStart w:id="0" w:name="_GoBack"/>
      <w:bookmarkEnd w:id="0"/>
      <w:r>
        <w:rPr>
          <w:rFonts w:ascii="Arial" w:hAnsi="Arial"/>
          <w:sz w:val="18"/>
          <w:szCs w:val="18"/>
          <w:u w:color="000000"/>
        </w:rPr>
        <w:t>l</w:t>
      </w:r>
    </w:p>
    <w:p w14:paraId="6196F030" w14:textId="77777777" w:rsidR="00710763" w:rsidRDefault="00710763">
      <w:pPr>
        <w:pStyle w:val="Body"/>
        <w:ind w:left="567" w:hanging="567"/>
        <w:jc w:val="both"/>
        <w:rPr>
          <w:rFonts w:ascii="Arial" w:eastAsia="Arial" w:hAnsi="Arial" w:cs="Arial"/>
          <w:sz w:val="18"/>
          <w:szCs w:val="18"/>
          <w:u w:color="000000"/>
        </w:rPr>
      </w:pPr>
    </w:p>
    <w:p w14:paraId="7689410B" w14:textId="77777777" w:rsidR="00710763" w:rsidRDefault="005F5CDF">
      <w:pPr>
        <w:pStyle w:val="Body"/>
        <w:ind w:left="567" w:hanging="567"/>
        <w:jc w:val="both"/>
        <w:rPr>
          <w:rFonts w:ascii="Arial" w:eastAsia="Arial" w:hAnsi="Arial" w:cs="Arial"/>
          <w:sz w:val="18"/>
          <w:szCs w:val="18"/>
          <w:u w:color="000000"/>
        </w:rPr>
      </w:pPr>
      <w:r>
        <w:rPr>
          <w:rFonts w:ascii="Arial" w:hAnsi="Arial"/>
          <w:sz w:val="18"/>
          <w:szCs w:val="18"/>
          <w:u w:color="000000"/>
        </w:rPr>
        <w:t>11.</w:t>
      </w:r>
      <w:r>
        <w:rPr>
          <w:rFonts w:ascii="Arial" w:hAnsi="Arial"/>
          <w:sz w:val="18"/>
          <w:szCs w:val="18"/>
          <w:u w:color="000000"/>
        </w:rPr>
        <w:tab/>
        <w:t>I have been told that this study has been approved by the Greenslopes Research and Ethics Committee.</w:t>
      </w:r>
    </w:p>
    <w:p w14:paraId="0A913A83" w14:textId="77777777" w:rsidR="00710763" w:rsidRDefault="00710763">
      <w:pPr>
        <w:pStyle w:val="Body"/>
        <w:jc w:val="both"/>
        <w:rPr>
          <w:rFonts w:ascii="Arial" w:eastAsia="Arial" w:hAnsi="Arial" w:cs="Arial"/>
          <w:sz w:val="18"/>
          <w:szCs w:val="18"/>
          <w:u w:color="000000"/>
        </w:rPr>
      </w:pPr>
    </w:p>
    <w:p w14:paraId="007E5C48" w14:textId="77777777" w:rsidR="00710763" w:rsidRDefault="00710763">
      <w:pPr>
        <w:pStyle w:val="Body"/>
        <w:jc w:val="both"/>
        <w:rPr>
          <w:rFonts w:ascii="Arial" w:eastAsia="Arial" w:hAnsi="Arial" w:cs="Arial"/>
          <w:sz w:val="18"/>
          <w:szCs w:val="18"/>
          <w:u w:color="000000"/>
        </w:rPr>
      </w:pPr>
    </w:p>
    <w:p w14:paraId="0AA6DB79" w14:textId="77777777" w:rsidR="00710763" w:rsidRDefault="00710763">
      <w:pPr>
        <w:pStyle w:val="Body"/>
        <w:jc w:val="both"/>
        <w:rPr>
          <w:rFonts w:ascii="Arial" w:eastAsia="Arial" w:hAnsi="Arial" w:cs="Arial"/>
          <w:sz w:val="18"/>
          <w:szCs w:val="18"/>
          <w:u w:color="000000"/>
        </w:rPr>
      </w:pPr>
    </w:p>
    <w:p w14:paraId="3E3E75F8" w14:textId="77777777" w:rsidR="00710763" w:rsidRDefault="00710763">
      <w:pPr>
        <w:pStyle w:val="Body"/>
        <w:jc w:val="both"/>
        <w:rPr>
          <w:rFonts w:ascii="Arial" w:eastAsia="Arial" w:hAnsi="Arial" w:cs="Arial"/>
          <w:sz w:val="18"/>
          <w:szCs w:val="18"/>
          <w:u w:color="000000"/>
        </w:rPr>
      </w:pPr>
    </w:p>
    <w:p w14:paraId="7D40753B" w14:textId="77777777" w:rsidR="00710763" w:rsidRDefault="005F5CDF">
      <w:pPr>
        <w:pStyle w:val="Body"/>
        <w:jc w:val="both"/>
        <w:rPr>
          <w:rFonts w:ascii="Arial" w:eastAsia="Arial" w:hAnsi="Arial" w:cs="Arial"/>
          <w:b/>
          <w:bCs/>
          <w:sz w:val="18"/>
          <w:szCs w:val="18"/>
          <w:u w:color="000000"/>
        </w:rPr>
      </w:pPr>
      <w:r>
        <w:rPr>
          <w:rFonts w:ascii="Arial" w:eastAsia="Arial" w:hAnsi="Arial" w:cs="Arial"/>
          <w:b/>
          <w:bCs/>
          <w:sz w:val="18"/>
          <w:szCs w:val="18"/>
          <w:u w:color="000000"/>
        </w:rPr>
        <w:tab/>
        <w:t>Signed ..................................................</w:t>
      </w:r>
      <w:r>
        <w:rPr>
          <w:rFonts w:ascii="Arial" w:eastAsia="Arial" w:hAnsi="Arial" w:cs="Arial"/>
          <w:b/>
          <w:bCs/>
          <w:sz w:val="18"/>
          <w:szCs w:val="18"/>
          <w:u w:color="000000"/>
        </w:rPr>
        <w:tab/>
        <w:t>Date ......................................</w:t>
      </w:r>
    </w:p>
    <w:p w14:paraId="2CDE618E" w14:textId="77777777" w:rsidR="00710763" w:rsidRDefault="00710763">
      <w:pPr>
        <w:pStyle w:val="Body"/>
        <w:jc w:val="both"/>
        <w:rPr>
          <w:rFonts w:ascii="Arial" w:eastAsia="Arial" w:hAnsi="Arial" w:cs="Arial"/>
          <w:b/>
          <w:bCs/>
          <w:sz w:val="18"/>
          <w:szCs w:val="18"/>
          <w:u w:color="000000"/>
        </w:rPr>
      </w:pPr>
    </w:p>
    <w:p w14:paraId="6A5147A5" w14:textId="77777777" w:rsidR="00710763" w:rsidRDefault="005F5CDF">
      <w:pPr>
        <w:pStyle w:val="Body"/>
        <w:jc w:val="both"/>
      </w:pPr>
      <w:r>
        <w:rPr>
          <w:rFonts w:ascii="Arial" w:eastAsia="Arial" w:hAnsi="Arial" w:cs="Arial"/>
          <w:b/>
          <w:bCs/>
          <w:sz w:val="18"/>
          <w:szCs w:val="18"/>
          <w:u w:color="000000"/>
        </w:rPr>
        <w:tab/>
      </w:r>
      <w:r>
        <w:rPr>
          <w:rFonts w:ascii="Arial" w:hAnsi="Arial"/>
          <w:sz w:val="18"/>
          <w:szCs w:val="18"/>
          <w:u w:color="000000"/>
        </w:rPr>
        <w:t>Greenslopes Private Hospital Consent Form - Version 1  - Formulated - 28.09.98</w:t>
      </w:r>
    </w:p>
    <w:sectPr w:rsidR="00710763">
      <w:headerReference w:type="default" r:id="rId6"/>
      <w:footerReference w:type="default" r:id="rId7"/>
      <w:pgSz w:w="11900" w:h="16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AB9F8" w14:textId="77777777" w:rsidR="00B434F2" w:rsidRDefault="00B434F2">
      <w:r>
        <w:separator/>
      </w:r>
    </w:p>
  </w:endnote>
  <w:endnote w:type="continuationSeparator" w:id="0">
    <w:p w14:paraId="4F514C58" w14:textId="77777777" w:rsidR="00B434F2" w:rsidRDefault="00B4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A68EA" w14:textId="77777777" w:rsidR="00710763" w:rsidRDefault="0071076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22B28" w14:textId="77777777" w:rsidR="00B434F2" w:rsidRDefault="00B434F2">
      <w:r>
        <w:separator/>
      </w:r>
    </w:p>
  </w:footnote>
  <w:footnote w:type="continuationSeparator" w:id="0">
    <w:p w14:paraId="6149D531" w14:textId="77777777" w:rsidR="00B434F2" w:rsidRDefault="00B434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5B881" w14:textId="77777777" w:rsidR="00710763" w:rsidRDefault="007107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63"/>
    <w:rsid w:val="005B2CA6"/>
    <w:rsid w:val="005F5CDF"/>
    <w:rsid w:val="00710763"/>
    <w:rsid w:val="008E1E59"/>
    <w:rsid w:val="00B434F2"/>
    <w:rsid w:val="00D3162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DDA6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364</Words>
  <Characters>2081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Judith Goh</cp:lastModifiedBy>
  <cp:revision>3</cp:revision>
  <dcterms:created xsi:type="dcterms:W3CDTF">2017-06-15T22:19:00Z</dcterms:created>
  <dcterms:modified xsi:type="dcterms:W3CDTF">2017-06-15T22:26:00Z</dcterms:modified>
</cp:coreProperties>
</file>