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DA4" w:rsidRPr="005357AF" w:rsidRDefault="00317DA4">
      <w:pPr>
        <w:pStyle w:val="Header"/>
        <w:tabs>
          <w:tab w:val="clear" w:pos="4320"/>
          <w:tab w:val="clear" w:pos="8640"/>
        </w:tabs>
        <w:autoSpaceDE/>
        <w:autoSpaceDN/>
        <w:rPr>
          <w:i/>
          <w:iCs/>
          <w:color w:val="FF0000"/>
          <w:sz w:val="20"/>
          <w:szCs w:val="20"/>
          <w:lang w:val="en-AU"/>
        </w:rPr>
      </w:pPr>
    </w:p>
    <w:p w:rsidR="00DB1097" w:rsidRDefault="00DB1097">
      <w:pPr>
        <w:jc w:val="center"/>
        <w:rPr>
          <w:b/>
          <w:iCs/>
          <w:sz w:val="20"/>
          <w:szCs w:val="20"/>
        </w:rPr>
      </w:pPr>
    </w:p>
    <w:p w:rsidR="00A67B9A" w:rsidRDefault="00317DA4">
      <w:pPr>
        <w:jc w:val="center"/>
        <w:rPr>
          <w:b/>
          <w:iCs/>
          <w:sz w:val="20"/>
          <w:szCs w:val="20"/>
        </w:rPr>
      </w:pPr>
      <w:r w:rsidRPr="00A67B9A">
        <w:rPr>
          <w:b/>
          <w:iCs/>
          <w:sz w:val="20"/>
          <w:szCs w:val="20"/>
        </w:rPr>
        <w:t xml:space="preserve">INFORMATION </w:t>
      </w:r>
      <w:r w:rsidR="00A67B9A">
        <w:rPr>
          <w:b/>
          <w:iCs/>
          <w:sz w:val="20"/>
          <w:szCs w:val="20"/>
        </w:rPr>
        <w:t>SHEET</w:t>
      </w:r>
      <w:r w:rsidRPr="00A67B9A">
        <w:rPr>
          <w:b/>
          <w:iCs/>
          <w:sz w:val="20"/>
          <w:szCs w:val="20"/>
        </w:rPr>
        <w:t xml:space="preserve"> </w:t>
      </w:r>
    </w:p>
    <w:p w:rsidR="00A67B9A" w:rsidRPr="00A67B9A" w:rsidRDefault="00A67B9A">
      <w:pPr>
        <w:jc w:val="center"/>
        <w:rPr>
          <w:b/>
          <w:iCs/>
          <w:sz w:val="20"/>
          <w:szCs w:val="20"/>
        </w:rPr>
      </w:pPr>
    </w:p>
    <w:p w:rsidR="00EC59E6" w:rsidRDefault="00EC59E6">
      <w:pPr>
        <w:jc w:val="center"/>
        <w:rPr>
          <w:b/>
          <w:bCs/>
          <w:sz w:val="20"/>
          <w:szCs w:val="20"/>
        </w:rPr>
      </w:pPr>
      <w:r w:rsidRPr="00EC59E6">
        <w:rPr>
          <w:b/>
          <w:bCs/>
          <w:sz w:val="20"/>
          <w:szCs w:val="20"/>
        </w:rPr>
        <w:t>Comparative Effectiveness Study of the Clinical and Cost Outcomes of Massage for the Management of Chronic Low Back Pain in Australia.</w:t>
      </w:r>
    </w:p>
    <w:p w:rsidR="00317DA4" w:rsidRPr="001224BC" w:rsidRDefault="001224BC">
      <w:pPr>
        <w:jc w:val="center"/>
        <w:rPr>
          <w:sz w:val="20"/>
          <w:szCs w:val="20"/>
        </w:rPr>
      </w:pPr>
      <w:r w:rsidRPr="001224BC">
        <w:rPr>
          <w:sz w:val="20"/>
          <w:szCs w:val="20"/>
        </w:rPr>
        <w:t xml:space="preserve"> </w:t>
      </w:r>
    </w:p>
    <w:p w:rsidR="00317DA4" w:rsidRPr="005357AF" w:rsidRDefault="00317DA4">
      <w:pPr>
        <w:shd w:val="clear" w:color="auto" w:fill="E6E6E6"/>
        <w:rPr>
          <w:sz w:val="20"/>
          <w:szCs w:val="20"/>
        </w:rPr>
      </w:pPr>
      <w:r w:rsidRPr="005357AF">
        <w:rPr>
          <w:sz w:val="20"/>
          <w:szCs w:val="20"/>
        </w:rPr>
        <w:t>WHO IS DOING THE RESEARCH?</w:t>
      </w:r>
    </w:p>
    <w:p w:rsidR="00317DA4" w:rsidRDefault="00EC59E6">
      <w:pPr>
        <w:rPr>
          <w:bCs/>
          <w:sz w:val="20"/>
          <w:szCs w:val="20"/>
        </w:rPr>
      </w:pPr>
      <w:r>
        <w:rPr>
          <w:bCs/>
          <w:sz w:val="20"/>
          <w:szCs w:val="20"/>
        </w:rPr>
        <w:t>This research is being conducted by Dr Amie Steel, Associate Director of Research at Endeavour College of Natural Health and Postdoctoral Research Fellow at the Australian Research Centre in Complementary and Integrative Medicine at the University of Technology Sydney.</w:t>
      </w:r>
    </w:p>
    <w:p w:rsidR="00EC59E6" w:rsidRPr="005357AF" w:rsidRDefault="00EC59E6">
      <w:pPr>
        <w:rPr>
          <w:sz w:val="20"/>
          <w:szCs w:val="20"/>
        </w:rPr>
      </w:pPr>
    </w:p>
    <w:p w:rsidR="00317DA4" w:rsidRPr="005357AF" w:rsidRDefault="00317DA4">
      <w:pPr>
        <w:shd w:val="clear" w:color="auto" w:fill="E6E6E6"/>
        <w:rPr>
          <w:sz w:val="20"/>
          <w:szCs w:val="20"/>
        </w:rPr>
      </w:pPr>
      <w:r w:rsidRPr="005357AF">
        <w:rPr>
          <w:sz w:val="20"/>
          <w:szCs w:val="20"/>
        </w:rPr>
        <w:t>WHAT IS THIS RESEARCH ABOUT?</w:t>
      </w:r>
    </w:p>
    <w:p w:rsidR="00317DA4" w:rsidRDefault="00040EB4">
      <w:pPr>
        <w:rPr>
          <w:bCs/>
          <w:sz w:val="20"/>
          <w:szCs w:val="20"/>
        </w:rPr>
      </w:pPr>
      <w:r w:rsidRPr="003503E2">
        <w:rPr>
          <w:bCs/>
          <w:sz w:val="20"/>
          <w:szCs w:val="20"/>
        </w:rPr>
        <w:t xml:space="preserve">This </w:t>
      </w:r>
      <w:r w:rsidR="00EC59E6">
        <w:rPr>
          <w:bCs/>
          <w:sz w:val="20"/>
          <w:szCs w:val="20"/>
        </w:rPr>
        <w:t xml:space="preserve">purpose of the </w:t>
      </w:r>
      <w:r w:rsidRPr="003503E2">
        <w:rPr>
          <w:bCs/>
          <w:sz w:val="20"/>
          <w:szCs w:val="20"/>
        </w:rPr>
        <w:t xml:space="preserve">research is </w:t>
      </w:r>
      <w:r w:rsidR="00EC59E6">
        <w:rPr>
          <w:bCs/>
          <w:sz w:val="20"/>
          <w:szCs w:val="20"/>
        </w:rPr>
        <w:t xml:space="preserve">to </w:t>
      </w:r>
      <w:r w:rsidR="00EC59E6" w:rsidRPr="00EC59E6">
        <w:rPr>
          <w:bCs/>
          <w:sz w:val="20"/>
          <w:szCs w:val="20"/>
        </w:rPr>
        <w:t>assess the clinical and cost effectiveness of massage and standard care for the treatment of chronic low back pain compared to standard care only.</w:t>
      </w:r>
    </w:p>
    <w:p w:rsidR="00EC59E6" w:rsidRPr="005357AF" w:rsidRDefault="00EC59E6">
      <w:pPr>
        <w:rPr>
          <w:sz w:val="20"/>
          <w:szCs w:val="20"/>
        </w:rPr>
      </w:pPr>
    </w:p>
    <w:p w:rsidR="00317DA4" w:rsidRPr="005357AF" w:rsidRDefault="00317DA4">
      <w:pPr>
        <w:shd w:val="clear" w:color="auto" w:fill="E6E6E6"/>
        <w:rPr>
          <w:sz w:val="20"/>
          <w:szCs w:val="20"/>
        </w:rPr>
      </w:pPr>
      <w:r w:rsidRPr="005357AF">
        <w:rPr>
          <w:sz w:val="20"/>
          <w:szCs w:val="20"/>
        </w:rPr>
        <w:t>IF I SAY YES, WHAT WILL IT INVOLVE?</w:t>
      </w:r>
    </w:p>
    <w:p w:rsidR="00317DA4" w:rsidRPr="005357AF" w:rsidRDefault="00EC59E6">
      <w:pPr>
        <w:rPr>
          <w:sz w:val="20"/>
          <w:szCs w:val="20"/>
        </w:rPr>
      </w:pPr>
      <w:r w:rsidRPr="00EC59E6">
        <w:rPr>
          <w:bCs/>
          <w:sz w:val="20"/>
          <w:szCs w:val="20"/>
        </w:rPr>
        <w:t xml:space="preserve">If you consent to participation, you will complete a series of self-reported outcome measures (questionnaires) related to your chronic low back pain and </w:t>
      </w:r>
      <w:r w:rsidR="00660E07">
        <w:rPr>
          <w:bCs/>
          <w:sz w:val="20"/>
          <w:szCs w:val="20"/>
        </w:rPr>
        <w:t>your massage</w:t>
      </w:r>
      <w:r w:rsidRPr="00EC59E6">
        <w:rPr>
          <w:bCs/>
          <w:sz w:val="20"/>
          <w:szCs w:val="20"/>
        </w:rPr>
        <w:t xml:space="preserve"> therapist will complete a case report. A diary will be provided for you to take home and record daily medication use and details of pain experienced in addition to information about your usual care. Massage treatment will then be provided by your massage therapist. This procedure will be repeated twice during the study duration, after one (1) and two (2) months of treatment with a final follow-up assessment to be completed by you at home after the third month.</w:t>
      </w:r>
    </w:p>
    <w:p w:rsidR="00317DA4" w:rsidRPr="005357AF" w:rsidRDefault="00317DA4">
      <w:pPr>
        <w:rPr>
          <w:sz w:val="20"/>
          <w:szCs w:val="20"/>
        </w:rPr>
      </w:pPr>
    </w:p>
    <w:p w:rsidR="00317DA4" w:rsidRPr="005357AF" w:rsidRDefault="00317DA4">
      <w:pPr>
        <w:shd w:val="clear" w:color="auto" w:fill="E6E6E6"/>
        <w:rPr>
          <w:sz w:val="20"/>
          <w:szCs w:val="20"/>
        </w:rPr>
      </w:pPr>
      <w:r w:rsidRPr="005357AF">
        <w:rPr>
          <w:sz w:val="20"/>
          <w:szCs w:val="20"/>
        </w:rPr>
        <w:t>ARE THERE ANY RISKS</w:t>
      </w:r>
      <w:r w:rsidR="00BD44BD" w:rsidRPr="005357AF">
        <w:rPr>
          <w:sz w:val="20"/>
          <w:szCs w:val="20"/>
        </w:rPr>
        <w:t>/INCONVENIENCE</w:t>
      </w:r>
      <w:r w:rsidRPr="005357AF">
        <w:rPr>
          <w:sz w:val="20"/>
          <w:szCs w:val="20"/>
        </w:rPr>
        <w:t>?</w:t>
      </w:r>
    </w:p>
    <w:p w:rsidR="00317DA4" w:rsidRDefault="00B5410B">
      <w:pPr>
        <w:rPr>
          <w:bCs/>
          <w:sz w:val="20"/>
          <w:szCs w:val="20"/>
        </w:rPr>
      </w:pPr>
      <w:r w:rsidRPr="00B5410B">
        <w:rPr>
          <w:bCs/>
          <w:sz w:val="20"/>
          <w:szCs w:val="20"/>
        </w:rPr>
        <w:t>It is anticipated that there will be no discomforts or risks outside of the massage therapy treatme</w:t>
      </w:r>
      <w:r>
        <w:rPr>
          <w:bCs/>
          <w:sz w:val="20"/>
          <w:szCs w:val="20"/>
        </w:rPr>
        <w:t xml:space="preserve">nt you have already sought voluntarily. </w:t>
      </w:r>
      <w:r w:rsidRPr="00B5410B">
        <w:rPr>
          <w:bCs/>
          <w:sz w:val="20"/>
          <w:szCs w:val="20"/>
        </w:rPr>
        <w:t xml:space="preserve">Please record all reactions to massage therapy in your participant diary. Any unfavourable reactions will be recorded </w:t>
      </w:r>
      <w:r>
        <w:rPr>
          <w:bCs/>
          <w:sz w:val="20"/>
          <w:szCs w:val="20"/>
        </w:rPr>
        <w:t xml:space="preserve">by your massage therapist </w:t>
      </w:r>
      <w:r w:rsidRPr="00B5410B">
        <w:rPr>
          <w:bCs/>
          <w:sz w:val="20"/>
          <w:szCs w:val="20"/>
        </w:rPr>
        <w:t xml:space="preserve">in the case report. </w:t>
      </w:r>
      <w:r>
        <w:rPr>
          <w:bCs/>
          <w:sz w:val="20"/>
          <w:szCs w:val="20"/>
        </w:rPr>
        <w:t>The questionnaires should take less than 15 minutes to complete on each of four (4) occasions. The participant diary should take less than five (5) minutes to complete each week.</w:t>
      </w:r>
    </w:p>
    <w:p w:rsidR="00B5410B" w:rsidRPr="005357AF" w:rsidRDefault="00B5410B">
      <w:pPr>
        <w:rPr>
          <w:sz w:val="20"/>
          <w:szCs w:val="20"/>
        </w:rPr>
      </w:pPr>
    </w:p>
    <w:p w:rsidR="00317DA4" w:rsidRPr="005357AF" w:rsidRDefault="00317DA4">
      <w:pPr>
        <w:shd w:val="clear" w:color="auto" w:fill="E6E6E6"/>
        <w:rPr>
          <w:sz w:val="20"/>
          <w:szCs w:val="20"/>
        </w:rPr>
      </w:pPr>
      <w:r w:rsidRPr="005357AF">
        <w:rPr>
          <w:sz w:val="20"/>
          <w:szCs w:val="20"/>
        </w:rPr>
        <w:t>WHY HAVE I BEEN ASKED?</w:t>
      </w:r>
    </w:p>
    <w:p w:rsidR="00317DA4" w:rsidRPr="005357AF" w:rsidRDefault="00B5410B">
      <w:pPr>
        <w:rPr>
          <w:i/>
          <w:iCs/>
          <w:color w:val="FF0000"/>
          <w:sz w:val="20"/>
          <w:szCs w:val="20"/>
        </w:rPr>
      </w:pPr>
      <w:r>
        <w:rPr>
          <w:bCs/>
          <w:sz w:val="20"/>
          <w:szCs w:val="20"/>
        </w:rPr>
        <w:t>Your massage therapist has identified you as a suitable to take part in the study.</w:t>
      </w:r>
    </w:p>
    <w:p w:rsidR="00317DA4" w:rsidRPr="005357AF" w:rsidRDefault="00317DA4">
      <w:pPr>
        <w:rPr>
          <w:sz w:val="20"/>
          <w:szCs w:val="20"/>
        </w:rPr>
      </w:pPr>
    </w:p>
    <w:p w:rsidR="00317DA4" w:rsidRPr="005357AF" w:rsidRDefault="00317DA4">
      <w:pPr>
        <w:shd w:val="clear" w:color="auto" w:fill="E6E6E6"/>
        <w:rPr>
          <w:sz w:val="20"/>
          <w:szCs w:val="20"/>
        </w:rPr>
      </w:pPr>
      <w:r w:rsidRPr="005357AF">
        <w:rPr>
          <w:sz w:val="20"/>
          <w:szCs w:val="20"/>
        </w:rPr>
        <w:t>DO I HAVE TO SAY YES?</w:t>
      </w:r>
    </w:p>
    <w:p w:rsidR="00317DA4" w:rsidRPr="005357AF" w:rsidRDefault="00317DA4">
      <w:pPr>
        <w:rPr>
          <w:sz w:val="20"/>
          <w:szCs w:val="20"/>
        </w:rPr>
      </w:pPr>
      <w:r w:rsidRPr="005357AF">
        <w:rPr>
          <w:sz w:val="20"/>
          <w:szCs w:val="20"/>
        </w:rPr>
        <w:t>You don’t have to say yes.</w:t>
      </w:r>
    </w:p>
    <w:p w:rsidR="00317DA4" w:rsidRPr="005357AF" w:rsidRDefault="00317DA4">
      <w:pPr>
        <w:rPr>
          <w:sz w:val="20"/>
          <w:szCs w:val="20"/>
        </w:rPr>
      </w:pPr>
    </w:p>
    <w:p w:rsidR="00317DA4" w:rsidRPr="005357AF" w:rsidRDefault="00317DA4">
      <w:pPr>
        <w:shd w:val="clear" w:color="auto" w:fill="E6E6E6"/>
        <w:rPr>
          <w:sz w:val="20"/>
          <w:szCs w:val="20"/>
        </w:rPr>
      </w:pPr>
      <w:r w:rsidRPr="005357AF">
        <w:rPr>
          <w:sz w:val="20"/>
          <w:szCs w:val="20"/>
        </w:rPr>
        <w:t>WHAT WILL HAPPEN IF I SAY NO?</w:t>
      </w:r>
    </w:p>
    <w:p w:rsidR="00B5410B" w:rsidRDefault="00317DA4">
      <w:pPr>
        <w:rPr>
          <w:sz w:val="20"/>
          <w:szCs w:val="20"/>
        </w:rPr>
      </w:pPr>
      <w:r w:rsidRPr="005357AF">
        <w:rPr>
          <w:sz w:val="20"/>
          <w:szCs w:val="20"/>
        </w:rPr>
        <w:t xml:space="preserve">Nothing. </w:t>
      </w:r>
    </w:p>
    <w:p w:rsidR="00B5410B" w:rsidRPr="005357AF" w:rsidRDefault="00B5410B">
      <w:pPr>
        <w:rPr>
          <w:sz w:val="20"/>
          <w:szCs w:val="20"/>
        </w:rPr>
      </w:pPr>
    </w:p>
    <w:p w:rsidR="00317DA4" w:rsidRPr="005357AF" w:rsidRDefault="00317DA4">
      <w:pPr>
        <w:shd w:val="clear" w:color="auto" w:fill="E6E6E6"/>
        <w:rPr>
          <w:sz w:val="20"/>
          <w:szCs w:val="20"/>
        </w:rPr>
      </w:pPr>
      <w:r w:rsidRPr="005357AF">
        <w:rPr>
          <w:sz w:val="20"/>
          <w:szCs w:val="20"/>
        </w:rPr>
        <w:t>IF I SAY YES, CAN I CHANGE MY MIND LATER?</w:t>
      </w:r>
    </w:p>
    <w:p w:rsidR="00B5410B" w:rsidRDefault="00B5410B" w:rsidP="00B5410B">
      <w:pPr>
        <w:rPr>
          <w:sz w:val="20"/>
          <w:szCs w:val="20"/>
        </w:rPr>
      </w:pPr>
      <w:r w:rsidRPr="00B5410B">
        <w:rPr>
          <w:sz w:val="20"/>
          <w:szCs w:val="20"/>
        </w:rPr>
        <w:t xml:space="preserve">If you choose to withdraw from the study and want to continue being treated by the massage therapist, or another massage therapist, </w:t>
      </w:r>
      <w:r>
        <w:rPr>
          <w:sz w:val="20"/>
          <w:szCs w:val="20"/>
        </w:rPr>
        <w:t xml:space="preserve">or you choose not to continue with massage therapy </w:t>
      </w:r>
      <w:r w:rsidRPr="00B5410B">
        <w:rPr>
          <w:sz w:val="20"/>
          <w:szCs w:val="20"/>
        </w:rPr>
        <w:t>there will be no impact on your health care and treatment. Therefore, you can continue any treatment you feel is required for your best care.</w:t>
      </w:r>
      <w:r w:rsidRPr="005357AF">
        <w:rPr>
          <w:sz w:val="20"/>
          <w:szCs w:val="20"/>
        </w:rPr>
        <w:t xml:space="preserve"> </w:t>
      </w:r>
    </w:p>
    <w:p w:rsidR="00317DA4" w:rsidRPr="005357AF" w:rsidRDefault="00317DA4">
      <w:pPr>
        <w:rPr>
          <w:sz w:val="20"/>
          <w:szCs w:val="20"/>
        </w:rPr>
      </w:pPr>
    </w:p>
    <w:p w:rsidR="00317DA4" w:rsidRPr="005357AF" w:rsidRDefault="00317DA4">
      <w:pPr>
        <w:shd w:val="clear" w:color="auto" w:fill="E6E6E6"/>
        <w:rPr>
          <w:sz w:val="20"/>
          <w:szCs w:val="20"/>
        </w:rPr>
      </w:pPr>
      <w:r w:rsidRPr="005357AF">
        <w:rPr>
          <w:sz w:val="20"/>
          <w:szCs w:val="20"/>
        </w:rPr>
        <w:t>WHAT I</w:t>
      </w:r>
      <w:r w:rsidR="00DB1097">
        <w:rPr>
          <w:sz w:val="20"/>
          <w:szCs w:val="20"/>
        </w:rPr>
        <w:t>F I HAVE CONCERNS</w:t>
      </w:r>
      <w:r w:rsidRPr="005357AF">
        <w:rPr>
          <w:sz w:val="20"/>
          <w:szCs w:val="20"/>
        </w:rPr>
        <w:t>?</w:t>
      </w:r>
    </w:p>
    <w:p w:rsidR="00BD44BD" w:rsidRDefault="00040EB4" w:rsidP="00BD44BD">
      <w:pPr>
        <w:rPr>
          <w:sz w:val="20"/>
          <w:szCs w:val="20"/>
        </w:rPr>
      </w:pPr>
      <w:r w:rsidRPr="003D2DC9">
        <w:rPr>
          <w:bCs/>
          <w:sz w:val="20"/>
          <w:szCs w:val="20"/>
        </w:rPr>
        <w:t xml:space="preserve">If you have concerns about the research please feel free to contact </w:t>
      </w:r>
      <w:r w:rsidR="00703FF5">
        <w:rPr>
          <w:bCs/>
          <w:sz w:val="20"/>
          <w:szCs w:val="20"/>
        </w:rPr>
        <w:t xml:space="preserve">the research assistant Tess Dingle at </w:t>
      </w:r>
      <w:hyperlink r:id="rId7" w:history="1">
        <w:r w:rsidR="00703FF5" w:rsidRPr="00005372">
          <w:rPr>
            <w:rStyle w:val="Hyperlink"/>
            <w:bCs/>
            <w:sz w:val="20"/>
            <w:szCs w:val="20"/>
          </w:rPr>
          <w:t>Tess.Dingle@eweb.endeavour.edu.au</w:t>
        </w:r>
      </w:hyperlink>
      <w:r w:rsidR="00703FF5">
        <w:rPr>
          <w:sz w:val="20"/>
          <w:szCs w:val="20"/>
        </w:rPr>
        <w:t xml:space="preserve">. If your concern is urgent please contact the </w:t>
      </w:r>
      <w:r w:rsidR="00703FF5" w:rsidRPr="00703FF5">
        <w:rPr>
          <w:sz w:val="20"/>
          <w:szCs w:val="20"/>
        </w:rPr>
        <w:t xml:space="preserve">Principle Research Officer Dr Janet </w:t>
      </w:r>
      <w:proofErr w:type="spellStart"/>
      <w:r w:rsidR="00703FF5" w:rsidRPr="00703FF5">
        <w:rPr>
          <w:sz w:val="20"/>
          <w:szCs w:val="20"/>
        </w:rPr>
        <w:t>Schloss</w:t>
      </w:r>
      <w:proofErr w:type="spellEnd"/>
      <w:r w:rsidR="00703FF5">
        <w:rPr>
          <w:sz w:val="20"/>
          <w:szCs w:val="20"/>
        </w:rPr>
        <w:t xml:space="preserve"> on </w:t>
      </w:r>
      <w:r w:rsidR="000D33EB">
        <w:rPr>
          <w:sz w:val="20"/>
          <w:szCs w:val="20"/>
        </w:rPr>
        <w:t>0</w:t>
      </w:r>
      <w:r w:rsidR="00703FF5">
        <w:rPr>
          <w:sz w:val="20"/>
          <w:szCs w:val="20"/>
        </w:rPr>
        <w:t xml:space="preserve">7 3253 9579 or </w:t>
      </w:r>
      <w:hyperlink r:id="rId8" w:history="1">
        <w:r w:rsidR="00703FF5" w:rsidRPr="00005372">
          <w:rPr>
            <w:rStyle w:val="Hyperlink"/>
            <w:sz w:val="20"/>
            <w:szCs w:val="20"/>
          </w:rPr>
          <w:t>Janet.Schloss@endeavour.edu</w:t>
        </w:r>
        <w:bookmarkStart w:id="0" w:name="_GoBack"/>
        <w:bookmarkEnd w:id="0"/>
        <w:r w:rsidR="00703FF5" w:rsidRPr="00005372">
          <w:rPr>
            <w:rStyle w:val="Hyperlink"/>
            <w:sz w:val="20"/>
            <w:szCs w:val="20"/>
          </w:rPr>
          <w:t>.au</w:t>
        </w:r>
      </w:hyperlink>
      <w:r w:rsidR="00703FF5">
        <w:rPr>
          <w:sz w:val="20"/>
          <w:szCs w:val="20"/>
        </w:rPr>
        <w:t xml:space="preserve">. </w:t>
      </w:r>
      <w:r w:rsidR="00703FF5" w:rsidRPr="00703FF5">
        <w:rPr>
          <w:sz w:val="20"/>
          <w:szCs w:val="20"/>
        </w:rPr>
        <w:t xml:space="preserve">All feedback regarding this study is valuable and may be </w:t>
      </w:r>
      <w:r w:rsidR="00703FF5" w:rsidRPr="00703FF5">
        <w:rPr>
          <w:sz w:val="20"/>
          <w:szCs w:val="20"/>
        </w:rPr>
        <w:lastRenderedPageBreak/>
        <w:t>directed to the Principle Investigator Dr Amie Steel on</w:t>
      </w:r>
      <w:r w:rsidR="00BD44BD" w:rsidRPr="005357AF">
        <w:rPr>
          <w:sz w:val="20"/>
          <w:szCs w:val="20"/>
        </w:rPr>
        <w:t xml:space="preserve"> </w:t>
      </w:r>
      <w:r w:rsidR="000D33EB">
        <w:rPr>
          <w:sz w:val="20"/>
          <w:szCs w:val="20"/>
        </w:rPr>
        <w:t>0</w:t>
      </w:r>
      <w:r w:rsidR="00703FF5">
        <w:rPr>
          <w:sz w:val="20"/>
          <w:szCs w:val="20"/>
        </w:rPr>
        <w:t xml:space="preserve">7 3253 9523 or </w:t>
      </w:r>
      <w:hyperlink r:id="rId9" w:history="1">
        <w:r w:rsidR="00703FF5" w:rsidRPr="00005372">
          <w:rPr>
            <w:rStyle w:val="Hyperlink"/>
            <w:sz w:val="20"/>
            <w:szCs w:val="20"/>
          </w:rPr>
          <w:t>Amie.Steel@endeavour.edu.au</w:t>
        </w:r>
      </w:hyperlink>
      <w:r w:rsidR="00703FF5">
        <w:rPr>
          <w:sz w:val="20"/>
          <w:szCs w:val="20"/>
        </w:rPr>
        <w:t>.</w:t>
      </w:r>
    </w:p>
    <w:p w:rsidR="00703FF5" w:rsidRPr="005357AF" w:rsidRDefault="00703FF5" w:rsidP="00BD44BD">
      <w:pPr>
        <w:rPr>
          <w:sz w:val="20"/>
          <w:szCs w:val="20"/>
        </w:rPr>
      </w:pPr>
    </w:p>
    <w:p w:rsidR="00DB1097" w:rsidRPr="005357AF" w:rsidRDefault="00DB1097" w:rsidP="00DB1097">
      <w:pPr>
        <w:shd w:val="clear" w:color="auto" w:fill="E6E6E6"/>
        <w:rPr>
          <w:sz w:val="20"/>
          <w:szCs w:val="20"/>
        </w:rPr>
      </w:pPr>
      <w:r w:rsidRPr="005357AF">
        <w:rPr>
          <w:sz w:val="20"/>
          <w:szCs w:val="20"/>
        </w:rPr>
        <w:t>WHAT I</w:t>
      </w:r>
      <w:r>
        <w:rPr>
          <w:sz w:val="20"/>
          <w:szCs w:val="20"/>
        </w:rPr>
        <w:t>F I HAVE A COMPLAINT</w:t>
      </w:r>
      <w:r w:rsidRPr="005357AF">
        <w:rPr>
          <w:sz w:val="20"/>
          <w:szCs w:val="20"/>
        </w:rPr>
        <w:t>?</w:t>
      </w:r>
    </w:p>
    <w:p w:rsidR="00317DA4" w:rsidRPr="005357AF" w:rsidRDefault="00040EB4">
      <w:pPr>
        <w:rPr>
          <w:i/>
          <w:iCs/>
          <w:color w:val="FF0000"/>
          <w:sz w:val="20"/>
          <w:szCs w:val="20"/>
        </w:rPr>
      </w:pPr>
      <w:r w:rsidRPr="003503E2">
        <w:rPr>
          <w:bCs/>
          <w:sz w:val="20"/>
          <w:szCs w:val="20"/>
        </w:rPr>
        <w:t>If you would like to talk to someone who is not connected with the research, you may contact the</w:t>
      </w:r>
      <w:r>
        <w:rPr>
          <w:bCs/>
          <w:sz w:val="20"/>
          <w:szCs w:val="20"/>
        </w:rPr>
        <w:t xml:space="preserve"> Endeavour Human Research Ethics Committee (HREC) </w:t>
      </w:r>
      <w:r w:rsidR="000D33EB">
        <w:rPr>
          <w:bCs/>
          <w:sz w:val="20"/>
          <w:szCs w:val="20"/>
        </w:rPr>
        <w:t>at</w:t>
      </w:r>
      <w:r w:rsidR="00703FF5">
        <w:rPr>
          <w:bCs/>
          <w:sz w:val="20"/>
          <w:szCs w:val="20"/>
        </w:rPr>
        <w:t xml:space="preserve"> </w:t>
      </w:r>
      <w:hyperlink r:id="rId10" w:history="1">
        <w:r w:rsidR="00D23D3B" w:rsidRPr="00932A7D">
          <w:rPr>
            <w:rStyle w:val="Hyperlink"/>
            <w:sz w:val="20"/>
            <w:szCs w:val="20"/>
          </w:rPr>
          <w:t>HREC@endeavour.edu.au</w:t>
        </w:r>
      </w:hyperlink>
      <w:r w:rsidR="000D33EB">
        <w:rPr>
          <w:sz w:val="20"/>
          <w:szCs w:val="20"/>
        </w:rPr>
        <w:t xml:space="preserve">; </w:t>
      </w:r>
      <w:proofErr w:type="spellStart"/>
      <w:r w:rsidR="000D33EB">
        <w:rPr>
          <w:sz w:val="20"/>
          <w:szCs w:val="20"/>
        </w:rPr>
        <w:t>Ph</w:t>
      </w:r>
      <w:proofErr w:type="spellEnd"/>
      <w:r w:rsidR="000D33EB">
        <w:rPr>
          <w:sz w:val="20"/>
          <w:szCs w:val="20"/>
        </w:rPr>
        <w:t xml:space="preserve">: 07 3253 9582 </w:t>
      </w:r>
      <w:r w:rsidR="002E02B0">
        <w:rPr>
          <w:sz w:val="20"/>
          <w:szCs w:val="20"/>
        </w:rPr>
        <w:t xml:space="preserve">and quote this number: </w:t>
      </w:r>
      <w:r w:rsidR="00CC597F">
        <w:rPr>
          <w:sz w:val="20"/>
          <w:szCs w:val="20"/>
        </w:rPr>
        <w:t>#</w:t>
      </w:r>
      <w:r w:rsidR="00E670DA">
        <w:rPr>
          <w:sz w:val="20"/>
          <w:szCs w:val="20"/>
        </w:rPr>
        <w:t>20161132</w:t>
      </w:r>
      <w:r w:rsidR="00F71F13">
        <w:rPr>
          <w:sz w:val="20"/>
          <w:szCs w:val="20"/>
        </w:rPr>
        <w:t>.</w:t>
      </w:r>
      <w:r w:rsidR="00D23D3B">
        <w:rPr>
          <w:sz w:val="20"/>
          <w:szCs w:val="20"/>
        </w:rPr>
        <w:t xml:space="preserve"> Alternatively you can contact the University </w:t>
      </w:r>
      <w:r w:rsidR="00E670DA">
        <w:rPr>
          <w:sz w:val="20"/>
          <w:szCs w:val="20"/>
        </w:rPr>
        <w:t xml:space="preserve">of </w:t>
      </w:r>
      <w:r w:rsidR="00D23D3B">
        <w:rPr>
          <w:sz w:val="20"/>
          <w:szCs w:val="20"/>
        </w:rPr>
        <w:t xml:space="preserve">Technology Sydney Human Research Ethics Committee (HREC) at </w:t>
      </w:r>
      <w:hyperlink r:id="rId11" w:history="1">
        <w:r w:rsidR="00D23D3B" w:rsidRPr="00932A7D">
          <w:rPr>
            <w:rStyle w:val="Hyperlink"/>
            <w:sz w:val="20"/>
            <w:szCs w:val="20"/>
          </w:rPr>
          <w:t>research.ethics@uts.edu.au</w:t>
        </w:r>
      </w:hyperlink>
      <w:r w:rsidR="00D23D3B">
        <w:rPr>
          <w:sz w:val="20"/>
          <w:szCs w:val="20"/>
        </w:rPr>
        <w:t>; Ph.: 02 9514 2478</w:t>
      </w:r>
      <w:r w:rsidR="00CC597F">
        <w:rPr>
          <w:sz w:val="20"/>
          <w:szCs w:val="20"/>
        </w:rPr>
        <w:t xml:space="preserve"> and quote this number: #</w:t>
      </w:r>
      <w:r w:rsidR="00E670DA">
        <w:rPr>
          <w:sz w:val="20"/>
          <w:szCs w:val="20"/>
        </w:rPr>
        <w:t>ETH16-0812</w:t>
      </w:r>
      <w:r w:rsidR="00CC597F">
        <w:rPr>
          <w:sz w:val="20"/>
          <w:szCs w:val="20"/>
        </w:rPr>
        <w:t>.</w:t>
      </w:r>
      <w:r w:rsidR="00D23D3B">
        <w:rPr>
          <w:sz w:val="20"/>
          <w:szCs w:val="20"/>
        </w:rPr>
        <w:t xml:space="preserve"> </w:t>
      </w:r>
    </w:p>
    <w:p w:rsidR="00317DA4" w:rsidRPr="005357AF" w:rsidRDefault="00317DA4">
      <w:pPr>
        <w:rPr>
          <w:sz w:val="20"/>
          <w:szCs w:val="20"/>
        </w:rPr>
      </w:pPr>
    </w:p>
    <w:sectPr w:rsidR="00317DA4" w:rsidRPr="005357AF">
      <w:footerReference w:type="default" r:id="rId12"/>
      <w:headerReference w:type="first" r:id="rId13"/>
      <w:footerReference w:type="first" r:id="rId14"/>
      <w:pgSz w:w="12240" w:h="15840"/>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C47" w:rsidRDefault="004D4C47">
      <w:r>
        <w:separator/>
      </w:r>
    </w:p>
  </w:endnote>
  <w:endnote w:type="continuationSeparator" w:id="0">
    <w:p w:rsidR="004D4C47" w:rsidRDefault="004D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9F8" w:rsidRDefault="007D5223">
    <w:pPr>
      <w:pStyle w:val="Footer"/>
      <w:pBdr>
        <w:top w:val="single" w:sz="4" w:space="1" w:color="auto"/>
      </w:pBdr>
      <w:tabs>
        <w:tab w:val="clear" w:pos="8306"/>
        <w:tab w:val="right" w:pos="8640"/>
      </w:tabs>
      <w:rPr>
        <w:sz w:val="16"/>
        <w:szCs w:val="16"/>
      </w:rPr>
    </w:pPr>
    <w:r>
      <w:rPr>
        <w:i/>
        <w:iCs/>
        <w:snapToGrid w:val="0"/>
        <w:sz w:val="16"/>
        <w:szCs w:val="16"/>
      </w:rPr>
      <w:t>Patient Information Form</w:t>
    </w:r>
    <w:r w:rsidR="00DF4611">
      <w:rPr>
        <w:i/>
        <w:iCs/>
        <w:snapToGrid w:val="0"/>
        <w:sz w:val="16"/>
        <w:szCs w:val="16"/>
      </w:rPr>
      <w:t xml:space="preserve"> Version </w:t>
    </w:r>
    <w:r>
      <w:rPr>
        <w:i/>
        <w:iCs/>
        <w:snapToGrid w:val="0"/>
        <w:sz w:val="16"/>
        <w:szCs w:val="16"/>
      </w:rPr>
      <w:t>5                                 Protocol No. ETH16-0812</w:t>
    </w:r>
    <w:r w:rsidR="006959F8">
      <w:rPr>
        <w:i/>
        <w:iCs/>
        <w:snapToGrid w:val="0"/>
        <w:sz w:val="16"/>
        <w:szCs w:val="16"/>
      </w:rPr>
      <w:tab/>
      <w:t xml:space="preserve"> Page </w:t>
    </w:r>
    <w:r w:rsidR="006959F8">
      <w:rPr>
        <w:rStyle w:val="PageNumber"/>
        <w:i/>
        <w:iCs/>
        <w:sz w:val="16"/>
        <w:szCs w:val="16"/>
      </w:rPr>
      <w:fldChar w:fldCharType="begin"/>
    </w:r>
    <w:r w:rsidR="006959F8">
      <w:rPr>
        <w:rStyle w:val="PageNumber"/>
        <w:i/>
        <w:iCs/>
        <w:sz w:val="16"/>
        <w:szCs w:val="16"/>
      </w:rPr>
      <w:instrText xml:space="preserve"> PAGE </w:instrText>
    </w:r>
    <w:r w:rsidR="006959F8">
      <w:rPr>
        <w:rStyle w:val="PageNumber"/>
        <w:i/>
        <w:iCs/>
        <w:sz w:val="16"/>
        <w:szCs w:val="16"/>
      </w:rPr>
      <w:fldChar w:fldCharType="separate"/>
    </w:r>
    <w:r w:rsidR="00D969F7">
      <w:rPr>
        <w:rStyle w:val="PageNumber"/>
        <w:i/>
        <w:iCs/>
        <w:noProof/>
        <w:sz w:val="16"/>
        <w:szCs w:val="16"/>
      </w:rPr>
      <w:t>2</w:t>
    </w:r>
    <w:r w:rsidR="006959F8">
      <w:rPr>
        <w:rStyle w:val="PageNumber"/>
        <w:i/>
        <w:iCs/>
        <w:sz w:val="16"/>
        <w:szCs w:val="16"/>
      </w:rPr>
      <w:fldChar w:fldCharType="end"/>
    </w:r>
    <w:r w:rsidR="006959F8">
      <w:rPr>
        <w:rStyle w:val="PageNumber"/>
        <w:i/>
        <w:iCs/>
        <w:sz w:val="16"/>
        <w:szCs w:val="16"/>
      </w:rPr>
      <w:t xml:space="preserve"> of </w:t>
    </w:r>
    <w:r w:rsidR="006959F8">
      <w:rPr>
        <w:rStyle w:val="PageNumber"/>
        <w:i/>
        <w:iCs/>
        <w:sz w:val="16"/>
        <w:szCs w:val="16"/>
      </w:rPr>
      <w:fldChar w:fldCharType="begin"/>
    </w:r>
    <w:r w:rsidR="006959F8">
      <w:rPr>
        <w:rStyle w:val="PageNumber"/>
        <w:i/>
        <w:iCs/>
        <w:sz w:val="16"/>
        <w:szCs w:val="16"/>
      </w:rPr>
      <w:instrText xml:space="preserve"> NUMPAGES </w:instrText>
    </w:r>
    <w:r w:rsidR="006959F8">
      <w:rPr>
        <w:rStyle w:val="PageNumber"/>
        <w:i/>
        <w:iCs/>
        <w:sz w:val="16"/>
        <w:szCs w:val="16"/>
      </w:rPr>
      <w:fldChar w:fldCharType="separate"/>
    </w:r>
    <w:r w:rsidR="00D969F7">
      <w:rPr>
        <w:rStyle w:val="PageNumber"/>
        <w:i/>
        <w:iCs/>
        <w:noProof/>
        <w:sz w:val="16"/>
        <w:szCs w:val="16"/>
      </w:rPr>
      <w:t>2</w:t>
    </w:r>
    <w:r w:rsidR="006959F8">
      <w:rPr>
        <w:rStyle w:val="PageNumber"/>
        <w:i/>
        <w:iCs/>
        <w:sz w:val="16"/>
        <w:szCs w:val="16"/>
      </w:rPr>
      <w:fldChar w:fldCharType="end"/>
    </w:r>
  </w:p>
  <w:p w:rsidR="006959F8" w:rsidRDefault="006959F8">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9F8" w:rsidRDefault="007D5223">
    <w:pPr>
      <w:pStyle w:val="Footer"/>
      <w:pBdr>
        <w:top w:val="single" w:sz="4" w:space="1" w:color="auto"/>
      </w:pBdr>
      <w:tabs>
        <w:tab w:val="clear" w:pos="8306"/>
        <w:tab w:val="right" w:pos="8640"/>
      </w:tabs>
    </w:pPr>
    <w:r>
      <w:rPr>
        <w:i/>
        <w:iCs/>
        <w:snapToGrid w:val="0"/>
        <w:sz w:val="16"/>
        <w:szCs w:val="16"/>
      </w:rPr>
      <w:t>P</w:t>
    </w:r>
    <w:r w:rsidR="00DF4611">
      <w:rPr>
        <w:i/>
        <w:iCs/>
        <w:snapToGrid w:val="0"/>
        <w:sz w:val="16"/>
        <w:szCs w:val="16"/>
      </w:rPr>
      <w:t xml:space="preserve">atient Information Form Version </w:t>
    </w:r>
    <w:r>
      <w:rPr>
        <w:i/>
        <w:iCs/>
        <w:snapToGrid w:val="0"/>
        <w:sz w:val="16"/>
        <w:szCs w:val="16"/>
      </w:rPr>
      <w:t xml:space="preserve">5 </w:t>
    </w:r>
    <w:r w:rsidR="00D969F7">
      <w:rPr>
        <w:i/>
        <w:iCs/>
        <w:snapToGrid w:val="0"/>
        <w:sz w:val="16"/>
        <w:szCs w:val="16"/>
      </w:rPr>
      <w:t xml:space="preserve">     </w:t>
    </w:r>
    <w:r>
      <w:rPr>
        <w:i/>
        <w:iCs/>
        <w:snapToGrid w:val="0"/>
        <w:sz w:val="16"/>
        <w:szCs w:val="16"/>
      </w:rPr>
      <w:t xml:space="preserve">                    Protocol No. ETH16-0812</w:t>
    </w:r>
    <w:r w:rsidR="006959F8">
      <w:rPr>
        <w:i/>
        <w:iCs/>
        <w:snapToGrid w:val="0"/>
        <w:sz w:val="16"/>
        <w:szCs w:val="16"/>
      </w:rPr>
      <w:tab/>
      <w:t xml:space="preserve"> Page </w:t>
    </w:r>
    <w:r w:rsidR="006959F8">
      <w:rPr>
        <w:rStyle w:val="PageNumber"/>
        <w:i/>
        <w:iCs/>
        <w:sz w:val="16"/>
        <w:szCs w:val="16"/>
      </w:rPr>
      <w:fldChar w:fldCharType="begin"/>
    </w:r>
    <w:r w:rsidR="006959F8">
      <w:rPr>
        <w:rStyle w:val="PageNumber"/>
        <w:i/>
        <w:iCs/>
        <w:sz w:val="16"/>
        <w:szCs w:val="16"/>
      </w:rPr>
      <w:instrText xml:space="preserve"> PAGE </w:instrText>
    </w:r>
    <w:r w:rsidR="006959F8">
      <w:rPr>
        <w:rStyle w:val="PageNumber"/>
        <w:i/>
        <w:iCs/>
        <w:sz w:val="16"/>
        <w:szCs w:val="16"/>
      </w:rPr>
      <w:fldChar w:fldCharType="separate"/>
    </w:r>
    <w:r w:rsidR="00D969F7">
      <w:rPr>
        <w:rStyle w:val="PageNumber"/>
        <w:i/>
        <w:iCs/>
        <w:noProof/>
        <w:sz w:val="16"/>
        <w:szCs w:val="16"/>
      </w:rPr>
      <w:t>1</w:t>
    </w:r>
    <w:r w:rsidR="006959F8">
      <w:rPr>
        <w:rStyle w:val="PageNumber"/>
        <w:i/>
        <w:iCs/>
        <w:sz w:val="16"/>
        <w:szCs w:val="16"/>
      </w:rPr>
      <w:fldChar w:fldCharType="end"/>
    </w:r>
    <w:r w:rsidR="006959F8">
      <w:rPr>
        <w:rStyle w:val="PageNumber"/>
        <w:i/>
        <w:iCs/>
        <w:sz w:val="16"/>
        <w:szCs w:val="16"/>
      </w:rPr>
      <w:t xml:space="preserve"> of </w:t>
    </w:r>
    <w:r w:rsidR="006959F8">
      <w:rPr>
        <w:rStyle w:val="PageNumber"/>
        <w:i/>
        <w:iCs/>
        <w:sz w:val="16"/>
        <w:szCs w:val="16"/>
      </w:rPr>
      <w:fldChar w:fldCharType="begin"/>
    </w:r>
    <w:r w:rsidR="006959F8">
      <w:rPr>
        <w:rStyle w:val="PageNumber"/>
        <w:i/>
        <w:iCs/>
        <w:sz w:val="16"/>
        <w:szCs w:val="16"/>
      </w:rPr>
      <w:instrText xml:space="preserve"> NUMPAGES </w:instrText>
    </w:r>
    <w:r w:rsidR="006959F8">
      <w:rPr>
        <w:rStyle w:val="PageNumber"/>
        <w:i/>
        <w:iCs/>
        <w:sz w:val="16"/>
        <w:szCs w:val="16"/>
      </w:rPr>
      <w:fldChar w:fldCharType="separate"/>
    </w:r>
    <w:r w:rsidR="00D969F7">
      <w:rPr>
        <w:rStyle w:val="PageNumber"/>
        <w:i/>
        <w:iCs/>
        <w:noProof/>
        <w:sz w:val="16"/>
        <w:szCs w:val="16"/>
      </w:rPr>
      <w:t>2</w:t>
    </w:r>
    <w:r w:rsidR="006959F8">
      <w:rPr>
        <w:rStyle w:val="PageNumber"/>
        <w:i/>
        <w:i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C47" w:rsidRDefault="004D4C47">
      <w:r>
        <w:separator/>
      </w:r>
    </w:p>
  </w:footnote>
  <w:footnote w:type="continuationSeparator" w:id="0">
    <w:p w:rsidR="004D4C47" w:rsidRDefault="004D4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9F8" w:rsidRDefault="00040EB4">
    <w:pPr>
      <w:pStyle w:val="Header"/>
      <w:jc w:val="right"/>
    </w:pPr>
    <w:r>
      <w:rPr>
        <w:noProof/>
        <w:lang w:val="en-AU" w:eastAsia="en-AU"/>
      </w:rPr>
      <w:drawing>
        <wp:inline distT="0" distB="0" distL="0" distR="0">
          <wp:extent cx="1000125" cy="914400"/>
          <wp:effectExtent l="0" t="0" r="0" b="0"/>
          <wp:docPr id="1" name="Picture 1" descr="ENDV_Rel_01_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V_Rel_01_Logo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914400"/>
                  </a:xfrm>
                  <a:prstGeom prst="rect">
                    <a:avLst/>
                  </a:prstGeom>
                  <a:noFill/>
                  <a:ln>
                    <a:noFill/>
                  </a:ln>
                </pic:spPr>
              </pic:pic>
            </a:graphicData>
          </a:graphic>
        </wp:inline>
      </w:drawing>
    </w:r>
    <w:r w:rsidR="001224BC">
      <w:tab/>
    </w:r>
    <w:r w:rsidR="001224BC">
      <w:tab/>
    </w:r>
    <w:r>
      <w:rPr>
        <w:noProof/>
        <w:lang w:val="en-AU" w:eastAsia="en-AU"/>
      </w:rPr>
      <w:drawing>
        <wp:inline distT="0" distB="0" distL="0" distR="0">
          <wp:extent cx="1924050" cy="438150"/>
          <wp:effectExtent l="0" t="0" r="0" b="0"/>
          <wp:docPr id="2" name="Picture 2" descr="UTS logo black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S logo blackP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D2EB8"/>
    <w:multiLevelType w:val="hybridMultilevel"/>
    <w:tmpl w:val="039E19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UxNTc2tbA0tzQzNzFS0lEKTi0uzszPAykwrAUAsNxfaCwAAAA="/>
  </w:docVars>
  <w:rsids>
    <w:rsidRoot w:val="00254AC0"/>
    <w:rsid w:val="0000060B"/>
    <w:rsid w:val="00023BA5"/>
    <w:rsid w:val="00040EB4"/>
    <w:rsid w:val="000D33EB"/>
    <w:rsid w:val="001224BC"/>
    <w:rsid w:val="001419E6"/>
    <w:rsid w:val="00163D90"/>
    <w:rsid w:val="00175337"/>
    <w:rsid w:val="00254AC0"/>
    <w:rsid w:val="002E02B0"/>
    <w:rsid w:val="002E5A62"/>
    <w:rsid w:val="002F2584"/>
    <w:rsid w:val="00317DA4"/>
    <w:rsid w:val="0036462F"/>
    <w:rsid w:val="003A31D2"/>
    <w:rsid w:val="003D58D5"/>
    <w:rsid w:val="00403EA4"/>
    <w:rsid w:val="004D4C47"/>
    <w:rsid w:val="005357AF"/>
    <w:rsid w:val="005C0B54"/>
    <w:rsid w:val="005D4479"/>
    <w:rsid w:val="00643D56"/>
    <w:rsid w:val="00660E07"/>
    <w:rsid w:val="006959F8"/>
    <w:rsid w:val="006D364F"/>
    <w:rsid w:val="00703FF5"/>
    <w:rsid w:val="007A7FFC"/>
    <w:rsid w:val="007B33E6"/>
    <w:rsid w:val="007D5223"/>
    <w:rsid w:val="00821578"/>
    <w:rsid w:val="00874C66"/>
    <w:rsid w:val="00892872"/>
    <w:rsid w:val="008F725B"/>
    <w:rsid w:val="00994B8F"/>
    <w:rsid w:val="009A418F"/>
    <w:rsid w:val="00A67B9A"/>
    <w:rsid w:val="00A8124A"/>
    <w:rsid w:val="00B5410B"/>
    <w:rsid w:val="00BD44BD"/>
    <w:rsid w:val="00C35042"/>
    <w:rsid w:val="00CC597F"/>
    <w:rsid w:val="00CF3672"/>
    <w:rsid w:val="00D23D3B"/>
    <w:rsid w:val="00D969F7"/>
    <w:rsid w:val="00DB1097"/>
    <w:rsid w:val="00DF4611"/>
    <w:rsid w:val="00E03061"/>
    <w:rsid w:val="00E507A6"/>
    <w:rsid w:val="00E624EA"/>
    <w:rsid w:val="00E670DA"/>
    <w:rsid w:val="00E76A34"/>
    <w:rsid w:val="00EB2FF0"/>
    <w:rsid w:val="00EC59E6"/>
    <w:rsid w:val="00F24DCE"/>
    <w:rsid w:val="00F27935"/>
    <w:rsid w:val="00F4182C"/>
    <w:rsid w:val="00F71F13"/>
    <w:rsid w:val="00F976ED"/>
    <w:rsid w:val="00FA61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63C2BC9-1241-48C8-B633-DA2B7AB0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outlineLvl w:val="0"/>
    </w:pPr>
    <w:rPr>
      <w:b/>
      <w:bCs/>
      <w:sz w:val="28"/>
      <w:szCs w:val="28"/>
      <w:lang w:val="en-US"/>
    </w:rPr>
  </w:style>
  <w:style w:type="paragraph" w:styleId="Heading2">
    <w:name w:val="heading 2"/>
    <w:basedOn w:val="Normal"/>
    <w:next w:val="Normal"/>
    <w:qFormat/>
    <w:pPr>
      <w:keepNext/>
      <w:jc w:val="both"/>
      <w:outlineLvl w:val="1"/>
    </w:pPr>
    <w:rPr>
      <w:b/>
      <w:bCs/>
      <w:sz w:val="20"/>
      <w:szCs w:val="20"/>
    </w:rPr>
  </w:style>
  <w:style w:type="paragraph" w:styleId="Heading3">
    <w:name w:val="heading 3"/>
    <w:basedOn w:val="Normal"/>
    <w:next w:val="Normal"/>
    <w:qFormat/>
    <w:pPr>
      <w:keepNext/>
      <w:outlineLvl w:val="2"/>
    </w:pPr>
    <w:rPr>
      <w:b/>
      <w:bCs/>
      <w:sz w:val="20"/>
      <w:szCs w:val="20"/>
    </w:rPr>
  </w:style>
  <w:style w:type="paragraph" w:styleId="Heading4">
    <w:name w:val="heading 4"/>
    <w:basedOn w:val="Normal"/>
    <w:next w:val="Normal"/>
    <w:qFormat/>
    <w:pPr>
      <w:keepNext/>
      <w:pBdr>
        <w:top w:val="single" w:sz="4" w:space="1" w:color="auto"/>
        <w:bottom w:val="single" w:sz="4" w:space="1" w:color="auto"/>
      </w:pBdr>
      <w:jc w:val="both"/>
      <w:outlineLvl w:val="3"/>
    </w:pPr>
    <w:rPr>
      <w:b/>
      <w:bCs/>
      <w:sz w:val="20"/>
      <w:szCs w:val="20"/>
    </w:rPr>
  </w:style>
  <w:style w:type="paragraph" w:styleId="Heading5">
    <w:name w:val="heading 5"/>
    <w:basedOn w:val="Normal"/>
    <w:next w:val="Normal"/>
    <w:qFormat/>
    <w:pPr>
      <w:keepNext/>
      <w:jc w:val="center"/>
      <w:outlineLvl w:val="4"/>
    </w:pPr>
    <w:rPr>
      <w:i/>
      <w:iCs/>
      <w:color w:val="FF0000"/>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b/>
      <w:bCs/>
      <w:i/>
      <w:iCs/>
      <w:color w:val="FF0000"/>
      <w:sz w:val="20"/>
      <w:szCs w:val="20"/>
    </w:rPr>
  </w:style>
  <w:style w:type="paragraph" w:styleId="Heading9">
    <w:name w:val="heading 9"/>
    <w:basedOn w:val="Normal"/>
    <w:next w:val="Normal"/>
    <w:qFormat/>
    <w:pPr>
      <w:keepNext/>
      <w:shd w:val="pct5" w:color="auto" w:fill="FFFFFF"/>
      <w:autoSpaceDE w:val="0"/>
      <w:autoSpaceDN w:val="0"/>
      <w:jc w:val="center"/>
      <w:outlineLvl w:val="8"/>
    </w:pPr>
    <w:rPr>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autoSpaceDE w:val="0"/>
      <w:autoSpaceDN w:val="0"/>
    </w:pPr>
    <w:rPr>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rsid w:val="00BD44BD"/>
    <w:rPr>
      <w:sz w:val="16"/>
      <w:szCs w:val="16"/>
    </w:rPr>
  </w:style>
  <w:style w:type="paragraph" w:styleId="CommentText">
    <w:name w:val="annotation text"/>
    <w:basedOn w:val="Normal"/>
    <w:link w:val="CommentTextChar"/>
    <w:rsid w:val="00BD44BD"/>
    <w:rPr>
      <w:sz w:val="20"/>
      <w:szCs w:val="20"/>
    </w:rPr>
  </w:style>
  <w:style w:type="character" w:customStyle="1" w:styleId="CommentTextChar">
    <w:name w:val="Comment Text Char"/>
    <w:link w:val="CommentText"/>
    <w:rsid w:val="00BD44BD"/>
    <w:rPr>
      <w:rFonts w:ascii="Arial" w:hAnsi="Arial" w:cs="Arial"/>
      <w:lang w:eastAsia="en-US"/>
    </w:rPr>
  </w:style>
  <w:style w:type="paragraph" w:styleId="CommentSubject">
    <w:name w:val="annotation subject"/>
    <w:basedOn w:val="CommentText"/>
    <w:next w:val="CommentText"/>
    <w:link w:val="CommentSubjectChar"/>
    <w:rsid w:val="00BD44BD"/>
    <w:rPr>
      <w:b/>
      <w:bCs/>
    </w:rPr>
  </w:style>
  <w:style w:type="character" w:customStyle="1" w:styleId="CommentSubjectChar">
    <w:name w:val="Comment Subject Char"/>
    <w:link w:val="CommentSubject"/>
    <w:rsid w:val="00BD44BD"/>
    <w:rPr>
      <w:rFonts w:ascii="Arial" w:hAnsi="Arial" w:cs="Arial"/>
      <w:b/>
      <w:bCs/>
      <w:lang w:eastAsia="en-US"/>
    </w:rPr>
  </w:style>
  <w:style w:type="paragraph" w:styleId="BalloonText">
    <w:name w:val="Balloon Text"/>
    <w:basedOn w:val="Normal"/>
    <w:link w:val="BalloonTextChar"/>
    <w:rsid w:val="00BD44BD"/>
    <w:rPr>
      <w:rFonts w:ascii="Tahoma" w:hAnsi="Tahoma" w:cs="Tahoma"/>
      <w:sz w:val="16"/>
      <w:szCs w:val="16"/>
    </w:rPr>
  </w:style>
  <w:style w:type="character" w:customStyle="1" w:styleId="BalloonTextChar">
    <w:name w:val="Balloon Text Char"/>
    <w:link w:val="BalloonText"/>
    <w:rsid w:val="00BD44B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t.Schloss@endeavour.edu.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ss.Dingle@eweb.endeavour.edu.a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ethics@uts.edu.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REC@endeavour.edu.au" TargetMode="External"/><Relationship Id="rId4" Type="http://schemas.openxmlformats.org/officeDocument/2006/relationships/webSettings" Target="webSettings.xml"/><Relationship Id="rId9" Type="http://schemas.openxmlformats.org/officeDocument/2006/relationships/hyperlink" Target="mailto:Amie.Steel@endeavour.edu.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UNIVERSITY OF TECHNOLOGY, SYDNEY</vt:lpstr>
    </vt:vector>
  </TitlesOfParts>
  <Company>UTS</Company>
  <LinksUpToDate>false</LinksUpToDate>
  <CharactersWithSpaces>3580</CharactersWithSpaces>
  <SharedDoc>false</SharedDoc>
  <HLinks>
    <vt:vector size="12" baseType="variant">
      <vt:variant>
        <vt:i4>3670108</vt:i4>
      </vt:variant>
      <vt:variant>
        <vt:i4>3</vt:i4>
      </vt:variant>
      <vt:variant>
        <vt:i4>0</vt:i4>
      </vt:variant>
      <vt:variant>
        <vt:i4>5</vt:i4>
      </vt:variant>
      <vt:variant>
        <vt:lpwstr>mailto:research@endeavour.edu.au</vt:lpwstr>
      </vt:variant>
      <vt:variant>
        <vt:lpwstr/>
      </vt:variant>
      <vt:variant>
        <vt:i4>7340111</vt:i4>
      </vt:variant>
      <vt:variant>
        <vt:i4>0</vt:i4>
      </vt:variant>
      <vt:variant>
        <vt:i4>0</vt:i4>
      </vt:variant>
      <vt:variant>
        <vt:i4>5</vt:i4>
      </vt:variant>
      <vt:variant>
        <vt:lpwstr>mailto:amie.steel@uts.edu.au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TECHNOLOGY, SYDNEY</dc:title>
  <dc:subject/>
  <dc:creator>susanna Davis</dc:creator>
  <cp:keywords/>
  <dc:description/>
  <cp:lastModifiedBy>Tess Dingle</cp:lastModifiedBy>
  <cp:revision>6</cp:revision>
  <cp:lastPrinted>2004-06-01T04:32:00Z</cp:lastPrinted>
  <dcterms:created xsi:type="dcterms:W3CDTF">2016-11-30T06:33:00Z</dcterms:created>
  <dcterms:modified xsi:type="dcterms:W3CDTF">2016-11-30T06:46:00Z</dcterms:modified>
</cp:coreProperties>
</file>