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customXml/itemProps2.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charts/chart1.xml" ContentType="application/vnd.openxmlformats-officedocument.drawingml.chart+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5.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374EE" w:rsidRPr="00A706A4" w:rsidRDefault="00D374EE" w:rsidP="00A816E7">
      <w:pPr>
        <w:jc w:val="center"/>
        <w:rPr>
          <w:rFonts w:ascii="Times New Roman" w:hAnsi="Times New Roman"/>
          <w:b/>
          <w:sz w:val="24"/>
        </w:rPr>
      </w:pPr>
    </w:p>
    <w:p w:rsidR="00D770F6" w:rsidRPr="00A706A4" w:rsidRDefault="00D770F6" w:rsidP="00D770F6">
      <w:pPr>
        <w:jc w:val="center"/>
        <w:rPr>
          <w:rFonts w:ascii="Times New Roman" w:hAnsi="Times New Roman"/>
          <w:b/>
          <w:sz w:val="24"/>
        </w:rPr>
      </w:pPr>
      <w:r w:rsidRPr="00A706A4">
        <w:rPr>
          <w:rFonts w:ascii="Times New Roman" w:hAnsi="Times New Roman"/>
          <w:b/>
          <w:sz w:val="24"/>
        </w:rPr>
        <w:t>Do interventions targeting proprioceptive feedback and exercise improve functional gait and reduce falls and falls risk in people with multiple sclerosis?</w:t>
      </w:r>
    </w:p>
    <w:p w:rsidR="00D374EE" w:rsidRPr="00A706A4" w:rsidRDefault="00D374EE" w:rsidP="009D2DD4">
      <w:pPr>
        <w:rPr>
          <w:rFonts w:ascii="Times New Roman" w:hAnsi="Times New Roman"/>
          <w:sz w:val="24"/>
        </w:rPr>
      </w:pPr>
    </w:p>
    <w:p w:rsidR="00D374EE" w:rsidRPr="00A706A4" w:rsidRDefault="00D770F6" w:rsidP="00357CD2">
      <w:pPr>
        <w:jc w:val="center"/>
        <w:rPr>
          <w:rFonts w:ascii="Times New Roman" w:hAnsi="Times New Roman"/>
          <w:b/>
          <w:sz w:val="24"/>
        </w:rPr>
      </w:pPr>
      <w:r w:rsidRPr="00A706A4">
        <w:rPr>
          <w:rFonts w:ascii="Times New Roman" w:hAnsi="Times New Roman"/>
          <w:b/>
          <w:sz w:val="24"/>
        </w:rPr>
        <w:t>Interventions to improve gait and reduce falls in people with MS</w:t>
      </w:r>
    </w:p>
    <w:p w:rsidR="00D374EE" w:rsidRPr="00A706A4" w:rsidRDefault="00D374EE" w:rsidP="00A816E7">
      <w:pPr>
        <w:jc w:val="center"/>
        <w:rPr>
          <w:rFonts w:ascii="Times New Roman" w:hAnsi="Times New Roman"/>
          <w:sz w:val="24"/>
        </w:rPr>
      </w:pPr>
    </w:p>
    <w:p w:rsidR="00D374EE" w:rsidRPr="00A706A4" w:rsidRDefault="00D374EE" w:rsidP="00613608">
      <w:pPr>
        <w:ind w:left="720"/>
        <w:rPr>
          <w:rFonts w:ascii="Times New Roman" w:hAnsi="Times New Roman"/>
          <w:sz w:val="24"/>
        </w:rPr>
      </w:pPr>
    </w:p>
    <w:p w:rsidR="00D374EE" w:rsidRPr="00A706A4" w:rsidRDefault="00D374EE" w:rsidP="00613608">
      <w:pPr>
        <w:ind w:left="720"/>
        <w:rPr>
          <w:rFonts w:ascii="Times New Roman" w:hAnsi="Times New Roman"/>
          <w:sz w:val="24"/>
        </w:rPr>
      </w:pPr>
    </w:p>
    <w:p w:rsidR="00D374EE" w:rsidRPr="00A706A4" w:rsidRDefault="00D374EE" w:rsidP="00334F81">
      <w:pPr>
        <w:jc w:val="center"/>
        <w:rPr>
          <w:rFonts w:ascii="Times New Roman" w:hAnsi="Times New Roman"/>
          <w:b/>
          <w:sz w:val="24"/>
        </w:rPr>
      </w:pPr>
      <w:r w:rsidRPr="00A706A4">
        <w:rPr>
          <w:rFonts w:ascii="Times New Roman" w:hAnsi="Times New Roman"/>
          <w:b/>
          <w:sz w:val="24"/>
        </w:rPr>
        <w:t>CONFIDENTIAL</w:t>
      </w:r>
    </w:p>
    <w:p w:rsidR="00D374EE" w:rsidRPr="00A706A4" w:rsidRDefault="00D374EE" w:rsidP="00334F81">
      <w:pPr>
        <w:ind w:left="720"/>
        <w:rPr>
          <w:rFonts w:ascii="Times New Roman" w:hAnsi="Times New Roman"/>
          <w:sz w:val="24"/>
        </w:rPr>
      </w:pPr>
      <w:r w:rsidRPr="00A706A4">
        <w:rPr>
          <w:rFonts w:ascii="Times New Roman" w:hAnsi="Times New Roman"/>
          <w:sz w:val="24"/>
        </w:rPr>
        <w:t xml:space="preserve">This document is confidential and the property of </w:t>
      </w:r>
      <w:r w:rsidR="00D770F6" w:rsidRPr="00A706A4">
        <w:rPr>
          <w:rFonts w:ascii="Times New Roman" w:hAnsi="Times New Roman"/>
          <w:sz w:val="24"/>
        </w:rPr>
        <w:t>The University of Sydney</w:t>
      </w:r>
    </w:p>
    <w:p w:rsidR="00D374EE" w:rsidRPr="00A706A4" w:rsidRDefault="00D374EE" w:rsidP="00334F81">
      <w:pPr>
        <w:ind w:left="720"/>
        <w:rPr>
          <w:rFonts w:ascii="Times New Roman" w:hAnsi="Times New Roman"/>
          <w:sz w:val="24"/>
        </w:rPr>
      </w:pPr>
      <w:r w:rsidRPr="00A706A4">
        <w:rPr>
          <w:rFonts w:ascii="Times New Roman" w:hAnsi="Times New Roman"/>
          <w:sz w:val="24"/>
        </w:rPr>
        <w:t>No part of it may be transmitted, reproduced, published, or use</w:t>
      </w:r>
      <w:r w:rsidR="004E2017" w:rsidRPr="00A706A4">
        <w:rPr>
          <w:rFonts w:ascii="Times New Roman" w:hAnsi="Times New Roman"/>
          <w:sz w:val="24"/>
        </w:rPr>
        <w:t>d without prior written authoris</w:t>
      </w:r>
      <w:r w:rsidRPr="00A706A4">
        <w:rPr>
          <w:rFonts w:ascii="Times New Roman" w:hAnsi="Times New Roman"/>
          <w:sz w:val="24"/>
        </w:rPr>
        <w:t>ation from the institution.</w:t>
      </w:r>
    </w:p>
    <w:p w:rsidR="00D374EE" w:rsidRPr="00A706A4" w:rsidRDefault="00D374EE" w:rsidP="004F5AD0">
      <w:pPr>
        <w:jc w:val="center"/>
        <w:rPr>
          <w:rFonts w:ascii="Times New Roman" w:hAnsi="Times New Roman"/>
          <w:sz w:val="24"/>
        </w:rPr>
      </w:pPr>
    </w:p>
    <w:p w:rsidR="00D374EE" w:rsidRPr="00A706A4" w:rsidRDefault="00D374EE" w:rsidP="00A053CB">
      <w:pPr>
        <w:pStyle w:val="Heading1"/>
        <w:jc w:val="center"/>
        <w:rPr>
          <w:rFonts w:ascii="Times New Roman" w:hAnsi="Times New Roman"/>
          <w:caps w:val="0"/>
          <w:color w:val="auto"/>
          <w:sz w:val="24"/>
          <w:szCs w:val="22"/>
        </w:rPr>
      </w:pPr>
      <w:bookmarkStart w:id="0" w:name="_Toc398027463"/>
      <w:bookmarkStart w:id="1" w:name="_Toc398027501"/>
      <w:bookmarkStart w:id="2" w:name="_Toc309052589"/>
      <w:r w:rsidRPr="00A706A4">
        <w:rPr>
          <w:rFonts w:ascii="Times New Roman" w:hAnsi="Times New Roman"/>
          <w:caps w:val="0"/>
          <w:color w:val="auto"/>
          <w:sz w:val="24"/>
          <w:szCs w:val="22"/>
        </w:rPr>
        <w:t>STATEMENT OF COMPLIANCE</w:t>
      </w:r>
      <w:bookmarkEnd w:id="0"/>
      <w:bookmarkEnd w:id="1"/>
      <w:bookmarkEnd w:id="2"/>
    </w:p>
    <w:p w:rsidR="00D374EE" w:rsidRPr="00A706A4" w:rsidRDefault="00D374EE" w:rsidP="007F541E">
      <w:pPr>
        <w:autoSpaceDE w:val="0"/>
        <w:autoSpaceDN w:val="0"/>
        <w:adjustRightInd w:val="0"/>
        <w:spacing w:after="0" w:line="240" w:lineRule="auto"/>
        <w:jc w:val="both"/>
        <w:rPr>
          <w:rFonts w:ascii="Times New Roman" w:hAnsi="Times New Roman"/>
          <w:sz w:val="24"/>
        </w:rPr>
      </w:pPr>
    </w:p>
    <w:p w:rsidR="00D374EE" w:rsidRPr="00A706A4" w:rsidRDefault="00D374EE" w:rsidP="00A053CB">
      <w:pPr>
        <w:autoSpaceDE w:val="0"/>
        <w:autoSpaceDN w:val="0"/>
        <w:adjustRightInd w:val="0"/>
        <w:spacing w:after="0" w:line="240" w:lineRule="auto"/>
        <w:ind w:left="720"/>
        <w:jc w:val="both"/>
        <w:rPr>
          <w:rFonts w:ascii="Times New Roman" w:hAnsi="Times New Roman"/>
          <w:sz w:val="24"/>
        </w:rPr>
      </w:pPr>
      <w:r w:rsidRPr="00A706A4">
        <w:rPr>
          <w:rFonts w:ascii="Times New Roman" w:hAnsi="Times New Roman"/>
          <w:sz w:val="24"/>
        </w:rPr>
        <w:t>This document is a protocol for a clinical research study. The study will be conducted in compliance with all stipulations of this protocol, the conditions of ethics committee approval, the NHMRC National Statement on Ethical Conduct in Human Research (2007) and the Note for Guidance on Good Clinical Practice (CPMP/ICH-135/95).</w:t>
      </w:r>
    </w:p>
    <w:p w:rsidR="003F3A6D" w:rsidRPr="00A706A4" w:rsidRDefault="003F3A6D">
      <w:pPr>
        <w:rPr>
          <w:rFonts w:ascii="Times New Roman" w:hAnsi="Times New Roman"/>
          <w:sz w:val="24"/>
        </w:rPr>
      </w:pPr>
    </w:p>
    <w:p w:rsidR="003F3A6D" w:rsidRPr="00A706A4" w:rsidRDefault="003F3A6D">
      <w:pPr>
        <w:rPr>
          <w:rFonts w:ascii="Times New Roman" w:hAnsi="Times New Roman"/>
          <w:sz w:val="24"/>
        </w:rPr>
      </w:pPr>
    </w:p>
    <w:p w:rsidR="0036357D" w:rsidRPr="00A706A4" w:rsidRDefault="00D374EE" w:rsidP="0036357D">
      <w:pPr>
        <w:pStyle w:val="BodyText3"/>
        <w:rPr>
          <w:rFonts w:ascii="Times New Roman" w:hAnsi="Times New Roman"/>
          <w:color w:val="auto"/>
          <w:sz w:val="24"/>
        </w:rPr>
      </w:pPr>
      <w:r w:rsidRPr="00A706A4">
        <w:rPr>
          <w:rFonts w:ascii="Times New Roman" w:hAnsi="Times New Roman"/>
          <w:color w:val="auto"/>
          <w:sz w:val="24"/>
        </w:rPr>
        <w:br w:type="page"/>
      </w:r>
      <w:r w:rsidR="0036357D" w:rsidRPr="00A706A4">
        <w:rPr>
          <w:rFonts w:ascii="Times New Roman" w:hAnsi="Times New Roman"/>
          <w:color w:val="auto"/>
          <w:sz w:val="24"/>
        </w:rPr>
        <w:t>Contents</w:t>
      </w:r>
    </w:p>
    <w:p w:rsidR="009A3E19" w:rsidRPr="00A706A4" w:rsidRDefault="001E62E2">
      <w:pPr>
        <w:pStyle w:val="TOC1"/>
        <w:tabs>
          <w:tab w:val="right" w:leader="dot" w:pos="9710"/>
        </w:tabs>
        <w:rPr>
          <w:rFonts w:ascii="Times New Roman" w:eastAsiaTheme="minorEastAsia" w:hAnsi="Times New Roman" w:cstheme="minorBidi"/>
          <w:noProof/>
          <w:sz w:val="24"/>
          <w:szCs w:val="24"/>
          <w:lang w:val="en-US"/>
        </w:rPr>
      </w:pPr>
      <w:r w:rsidRPr="00A706A4">
        <w:rPr>
          <w:rFonts w:ascii="Times New Roman" w:hAnsi="Times New Roman"/>
          <w:sz w:val="24"/>
        </w:rPr>
        <w:fldChar w:fldCharType="begin"/>
      </w:r>
      <w:r w:rsidR="0036357D" w:rsidRPr="00A706A4">
        <w:rPr>
          <w:rFonts w:ascii="Times New Roman" w:hAnsi="Times New Roman"/>
          <w:sz w:val="24"/>
        </w:rPr>
        <w:instrText xml:space="preserve"> TOC \o "1-3" \h \z \u </w:instrText>
      </w:r>
      <w:r w:rsidRPr="00A706A4">
        <w:rPr>
          <w:rFonts w:ascii="Times New Roman" w:hAnsi="Times New Roman"/>
          <w:sz w:val="24"/>
        </w:rPr>
        <w:fldChar w:fldCharType="separate"/>
      </w:r>
      <w:r w:rsidR="009A3E19" w:rsidRPr="00A706A4">
        <w:rPr>
          <w:rFonts w:ascii="Times New Roman" w:hAnsi="Times New Roman"/>
          <w:noProof/>
          <w:sz w:val="24"/>
        </w:rPr>
        <w:t>STATEMENT OF COMPLIANCE</w:t>
      </w:r>
      <w:r w:rsidR="009A3E19" w:rsidRPr="00A706A4">
        <w:rPr>
          <w:rFonts w:ascii="Times New Roman" w:hAnsi="Times New Roman"/>
          <w:noProof/>
          <w:sz w:val="24"/>
        </w:rPr>
        <w:tab/>
      </w:r>
      <w:r w:rsidRPr="00A706A4">
        <w:rPr>
          <w:rFonts w:ascii="Times New Roman" w:hAnsi="Times New Roman"/>
          <w:noProof/>
          <w:sz w:val="24"/>
        </w:rPr>
        <w:fldChar w:fldCharType="begin"/>
      </w:r>
      <w:r w:rsidR="009A3E19" w:rsidRPr="00A706A4">
        <w:rPr>
          <w:rFonts w:ascii="Times New Roman" w:hAnsi="Times New Roman"/>
          <w:noProof/>
          <w:sz w:val="24"/>
        </w:rPr>
        <w:instrText xml:space="preserve"> PAGEREF _Toc309052589 \h </w:instrText>
      </w:r>
      <w:r w:rsidR="00A706A4" w:rsidRPr="00A706A4">
        <w:rPr>
          <w:rFonts w:ascii="Times New Roman" w:hAnsi="Times New Roman"/>
          <w:noProof/>
          <w:sz w:val="24"/>
        </w:rPr>
      </w:r>
      <w:r w:rsidRPr="00A706A4">
        <w:rPr>
          <w:rFonts w:ascii="Times New Roman" w:hAnsi="Times New Roman"/>
          <w:noProof/>
          <w:sz w:val="24"/>
        </w:rPr>
        <w:fldChar w:fldCharType="separate"/>
      </w:r>
      <w:r w:rsidR="009C265A" w:rsidRPr="00A706A4">
        <w:rPr>
          <w:rFonts w:ascii="Times New Roman" w:hAnsi="Times New Roman"/>
          <w:noProof/>
          <w:sz w:val="24"/>
        </w:rPr>
        <w:t>1</w:t>
      </w:r>
      <w:r w:rsidRPr="00A706A4">
        <w:rPr>
          <w:rFonts w:ascii="Times New Roman" w:hAnsi="Times New Roman"/>
          <w:noProof/>
          <w:sz w:val="24"/>
        </w:rPr>
        <w:fldChar w:fldCharType="end"/>
      </w:r>
    </w:p>
    <w:p w:rsidR="009A3E19" w:rsidRPr="00A706A4" w:rsidRDefault="009A3E19">
      <w:pPr>
        <w:pStyle w:val="TOC1"/>
        <w:tabs>
          <w:tab w:val="right" w:leader="dot" w:pos="9710"/>
        </w:tabs>
        <w:rPr>
          <w:rFonts w:ascii="Times New Roman" w:eastAsiaTheme="minorEastAsia" w:hAnsi="Times New Roman" w:cstheme="minorBidi"/>
          <w:noProof/>
          <w:sz w:val="24"/>
          <w:szCs w:val="24"/>
          <w:lang w:val="en-US"/>
        </w:rPr>
      </w:pPr>
      <w:r w:rsidRPr="00A706A4">
        <w:rPr>
          <w:rFonts w:ascii="Times New Roman" w:hAnsi="Times New Roman"/>
          <w:noProof/>
          <w:sz w:val="24"/>
        </w:rPr>
        <w:t>GLOSSARY OF ABBREVIATIONS</w:t>
      </w:r>
      <w:r w:rsidRPr="00A706A4">
        <w:rPr>
          <w:rFonts w:ascii="Times New Roman" w:hAnsi="Times New Roman"/>
          <w:noProof/>
          <w:sz w:val="24"/>
        </w:rPr>
        <w:tab/>
      </w:r>
      <w:r w:rsidR="001E62E2" w:rsidRPr="00A706A4">
        <w:rPr>
          <w:rFonts w:ascii="Times New Roman" w:hAnsi="Times New Roman"/>
          <w:noProof/>
          <w:sz w:val="24"/>
        </w:rPr>
        <w:fldChar w:fldCharType="begin"/>
      </w:r>
      <w:r w:rsidRPr="00A706A4">
        <w:rPr>
          <w:rFonts w:ascii="Times New Roman" w:hAnsi="Times New Roman"/>
          <w:noProof/>
          <w:sz w:val="24"/>
        </w:rPr>
        <w:instrText xml:space="preserve"> PAGEREF _Toc309052590 \h </w:instrText>
      </w:r>
      <w:r w:rsidR="00A706A4" w:rsidRPr="00A706A4">
        <w:rPr>
          <w:rFonts w:ascii="Times New Roman" w:hAnsi="Times New Roman"/>
          <w:noProof/>
          <w:sz w:val="24"/>
        </w:rPr>
      </w:r>
      <w:r w:rsidR="001E62E2" w:rsidRPr="00A706A4">
        <w:rPr>
          <w:rFonts w:ascii="Times New Roman" w:hAnsi="Times New Roman"/>
          <w:noProof/>
          <w:sz w:val="24"/>
        </w:rPr>
        <w:fldChar w:fldCharType="separate"/>
      </w:r>
      <w:r w:rsidR="009C265A" w:rsidRPr="00A706A4">
        <w:rPr>
          <w:rFonts w:ascii="Times New Roman" w:hAnsi="Times New Roman"/>
          <w:noProof/>
          <w:sz w:val="24"/>
        </w:rPr>
        <w:t>3</w:t>
      </w:r>
      <w:r w:rsidR="001E62E2" w:rsidRPr="00A706A4">
        <w:rPr>
          <w:rFonts w:ascii="Times New Roman" w:hAnsi="Times New Roman"/>
          <w:noProof/>
          <w:sz w:val="24"/>
        </w:rPr>
        <w:fldChar w:fldCharType="end"/>
      </w:r>
    </w:p>
    <w:p w:rsidR="009A3E19" w:rsidRPr="00A706A4" w:rsidRDefault="009A3E19">
      <w:pPr>
        <w:pStyle w:val="TOC1"/>
        <w:tabs>
          <w:tab w:val="left" w:pos="405"/>
          <w:tab w:val="right" w:leader="dot" w:pos="9710"/>
        </w:tabs>
        <w:rPr>
          <w:rFonts w:ascii="Times New Roman" w:eastAsiaTheme="minorEastAsia" w:hAnsi="Times New Roman" w:cstheme="minorBidi"/>
          <w:noProof/>
          <w:sz w:val="24"/>
          <w:szCs w:val="24"/>
          <w:lang w:val="en-US"/>
        </w:rPr>
      </w:pPr>
      <w:r w:rsidRPr="00A706A4">
        <w:rPr>
          <w:rFonts w:ascii="Times New Roman" w:hAnsi="Times New Roman"/>
          <w:noProof/>
          <w:sz w:val="24"/>
        </w:rPr>
        <w:t>1.</w:t>
      </w:r>
      <w:r w:rsidRPr="00A706A4">
        <w:rPr>
          <w:rFonts w:ascii="Times New Roman" w:eastAsiaTheme="minorEastAsia" w:hAnsi="Times New Roman" w:cstheme="minorBidi"/>
          <w:noProof/>
          <w:sz w:val="24"/>
          <w:szCs w:val="24"/>
          <w:lang w:val="en-US"/>
        </w:rPr>
        <w:tab/>
      </w:r>
      <w:r w:rsidRPr="00A706A4">
        <w:rPr>
          <w:rFonts w:ascii="Times New Roman" w:hAnsi="Times New Roman"/>
          <w:noProof/>
          <w:sz w:val="24"/>
        </w:rPr>
        <w:t>Study Management</w:t>
      </w:r>
      <w:r w:rsidRPr="00A706A4">
        <w:rPr>
          <w:rFonts w:ascii="Times New Roman" w:hAnsi="Times New Roman"/>
          <w:noProof/>
          <w:sz w:val="24"/>
        </w:rPr>
        <w:tab/>
      </w:r>
      <w:r w:rsidR="001E62E2" w:rsidRPr="00A706A4">
        <w:rPr>
          <w:rFonts w:ascii="Times New Roman" w:hAnsi="Times New Roman"/>
          <w:noProof/>
          <w:sz w:val="24"/>
        </w:rPr>
        <w:fldChar w:fldCharType="begin"/>
      </w:r>
      <w:r w:rsidRPr="00A706A4">
        <w:rPr>
          <w:rFonts w:ascii="Times New Roman" w:hAnsi="Times New Roman"/>
          <w:noProof/>
          <w:sz w:val="24"/>
        </w:rPr>
        <w:instrText xml:space="preserve"> PAGEREF _Toc309052591 \h </w:instrText>
      </w:r>
      <w:r w:rsidR="00A706A4" w:rsidRPr="00A706A4">
        <w:rPr>
          <w:rFonts w:ascii="Times New Roman" w:hAnsi="Times New Roman"/>
          <w:noProof/>
          <w:sz w:val="24"/>
        </w:rPr>
      </w:r>
      <w:r w:rsidR="001E62E2" w:rsidRPr="00A706A4">
        <w:rPr>
          <w:rFonts w:ascii="Times New Roman" w:hAnsi="Times New Roman"/>
          <w:noProof/>
          <w:sz w:val="24"/>
        </w:rPr>
        <w:fldChar w:fldCharType="separate"/>
      </w:r>
      <w:r w:rsidR="009C265A" w:rsidRPr="00A706A4">
        <w:rPr>
          <w:rFonts w:ascii="Times New Roman" w:hAnsi="Times New Roman"/>
          <w:noProof/>
          <w:sz w:val="24"/>
        </w:rPr>
        <w:t>4</w:t>
      </w:r>
      <w:r w:rsidR="001E62E2" w:rsidRPr="00A706A4">
        <w:rPr>
          <w:rFonts w:ascii="Times New Roman" w:hAnsi="Times New Roman"/>
          <w:noProof/>
          <w:sz w:val="24"/>
        </w:rPr>
        <w:fldChar w:fldCharType="end"/>
      </w:r>
    </w:p>
    <w:p w:rsidR="009A3E19" w:rsidRPr="00A706A4" w:rsidRDefault="009A3E19">
      <w:pPr>
        <w:pStyle w:val="TOC1"/>
        <w:tabs>
          <w:tab w:val="left" w:pos="405"/>
          <w:tab w:val="right" w:leader="dot" w:pos="9710"/>
        </w:tabs>
        <w:rPr>
          <w:rFonts w:ascii="Times New Roman" w:eastAsiaTheme="minorEastAsia" w:hAnsi="Times New Roman" w:cstheme="minorBidi"/>
          <w:noProof/>
          <w:sz w:val="24"/>
          <w:szCs w:val="24"/>
          <w:lang w:val="en-US"/>
        </w:rPr>
      </w:pPr>
      <w:r w:rsidRPr="00A706A4">
        <w:rPr>
          <w:rFonts w:ascii="Times New Roman" w:hAnsi="Times New Roman"/>
          <w:noProof/>
          <w:sz w:val="24"/>
        </w:rPr>
        <w:t>2.</w:t>
      </w:r>
      <w:r w:rsidRPr="00A706A4">
        <w:rPr>
          <w:rFonts w:ascii="Times New Roman" w:eastAsiaTheme="minorEastAsia" w:hAnsi="Times New Roman" w:cstheme="minorBidi"/>
          <w:noProof/>
          <w:sz w:val="24"/>
          <w:szCs w:val="24"/>
          <w:lang w:val="en-US"/>
        </w:rPr>
        <w:tab/>
      </w:r>
      <w:r w:rsidRPr="00A706A4">
        <w:rPr>
          <w:rFonts w:ascii="Times New Roman" w:hAnsi="Times New Roman"/>
          <w:noProof/>
          <w:sz w:val="24"/>
        </w:rPr>
        <w:t>INTRODUCTION AND BACKGROUND</w:t>
      </w:r>
      <w:r w:rsidRPr="00A706A4">
        <w:rPr>
          <w:rFonts w:ascii="Times New Roman" w:hAnsi="Times New Roman"/>
          <w:noProof/>
          <w:sz w:val="24"/>
        </w:rPr>
        <w:tab/>
      </w:r>
      <w:r w:rsidR="001E62E2" w:rsidRPr="00A706A4">
        <w:rPr>
          <w:rFonts w:ascii="Times New Roman" w:hAnsi="Times New Roman"/>
          <w:noProof/>
          <w:sz w:val="24"/>
        </w:rPr>
        <w:fldChar w:fldCharType="begin"/>
      </w:r>
      <w:r w:rsidRPr="00A706A4">
        <w:rPr>
          <w:rFonts w:ascii="Times New Roman" w:hAnsi="Times New Roman"/>
          <w:noProof/>
          <w:sz w:val="24"/>
        </w:rPr>
        <w:instrText xml:space="preserve"> PAGEREF _Toc309052592 \h </w:instrText>
      </w:r>
      <w:r w:rsidR="00A706A4" w:rsidRPr="00A706A4">
        <w:rPr>
          <w:rFonts w:ascii="Times New Roman" w:hAnsi="Times New Roman"/>
          <w:noProof/>
          <w:sz w:val="24"/>
        </w:rPr>
      </w:r>
      <w:r w:rsidR="001E62E2" w:rsidRPr="00A706A4">
        <w:rPr>
          <w:rFonts w:ascii="Times New Roman" w:hAnsi="Times New Roman"/>
          <w:noProof/>
          <w:sz w:val="24"/>
        </w:rPr>
        <w:fldChar w:fldCharType="separate"/>
      </w:r>
      <w:r w:rsidR="009C265A" w:rsidRPr="00A706A4">
        <w:rPr>
          <w:rFonts w:ascii="Times New Roman" w:hAnsi="Times New Roman"/>
          <w:noProof/>
          <w:sz w:val="24"/>
        </w:rPr>
        <w:t>5</w:t>
      </w:r>
      <w:r w:rsidR="001E62E2" w:rsidRPr="00A706A4">
        <w:rPr>
          <w:rFonts w:ascii="Times New Roman" w:hAnsi="Times New Roman"/>
          <w:noProof/>
          <w:sz w:val="24"/>
        </w:rPr>
        <w:fldChar w:fldCharType="end"/>
      </w:r>
    </w:p>
    <w:p w:rsidR="009A3E19" w:rsidRPr="00A706A4" w:rsidRDefault="009A3E19">
      <w:pPr>
        <w:pStyle w:val="TOC1"/>
        <w:tabs>
          <w:tab w:val="left" w:pos="350"/>
          <w:tab w:val="right" w:leader="dot" w:pos="9710"/>
        </w:tabs>
        <w:rPr>
          <w:rFonts w:ascii="Times New Roman" w:eastAsiaTheme="minorEastAsia" w:hAnsi="Times New Roman" w:cstheme="minorBidi"/>
          <w:noProof/>
          <w:sz w:val="24"/>
          <w:szCs w:val="24"/>
          <w:lang w:val="en-US"/>
        </w:rPr>
      </w:pPr>
      <w:r w:rsidRPr="00A706A4">
        <w:rPr>
          <w:rFonts w:ascii="Times New Roman" w:hAnsi="Times New Roman"/>
          <w:noProof/>
          <w:sz w:val="24"/>
        </w:rPr>
        <w:t>3</w:t>
      </w:r>
      <w:r w:rsidRPr="00A706A4">
        <w:rPr>
          <w:rFonts w:ascii="Times New Roman" w:eastAsiaTheme="minorEastAsia" w:hAnsi="Times New Roman" w:cstheme="minorBidi"/>
          <w:noProof/>
          <w:sz w:val="24"/>
          <w:szCs w:val="24"/>
          <w:lang w:val="en-US"/>
        </w:rPr>
        <w:tab/>
      </w:r>
      <w:r w:rsidRPr="00A706A4">
        <w:rPr>
          <w:rFonts w:ascii="Times New Roman" w:hAnsi="Times New Roman"/>
          <w:noProof/>
          <w:sz w:val="24"/>
        </w:rPr>
        <w:t>STUDY OBJECTIVES</w:t>
      </w:r>
      <w:r w:rsidRPr="00A706A4">
        <w:rPr>
          <w:rFonts w:ascii="Times New Roman" w:hAnsi="Times New Roman"/>
          <w:noProof/>
          <w:sz w:val="24"/>
        </w:rPr>
        <w:tab/>
      </w:r>
      <w:r w:rsidR="001E62E2" w:rsidRPr="00A706A4">
        <w:rPr>
          <w:rFonts w:ascii="Times New Roman" w:hAnsi="Times New Roman"/>
          <w:noProof/>
          <w:sz w:val="24"/>
        </w:rPr>
        <w:fldChar w:fldCharType="begin"/>
      </w:r>
      <w:r w:rsidRPr="00A706A4">
        <w:rPr>
          <w:rFonts w:ascii="Times New Roman" w:hAnsi="Times New Roman"/>
          <w:noProof/>
          <w:sz w:val="24"/>
        </w:rPr>
        <w:instrText xml:space="preserve"> PAGEREF _Toc309052593 \h </w:instrText>
      </w:r>
      <w:r w:rsidR="00A706A4" w:rsidRPr="00A706A4">
        <w:rPr>
          <w:rFonts w:ascii="Times New Roman" w:hAnsi="Times New Roman"/>
          <w:noProof/>
          <w:sz w:val="24"/>
        </w:rPr>
      </w:r>
      <w:r w:rsidR="001E62E2" w:rsidRPr="00A706A4">
        <w:rPr>
          <w:rFonts w:ascii="Times New Roman" w:hAnsi="Times New Roman"/>
          <w:noProof/>
          <w:sz w:val="24"/>
        </w:rPr>
        <w:fldChar w:fldCharType="separate"/>
      </w:r>
      <w:r w:rsidR="009C265A" w:rsidRPr="00A706A4">
        <w:rPr>
          <w:rFonts w:ascii="Times New Roman" w:hAnsi="Times New Roman"/>
          <w:noProof/>
          <w:sz w:val="24"/>
        </w:rPr>
        <w:t>6</w:t>
      </w:r>
      <w:r w:rsidR="001E62E2" w:rsidRPr="00A706A4">
        <w:rPr>
          <w:rFonts w:ascii="Times New Roman" w:hAnsi="Times New Roman"/>
          <w:noProof/>
          <w:sz w:val="24"/>
        </w:rPr>
        <w:fldChar w:fldCharType="end"/>
      </w:r>
    </w:p>
    <w:p w:rsidR="009A3E19" w:rsidRPr="00A706A4" w:rsidRDefault="009A3E19">
      <w:pPr>
        <w:pStyle w:val="TOC1"/>
        <w:tabs>
          <w:tab w:val="left" w:pos="405"/>
          <w:tab w:val="right" w:leader="dot" w:pos="9710"/>
        </w:tabs>
        <w:rPr>
          <w:rFonts w:ascii="Times New Roman" w:eastAsiaTheme="minorEastAsia" w:hAnsi="Times New Roman" w:cstheme="minorBidi"/>
          <w:noProof/>
          <w:sz w:val="24"/>
          <w:szCs w:val="24"/>
          <w:lang w:val="en-US"/>
        </w:rPr>
      </w:pPr>
      <w:r w:rsidRPr="00A706A4">
        <w:rPr>
          <w:rFonts w:ascii="Times New Roman" w:hAnsi="Times New Roman"/>
          <w:noProof/>
          <w:sz w:val="24"/>
        </w:rPr>
        <w:t>4.</w:t>
      </w:r>
      <w:r w:rsidRPr="00A706A4">
        <w:rPr>
          <w:rFonts w:ascii="Times New Roman" w:eastAsiaTheme="minorEastAsia" w:hAnsi="Times New Roman" w:cstheme="minorBidi"/>
          <w:noProof/>
          <w:sz w:val="24"/>
          <w:szCs w:val="24"/>
          <w:lang w:val="en-US"/>
        </w:rPr>
        <w:tab/>
      </w:r>
      <w:r w:rsidRPr="00A706A4">
        <w:rPr>
          <w:rFonts w:ascii="Times New Roman" w:hAnsi="Times New Roman"/>
          <w:noProof/>
          <w:sz w:val="24"/>
        </w:rPr>
        <w:t>STUDY DESIGN</w:t>
      </w:r>
      <w:r w:rsidRPr="00A706A4">
        <w:rPr>
          <w:rFonts w:ascii="Times New Roman" w:hAnsi="Times New Roman"/>
          <w:noProof/>
          <w:sz w:val="24"/>
        </w:rPr>
        <w:tab/>
      </w:r>
      <w:r w:rsidR="001E62E2" w:rsidRPr="00A706A4">
        <w:rPr>
          <w:rFonts w:ascii="Times New Roman" w:hAnsi="Times New Roman"/>
          <w:noProof/>
          <w:sz w:val="24"/>
        </w:rPr>
        <w:fldChar w:fldCharType="begin"/>
      </w:r>
      <w:r w:rsidRPr="00A706A4">
        <w:rPr>
          <w:rFonts w:ascii="Times New Roman" w:hAnsi="Times New Roman"/>
          <w:noProof/>
          <w:sz w:val="24"/>
        </w:rPr>
        <w:instrText xml:space="preserve"> PAGEREF _Toc309052594 \h </w:instrText>
      </w:r>
      <w:r w:rsidR="00A706A4" w:rsidRPr="00A706A4">
        <w:rPr>
          <w:rFonts w:ascii="Times New Roman" w:hAnsi="Times New Roman"/>
          <w:noProof/>
          <w:sz w:val="24"/>
        </w:rPr>
      </w:r>
      <w:r w:rsidR="001E62E2" w:rsidRPr="00A706A4">
        <w:rPr>
          <w:rFonts w:ascii="Times New Roman" w:hAnsi="Times New Roman"/>
          <w:noProof/>
          <w:sz w:val="24"/>
        </w:rPr>
        <w:fldChar w:fldCharType="separate"/>
      </w:r>
      <w:r w:rsidR="009C265A" w:rsidRPr="00A706A4">
        <w:rPr>
          <w:rFonts w:ascii="Times New Roman" w:hAnsi="Times New Roman"/>
          <w:noProof/>
          <w:sz w:val="24"/>
        </w:rPr>
        <w:t>7</w:t>
      </w:r>
      <w:r w:rsidR="001E62E2" w:rsidRPr="00A706A4">
        <w:rPr>
          <w:rFonts w:ascii="Times New Roman" w:hAnsi="Times New Roman"/>
          <w:noProof/>
          <w:sz w:val="24"/>
        </w:rPr>
        <w:fldChar w:fldCharType="end"/>
      </w:r>
    </w:p>
    <w:p w:rsidR="009A3E19" w:rsidRPr="00A706A4" w:rsidRDefault="009A3E19">
      <w:pPr>
        <w:pStyle w:val="TOC1"/>
        <w:tabs>
          <w:tab w:val="left" w:pos="405"/>
          <w:tab w:val="right" w:leader="dot" w:pos="9710"/>
        </w:tabs>
        <w:rPr>
          <w:rFonts w:ascii="Times New Roman" w:eastAsiaTheme="minorEastAsia" w:hAnsi="Times New Roman" w:cstheme="minorBidi"/>
          <w:noProof/>
          <w:sz w:val="24"/>
          <w:szCs w:val="24"/>
          <w:lang w:val="en-US"/>
        </w:rPr>
      </w:pPr>
      <w:r w:rsidRPr="00A706A4">
        <w:rPr>
          <w:rFonts w:ascii="Times New Roman" w:hAnsi="Times New Roman"/>
          <w:noProof/>
          <w:sz w:val="24"/>
        </w:rPr>
        <w:t>5.</w:t>
      </w:r>
      <w:r w:rsidRPr="00A706A4">
        <w:rPr>
          <w:rFonts w:ascii="Times New Roman" w:eastAsiaTheme="minorEastAsia" w:hAnsi="Times New Roman" w:cstheme="minorBidi"/>
          <w:noProof/>
          <w:sz w:val="24"/>
          <w:szCs w:val="24"/>
          <w:lang w:val="en-US"/>
        </w:rPr>
        <w:tab/>
      </w:r>
      <w:r w:rsidRPr="00A706A4">
        <w:rPr>
          <w:rFonts w:ascii="Times New Roman" w:hAnsi="Times New Roman"/>
          <w:noProof/>
          <w:sz w:val="24"/>
        </w:rPr>
        <w:t>PARTICIPANT ENROLLMENT AND RANDOMISATION</w:t>
      </w:r>
      <w:r w:rsidRPr="00A706A4">
        <w:rPr>
          <w:rFonts w:ascii="Times New Roman" w:hAnsi="Times New Roman"/>
          <w:noProof/>
          <w:sz w:val="24"/>
        </w:rPr>
        <w:tab/>
      </w:r>
      <w:r w:rsidR="001E62E2" w:rsidRPr="00A706A4">
        <w:rPr>
          <w:rFonts w:ascii="Times New Roman" w:hAnsi="Times New Roman"/>
          <w:noProof/>
          <w:sz w:val="24"/>
        </w:rPr>
        <w:fldChar w:fldCharType="begin"/>
      </w:r>
      <w:r w:rsidRPr="00A706A4">
        <w:rPr>
          <w:rFonts w:ascii="Times New Roman" w:hAnsi="Times New Roman"/>
          <w:noProof/>
          <w:sz w:val="24"/>
        </w:rPr>
        <w:instrText xml:space="preserve"> PAGEREF _Toc309052595 \h </w:instrText>
      </w:r>
      <w:r w:rsidR="00A706A4" w:rsidRPr="00A706A4">
        <w:rPr>
          <w:rFonts w:ascii="Times New Roman" w:hAnsi="Times New Roman"/>
          <w:noProof/>
          <w:sz w:val="24"/>
        </w:rPr>
      </w:r>
      <w:r w:rsidR="001E62E2" w:rsidRPr="00A706A4">
        <w:rPr>
          <w:rFonts w:ascii="Times New Roman" w:hAnsi="Times New Roman"/>
          <w:noProof/>
          <w:sz w:val="24"/>
        </w:rPr>
        <w:fldChar w:fldCharType="separate"/>
      </w:r>
      <w:r w:rsidR="009C265A" w:rsidRPr="00A706A4">
        <w:rPr>
          <w:rFonts w:ascii="Times New Roman" w:hAnsi="Times New Roman"/>
          <w:noProof/>
          <w:sz w:val="24"/>
        </w:rPr>
        <w:t>10</w:t>
      </w:r>
      <w:r w:rsidR="001E62E2" w:rsidRPr="00A706A4">
        <w:rPr>
          <w:rFonts w:ascii="Times New Roman" w:hAnsi="Times New Roman"/>
          <w:noProof/>
          <w:sz w:val="24"/>
        </w:rPr>
        <w:fldChar w:fldCharType="end"/>
      </w:r>
    </w:p>
    <w:p w:rsidR="009A3E19" w:rsidRPr="00A706A4" w:rsidRDefault="009A3E19">
      <w:pPr>
        <w:pStyle w:val="TOC2"/>
        <w:tabs>
          <w:tab w:val="left" w:pos="735"/>
          <w:tab w:val="right" w:leader="dot" w:pos="9710"/>
        </w:tabs>
        <w:rPr>
          <w:rFonts w:ascii="Times New Roman" w:eastAsiaTheme="minorEastAsia" w:hAnsi="Times New Roman" w:cstheme="minorBidi"/>
          <w:noProof/>
          <w:sz w:val="24"/>
          <w:szCs w:val="24"/>
        </w:rPr>
      </w:pPr>
      <w:r w:rsidRPr="00A706A4">
        <w:rPr>
          <w:rFonts w:ascii="Times New Roman" w:hAnsi="Times New Roman"/>
          <w:noProof/>
          <w:sz w:val="24"/>
          <w:lang w:val="en-AU"/>
        </w:rPr>
        <w:t>5.3</w:t>
      </w:r>
      <w:r w:rsidRPr="00A706A4">
        <w:rPr>
          <w:rFonts w:ascii="Times New Roman" w:eastAsiaTheme="minorEastAsia" w:hAnsi="Times New Roman" w:cstheme="minorBidi"/>
          <w:noProof/>
          <w:sz w:val="24"/>
          <w:szCs w:val="24"/>
        </w:rPr>
        <w:tab/>
      </w:r>
      <w:r w:rsidRPr="00A706A4">
        <w:rPr>
          <w:rFonts w:ascii="Times New Roman" w:hAnsi="Times New Roman" w:cs="Calibri"/>
          <w:noProof/>
          <w:sz w:val="24"/>
          <w:lang w:val="en-AU"/>
        </w:rPr>
        <w:t>Informed Consent Process</w:t>
      </w:r>
      <w:r w:rsidRPr="00A706A4">
        <w:rPr>
          <w:rFonts w:ascii="Times New Roman" w:hAnsi="Times New Roman"/>
          <w:noProof/>
          <w:sz w:val="24"/>
        </w:rPr>
        <w:tab/>
      </w:r>
      <w:r w:rsidR="001E62E2" w:rsidRPr="00A706A4">
        <w:rPr>
          <w:rFonts w:ascii="Times New Roman" w:hAnsi="Times New Roman"/>
          <w:noProof/>
          <w:sz w:val="24"/>
        </w:rPr>
        <w:fldChar w:fldCharType="begin"/>
      </w:r>
      <w:r w:rsidRPr="00A706A4">
        <w:rPr>
          <w:rFonts w:ascii="Times New Roman" w:hAnsi="Times New Roman"/>
          <w:noProof/>
          <w:sz w:val="24"/>
        </w:rPr>
        <w:instrText xml:space="preserve"> PAGEREF _Toc309052596 \h </w:instrText>
      </w:r>
      <w:r w:rsidR="00A706A4" w:rsidRPr="00A706A4">
        <w:rPr>
          <w:rFonts w:ascii="Times New Roman" w:hAnsi="Times New Roman"/>
          <w:noProof/>
          <w:sz w:val="24"/>
        </w:rPr>
      </w:r>
      <w:r w:rsidR="001E62E2" w:rsidRPr="00A706A4">
        <w:rPr>
          <w:rFonts w:ascii="Times New Roman" w:hAnsi="Times New Roman"/>
          <w:noProof/>
          <w:sz w:val="24"/>
        </w:rPr>
        <w:fldChar w:fldCharType="separate"/>
      </w:r>
      <w:r w:rsidR="009C265A" w:rsidRPr="00A706A4">
        <w:rPr>
          <w:rFonts w:ascii="Times New Roman" w:hAnsi="Times New Roman"/>
          <w:noProof/>
          <w:sz w:val="24"/>
        </w:rPr>
        <w:t>11</w:t>
      </w:r>
      <w:r w:rsidR="001E62E2" w:rsidRPr="00A706A4">
        <w:rPr>
          <w:rFonts w:ascii="Times New Roman" w:hAnsi="Times New Roman"/>
          <w:noProof/>
          <w:sz w:val="24"/>
        </w:rPr>
        <w:fldChar w:fldCharType="end"/>
      </w:r>
    </w:p>
    <w:p w:rsidR="009A3E19" w:rsidRPr="00A706A4" w:rsidRDefault="009A3E19">
      <w:pPr>
        <w:pStyle w:val="TOC1"/>
        <w:tabs>
          <w:tab w:val="left" w:pos="405"/>
          <w:tab w:val="right" w:leader="dot" w:pos="9710"/>
        </w:tabs>
        <w:rPr>
          <w:rFonts w:ascii="Times New Roman" w:eastAsiaTheme="minorEastAsia" w:hAnsi="Times New Roman" w:cstheme="minorBidi"/>
          <w:noProof/>
          <w:sz w:val="24"/>
          <w:szCs w:val="24"/>
          <w:lang w:val="en-US"/>
        </w:rPr>
      </w:pPr>
      <w:r w:rsidRPr="00A706A4">
        <w:rPr>
          <w:rFonts w:ascii="Times New Roman" w:hAnsi="Times New Roman"/>
          <w:noProof/>
          <w:sz w:val="24"/>
        </w:rPr>
        <w:t>6.</w:t>
      </w:r>
      <w:r w:rsidRPr="00A706A4">
        <w:rPr>
          <w:rFonts w:ascii="Times New Roman" w:eastAsiaTheme="minorEastAsia" w:hAnsi="Times New Roman" w:cstheme="minorBidi"/>
          <w:noProof/>
          <w:sz w:val="24"/>
          <w:szCs w:val="24"/>
          <w:lang w:val="en-US"/>
        </w:rPr>
        <w:tab/>
      </w:r>
      <w:r w:rsidRPr="00A706A4">
        <w:rPr>
          <w:rFonts w:ascii="Times New Roman" w:hAnsi="Times New Roman"/>
          <w:noProof/>
          <w:sz w:val="24"/>
        </w:rPr>
        <w:t>STUDY VISITS AND PROCEDURES SCHEDULE</w:t>
      </w:r>
      <w:r w:rsidRPr="00A706A4">
        <w:rPr>
          <w:rFonts w:ascii="Times New Roman" w:hAnsi="Times New Roman"/>
          <w:noProof/>
          <w:sz w:val="24"/>
        </w:rPr>
        <w:tab/>
      </w:r>
      <w:r w:rsidR="001E62E2" w:rsidRPr="00A706A4">
        <w:rPr>
          <w:rFonts w:ascii="Times New Roman" w:hAnsi="Times New Roman"/>
          <w:noProof/>
          <w:sz w:val="24"/>
        </w:rPr>
        <w:fldChar w:fldCharType="begin"/>
      </w:r>
      <w:r w:rsidRPr="00A706A4">
        <w:rPr>
          <w:rFonts w:ascii="Times New Roman" w:hAnsi="Times New Roman"/>
          <w:noProof/>
          <w:sz w:val="24"/>
        </w:rPr>
        <w:instrText xml:space="preserve"> PAGEREF _Toc309052597 \h </w:instrText>
      </w:r>
      <w:r w:rsidR="00A706A4" w:rsidRPr="00A706A4">
        <w:rPr>
          <w:rFonts w:ascii="Times New Roman" w:hAnsi="Times New Roman"/>
          <w:noProof/>
          <w:sz w:val="24"/>
        </w:rPr>
      </w:r>
      <w:r w:rsidR="001E62E2" w:rsidRPr="00A706A4">
        <w:rPr>
          <w:rFonts w:ascii="Times New Roman" w:hAnsi="Times New Roman"/>
          <w:noProof/>
          <w:sz w:val="24"/>
        </w:rPr>
        <w:fldChar w:fldCharType="separate"/>
      </w:r>
      <w:r w:rsidR="009C265A" w:rsidRPr="00A706A4">
        <w:rPr>
          <w:rFonts w:ascii="Times New Roman" w:hAnsi="Times New Roman"/>
          <w:noProof/>
          <w:sz w:val="24"/>
        </w:rPr>
        <w:t>13</w:t>
      </w:r>
      <w:r w:rsidR="001E62E2" w:rsidRPr="00A706A4">
        <w:rPr>
          <w:rFonts w:ascii="Times New Roman" w:hAnsi="Times New Roman"/>
          <w:noProof/>
          <w:sz w:val="24"/>
        </w:rPr>
        <w:fldChar w:fldCharType="end"/>
      </w:r>
    </w:p>
    <w:p w:rsidR="009A3E19" w:rsidRPr="00A706A4" w:rsidRDefault="009A3E19">
      <w:pPr>
        <w:pStyle w:val="TOC2"/>
        <w:tabs>
          <w:tab w:val="right" w:leader="dot" w:pos="9710"/>
        </w:tabs>
        <w:rPr>
          <w:rFonts w:ascii="Times New Roman" w:eastAsiaTheme="minorEastAsia" w:hAnsi="Times New Roman" w:cstheme="minorBidi"/>
          <w:noProof/>
          <w:sz w:val="24"/>
          <w:szCs w:val="24"/>
        </w:rPr>
      </w:pPr>
      <w:r w:rsidRPr="00A706A4">
        <w:rPr>
          <w:rFonts w:ascii="Times New Roman" w:hAnsi="Times New Roman" w:cs="Calibri"/>
          <w:noProof/>
          <w:sz w:val="24"/>
          <w:lang w:val="en-AU"/>
        </w:rPr>
        <w:t>Study Flow Chart for Project 1</w:t>
      </w:r>
      <w:r w:rsidRPr="00A706A4">
        <w:rPr>
          <w:rFonts w:ascii="Times New Roman" w:hAnsi="Times New Roman"/>
          <w:noProof/>
          <w:sz w:val="24"/>
        </w:rPr>
        <w:tab/>
      </w:r>
      <w:r w:rsidR="001E62E2" w:rsidRPr="00A706A4">
        <w:rPr>
          <w:rFonts w:ascii="Times New Roman" w:hAnsi="Times New Roman"/>
          <w:noProof/>
          <w:sz w:val="24"/>
        </w:rPr>
        <w:fldChar w:fldCharType="begin"/>
      </w:r>
      <w:r w:rsidRPr="00A706A4">
        <w:rPr>
          <w:rFonts w:ascii="Times New Roman" w:hAnsi="Times New Roman"/>
          <w:noProof/>
          <w:sz w:val="24"/>
        </w:rPr>
        <w:instrText xml:space="preserve"> PAGEREF _Toc309052598 \h </w:instrText>
      </w:r>
      <w:r w:rsidR="00A706A4" w:rsidRPr="00A706A4">
        <w:rPr>
          <w:rFonts w:ascii="Times New Roman" w:hAnsi="Times New Roman"/>
          <w:noProof/>
          <w:sz w:val="24"/>
        </w:rPr>
      </w:r>
      <w:r w:rsidR="001E62E2" w:rsidRPr="00A706A4">
        <w:rPr>
          <w:rFonts w:ascii="Times New Roman" w:hAnsi="Times New Roman"/>
          <w:noProof/>
          <w:sz w:val="24"/>
        </w:rPr>
        <w:fldChar w:fldCharType="separate"/>
      </w:r>
      <w:r w:rsidR="009C265A" w:rsidRPr="00A706A4">
        <w:rPr>
          <w:rFonts w:ascii="Times New Roman" w:hAnsi="Times New Roman"/>
          <w:noProof/>
          <w:sz w:val="24"/>
        </w:rPr>
        <w:t>13</w:t>
      </w:r>
      <w:r w:rsidR="001E62E2" w:rsidRPr="00A706A4">
        <w:rPr>
          <w:rFonts w:ascii="Times New Roman" w:hAnsi="Times New Roman"/>
          <w:noProof/>
          <w:sz w:val="24"/>
        </w:rPr>
        <w:fldChar w:fldCharType="end"/>
      </w:r>
    </w:p>
    <w:p w:rsidR="009A3E19" w:rsidRPr="00A706A4" w:rsidRDefault="009A3E19">
      <w:pPr>
        <w:pStyle w:val="TOC1"/>
        <w:tabs>
          <w:tab w:val="left" w:pos="405"/>
          <w:tab w:val="right" w:leader="dot" w:pos="9710"/>
        </w:tabs>
        <w:rPr>
          <w:rFonts w:ascii="Times New Roman" w:eastAsiaTheme="minorEastAsia" w:hAnsi="Times New Roman" w:cstheme="minorBidi"/>
          <w:noProof/>
          <w:sz w:val="24"/>
          <w:szCs w:val="24"/>
          <w:lang w:val="en-US"/>
        </w:rPr>
      </w:pPr>
      <w:r w:rsidRPr="00A706A4">
        <w:rPr>
          <w:rFonts w:ascii="Times New Roman" w:hAnsi="Times New Roman"/>
          <w:noProof/>
          <w:sz w:val="24"/>
        </w:rPr>
        <w:t>7.</w:t>
      </w:r>
      <w:r w:rsidRPr="00A706A4">
        <w:rPr>
          <w:rFonts w:ascii="Times New Roman" w:eastAsiaTheme="minorEastAsia" w:hAnsi="Times New Roman" w:cstheme="minorBidi"/>
          <w:noProof/>
          <w:sz w:val="24"/>
          <w:szCs w:val="24"/>
          <w:lang w:val="en-US"/>
        </w:rPr>
        <w:tab/>
      </w:r>
      <w:r w:rsidRPr="00A706A4">
        <w:rPr>
          <w:rFonts w:ascii="Times New Roman" w:hAnsi="Times New Roman"/>
          <w:noProof/>
          <w:sz w:val="24"/>
        </w:rPr>
        <w:t>CLINICAL AND LABORATORY ASSESSMENTS</w:t>
      </w:r>
      <w:r w:rsidRPr="00A706A4">
        <w:rPr>
          <w:rFonts w:ascii="Times New Roman" w:hAnsi="Times New Roman"/>
          <w:noProof/>
          <w:sz w:val="24"/>
        </w:rPr>
        <w:tab/>
      </w:r>
      <w:r w:rsidR="001E62E2" w:rsidRPr="00A706A4">
        <w:rPr>
          <w:rFonts w:ascii="Times New Roman" w:hAnsi="Times New Roman"/>
          <w:noProof/>
          <w:sz w:val="24"/>
        </w:rPr>
        <w:fldChar w:fldCharType="begin"/>
      </w:r>
      <w:r w:rsidRPr="00A706A4">
        <w:rPr>
          <w:rFonts w:ascii="Times New Roman" w:hAnsi="Times New Roman"/>
          <w:noProof/>
          <w:sz w:val="24"/>
        </w:rPr>
        <w:instrText xml:space="preserve"> PAGEREF _Toc309052599 \h </w:instrText>
      </w:r>
      <w:r w:rsidR="00A706A4" w:rsidRPr="00A706A4">
        <w:rPr>
          <w:rFonts w:ascii="Times New Roman" w:hAnsi="Times New Roman"/>
          <w:noProof/>
          <w:sz w:val="24"/>
        </w:rPr>
      </w:r>
      <w:r w:rsidR="001E62E2" w:rsidRPr="00A706A4">
        <w:rPr>
          <w:rFonts w:ascii="Times New Roman" w:hAnsi="Times New Roman"/>
          <w:noProof/>
          <w:sz w:val="24"/>
        </w:rPr>
        <w:fldChar w:fldCharType="separate"/>
      </w:r>
      <w:r w:rsidR="009C265A" w:rsidRPr="00A706A4">
        <w:rPr>
          <w:rFonts w:ascii="Times New Roman" w:hAnsi="Times New Roman"/>
          <w:noProof/>
          <w:sz w:val="24"/>
        </w:rPr>
        <w:t>14</w:t>
      </w:r>
      <w:r w:rsidR="001E62E2" w:rsidRPr="00A706A4">
        <w:rPr>
          <w:rFonts w:ascii="Times New Roman" w:hAnsi="Times New Roman"/>
          <w:noProof/>
          <w:sz w:val="24"/>
        </w:rPr>
        <w:fldChar w:fldCharType="end"/>
      </w:r>
    </w:p>
    <w:p w:rsidR="009A3E19" w:rsidRPr="00A706A4" w:rsidRDefault="009A3E19">
      <w:pPr>
        <w:pStyle w:val="TOC1"/>
        <w:tabs>
          <w:tab w:val="left" w:pos="405"/>
          <w:tab w:val="right" w:leader="dot" w:pos="9710"/>
        </w:tabs>
        <w:rPr>
          <w:rFonts w:ascii="Times New Roman" w:eastAsiaTheme="minorEastAsia" w:hAnsi="Times New Roman" w:cstheme="minorBidi"/>
          <w:noProof/>
          <w:sz w:val="24"/>
          <w:szCs w:val="24"/>
          <w:lang w:val="en-US"/>
        </w:rPr>
      </w:pPr>
      <w:r w:rsidRPr="00A706A4">
        <w:rPr>
          <w:rFonts w:ascii="Times New Roman" w:hAnsi="Times New Roman"/>
          <w:noProof/>
          <w:sz w:val="24"/>
        </w:rPr>
        <w:t>8.</w:t>
      </w:r>
      <w:r w:rsidRPr="00A706A4">
        <w:rPr>
          <w:rFonts w:ascii="Times New Roman" w:eastAsiaTheme="minorEastAsia" w:hAnsi="Times New Roman" w:cstheme="minorBidi"/>
          <w:noProof/>
          <w:sz w:val="24"/>
          <w:szCs w:val="24"/>
          <w:lang w:val="en-US"/>
        </w:rPr>
        <w:tab/>
      </w:r>
      <w:r w:rsidRPr="00A706A4">
        <w:rPr>
          <w:rFonts w:ascii="Times New Roman" w:hAnsi="Times New Roman"/>
          <w:noProof/>
          <w:sz w:val="24"/>
        </w:rPr>
        <w:t>ADVERSE EVENT REPORTING</w:t>
      </w:r>
      <w:r w:rsidRPr="00A706A4">
        <w:rPr>
          <w:rFonts w:ascii="Times New Roman" w:hAnsi="Times New Roman"/>
          <w:noProof/>
          <w:sz w:val="24"/>
        </w:rPr>
        <w:tab/>
      </w:r>
      <w:r w:rsidR="001E62E2" w:rsidRPr="00A706A4">
        <w:rPr>
          <w:rFonts w:ascii="Times New Roman" w:hAnsi="Times New Roman"/>
          <w:noProof/>
          <w:sz w:val="24"/>
        </w:rPr>
        <w:fldChar w:fldCharType="begin"/>
      </w:r>
      <w:r w:rsidRPr="00A706A4">
        <w:rPr>
          <w:rFonts w:ascii="Times New Roman" w:hAnsi="Times New Roman"/>
          <w:noProof/>
          <w:sz w:val="24"/>
        </w:rPr>
        <w:instrText xml:space="preserve"> PAGEREF _Toc309052600 \h </w:instrText>
      </w:r>
      <w:r w:rsidR="00A706A4" w:rsidRPr="00A706A4">
        <w:rPr>
          <w:rFonts w:ascii="Times New Roman" w:hAnsi="Times New Roman"/>
          <w:noProof/>
          <w:sz w:val="24"/>
        </w:rPr>
      </w:r>
      <w:r w:rsidR="001E62E2" w:rsidRPr="00A706A4">
        <w:rPr>
          <w:rFonts w:ascii="Times New Roman" w:hAnsi="Times New Roman"/>
          <w:noProof/>
          <w:sz w:val="24"/>
        </w:rPr>
        <w:fldChar w:fldCharType="separate"/>
      </w:r>
      <w:r w:rsidR="009C265A" w:rsidRPr="00A706A4">
        <w:rPr>
          <w:rFonts w:ascii="Times New Roman" w:hAnsi="Times New Roman"/>
          <w:noProof/>
          <w:sz w:val="24"/>
        </w:rPr>
        <w:t>14</w:t>
      </w:r>
      <w:r w:rsidR="001E62E2" w:rsidRPr="00A706A4">
        <w:rPr>
          <w:rFonts w:ascii="Times New Roman" w:hAnsi="Times New Roman"/>
          <w:noProof/>
          <w:sz w:val="24"/>
        </w:rPr>
        <w:fldChar w:fldCharType="end"/>
      </w:r>
    </w:p>
    <w:p w:rsidR="009A3E19" w:rsidRPr="00A706A4" w:rsidRDefault="009A3E19">
      <w:pPr>
        <w:pStyle w:val="TOC1"/>
        <w:tabs>
          <w:tab w:val="left" w:pos="405"/>
          <w:tab w:val="right" w:leader="dot" w:pos="9710"/>
        </w:tabs>
        <w:rPr>
          <w:rFonts w:ascii="Times New Roman" w:eastAsiaTheme="minorEastAsia" w:hAnsi="Times New Roman" w:cstheme="minorBidi"/>
          <w:noProof/>
          <w:sz w:val="24"/>
          <w:szCs w:val="24"/>
          <w:lang w:val="en-US"/>
        </w:rPr>
      </w:pPr>
      <w:r w:rsidRPr="00A706A4">
        <w:rPr>
          <w:rFonts w:ascii="Times New Roman" w:hAnsi="Times New Roman"/>
          <w:noProof/>
          <w:sz w:val="24"/>
        </w:rPr>
        <w:t>9.</w:t>
      </w:r>
      <w:r w:rsidRPr="00A706A4">
        <w:rPr>
          <w:rFonts w:ascii="Times New Roman" w:eastAsiaTheme="minorEastAsia" w:hAnsi="Times New Roman" w:cstheme="minorBidi"/>
          <w:noProof/>
          <w:sz w:val="24"/>
          <w:szCs w:val="24"/>
          <w:lang w:val="en-US"/>
        </w:rPr>
        <w:tab/>
      </w:r>
      <w:r w:rsidRPr="00A706A4">
        <w:rPr>
          <w:rFonts w:ascii="Times New Roman" w:hAnsi="Times New Roman"/>
          <w:noProof/>
          <w:sz w:val="24"/>
        </w:rPr>
        <w:t>STATISTICAL METHODS</w:t>
      </w:r>
      <w:r w:rsidRPr="00A706A4">
        <w:rPr>
          <w:rFonts w:ascii="Times New Roman" w:hAnsi="Times New Roman"/>
          <w:noProof/>
          <w:sz w:val="24"/>
        </w:rPr>
        <w:tab/>
      </w:r>
      <w:r w:rsidR="001E62E2" w:rsidRPr="00A706A4">
        <w:rPr>
          <w:rFonts w:ascii="Times New Roman" w:hAnsi="Times New Roman"/>
          <w:noProof/>
          <w:sz w:val="24"/>
        </w:rPr>
        <w:fldChar w:fldCharType="begin"/>
      </w:r>
      <w:r w:rsidRPr="00A706A4">
        <w:rPr>
          <w:rFonts w:ascii="Times New Roman" w:hAnsi="Times New Roman"/>
          <w:noProof/>
          <w:sz w:val="24"/>
        </w:rPr>
        <w:instrText xml:space="preserve"> PAGEREF _Toc309052601 \h </w:instrText>
      </w:r>
      <w:r w:rsidR="00A706A4" w:rsidRPr="00A706A4">
        <w:rPr>
          <w:rFonts w:ascii="Times New Roman" w:hAnsi="Times New Roman"/>
          <w:noProof/>
          <w:sz w:val="24"/>
        </w:rPr>
      </w:r>
      <w:r w:rsidR="001E62E2" w:rsidRPr="00A706A4">
        <w:rPr>
          <w:rFonts w:ascii="Times New Roman" w:hAnsi="Times New Roman"/>
          <w:noProof/>
          <w:sz w:val="24"/>
        </w:rPr>
        <w:fldChar w:fldCharType="separate"/>
      </w:r>
      <w:r w:rsidR="009C265A" w:rsidRPr="00A706A4">
        <w:rPr>
          <w:rFonts w:ascii="Times New Roman" w:hAnsi="Times New Roman"/>
          <w:noProof/>
          <w:sz w:val="24"/>
        </w:rPr>
        <w:t>14</w:t>
      </w:r>
      <w:r w:rsidR="001E62E2" w:rsidRPr="00A706A4">
        <w:rPr>
          <w:rFonts w:ascii="Times New Roman" w:hAnsi="Times New Roman"/>
          <w:noProof/>
          <w:sz w:val="24"/>
        </w:rPr>
        <w:fldChar w:fldCharType="end"/>
      </w:r>
    </w:p>
    <w:p w:rsidR="009A3E19" w:rsidRPr="00A706A4" w:rsidRDefault="009A3E19">
      <w:pPr>
        <w:pStyle w:val="TOC1"/>
        <w:tabs>
          <w:tab w:val="left" w:pos="515"/>
          <w:tab w:val="right" w:leader="dot" w:pos="9710"/>
        </w:tabs>
        <w:rPr>
          <w:rFonts w:ascii="Times New Roman" w:eastAsiaTheme="minorEastAsia" w:hAnsi="Times New Roman" w:cstheme="minorBidi"/>
          <w:noProof/>
          <w:sz w:val="24"/>
          <w:szCs w:val="24"/>
          <w:lang w:val="en-US"/>
        </w:rPr>
      </w:pPr>
      <w:r w:rsidRPr="00A706A4">
        <w:rPr>
          <w:rFonts w:ascii="Times New Roman" w:hAnsi="Times New Roman"/>
          <w:noProof/>
          <w:sz w:val="24"/>
        </w:rPr>
        <w:t>10.</w:t>
      </w:r>
      <w:r w:rsidRPr="00A706A4">
        <w:rPr>
          <w:rFonts w:ascii="Times New Roman" w:eastAsiaTheme="minorEastAsia" w:hAnsi="Times New Roman" w:cstheme="minorBidi"/>
          <w:noProof/>
          <w:sz w:val="24"/>
          <w:szCs w:val="24"/>
          <w:lang w:val="en-US"/>
        </w:rPr>
        <w:tab/>
      </w:r>
      <w:r w:rsidRPr="00A706A4">
        <w:rPr>
          <w:rFonts w:ascii="Times New Roman" w:hAnsi="Times New Roman"/>
          <w:noProof/>
          <w:sz w:val="24"/>
        </w:rPr>
        <w:t>DATA MANAGEMENT</w:t>
      </w:r>
      <w:r w:rsidRPr="00A706A4">
        <w:rPr>
          <w:rFonts w:ascii="Times New Roman" w:hAnsi="Times New Roman"/>
          <w:noProof/>
          <w:sz w:val="24"/>
        </w:rPr>
        <w:tab/>
      </w:r>
      <w:r w:rsidR="001E62E2" w:rsidRPr="00A706A4">
        <w:rPr>
          <w:rFonts w:ascii="Times New Roman" w:hAnsi="Times New Roman"/>
          <w:noProof/>
          <w:sz w:val="24"/>
        </w:rPr>
        <w:fldChar w:fldCharType="begin"/>
      </w:r>
      <w:r w:rsidRPr="00A706A4">
        <w:rPr>
          <w:rFonts w:ascii="Times New Roman" w:hAnsi="Times New Roman"/>
          <w:noProof/>
          <w:sz w:val="24"/>
        </w:rPr>
        <w:instrText xml:space="preserve"> PAGEREF _Toc309052602 \h </w:instrText>
      </w:r>
      <w:r w:rsidR="00A706A4" w:rsidRPr="00A706A4">
        <w:rPr>
          <w:rFonts w:ascii="Times New Roman" w:hAnsi="Times New Roman"/>
          <w:noProof/>
          <w:sz w:val="24"/>
        </w:rPr>
      </w:r>
      <w:r w:rsidR="001E62E2" w:rsidRPr="00A706A4">
        <w:rPr>
          <w:rFonts w:ascii="Times New Roman" w:hAnsi="Times New Roman"/>
          <w:noProof/>
          <w:sz w:val="24"/>
        </w:rPr>
        <w:fldChar w:fldCharType="separate"/>
      </w:r>
      <w:r w:rsidR="009C265A" w:rsidRPr="00A706A4">
        <w:rPr>
          <w:rFonts w:ascii="Times New Roman" w:hAnsi="Times New Roman"/>
          <w:noProof/>
          <w:sz w:val="24"/>
        </w:rPr>
        <w:t>15</w:t>
      </w:r>
      <w:r w:rsidR="001E62E2" w:rsidRPr="00A706A4">
        <w:rPr>
          <w:rFonts w:ascii="Times New Roman" w:hAnsi="Times New Roman"/>
          <w:noProof/>
          <w:sz w:val="24"/>
        </w:rPr>
        <w:fldChar w:fldCharType="end"/>
      </w:r>
    </w:p>
    <w:p w:rsidR="009A3E19" w:rsidRPr="00A706A4" w:rsidRDefault="009A3E19">
      <w:pPr>
        <w:pStyle w:val="TOC1"/>
        <w:tabs>
          <w:tab w:val="left" w:pos="515"/>
          <w:tab w:val="right" w:leader="dot" w:pos="9710"/>
        </w:tabs>
        <w:rPr>
          <w:rFonts w:ascii="Times New Roman" w:eastAsiaTheme="minorEastAsia" w:hAnsi="Times New Roman" w:cstheme="minorBidi"/>
          <w:noProof/>
          <w:sz w:val="24"/>
          <w:szCs w:val="24"/>
          <w:lang w:val="en-US"/>
        </w:rPr>
      </w:pPr>
      <w:r w:rsidRPr="00A706A4">
        <w:rPr>
          <w:rFonts w:ascii="Times New Roman" w:hAnsi="Times New Roman"/>
          <w:noProof/>
          <w:sz w:val="24"/>
        </w:rPr>
        <w:t>11.</w:t>
      </w:r>
      <w:r w:rsidRPr="00A706A4">
        <w:rPr>
          <w:rFonts w:ascii="Times New Roman" w:eastAsiaTheme="minorEastAsia" w:hAnsi="Times New Roman" w:cstheme="minorBidi"/>
          <w:noProof/>
          <w:sz w:val="24"/>
          <w:szCs w:val="24"/>
          <w:lang w:val="en-US"/>
        </w:rPr>
        <w:tab/>
      </w:r>
      <w:r w:rsidRPr="00A706A4">
        <w:rPr>
          <w:rFonts w:ascii="Times New Roman" w:hAnsi="Times New Roman"/>
          <w:noProof/>
          <w:sz w:val="24"/>
        </w:rPr>
        <w:t>ADMINISTRATIVE ASPECTS</w:t>
      </w:r>
      <w:r w:rsidRPr="00A706A4">
        <w:rPr>
          <w:rFonts w:ascii="Times New Roman" w:hAnsi="Times New Roman"/>
          <w:noProof/>
          <w:sz w:val="24"/>
        </w:rPr>
        <w:tab/>
      </w:r>
      <w:r w:rsidR="001E62E2" w:rsidRPr="00A706A4">
        <w:rPr>
          <w:rFonts w:ascii="Times New Roman" w:hAnsi="Times New Roman"/>
          <w:noProof/>
          <w:sz w:val="24"/>
        </w:rPr>
        <w:fldChar w:fldCharType="begin"/>
      </w:r>
      <w:r w:rsidRPr="00A706A4">
        <w:rPr>
          <w:rFonts w:ascii="Times New Roman" w:hAnsi="Times New Roman"/>
          <w:noProof/>
          <w:sz w:val="24"/>
        </w:rPr>
        <w:instrText xml:space="preserve"> PAGEREF _Toc309052603 \h </w:instrText>
      </w:r>
      <w:r w:rsidR="00A706A4" w:rsidRPr="00A706A4">
        <w:rPr>
          <w:rFonts w:ascii="Times New Roman" w:hAnsi="Times New Roman"/>
          <w:noProof/>
          <w:sz w:val="24"/>
        </w:rPr>
      </w:r>
      <w:r w:rsidR="001E62E2" w:rsidRPr="00A706A4">
        <w:rPr>
          <w:rFonts w:ascii="Times New Roman" w:hAnsi="Times New Roman"/>
          <w:noProof/>
          <w:sz w:val="24"/>
        </w:rPr>
        <w:fldChar w:fldCharType="separate"/>
      </w:r>
      <w:r w:rsidR="009C265A" w:rsidRPr="00A706A4">
        <w:rPr>
          <w:rFonts w:ascii="Times New Roman" w:hAnsi="Times New Roman"/>
          <w:noProof/>
          <w:sz w:val="24"/>
        </w:rPr>
        <w:t>17</w:t>
      </w:r>
      <w:r w:rsidR="001E62E2" w:rsidRPr="00A706A4">
        <w:rPr>
          <w:rFonts w:ascii="Times New Roman" w:hAnsi="Times New Roman"/>
          <w:noProof/>
          <w:sz w:val="24"/>
        </w:rPr>
        <w:fldChar w:fldCharType="end"/>
      </w:r>
    </w:p>
    <w:p w:rsidR="009A3E19" w:rsidRPr="00A706A4" w:rsidRDefault="009A3E19">
      <w:pPr>
        <w:pStyle w:val="TOC1"/>
        <w:tabs>
          <w:tab w:val="right" w:leader="dot" w:pos="9710"/>
        </w:tabs>
        <w:rPr>
          <w:rFonts w:ascii="Times New Roman" w:eastAsiaTheme="minorEastAsia" w:hAnsi="Times New Roman" w:cstheme="minorBidi"/>
          <w:noProof/>
          <w:sz w:val="24"/>
          <w:szCs w:val="24"/>
          <w:lang w:val="en-US"/>
        </w:rPr>
      </w:pPr>
      <w:r w:rsidRPr="00A706A4">
        <w:rPr>
          <w:rFonts w:ascii="Times New Roman" w:hAnsi="Times New Roman"/>
          <w:noProof/>
          <w:sz w:val="24"/>
        </w:rPr>
        <w:t>USE OF DATA AND PUBLICATIONS POLICY</w:t>
      </w:r>
      <w:r w:rsidRPr="00A706A4">
        <w:rPr>
          <w:rFonts w:ascii="Times New Roman" w:hAnsi="Times New Roman"/>
          <w:noProof/>
          <w:sz w:val="24"/>
        </w:rPr>
        <w:tab/>
      </w:r>
      <w:r w:rsidR="001E62E2" w:rsidRPr="00A706A4">
        <w:rPr>
          <w:rFonts w:ascii="Times New Roman" w:hAnsi="Times New Roman"/>
          <w:noProof/>
          <w:sz w:val="24"/>
        </w:rPr>
        <w:fldChar w:fldCharType="begin"/>
      </w:r>
      <w:r w:rsidRPr="00A706A4">
        <w:rPr>
          <w:rFonts w:ascii="Times New Roman" w:hAnsi="Times New Roman"/>
          <w:noProof/>
          <w:sz w:val="24"/>
        </w:rPr>
        <w:instrText xml:space="preserve"> PAGEREF _Toc309052604 \h </w:instrText>
      </w:r>
      <w:r w:rsidR="00A706A4" w:rsidRPr="00A706A4">
        <w:rPr>
          <w:rFonts w:ascii="Times New Roman" w:hAnsi="Times New Roman"/>
          <w:noProof/>
          <w:sz w:val="24"/>
        </w:rPr>
      </w:r>
      <w:r w:rsidR="001E62E2" w:rsidRPr="00A706A4">
        <w:rPr>
          <w:rFonts w:ascii="Times New Roman" w:hAnsi="Times New Roman"/>
          <w:noProof/>
          <w:sz w:val="24"/>
        </w:rPr>
        <w:fldChar w:fldCharType="separate"/>
      </w:r>
      <w:r w:rsidR="009C265A" w:rsidRPr="00A706A4">
        <w:rPr>
          <w:rFonts w:ascii="Times New Roman" w:hAnsi="Times New Roman"/>
          <w:noProof/>
          <w:sz w:val="24"/>
        </w:rPr>
        <w:t>17</w:t>
      </w:r>
      <w:r w:rsidR="001E62E2" w:rsidRPr="00A706A4">
        <w:rPr>
          <w:rFonts w:ascii="Times New Roman" w:hAnsi="Times New Roman"/>
          <w:noProof/>
          <w:sz w:val="24"/>
        </w:rPr>
        <w:fldChar w:fldCharType="end"/>
      </w:r>
    </w:p>
    <w:p w:rsidR="009A3E19" w:rsidRPr="00A706A4" w:rsidRDefault="009A3E19">
      <w:pPr>
        <w:pStyle w:val="TOC1"/>
        <w:tabs>
          <w:tab w:val="right" w:leader="dot" w:pos="9710"/>
        </w:tabs>
        <w:rPr>
          <w:rFonts w:ascii="Times New Roman" w:eastAsiaTheme="minorEastAsia" w:hAnsi="Times New Roman" w:cstheme="minorBidi"/>
          <w:noProof/>
          <w:sz w:val="24"/>
          <w:szCs w:val="24"/>
          <w:lang w:val="en-US"/>
        </w:rPr>
      </w:pPr>
      <w:r w:rsidRPr="00A706A4">
        <w:rPr>
          <w:rFonts w:ascii="Times New Roman" w:hAnsi="Times New Roman"/>
          <w:noProof/>
          <w:sz w:val="24"/>
        </w:rPr>
        <w:t>REFERENCES</w:t>
      </w:r>
      <w:r w:rsidRPr="00A706A4">
        <w:rPr>
          <w:rFonts w:ascii="Times New Roman" w:hAnsi="Times New Roman"/>
          <w:noProof/>
          <w:sz w:val="24"/>
        </w:rPr>
        <w:tab/>
      </w:r>
      <w:r w:rsidR="001E62E2" w:rsidRPr="00A706A4">
        <w:rPr>
          <w:rFonts w:ascii="Times New Roman" w:hAnsi="Times New Roman"/>
          <w:noProof/>
          <w:sz w:val="24"/>
        </w:rPr>
        <w:fldChar w:fldCharType="begin"/>
      </w:r>
      <w:r w:rsidRPr="00A706A4">
        <w:rPr>
          <w:rFonts w:ascii="Times New Roman" w:hAnsi="Times New Roman"/>
          <w:noProof/>
          <w:sz w:val="24"/>
        </w:rPr>
        <w:instrText xml:space="preserve"> PAGEREF _Toc309052605 \h </w:instrText>
      </w:r>
      <w:r w:rsidR="00A706A4" w:rsidRPr="00A706A4">
        <w:rPr>
          <w:rFonts w:ascii="Times New Roman" w:hAnsi="Times New Roman"/>
          <w:noProof/>
          <w:sz w:val="24"/>
        </w:rPr>
      </w:r>
      <w:r w:rsidR="001E62E2" w:rsidRPr="00A706A4">
        <w:rPr>
          <w:rFonts w:ascii="Times New Roman" w:hAnsi="Times New Roman"/>
          <w:noProof/>
          <w:sz w:val="24"/>
        </w:rPr>
        <w:fldChar w:fldCharType="separate"/>
      </w:r>
      <w:r w:rsidR="009C265A" w:rsidRPr="00A706A4">
        <w:rPr>
          <w:rFonts w:ascii="Times New Roman" w:hAnsi="Times New Roman"/>
          <w:noProof/>
          <w:sz w:val="24"/>
        </w:rPr>
        <w:t>17</w:t>
      </w:r>
      <w:r w:rsidR="001E62E2" w:rsidRPr="00A706A4">
        <w:rPr>
          <w:rFonts w:ascii="Times New Roman" w:hAnsi="Times New Roman"/>
          <w:noProof/>
          <w:sz w:val="24"/>
        </w:rPr>
        <w:fldChar w:fldCharType="end"/>
      </w:r>
    </w:p>
    <w:p w:rsidR="0036357D" w:rsidRPr="00A706A4" w:rsidRDefault="001E62E2">
      <w:pPr>
        <w:rPr>
          <w:rFonts w:ascii="Times New Roman" w:hAnsi="Times New Roman"/>
          <w:sz w:val="24"/>
        </w:rPr>
      </w:pPr>
      <w:r w:rsidRPr="00A706A4">
        <w:rPr>
          <w:rFonts w:ascii="Times New Roman" w:hAnsi="Times New Roman"/>
          <w:b/>
          <w:bCs/>
          <w:noProof/>
          <w:sz w:val="24"/>
        </w:rPr>
        <w:fldChar w:fldCharType="end"/>
      </w:r>
    </w:p>
    <w:p w:rsidR="00D374EE" w:rsidRPr="00A706A4" w:rsidRDefault="00D374EE" w:rsidP="00371621">
      <w:pPr>
        <w:rPr>
          <w:rFonts w:ascii="Times New Roman" w:hAnsi="Times New Roman"/>
          <w:caps/>
          <w:sz w:val="24"/>
        </w:rPr>
      </w:pPr>
      <w:r w:rsidRPr="00A706A4">
        <w:rPr>
          <w:rFonts w:ascii="Times New Roman" w:hAnsi="Times New Roman"/>
          <w:sz w:val="24"/>
        </w:rPr>
        <w:br w:type="page"/>
        <w:t>PROTOCOL SYNOPSIS</w:t>
      </w:r>
    </w:p>
    <w:tbl>
      <w:tblPr>
        <w:tblpPr w:leftFromText="180" w:rightFromText="180" w:vertAnchor="text" w:horzAnchor="margin" w:tblpXSpec="right" w:tblpY="316"/>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7560"/>
      </w:tblGrid>
      <w:tr w:rsidR="00D374EE" w:rsidRPr="00A706A4">
        <w:trPr>
          <w:trHeight w:val="283"/>
        </w:trPr>
        <w:tc>
          <w:tcPr>
            <w:tcW w:w="2448" w:type="dxa"/>
          </w:tcPr>
          <w:p w:rsidR="00D374EE" w:rsidRPr="00A706A4" w:rsidRDefault="00D374EE" w:rsidP="00DA327F">
            <w:pPr>
              <w:spacing w:after="0" w:line="240" w:lineRule="auto"/>
              <w:rPr>
                <w:rFonts w:ascii="Times New Roman" w:hAnsi="Times New Roman"/>
                <w:sz w:val="24"/>
              </w:rPr>
            </w:pPr>
            <w:r w:rsidRPr="00A706A4">
              <w:rPr>
                <w:rFonts w:ascii="Times New Roman" w:hAnsi="Times New Roman"/>
                <w:sz w:val="24"/>
              </w:rPr>
              <w:t>Title</w:t>
            </w:r>
          </w:p>
        </w:tc>
        <w:tc>
          <w:tcPr>
            <w:tcW w:w="7560" w:type="dxa"/>
          </w:tcPr>
          <w:p w:rsidR="00D374EE" w:rsidRPr="00A706A4" w:rsidRDefault="003C42CF" w:rsidP="00DA327F">
            <w:pPr>
              <w:spacing w:after="0" w:line="240" w:lineRule="auto"/>
              <w:jc w:val="both"/>
              <w:rPr>
                <w:rFonts w:ascii="Times New Roman" w:hAnsi="Times New Roman"/>
                <w:b/>
                <w:sz w:val="24"/>
              </w:rPr>
            </w:pPr>
            <w:r w:rsidRPr="00A706A4">
              <w:rPr>
                <w:rFonts w:ascii="Times New Roman" w:hAnsi="Times New Roman"/>
                <w:b/>
                <w:sz w:val="24"/>
              </w:rPr>
              <w:t>Do interventions targeting proprioceptive feedback and exercise improve functional gait and reduce falls and falls risk in people with multiple sclerosis?</w:t>
            </w:r>
          </w:p>
        </w:tc>
      </w:tr>
      <w:tr w:rsidR="00D374EE" w:rsidRPr="00A706A4">
        <w:trPr>
          <w:trHeight w:val="283"/>
        </w:trPr>
        <w:tc>
          <w:tcPr>
            <w:tcW w:w="2448" w:type="dxa"/>
          </w:tcPr>
          <w:p w:rsidR="00D374EE" w:rsidRPr="00A706A4" w:rsidRDefault="00D374EE" w:rsidP="00DA327F">
            <w:pPr>
              <w:spacing w:after="0" w:line="240" w:lineRule="auto"/>
              <w:rPr>
                <w:rFonts w:ascii="Times New Roman" w:hAnsi="Times New Roman"/>
                <w:sz w:val="24"/>
              </w:rPr>
            </w:pPr>
            <w:r w:rsidRPr="00A706A4">
              <w:rPr>
                <w:rFonts w:ascii="Times New Roman" w:hAnsi="Times New Roman"/>
                <w:sz w:val="24"/>
              </w:rPr>
              <w:t>Objectives</w:t>
            </w:r>
          </w:p>
          <w:p w:rsidR="00F75852" w:rsidRPr="00A706A4" w:rsidRDefault="00F75852" w:rsidP="00DA327F">
            <w:pPr>
              <w:spacing w:after="0" w:line="240" w:lineRule="auto"/>
              <w:rPr>
                <w:rFonts w:ascii="Times New Roman" w:hAnsi="Times New Roman"/>
                <w:sz w:val="24"/>
              </w:rPr>
            </w:pPr>
          </w:p>
        </w:tc>
        <w:tc>
          <w:tcPr>
            <w:tcW w:w="7560" w:type="dxa"/>
          </w:tcPr>
          <w:p w:rsidR="003C42CF" w:rsidRPr="00A706A4" w:rsidRDefault="004E2017" w:rsidP="003C42CF">
            <w:pPr>
              <w:spacing w:after="0" w:line="240" w:lineRule="auto"/>
              <w:jc w:val="both"/>
              <w:rPr>
                <w:rFonts w:ascii="Times New Roman" w:hAnsi="Times New Roman"/>
                <w:b/>
                <w:sz w:val="24"/>
              </w:rPr>
            </w:pPr>
            <w:r w:rsidRPr="00A706A4">
              <w:rPr>
                <w:rFonts w:ascii="Times New Roman" w:hAnsi="Times New Roman"/>
                <w:b/>
                <w:sz w:val="24"/>
              </w:rPr>
              <w:t>Primary:</w:t>
            </w:r>
            <w:r w:rsidR="003C42CF" w:rsidRPr="00A706A4">
              <w:rPr>
                <w:rFonts w:ascii="Times New Roman" w:hAnsi="Times New Roman"/>
                <w:b/>
                <w:sz w:val="24"/>
              </w:rPr>
              <w:t xml:space="preserve"> </w:t>
            </w:r>
            <w:r w:rsidR="00D52133" w:rsidRPr="00A706A4">
              <w:rPr>
                <w:rFonts w:ascii="Times New Roman" w:hAnsi="Times New Roman"/>
                <w:b/>
                <w:sz w:val="24"/>
              </w:rPr>
              <w:t>The aims of this project are to determine the effectiveness of an exercise protocol with increased proprioceptive feedback via whole-body vibration to reduce prospective falls and falls risk compared to a protocol of the same duration and intensity of standard exercises in people with multiple sclerosis</w:t>
            </w:r>
            <w:r w:rsidR="007A48E7" w:rsidRPr="00A706A4">
              <w:rPr>
                <w:rFonts w:ascii="Times New Roman" w:hAnsi="Times New Roman"/>
                <w:b/>
                <w:sz w:val="24"/>
              </w:rPr>
              <w:t>.</w:t>
            </w:r>
          </w:p>
          <w:p w:rsidR="00D374EE" w:rsidRPr="00A706A4" w:rsidRDefault="003C42CF" w:rsidP="00EB778B">
            <w:pPr>
              <w:spacing w:after="0" w:line="240" w:lineRule="auto"/>
              <w:jc w:val="both"/>
              <w:rPr>
                <w:rFonts w:ascii="Times New Roman" w:hAnsi="Times New Roman"/>
                <w:b/>
                <w:sz w:val="24"/>
              </w:rPr>
            </w:pPr>
            <w:r w:rsidRPr="00A706A4">
              <w:rPr>
                <w:rFonts w:ascii="Times New Roman" w:hAnsi="Times New Roman"/>
                <w:b/>
                <w:sz w:val="24"/>
              </w:rPr>
              <w:t xml:space="preserve">Secondary: To determine the effectiveness of a home­based whole­body vibration protocol </w:t>
            </w:r>
            <w:r w:rsidR="00EB778B" w:rsidRPr="00A706A4">
              <w:rPr>
                <w:rFonts w:ascii="Times New Roman" w:hAnsi="Times New Roman"/>
                <w:b/>
                <w:sz w:val="24"/>
              </w:rPr>
              <w:t xml:space="preserve">to improve mobility and functional </w:t>
            </w:r>
            <w:r w:rsidR="007A48E7" w:rsidRPr="00A706A4">
              <w:rPr>
                <w:rFonts w:ascii="Times New Roman" w:hAnsi="Times New Roman"/>
                <w:b/>
                <w:sz w:val="24"/>
              </w:rPr>
              <w:t>gait outcomes in people with MS</w:t>
            </w:r>
            <w:r w:rsidRPr="00A706A4">
              <w:rPr>
                <w:rFonts w:ascii="Times New Roman" w:hAnsi="Times New Roman"/>
                <w:b/>
                <w:sz w:val="24"/>
              </w:rPr>
              <w:t xml:space="preserve">. </w:t>
            </w:r>
          </w:p>
        </w:tc>
      </w:tr>
      <w:tr w:rsidR="00D374EE" w:rsidRPr="00A706A4">
        <w:trPr>
          <w:trHeight w:val="283"/>
        </w:trPr>
        <w:tc>
          <w:tcPr>
            <w:tcW w:w="2448" w:type="dxa"/>
          </w:tcPr>
          <w:p w:rsidR="00D374EE" w:rsidRPr="00A706A4" w:rsidRDefault="00F75852" w:rsidP="00DA327F">
            <w:pPr>
              <w:spacing w:after="0" w:line="240" w:lineRule="auto"/>
              <w:rPr>
                <w:rFonts w:ascii="Times New Roman" w:hAnsi="Times New Roman"/>
                <w:sz w:val="24"/>
              </w:rPr>
            </w:pPr>
            <w:r w:rsidRPr="00A706A4">
              <w:rPr>
                <w:rFonts w:ascii="Times New Roman" w:hAnsi="Times New Roman"/>
                <w:sz w:val="24"/>
              </w:rPr>
              <w:t>Study Design</w:t>
            </w:r>
          </w:p>
        </w:tc>
        <w:tc>
          <w:tcPr>
            <w:tcW w:w="7560" w:type="dxa"/>
          </w:tcPr>
          <w:p w:rsidR="003C42CF" w:rsidRPr="00A706A4" w:rsidRDefault="003C42CF" w:rsidP="00DA327F">
            <w:pPr>
              <w:spacing w:after="0" w:line="240" w:lineRule="auto"/>
              <w:jc w:val="both"/>
              <w:rPr>
                <w:rFonts w:ascii="Times New Roman" w:hAnsi="Times New Roman"/>
                <w:b/>
                <w:sz w:val="24"/>
              </w:rPr>
            </w:pPr>
            <w:r w:rsidRPr="00A706A4">
              <w:rPr>
                <w:rFonts w:ascii="Times New Roman" w:hAnsi="Times New Roman"/>
                <w:b/>
                <w:sz w:val="24"/>
              </w:rPr>
              <w:t>This is a prospective, parallel­group, pretest­posttest, single­blind, randomised controlled study</w:t>
            </w:r>
          </w:p>
          <w:p w:rsidR="00D374EE" w:rsidRPr="00A706A4" w:rsidRDefault="00D374EE" w:rsidP="00DA327F">
            <w:pPr>
              <w:spacing w:after="0" w:line="240" w:lineRule="auto"/>
              <w:jc w:val="both"/>
              <w:rPr>
                <w:rFonts w:ascii="Times New Roman" w:hAnsi="Times New Roman"/>
                <w:b/>
                <w:sz w:val="24"/>
              </w:rPr>
            </w:pPr>
          </w:p>
        </w:tc>
      </w:tr>
      <w:tr w:rsidR="00D374EE" w:rsidRPr="00A706A4">
        <w:trPr>
          <w:trHeight w:val="283"/>
        </w:trPr>
        <w:tc>
          <w:tcPr>
            <w:tcW w:w="2448" w:type="dxa"/>
          </w:tcPr>
          <w:p w:rsidR="00F75852" w:rsidRPr="00A706A4" w:rsidRDefault="00F75852" w:rsidP="00DA327F">
            <w:pPr>
              <w:spacing w:after="0" w:line="240" w:lineRule="auto"/>
              <w:rPr>
                <w:rFonts w:ascii="Times New Roman" w:hAnsi="Times New Roman"/>
                <w:sz w:val="24"/>
              </w:rPr>
            </w:pPr>
            <w:r w:rsidRPr="00A706A4">
              <w:rPr>
                <w:rFonts w:ascii="Times New Roman" w:hAnsi="Times New Roman"/>
                <w:sz w:val="24"/>
              </w:rPr>
              <w:t>Planned Sample Size</w:t>
            </w:r>
          </w:p>
        </w:tc>
        <w:tc>
          <w:tcPr>
            <w:tcW w:w="7560" w:type="dxa"/>
          </w:tcPr>
          <w:p w:rsidR="00D374EE" w:rsidRPr="00A706A4" w:rsidRDefault="00C121A0" w:rsidP="00DA327F">
            <w:pPr>
              <w:spacing w:after="0" w:line="240" w:lineRule="auto"/>
              <w:jc w:val="both"/>
              <w:rPr>
                <w:rFonts w:ascii="Times New Roman" w:hAnsi="Times New Roman"/>
                <w:b/>
                <w:sz w:val="24"/>
              </w:rPr>
            </w:pPr>
            <w:r w:rsidRPr="00A706A4">
              <w:rPr>
                <w:rFonts w:ascii="Times New Roman" w:hAnsi="Times New Roman"/>
                <w:b/>
                <w:sz w:val="24"/>
              </w:rPr>
              <w:t>100</w:t>
            </w:r>
            <w:r w:rsidR="00C221E0" w:rsidRPr="00A706A4">
              <w:rPr>
                <w:rFonts w:ascii="Times New Roman" w:hAnsi="Times New Roman"/>
                <w:b/>
                <w:sz w:val="24"/>
              </w:rPr>
              <w:t xml:space="preserve"> subjects </w:t>
            </w:r>
            <w:r w:rsidR="0060021E" w:rsidRPr="00A706A4">
              <w:rPr>
                <w:rFonts w:ascii="Times New Roman" w:hAnsi="Times New Roman"/>
                <w:b/>
                <w:sz w:val="24"/>
              </w:rPr>
              <w:t xml:space="preserve">(age 18-65) </w:t>
            </w:r>
            <w:r w:rsidR="00C221E0" w:rsidRPr="00A706A4">
              <w:rPr>
                <w:rFonts w:ascii="Times New Roman" w:hAnsi="Times New Roman"/>
                <w:b/>
                <w:sz w:val="24"/>
              </w:rPr>
              <w:t>will be recruited for this study.</w:t>
            </w:r>
          </w:p>
        </w:tc>
      </w:tr>
      <w:tr w:rsidR="00F75852" w:rsidRPr="00A706A4">
        <w:trPr>
          <w:trHeight w:val="283"/>
        </w:trPr>
        <w:tc>
          <w:tcPr>
            <w:tcW w:w="2448" w:type="dxa"/>
          </w:tcPr>
          <w:p w:rsidR="00F75852" w:rsidRPr="00A706A4" w:rsidRDefault="00F75852" w:rsidP="00DA327F">
            <w:pPr>
              <w:spacing w:after="0" w:line="240" w:lineRule="auto"/>
              <w:rPr>
                <w:rFonts w:ascii="Times New Roman" w:hAnsi="Times New Roman"/>
                <w:sz w:val="24"/>
              </w:rPr>
            </w:pPr>
            <w:r w:rsidRPr="00A706A4">
              <w:rPr>
                <w:rFonts w:ascii="Times New Roman" w:hAnsi="Times New Roman"/>
                <w:sz w:val="24"/>
              </w:rPr>
              <w:t>Selection Criteria</w:t>
            </w:r>
          </w:p>
        </w:tc>
        <w:tc>
          <w:tcPr>
            <w:tcW w:w="7560" w:type="dxa"/>
          </w:tcPr>
          <w:p w:rsidR="00F75852" w:rsidRPr="00A706A4" w:rsidRDefault="003C42CF" w:rsidP="00C221E0">
            <w:pPr>
              <w:spacing w:after="0" w:line="240" w:lineRule="auto"/>
              <w:jc w:val="both"/>
              <w:rPr>
                <w:rFonts w:ascii="Times New Roman" w:hAnsi="Times New Roman"/>
                <w:b/>
                <w:sz w:val="24"/>
              </w:rPr>
            </w:pPr>
            <w:r w:rsidRPr="00A706A4">
              <w:rPr>
                <w:rFonts w:ascii="Times New Roman" w:hAnsi="Times New Roman"/>
                <w:b/>
                <w:sz w:val="24"/>
              </w:rPr>
              <w:t xml:space="preserve">Participants with MS who can walk independently (with or without the use of an assistive device) will be invited to participate. Participants will be screened and excluded from the study if they have had a relapse within the last 3 months, corticosteroid treatment within 28 days of the study commencement, or have contra­indications for exercise. </w:t>
            </w:r>
          </w:p>
        </w:tc>
      </w:tr>
      <w:tr w:rsidR="00F75852" w:rsidRPr="00A706A4">
        <w:trPr>
          <w:trHeight w:val="283"/>
        </w:trPr>
        <w:tc>
          <w:tcPr>
            <w:tcW w:w="2448" w:type="dxa"/>
          </w:tcPr>
          <w:p w:rsidR="00F75852" w:rsidRPr="00A706A4" w:rsidRDefault="00F75852" w:rsidP="00DA327F">
            <w:pPr>
              <w:spacing w:after="0" w:line="240" w:lineRule="auto"/>
              <w:rPr>
                <w:rFonts w:ascii="Times New Roman" w:hAnsi="Times New Roman"/>
                <w:sz w:val="24"/>
              </w:rPr>
            </w:pPr>
            <w:r w:rsidRPr="00A706A4">
              <w:rPr>
                <w:rFonts w:ascii="Times New Roman" w:hAnsi="Times New Roman"/>
                <w:sz w:val="24"/>
              </w:rPr>
              <w:t>Study Procedures</w:t>
            </w:r>
          </w:p>
        </w:tc>
        <w:tc>
          <w:tcPr>
            <w:tcW w:w="7560" w:type="dxa"/>
          </w:tcPr>
          <w:p w:rsidR="00A81863" w:rsidRPr="00A706A4" w:rsidRDefault="003C42CF" w:rsidP="003C42CF">
            <w:pPr>
              <w:spacing w:after="0" w:line="240" w:lineRule="auto"/>
              <w:jc w:val="both"/>
              <w:rPr>
                <w:rFonts w:ascii="Times New Roman" w:hAnsi="Times New Roman"/>
                <w:b/>
                <w:sz w:val="24"/>
              </w:rPr>
            </w:pPr>
            <w:r w:rsidRPr="00A706A4">
              <w:rPr>
                <w:rFonts w:ascii="Times New Roman" w:hAnsi="Times New Roman"/>
                <w:b/>
                <w:sz w:val="24"/>
              </w:rPr>
              <w:t xml:space="preserve">Participants will be randomly allocated to two groups. Both groups will receive </w:t>
            </w:r>
            <w:r w:rsidR="00C221E0" w:rsidRPr="00A706A4">
              <w:rPr>
                <w:rFonts w:ascii="Times New Roman" w:hAnsi="Times New Roman"/>
                <w:b/>
                <w:sz w:val="24"/>
              </w:rPr>
              <w:t xml:space="preserve">the same </w:t>
            </w:r>
            <w:r w:rsidRPr="00A706A4">
              <w:rPr>
                <w:rFonts w:ascii="Times New Roman" w:hAnsi="Times New Roman"/>
                <w:b/>
                <w:sz w:val="24"/>
              </w:rPr>
              <w:t xml:space="preserve">home­based exercise program. The whole-body vibration group will perform the exercises on a whole­body vibration platform, whereas the control group will perform the </w:t>
            </w:r>
            <w:r w:rsidR="00CD51DF" w:rsidRPr="00A706A4">
              <w:rPr>
                <w:rFonts w:ascii="Times New Roman" w:hAnsi="Times New Roman"/>
                <w:b/>
                <w:i/>
                <w:sz w:val="24"/>
              </w:rPr>
              <w:t>same</w:t>
            </w:r>
            <w:r w:rsidRPr="00A706A4">
              <w:rPr>
                <w:rFonts w:ascii="Times New Roman" w:hAnsi="Times New Roman"/>
                <w:b/>
                <w:sz w:val="24"/>
              </w:rPr>
              <w:t xml:space="preserve"> exercises on the ground. Outcome measures will be assessed by a blinded assessor and recorded at baseline and at the end of the intervention </w:t>
            </w:r>
            <w:r w:rsidR="0040141C" w:rsidRPr="00A706A4">
              <w:rPr>
                <w:rFonts w:ascii="Times New Roman" w:hAnsi="Times New Roman"/>
                <w:b/>
                <w:sz w:val="24"/>
              </w:rPr>
              <w:t>(week</w:t>
            </w:r>
            <w:r w:rsidRPr="00A706A4">
              <w:rPr>
                <w:rFonts w:ascii="Times New Roman" w:hAnsi="Times New Roman"/>
                <w:b/>
                <w:sz w:val="24"/>
              </w:rPr>
              <w:t xml:space="preserve"> 1</w:t>
            </w:r>
            <w:r w:rsidR="0060021E" w:rsidRPr="00A706A4">
              <w:rPr>
                <w:rFonts w:ascii="Times New Roman" w:hAnsi="Times New Roman"/>
                <w:b/>
                <w:sz w:val="24"/>
              </w:rPr>
              <w:t>0</w:t>
            </w:r>
            <w:r w:rsidRPr="00A706A4">
              <w:rPr>
                <w:rFonts w:ascii="Times New Roman" w:hAnsi="Times New Roman"/>
                <w:b/>
                <w:sz w:val="24"/>
              </w:rPr>
              <w:t>) except prospective falls</w:t>
            </w:r>
            <w:r w:rsidR="005349DE" w:rsidRPr="00A706A4">
              <w:rPr>
                <w:rFonts w:ascii="Times New Roman" w:hAnsi="Times New Roman"/>
                <w:b/>
                <w:sz w:val="24"/>
              </w:rPr>
              <w:t xml:space="preserve">, </w:t>
            </w:r>
            <w:r w:rsidRPr="00A706A4">
              <w:rPr>
                <w:rFonts w:ascii="Times New Roman" w:hAnsi="Times New Roman"/>
                <w:b/>
                <w:sz w:val="24"/>
              </w:rPr>
              <w:t>which will be monitored for 2</w:t>
            </w:r>
            <w:r w:rsidR="0060021E" w:rsidRPr="00A706A4">
              <w:rPr>
                <w:rFonts w:ascii="Times New Roman" w:hAnsi="Times New Roman"/>
                <w:b/>
                <w:sz w:val="24"/>
              </w:rPr>
              <w:t>0</w:t>
            </w:r>
            <w:r w:rsidRPr="00A706A4">
              <w:rPr>
                <w:rFonts w:ascii="Times New Roman" w:hAnsi="Times New Roman"/>
                <w:b/>
                <w:sz w:val="24"/>
              </w:rPr>
              <w:t xml:space="preserve"> weeks</w:t>
            </w:r>
            <w:r w:rsidR="00A81863" w:rsidRPr="00A706A4">
              <w:rPr>
                <w:rFonts w:ascii="Times New Roman" w:hAnsi="Times New Roman"/>
                <w:b/>
                <w:sz w:val="24"/>
              </w:rPr>
              <w:t>.</w:t>
            </w:r>
            <w:r w:rsidR="005349DE" w:rsidRPr="00A706A4">
              <w:rPr>
                <w:rFonts w:ascii="Times New Roman" w:hAnsi="Times New Roman"/>
                <w:b/>
                <w:sz w:val="24"/>
              </w:rPr>
              <w:t xml:space="preserve"> </w:t>
            </w:r>
          </w:p>
          <w:p w:rsidR="00F75852" w:rsidRPr="00A706A4" w:rsidRDefault="00F75852" w:rsidP="003C42CF">
            <w:pPr>
              <w:spacing w:after="0" w:line="240" w:lineRule="auto"/>
              <w:jc w:val="both"/>
              <w:rPr>
                <w:rFonts w:ascii="Times New Roman" w:hAnsi="Times New Roman"/>
                <w:b/>
                <w:sz w:val="24"/>
              </w:rPr>
            </w:pPr>
          </w:p>
        </w:tc>
      </w:tr>
      <w:tr w:rsidR="00F75852" w:rsidRPr="00A706A4">
        <w:trPr>
          <w:trHeight w:val="283"/>
        </w:trPr>
        <w:tc>
          <w:tcPr>
            <w:tcW w:w="2448" w:type="dxa"/>
          </w:tcPr>
          <w:p w:rsidR="00F75852" w:rsidRPr="00A706A4" w:rsidRDefault="00F75852" w:rsidP="00DA327F">
            <w:pPr>
              <w:spacing w:after="0" w:line="240" w:lineRule="auto"/>
              <w:rPr>
                <w:rFonts w:ascii="Times New Roman" w:hAnsi="Times New Roman"/>
                <w:sz w:val="24"/>
              </w:rPr>
            </w:pPr>
            <w:r w:rsidRPr="00A706A4">
              <w:rPr>
                <w:rFonts w:ascii="Times New Roman" w:hAnsi="Times New Roman"/>
                <w:sz w:val="24"/>
              </w:rPr>
              <w:t>Statistical Procedures</w:t>
            </w:r>
          </w:p>
          <w:p w:rsidR="00F75852" w:rsidRPr="00A706A4" w:rsidRDefault="00F75852" w:rsidP="00DA327F">
            <w:pPr>
              <w:spacing w:after="0" w:line="240" w:lineRule="auto"/>
              <w:rPr>
                <w:rFonts w:ascii="Times New Roman" w:hAnsi="Times New Roman"/>
                <w:sz w:val="24"/>
              </w:rPr>
            </w:pPr>
            <w:r w:rsidRPr="00A706A4">
              <w:rPr>
                <w:rFonts w:ascii="Times New Roman" w:hAnsi="Times New Roman"/>
                <w:sz w:val="24"/>
              </w:rPr>
              <w:t>Sample Size Calculation:</w:t>
            </w:r>
          </w:p>
          <w:p w:rsidR="00F75852" w:rsidRPr="00A706A4" w:rsidRDefault="00F75852" w:rsidP="00DA327F">
            <w:pPr>
              <w:spacing w:after="0" w:line="240" w:lineRule="auto"/>
              <w:rPr>
                <w:rFonts w:ascii="Times New Roman" w:hAnsi="Times New Roman"/>
                <w:sz w:val="24"/>
              </w:rPr>
            </w:pPr>
            <w:r w:rsidRPr="00A706A4">
              <w:rPr>
                <w:rFonts w:ascii="Times New Roman" w:hAnsi="Times New Roman"/>
                <w:sz w:val="24"/>
              </w:rPr>
              <w:t>Analysis Plan:</w:t>
            </w:r>
          </w:p>
        </w:tc>
        <w:tc>
          <w:tcPr>
            <w:tcW w:w="7560" w:type="dxa"/>
          </w:tcPr>
          <w:p w:rsidR="00A81863" w:rsidRPr="00A706A4" w:rsidRDefault="00A81863" w:rsidP="00A81863">
            <w:pPr>
              <w:spacing w:after="0" w:line="240" w:lineRule="auto"/>
              <w:jc w:val="both"/>
              <w:rPr>
                <w:rFonts w:ascii="Times New Roman" w:hAnsi="Times New Roman"/>
                <w:b/>
                <w:sz w:val="24"/>
              </w:rPr>
            </w:pPr>
            <w:r w:rsidRPr="00A706A4">
              <w:rPr>
                <w:rFonts w:ascii="Times New Roman" w:hAnsi="Times New Roman"/>
                <w:b/>
                <w:sz w:val="24"/>
              </w:rPr>
              <w:t xml:space="preserve">Between group comparisons will be made using General Linear Models (ANCOVA). </w:t>
            </w:r>
            <w:r w:rsidR="0040141C" w:rsidRPr="00A706A4">
              <w:rPr>
                <w:rFonts w:ascii="Times New Roman" w:hAnsi="Times New Roman"/>
                <w:b/>
                <w:sz w:val="24"/>
              </w:rPr>
              <w:t xml:space="preserve">Negative Binomial Regression will be used for Falls data. </w:t>
            </w:r>
            <w:r w:rsidRPr="00A706A4">
              <w:rPr>
                <w:rFonts w:ascii="Times New Roman" w:hAnsi="Times New Roman"/>
                <w:b/>
                <w:sz w:val="24"/>
              </w:rPr>
              <w:t>Change scores (pre minus post) and effect sizes will be ca</w:t>
            </w:r>
            <w:r w:rsidR="0060021E" w:rsidRPr="00A706A4">
              <w:rPr>
                <w:rFonts w:ascii="Times New Roman" w:hAnsi="Times New Roman"/>
                <w:b/>
                <w:sz w:val="24"/>
              </w:rPr>
              <w:t>lculated.  The sample size of 50</w:t>
            </w:r>
            <w:r w:rsidRPr="00A706A4">
              <w:rPr>
                <w:rFonts w:ascii="Times New Roman" w:hAnsi="Times New Roman"/>
                <w:b/>
                <w:sz w:val="24"/>
              </w:rPr>
              <w:t xml:space="preserve"> per group was selected based on the recent findings of Uszynski and colleagues (7). </w:t>
            </w:r>
          </w:p>
          <w:p w:rsidR="00F75852" w:rsidRPr="00A706A4" w:rsidRDefault="00F75852" w:rsidP="00A81863">
            <w:pPr>
              <w:spacing w:after="0" w:line="240" w:lineRule="auto"/>
              <w:jc w:val="both"/>
              <w:rPr>
                <w:rFonts w:ascii="Times New Roman" w:hAnsi="Times New Roman"/>
                <w:b/>
                <w:sz w:val="24"/>
              </w:rPr>
            </w:pPr>
          </w:p>
        </w:tc>
      </w:tr>
      <w:tr w:rsidR="00F75852" w:rsidRPr="00A706A4">
        <w:trPr>
          <w:trHeight w:val="283"/>
        </w:trPr>
        <w:tc>
          <w:tcPr>
            <w:tcW w:w="2448" w:type="dxa"/>
          </w:tcPr>
          <w:p w:rsidR="00F75852" w:rsidRPr="00A706A4" w:rsidRDefault="00F75852" w:rsidP="00DA327F">
            <w:pPr>
              <w:spacing w:after="0" w:line="240" w:lineRule="auto"/>
              <w:rPr>
                <w:rFonts w:ascii="Times New Roman" w:hAnsi="Times New Roman"/>
                <w:sz w:val="24"/>
              </w:rPr>
            </w:pPr>
            <w:r w:rsidRPr="00A706A4">
              <w:rPr>
                <w:rFonts w:ascii="Times New Roman" w:hAnsi="Times New Roman"/>
                <w:sz w:val="24"/>
              </w:rPr>
              <w:t>Duration of the study</w:t>
            </w:r>
          </w:p>
        </w:tc>
        <w:tc>
          <w:tcPr>
            <w:tcW w:w="7560" w:type="dxa"/>
          </w:tcPr>
          <w:p w:rsidR="00F75852" w:rsidRPr="00A706A4" w:rsidRDefault="00A81863" w:rsidP="00DA327F">
            <w:pPr>
              <w:spacing w:after="0" w:line="240" w:lineRule="auto"/>
              <w:jc w:val="both"/>
              <w:rPr>
                <w:rFonts w:ascii="Times New Roman" w:hAnsi="Times New Roman"/>
                <w:b/>
                <w:sz w:val="24"/>
              </w:rPr>
            </w:pPr>
            <w:r w:rsidRPr="00A706A4">
              <w:rPr>
                <w:rFonts w:ascii="Times New Roman" w:hAnsi="Times New Roman"/>
                <w:b/>
                <w:sz w:val="24"/>
              </w:rPr>
              <w:t>3 years</w:t>
            </w:r>
          </w:p>
        </w:tc>
      </w:tr>
    </w:tbl>
    <w:p w:rsidR="00D43725" w:rsidRPr="00A706A4" w:rsidRDefault="00D43725" w:rsidP="00743111">
      <w:pPr>
        <w:pStyle w:val="NormalWeb"/>
      </w:pPr>
    </w:p>
    <w:p w:rsidR="00743111" w:rsidRPr="00A706A4" w:rsidRDefault="00743111" w:rsidP="00743111">
      <w:pPr>
        <w:pStyle w:val="NormalWeb"/>
      </w:pPr>
    </w:p>
    <w:p w:rsidR="00D374EE" w:rsidRPr="00A706A4" w:rsidRDefault="00D374EE" w:rsidP="00B50E81">
      <w:pPr>
        <w:pStyle w:val="Heading1"/>
        <w:rPr>
          <w:rFonts w:ascii="Times New Roman" w:hAnsi="Times New Roman"/>
          <w:caps w:val="0"/>
          <w:color w:val="auto"/>
          <w:sz w:val="24"/>
          <w:szCs w:val="22"/>
        </w:rPr>
      </w:pPr>
      <w:bookmarkStart w:id="3" w:name="_Toc398027464"/>
      <w:bookmarkStart w:id="4" w:name="_Toc398027502"/>
      <w:bookmarkStart w:id="5" w:name="_Toc309052590"/>
      <w:r w:rsidRPr="00A706A4">
        <w:rPr>
          <w:rFonts w:ascii="Times New Roman" w:hAnsi="Times New Roman"/>
          <w:caps w:val="0"/>
          <w:color w:val="auto"/>
          <w:sz w:val="24"/>
          <w:szCs w:val="22"/>
        </w:rPr>
        <w:t>GLOSSARY OF ABBREVIATIONS</w:t>
      </w:r>
      <w:bookmarkEnd w:id="3"/>
      <w:bookmarkEnd w:id="4"/>
      <w:bookmarkEnd w:id="5"/>
    </w:p>
    <w:tbl>
      <w:tblPr>
        <w:tblW w:w="8503"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8"/>
        <w:gridCol w:w="5925"/>
      </w:tblGrid>
      <w:tr w:rsidR="00D374EE" w:rsidRPr="00A706A4">
        <w:trPr>
          <w:trHeight w:val="269"/>
        </w:trPr>
        <w:tc>
          <w:tcPr>
            <w:tcW w:w="2578" w:type="dxa"/>
          </w:tcPr>
          <w:p w:rsidR="00D374EE" w:rsidRPr="00A706A4" w:rsidRDefault="00D374EE" w:rsidP="00DA327F">
            <w:pPr>
              <w:spacing w:after="0" w:line="240" w:lineRule="auto"/>
              <w:rPr>
                <w:rFonts w:ascii="Times New Roman" w:hAnsi="Times New Roman"/>
                <w:b/>
                <w:sz w:val="24"/>
              </w:rPr>
            </w:pPr>
            <w:r w:rsidRPr="00A706A4">
              <w:rPr>
                <w:rFonts w:ascii="Times New Roman" w:hAnsi="Times New Roman"/>
                <w:b/>
                <w:sz w:val="24"/>
              </w:rPr>
              <w:t>ABBREVIATION</w:t>
            </w:r>
          </w:p>
        </w:tc>
        <w:tc>
          <w:tcPr>
            <w:tcW w:w="5925" w:type="dxa"/>
          </w:tcPr>
          <w:p w:rsidR="00D374EE" w:rsidRPr="00A706A4" w:rsidRDefault="00D374EE" w:rsidP="00DA327F">
            <w:pPr>
              <w:spacing w:after="0" w:line="240" w:lineRule="auto"/>
              <w:rPr>
                <w:rFonts w:ascii="Times New Roman" w:hAnsi="Times New Roman"/>
                <w:b/>
                <w:sz w:val="24"/>
              </w:rPr>
            </w:pPr>
            <w:r w:rsidRPr="00A706A4">
              <w:rPr>
                <w:rFonts w:ascii="Times New Roman" w:hAnsi="Times New Roman"/>
                <w:b/>
                <w:sz w:val="24"/>
              </w:rPr>
              <w:t>TERM</w:t>
            </w:r>
          </w:p>
        </w:tc>
      </w:tr>
      <w:tr w:rsidR="00D374EE" w:rsidRPr="00A706A4">
        <w:trPr>
          <w:trHeight w:val="269"/>
        </w:trPr>
        <w:tc>
          <w:tcPr>
            <w:tcW w:w="2578" w:type="dxa"/>
          </w:tcPr>
          <w:p w:rsidR="00D374EE" w:rsidRPr="00A706A4" w:rsidRDefault="00A81863" w:rsidP="00DA327F">
            <w:pPr>
              <w:spacing w:after="0" w:line="240" w:lineRule="auto"/>
              <w:rPr>
                <w:rFonts w:ascii="Times New Roman" w:hAnsi="Times New Roman"/>
                <w:sz w:val="24"/>
              </w:rPr>
            </w:pPr>
            <w:r w:rsidRPr="00A706A4">
              <w:rPr>
                <w:rFonts w:ascii="Times New Roman" w:hAnsi="Times New Roman"/>
                <w:sz w:val="24"/>
              </w:rPr>
              <w:t>MS</w:t>
            </w:r>
          </w:p>
        </w:tc>
        <w:tc>
          <w:tcPr>
            <w:tcW w:w="5925" w:type="dxa"/>
          </w:tcPr>
          <w:p w:rsidR="00D374EE" w:rsidRPr="00A706A4" w:rsidRDefault="00A81863" w:rsidP="00DA327F">
            <w:pPr>
              <w:spacing w:after="0" w:line="240" w:lineRule="auto"/>
              <w:jc w:val="both"/>
              <w:rPr>
                <w:rFonts w:ascii="Times New Roman" w:hAnsi="Times New Roman"/>
                <w:sz w:val="24"/>
              </w:rPr>
            </w:pPr>
            <w:r w:rsidRPr="00A706A4">
              <w:rPr>
                <w:rFonts w:ascii="Times New Roman" w:hAnsi="Times New Roman"/>
                <w:sz w:val="24"/>
              </w:rPr>
              <w:t>Multiple sclerosis</w:t>
            </w:r>
          </w:p>
        </w:tc>
      </w:tr>
      <w:tr w:rsidR="00D374EE" w:rsidRPr="00A706A4">
        <w:trPr>
          <w:trHeight w:val="269"/>
        </w:trPr>
        <w:tc>
          <w:tcPr>
            <w:tcW w:w="2578" w:type="dxa"/>
          </w:tcPr>
          <w:p w:rsidR="00D374EE" w:rsidRPr="00A706A4" w:rsidRDefault="00A81863" w:rsidP="00DA327F">
            <w:pPr>
              <w:spacing w:after="0" w:line="240" w:lineRule="auto"/>
              <w:rPr>
                <w:rFonts w:ascii="Times New Roman" w:hAnsi="Times New Roman"/>
                <w:sz w:val="24"/>
              </w:rPr>
            </w:pPr>
            <w:r w:rsidRPr="00A706A4">
              <w:rPr>
                <w:rFonts w:ascii="Times New Roman" w:hAnsi="Times New Roman"/>
                <w:sz w:val="24"/>
              </w:rPr>
              <w:t>WBV</w:t>
            </w:r>
          </w:p>
        </w:tc>
        <w:tc>
          <w:tcPr>
            <w:tcW w:w="5925" w:type="dxa"/>
          </w:tcPr>
          <w:p w:rsidR="00D374EE" w:rsidRPr="00A706A4" w:rsidRDefault="00A81863" w:rsidP="00DA327F">
            <w:pPr>
              <w:spacing w:after="0" w:line="240" w:lineRule="auto"/>
              <w:jc w:val="both"/>
              <w:rPr>
                <w:rFonts w:ascii="Times New Roman" w:hAnsi="Times New Roman"/>
                <w:sz w:val="24"/>
              </w:rPr>
            </w:pPr>
            <w:r w:rsidRPr="00A706A4">
              <w:rPr>
                <w:rFonts w:ascii="Times New Roman" w:hAnsi="Times New Roman"/>
                <w:sz w:val="24"/>
              </w:rPr>
              <w:t>Whole-body vibration</w:t>
            </w:r>
          </w:p>
        </w:tc>
      </w:tr>
      <w:tr w:rsidR="00D374EE" w:rsidRPr="00A706A4">
        <w:trPr>
          <w:trHeight w:val="252"/>
        </w:trPr>
        <w:tc>
          <w:tcPr>
            <w:tcW w:w="2578" w:type="dxa"/>
          </w:tcPr>
          <w:p w:rsidR="00D374EE" w:rsidRPr="00A706A4" w:rsidRDefault="00D374EE" w:rsidP="00DA327F">
            <w:pPr>
              <w:spacing w:after="0" w:line="240" w:lineRule="auto"/>
              <w:rPr>
                <w:rFonts w:ascii="Times New Roman" w:hAnsi="Times New Roman"/>
                <w:sz w:val="24"/>
              </w:rPr>
            </w:pPr>
          </w:p>
        </w:tc>
        <w:tc>
          <w:tcPr>
            <w:tcW w:w="5925" w:type="dxa"/>
          </w:tcPr>
          <w:p w:rsidR="00D374EE" w:rsidRPr="00A706A4" w:rsidRDefault="00D374EE" w:rsidP="00DA327F">
            <w:pPr>
              <w:spacing w:after="0" w:line="240" w:lineRule="auto"/>
              <w:jc w:val="both"/>
              <w:rPr>
                <w:rFonts w:ascii="Times New Roman" w:hAnsi="Times New Roman"/>
                <w:sz w:val="24"/>
              </w:rPr>
            </w:pPr>
          </w:p>
        </w:tc>
      </w:tr>
    </w:tbl>
    <w:p w:rsidR="00D374EE" w:rsidRPr="00A706A4" w:rsidRDefault="004E2017" w:rsidP="0021676A">
      <w:pPr>
        <w:pStyle w:val="Heading1"/>
        <w:numPr>
          <w:ilvl w:val="0"/>
          <w:numId w:val="3"/>
        </w:numPr>
        <w:rPr>
          <w:rFonts w:ascii="Times New Roman" w:hAnsi="Times New Roman"/>
          <w:caps w:val="0"/>
          <w:color w:val="auto"/>
          <w:sz w:val="24"/>
          <w:szCs w:val="22"/>
        </w:rPr>
      </w:pPr>
      <w:bookmarkStart w:id="6" w:name="_Toc398027465"/>
      <w:bookmarkStart w:id="7" w:name="_Toc398027503"/>
      <w:bookmarkStart w:id="8" w:name="_Toc309052591"/>
      <w:r w:rsidRPr="00A706A4">
        <w:rPr>
          <w:rFonts w:ascii="Times New Roman" w:hAnsi="Times New Roman"/>
          <w:caps w:val="0"/>
          <w:color w:val="auto"/>
          <w:sz w:val="24"/>
          <w:szCs w:val="22"/>
        </w:rPr>
        <w:t>Study Management</w:t>
      </w:r>
      <w:bookmarkEnd w:id="6"/>
      <w:bookmarkEnd w:id="7"/>
      <w:bookmarkEnd w:id="8"/>
      <w:r w:rsidR="00D374EE" w:rsidRPr="00A706A4">
        <w:rPr>
          <w:rFonts w:ascii="Times New Roman" w:hAnsi="Times New Roman"/>
          <w:caps w:val="0"/>
          <w:color w:val="auto"/>
          <w:sz w:val="24"/>
          <w:szCs w:val="22"/>
        </w:rPr>
        <w:t xml:space="preserve"> </w:t>
      </w:r>
    </w:p>
    <w:p w:rsidR="00B7238E" w:rsidRPr="00A706A4" w:rsidRDefault="00D374EE" w:rsidP="0021676A">
      <w:pPr>
        <w:pStyle w:val="ListParagraph"/>
        <w:numPr>
          <w:ilvl w:val="1"/>
          <w:numId w:val="5"/>
        </w:numPr>
        <w:jc w:val="both"/>
        <w:rPr>
          <w:rFonts w:ascii="Times New Roman" w:hAnsi="Times New Roman"/>
          <w:b/>
          <w:sz w:val="24"/>
        </w:rPr>
      </w:pPr>
      <w:r w:rsidRPr="00A706A4">
        <w:rPr>
          <w:rFonts w:ascii="Times New Roman" w:hAnsi="Times New Roman"/>
          <w:b/>
          <w:sz w:val="24"/>
        </w:rPr>
        <w:t>Principal Investigator</w:t>
      </w:r>
    </w:p>
    <w:p w:rsidR="00C10152" w:rsidRPr="00A706A4" w:rsidRDefault="00C10152"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David Kennedy</w:t>
      </w:r>
    </w:p>
    <w:p w:rsidR="00C10152" w:rsidRPr="00A706A4" w:rsidRDefault="00C10152"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Lecturer</w:t>
      </w:r>
    </w:p>
    <w:p w:rsidR="00C10152" w:rsidRPr="00A706A4" w:rsidRDefault="00C10152"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Discipline of Physiotherapy</w:t>
      </w:r>
    </w:p>
    <w:p w:rsidR="00C10152" w:rsidRPr="00A706A4" w:rsidRDefault="00C10152"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Clinical and Rehabilitation Sciences Research Group</w:t>
      </w:r>
    </w:p>
    <w:p w:rsidR="00C10152" w:rsidRPr="00A706A4" w:rsidRDefault="00C10152"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Faculty of Health Sciences</w:t>
      </w:r>
    </w:p>
    <w:p w:rsidR="00C10152" w:rsidRPr="00A706A4" w:rsidRDefault="00C10152"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University of Sydney,</w:t>
      </w:r>
    </w:p>
    <w:p w:rsidR="00C10152" w:rsidRPr="00A706A4" w:rsidRDefault="00C10152"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East St</w:t>
      </w:r>
    </w:p>
    <w:p w:rsidR="00C10152" w:rsidRPr="00A706A4" w:rsidRDefault="00C10152"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Lidcombe.  NSW.  2141</w:t>
      </w:r>
    </w:p>
    <w:p w:rsidR="00C10152" w:rsidRPr="00A706A4" w:rsidRDefault="00C10152" w:rsidP="0060021E">
      <w:pPr>
        <w:pStyle w:val="ListParagraph"/>
        <w:spacing w:after="40" w:line="240" w:lineRule="auto"/>
        <w:jc w:val="both"/>
        <w:rPr>
          <w:rFonts w:ascii="Times New Roman" w:hAnsi="Times New Roman"/>
          <w:bCs/>
          <w:sz w:val="24"/>
          <w:szCs w:val="20"/>
        </w:rPr>
      </w:pPr>
      <w:r w:rsidRPr="00A706A4">
        <w:rPr>
          <w:rFonts w:ascii="Times New Roman" w:hAnsi="Times New Roman"/>
          <w:bCs/>
          <w:sz w:val="24"/>
          <w:szCs w:val="20"/>
        </w:rPr>
        <w:t>9351 9589</w:t>
      </w:r>
    </w:p>
    <w:p w:rsidR="00C10152" w:rsidRPr="00A706A4" w:rsidRDefault="00C10152" w:rsidP="00C10152">
      <w:pPr>
        <w:pStyle w:val="ListParagraph"/>
        <w:spacing w:after="40" w:line="240" w:lineRule="auto"/>
        <w:ind w:left="0"/>
        <w:jc w:val="both"/>
        <w:rPr>
          <w:rFonts w:ascii="Times New Roman" w:hAnsi="Times New Roman"/>
          <w:bCs/>
          <w:sz w:val="24"/>
          <w:szCs w:val="20"/>
        </w:rPr>
      </w:pPr>
    </w:p>
    <w:p w:rsidR="00F75852" w:rsidRPr="00A706A4" w:rsidRDefault="00F75852" w:rsidP="0021676A">
      <w:pPr>
        <w:pStyle w:val="ListParagraph"/>
        <w:numPr>
          <w:ilvl w:val="1"/>
          <w:numId w:val="5"/>
        </w:numPr>
        <w:jc w:val="both"/>
        <w:rPr>
          <w:rFonts w:ascii="Times New Roman" w:hAnsi="Times New Roman"/>
          <w:b/>
          <w:sz w:val="24"/>
        </w:rPr>
      </w:pPr>
      <w:r w:rsidRPr="00A706A4">
        <w:rPr>
          <w:rFonts w:ascii="Times New Roman" w:hAnsi="Times New Roman"/>
          <w:b/>
          <w:sz w:val="24"/>
        </w:rPr>
        <w:t>Associate Investigators</w:t>
      </w:r>
    </w:p>
    <w:p w:rsidR="006C4480" w:rsidRPr="00A706A4" w:rsidRDefault="006C4480"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Phu Hoang</w:t>
      </w:r>
    </w:p>
    <w:p w:rsidR="006C4480" w:rsidRPr="00A706A4" w:rsidRDefault="006C4480"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Senior Research Officer</w:t>
      </w:r>
    </w:p>
    <w:p w:rsidR="006C4480" w:rsidRPr="00A706A4" w:rsidRDefault="006C4480"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MSRA Post-Doctoral Fellow</w:t>
      </w:r>
    </w:p>
    <w:p w:rsidR="006C4480" w:rsidRPr="00A706A4" w:rsidRDefault="006C4480"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Neuroscience Research Australia</w:t>
      </w:r>
    </w:p>
    <w:p w:rsidR="006C4480" w:rsidRPr="00A706A4" w:rsidRDefault="006C4480"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Hospital Road</w:t>
      </w:r>
    </w:p>
    <w:p w:rsidR="006C4480" w:rsidRPr="00A706A4" w:rsidRDefault="006C4480"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Randwick, NSW  2031</w:t>
      </w:r>
    </w:p>
    <w:p w:rsidR="00C10152" w:rsidRPr="00A706A4" w:rsidRDefault="00C10152"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0405 183 755</w:t>
      </w:r>
    </w:p>
    <w:p w:rsidR="006C4480" w:rsidRPr="00A706A4" w:rsidRDefault="006C4480" w:rsidP="0060021E">
      <w:pPr>
        <w:spacing w:after="0" w:line="240" w:lineRule="auto"/>
        <w:ind w:left="720"/>
        <w:rPr>
          <w:rFonts w:ascii="Times New Roman" w:hAnsi="Times New Roman"/>
          <w:bCs/>
          <w:sz w:val="24"/>
          <w:szCs w:val="20"/>
        </w:rPr>
      </w:pPr>
    </w:p>
    <w:p w:rsidR="006C4480" w:rsidRPr="00A706A4" w:rsidRDefault="006C4480"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Colleen Canning</w:t>
      </w:r>
    </w:p>
    <w:p w:rsidR="006C4480" w:rsidRPr="00A706A4" w:rsidRDefault="006C4480"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Head, Discipline of Physiotherapy</w:t>
      </w:r>
    </w:p>
    <w:p w:rsidR="006C4480" w:rsidRPr="00A706A4" w:rsidRDefault="006C4480"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Clinical and Rehabilitation Sciences Research Group</w:t>
      </w:r>
    </w:p>
    <w:p w:rsidR="006C4480" w:rsidRPr="00A706A4" w:rsidRDefault="006C4480"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Faculty of Health Sciences</w:t>
      </w:r>
    </w:p>
    <w:p w:rsidR="006C4480" w:rsidRPr="00A706A4" w:rsidRDefault="006C4480"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University of Sydney,</w:t>
      </w:r>
    </w:p>
    <w:p w:rsidR="006C4480" w:rsidRPr="00A706A4" w:rsidRDefault="006C4480"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East St</w:t>
      </w:r>
    </w:p>
    <w:p w:rsidR="00C10152" w:rsidRPr="00A706A4" w:rsidRDefault="006C4480"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Lidcombe.  NSW.  2141</w:t>
      </w:r>
    </w:p>
    <w:p w:rsidR="00C10152" w:rsidRPr="00A706A4" w:rsidRDefault="00C10152"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9351 9263</w:t>
      </w:r>
    </w:p>
    <w:p w:rsidR="00C10152" w:rsidRPr="00A706A4" w:rsidRDefault="00C10152" w:rsidP="0060021E">
      <w:pPr>
        <w:spacing w:after="0" w:line="240" w:lineRule="auto"/>
        <w:ind w:left="720"/>
        <w:rPr>
          <w:rFonts w:ascii="Times New Roman" w:hAnsi="Times New Roman"/>
          <w:bCs/>
          <w:sz w:val="24"/>
          <w:szCs w:val="20"/>
        </w:rPr>
      </w:pPr>
    </w:p>
    <w:p w:rsidR="00C221E0" w:rsidRPr="00A706A4" w:rsidRDefault="00C221E0"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Stephen Lord</w:t>
      </w:r>
    </w:p>
    <w:p w:rsidR="00C221E0" w:rsidRPr="00A706A4" w:rsidRDefault="00C221E0"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Senior Principal Research Fellow, NHMRC</w:t>
      </w:r>
    </w:p>
    <w:p w:rsidR="00C221E0" w:rsidRPr="00A706A4" w:rsidRDefault="00C221E0"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Conjoint Professor, UNSW</w:t>
      </w:r>
    </w:p>
    <w:p w:rsidR="00C221E0" w:rsidRPr="00A706A4" w:rsidRDefault="00C221E0"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Neuroscience Research Australia</w:t>
      </w:r>
    </w:p>
    <w:p w:rsidR="00C221E0" w:rsidRPr="00A706A4" w:rsidRDefault="00C221E0"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Hospital Road</w:t>
      </w:r>
    </w:p>
    <w:p w:rsidR="00C221E0" w:rsidRPr="00A706A4" w:rsidRDefault="00C221E0"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Randwick, NSW  2031</w:t>
      </w:r>
    </w:p>
    <w:p w:rsidR="00C221E0" w:rsidRPr="00A706A4" w:rsidRDefault="00C221E0"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+612 9399 1061</w:t>
      </w:r>
    </w:p>
    <w:p w:rsidR="00C221E0" w:rsidRPr="00A706A4" w:rsidRDefault="00C221E0" w:rsidP="0060021E">
      <w:pPr>
        <w:spacing w:after="0" w:line="240" w:lineRule="auto"/>
        <w:ind w:left="720"/>
        <w:rPr>
          <w:rFonts w:ascii="Times New Roman" w:hAnsi="Times New Roman"/>
          <w:bCs/>
          <w:sz w:val="24"/>
          <w:szCs w:val="20"/>
        </w:rPr>
      </w:pPr>
    </w:p>
    <w:p w:rsidR="00C10152" w:rsidRPr="00A706A4" w:rsidRDefault="00C10152"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Sylvia Huiting Mai</w:t>
      </w:r>
    </w:p>
    <w:p w:rsidR="00C10152" w:rsidRPr="00A706A4" w:rsidRDefault="00C10152"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Honours Student</w:t>
      </w:r>
    </w:p>
    <w:p w:rsidR="00C10152" w:rsidRPr="00A706A4" w:rsidRDefault="00C10152"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Discipline of Physiotherapy</w:t>
      </w:r>
    </w:p>
    <w:p w:rsidR="00C10152" w:rsidRPr="00A706A4" w:rsidRDefault="00C10152"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Clinical and Rehabilitation Sciences Research Group</w:t>
      </w:r>
    </w:p>
    <w:p w:rsidR="00C10152" w:rsidRPr="00A706A4" w:rsidRDefault="00C10152"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Faculty of Health Sciences</w:t>
      </w:r>
    </w:p>
    <w:p w:rsidR="00C10152" w:rsidRPr="00A706A4" w:rsidRDefault="00C10152"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University of Sydney,</w:t>
      </w:r>
    </w:p>
    <w:p w:rsidR="00C10152" w:rsidRPr="00A706A4" w:rsidRDefault="00C10152"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East St</w:t>
      </w:r>
    </w:p>
    <w:p w:rsidR="00C10152" w:rsidRPr="00A706A4" w:rsidRDefault="00C10152"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Lidcombe.  NSW.  2141</w:t>
      </w:r>
    </w:p>
    <w:p w:rsidR="00C10152" w:rsidRPr="00A706A4" w:rsidRDefault="00C10152" w:rsidP="0060021E">
      <w:pPr>
        <w:spacing w:after="0" w:line="240" w:lineRule="auto"/>
        <w:ind w:left="720"/>
        <w:rPr>
          <w:rFonts w:ascii="Times New Roman" w:hAnsi="Times New Roman"/>
          <w:bCs/>
          <w:sz w:val="24"/>
          <w:szCs w:val="20"/>
        </w:rPr>
      </w:pPr>
      <w:r w:rsidRPr="00A706A4">
        <w:rPr>
          <w:rFonts w:ascii="Times New Roman" w:hAnsi="Times New Roman"/>
          <w:bCs/>
          <w:sz w:val="24"/>
          <w:szCs w:val="20"/>
        </w:rPr>
        <w:t>9351 9589</w:t>
      </w:r>
    </w:p>
    <w:p w:rsidR="006C4480" w:rsidRPr="00A706A4" w:rsidRDefault="006C4480" w:rsidP="00C10152">
      <w:pPr>
        <w:spacing w:after="0" w:line="240" w:lineRule="auto"/>
        <w:rPr>
          <w:rFonts w:ascii="Times New Roman" w:hAnsi="Times New Roman"/>
          <w:bCs/>
          <w:sz w:val="24"/>
          <w:szCs w:val="20"/>
        </w:rPr>
      </w:pPr>
    </w:p>
    <w:p w:rsidR="00C10152" w:rsidRPr="00A706A4" w:rsidRDefault="00D374EE" w:rsidP="00C10152">
      <w:pPr>
        <w:pStyle w:val="ListParagraph"/>
        <w:numPr>
          <w:ilvl w:val="1"/>
          <w:numId w:val="9"/>
        </w:numPr>
        <w:jc w:val="both"/>
        <w:rPr>
          <w:rFonts w:ascii="Times New Roman" w:hAnsi="Times New Roman"/>
          <w:b/>
          <w:sz w:val="24"/>
        </w:rPr>
      </w:pPr>
      <w:r w:rsidRPr="00A706A4">
        <w:rPr>
          <w:rFonts w:ascii="Times New Roman" w:hAnsi="Times New Roman"/>
          <w:b/>
          <w:sz w:val="24"/>
        </w:rPr>
        <w:t>Statistician</w:t>
      </w:r>
    </w:p>
    <w:p w:rsidR="00B7238E" w:rsidRPr="00A706A4" w:rsidRDefault="00C10152" w:rsidP="00C10152">
      <w:pPr>
        <w:pStyle w:val="ListParagraph"/>
        <w:ind w:left="1440"/>
        <w:jc w:val="both"/>
        <w:rPr>
          <w:rFonts w:ascii="Times New Roman" w:hAnsi="Times New Roman"/>
          <w:b/>
          <w:sz w:val="24"/>
        </w:rPr>
      </w:pPr>
      <w:r w:rsidRPr="00A706A4">
        <w:rPr>
          <w:rFonts w:ascii="Times New Roman" w:hAnsi="Times New Roman"/>
          <w:sz w:val="24"/>
          <w:lang w:eastAsia="en-AU"/>
        </w:rPr>
        <w:t>NA</w:t>
      </w:r>
    </w:p>
    <w:p w:rsidR="00D374EE" w:rsidRPr="00A706A4" w:rsidRDefault="00D374EE" w:rsidP="0021676A">
      <w:pPr>
        <w:pStyle w:val="ListParagraph"/>
        <w:numPr>
          <w:ilvl w:val="1"/>
          <w:numId w:val="9"/>
        </w:numPr>
        <w:jc w:val="both"/>
        <w:rPr>
          <w:rFonts w:ascii="Times New Roman" w:hAnsi="Times New Roman"/>
          <w:b/>
          <w:sz w:val="24"/>
        </w:rPr>
      </w:pPr>
      <w:r w:rsidRPr="00A706A4">
        <w:rPr>
          <w:rFonts w:ascii="Times New Roman" w:hAnsi="Times New Roman"/>
          <w:b/>
          <w:sz w:val="24"/>
        </w:rPr>
        <w:t>Internal Trial Committees</w:t>
      </w:r>
    </w:p>
    <w:p w:rsidR="00C10152" w:rsidRPr="00A706A4" w:rsidRDefault="00C10152" w:rsidP="00C10152">
      <w:pPr>
        <w:pStyle w:val="ListParagraph"/>
        <w:spacing w:after="40" w:line="240" w:lineRule="auto"/>
        <w:ind w:firstLine="720"/>
        <w:rPr>
          <w:rFonts w:ascii="Times New Roman" w:hAnsi="Times New Roman"/>
          <w:b/>
          <w:sz w:val="24"/>
        </w:rPr>
      </w:pPr>
      <w:r w:rsidRPr="00A706A4">
        <w:rPr>
          <w:rFonts w:ascii="Times New Roman" w:hAnsi="Times New Roman"/>
          <w:sz w:val="24"/>
          <w:lang w:eastAsia="en-AU"/>
        </w:rPr>
        <w:t>NA</w:t>
      </w:r>
    </w:p>
    <w:p w:rsidR="00C10152" w:rsidRPr="00A706A4" w:rsidRDefault="00D374EE" w:rsidP="00C10152">
      <w:pPr>
        <w:pStyle w:val="ListParagraph"/>
        <w:numPr>
          <w:ilvl w:val="1"/>
          <w:numId w:val="9"/>
        </w:numPr>
        <w:jc w:val="both"/>
        <w:rPr>
          <w:rFonts w:ascii="Times New Roman" w:hAnsi="Times New Roman"/>
          <w:b/>
          <w:sz w:val="24"/>
        </w:rPr>
      </w:pPr>
      <w:r w:rsidRPr="00A706A4">
        <w:rPr>
          <w:rFonts w:ascii="Times New Roman" w:hAnsi="Times New Roman"/>
          <w:b/>
          <w:sz w:val="24"/>
        </w:rPr>
        <w:t>Independent Safety and Data Monitoring Committee</w:t>
      </w:r>
    </w:p>
    <w:p w:rsidR="00C10152" w:rsidRPr="00A706A4" w:rsidRDefault="00C10152" w:rsidP="00C10152">
      <w:pPr>
        <w:pStyle w:val="ListParagraph"/>
        <w:ind w:left="1440"/>
        <w:jc w:val="both"/>
        <w:rPr>
          <w:rFonts w:ascii="Times New Roman" w:hAnsi="Times New Roman"/>
          <w:b/>
          <w:sz w:val="24"/>
        </w:rPr>
      </w:pPr>
      <w:r w:rsidRPr="00A706A4">
        <w:rPr>
          <w:rFonts w:ascii="Times New Roman" w:hAnsi="Times New Roman"/>
          <w:sz w:val="24"/>
          <w:lang w:eastAsia="en-AU"/>
        </w:rPr>
        <w:t>NA</w:t>
      </w:r>
    </w:p>
    <w:p w:rsidR="00C10152" w:rsidRPr="00A706A4" w:rsidRDefault="00D374EE" w:rsidP="00C10152">
      <w:pPr>
        <w:pStyle w:val="ListParagraph"/>
        <w:numPr>
          <w:ilvl w:val="1"/>
          <w:numId w:val="9"/>
        </w:numPr>
        <w:jc w:val="both"/>
        <w:rPr>
          <w:rFonts w:ascii="Times New Roman" w:hAnsi="Times New Roman"/>
          <w:b/>
          <w:sz w:val="24"/>
        </w:rPr>
      </w:pPr>
      <w:r w:rsidRPr="00A706A4">
        <w:rPr>
          <w:rFonts w:ascii="Times New Roman" w:hAnsi="Times New Roman"/>
          <w:b/>
          <w:sz w:val="24"/>
        </w:rPr>
        <w:t>Sponsor</w:t>
      </w:r>
    </w:p>
    <w:p w:rsidR="004E2017" w:rsidRPr="00A706A4" w:rsidRDefault="00C10152" w:rsidP="00C10152">
      <w:pPr>
        <w:pStyle w:val="ListParagraph"/>
        <w:ind w:left="1440"/>
        <w:jc w:val="both"/>
        <w:rPr>
          <w:rFonts w:ascii="Times New Roman" w:hAnsi="Times New Roman"/>
          <w:b/>
          <w:sz w:val="24"/>
        </w:rPr>
      </w:pPr>
      <w:r w:rsidRPr="00A706A4">
        <w:rPr>
          <w:rFonts w:ascii="Times New Roman" w:hAnsi="Times New Roman"/>
          <w:sz w:val="24"/>
        </w:rPr>
        <w:t>University of Sydney</w:t>
      </w:r>
    </w:p>
    <w:p w:rsidR="003975E8" w:rsidRPr="00A706A4" w:rsidRDefault="00D374EE" w:rsidP="0021676A">
      <w:pPr>
        <w:pStyle w:val="ListParagraph"/>
        <w:numPr>
          <w:ilvl w:val="1"/>
          <w:numId w:val="9"/>
        </w:numPr>
        <w:jc w:val="both"/>
        <w:rPr>
          <w:rFonts w:ascii="Times New Roman" w:hAnsi="Times New Roman"/>
          <w:b/>
          <w:sz w:val="24"/>
        </w:rPr>
      </w:pPr>
      <w:r w:rsidRPr="00A706A4">
        <w:rPr>
          <w:rFonts w:ascii="Times New Roman" w:hAnsi="Times New Roman"/>
          <w:b/>
          <w:sz w:val="24"/>
        </w:rPr>
        <w:t>Funding and resources</w:t>
      </w:r>
    </w:p>
    <w:p w:rsidR="00D374EE" w:rsidRPr="00A706A4" w:rsidRDefault="009C2965" w:rsidP="003975E8">
      <w:pPr>
        <w:pStyle w:val="ListParagraph"/>
        <w:ind w:left="1440"/>
        <w:jc w:val="both"/>
        <w:rPr>
          <w:rFonts w:ascii="Times New Roman" w:hAnsi="Times New Roman"/>
          <w:sz w:val="24"/>
        </w:rPr>
      </w:pPr>
      <w:r w:rsidRPr="00A706A4">
        <w:rPr>
          <w:rFonts w:ascii="Times New Roman" w:hAnsi="Times New Roman"/>
          <w:sz w:val="24"/>
        </w:rPr>
        <w:t>This study is funded</w:t>
      </w:r>
      <w:r w:rsidR="003975E8" w:rsidRPr="00A706A4">
        <w:rPr>
          <w:rFonts w:ascii="Times New Roman" w:hAnsi="Times New Roman"/>
          <w:sz w:val="24"/>
        </w:rPr>
        <w:t xml:space="preserve"> from an incubator grant from MS Research Australia</w:t>
      </w:r>
    </w:p>
    <w:p w:rsidR="00D374EE" w:rsidRPr="00A706A4" w:rsidRDefault="00D374EE" w:rsidP="0021676A">
      <w:pPr>
        <w:pStyle w:val="Heading1"/>
        <w:numPr>
          <w:ilvl w:val="0"/>
          <w:numId w:val="3"/>
        </w:numPr>
        <w:rPr>
          <w:rFonts w:ascii="Times New Roman" w:hAnsi="Times New Roman"/>
          <w:caps w:val="0"/>
          <w:color w:val="auto"/>
          <w:sz w:val="24"/>
          <w:szCs w:val="22"/>
        </w:rPr>
      </w:pPr>
      <w:bookmarkStart w:id="9" w:name="_Toc398027466"/>
      <w:bookmarkStart w:id="10" w:name="_Toc398027504"/>
      <w:bookmarkStart w:id="11" w:name="_Toc309052592"/>
      <w:r w:rsidRPr="00A706A4">
        <w:rPr>
          <w:rFonts w:ascii="Times New Roman" w:hAnsi="Times New Roman"/>
          <w:caps w:val="0"/>
          <w:color w:val="auto"/>
          <w:sz w:val="24"/>
          <w:szCs w:val="22"/>
        </w:rPr>
        <w:t>INTRODUCTION AND BACKGROUND</w:t>
      </w:r>
      <w:bookmarkEnd w:id="9"/>
      <w:bookmarkEnd w:id="10"/>
      <w:bookmarkEnd w:id="11"/>
    </w:p>
    <w:p w:rsidR="00D374EE" w:rsidRPr="00A706A4" w:rsidRDefault="00D43725" w:rsidP="00D43725">
      <w:pPr>
        <w:pStyle w:val="ListParagraph"/>
        <w:numPr>
          <w:ilvl w:val="1"/>
          <w:numId w:val="6"/>
        </w:numPr>
        <w:ind w:left="720" w:firstLine="0"/>
        <w:jc w:val="both"/>
        <w:rPr>
          <w:rFonts w:ascii="Times New Roman" w:hAnsi="Times New Roman"/>
          <w:b/>
          <w:sz w:val="24"/>
        </w:rPr>
      </w:pPr>
      <w:r w:rsidRPr="00A706A4">
        <w:rPr>
          <w:rFonts w:ascii="Times New Roman" w:hAnsi="Times New Roman"/>
          <w:b/>
          <w:sz w:val="24"/>
        </w:rPr>
        <w:t xml:space="preserve"> </w:t>
      </w:r>
      <w:r w:rsidR="00D374EE" w:rsidRPr="00A706A4">
        <w:rPr>
          <w:rFonts w:ascii="Times New Roman" w:hAnsi="Times New Roman"/>
          <w:b/>
          <w:sz w:val="24"/>
        </w:rPr>
        <w:t>Background Information</w:t>
      </w:r>
    </w:p>
    <w:p w:rsidR="004643A2" w:rsidRPr="00A706A4" w:rsidRDefault="004643A2" w:rsidP="004643A2">
      <w:pPr>
        <w:jc w:val="both"/>
        <w:outlineLvl w:val="0"/>
        <w:rPr>
          <w:rFonts w:ascii="Times New Roman" w:hAnsi="Times New Roman" w:cs="Arial"/>
          <w:sz w:val="24"/>
          <w:szCs w:val="20"/>
        </w:rPr>
      </w:pPr>
      <w:r w:rsidRPr="00A706A4">
        <w:rPr>
          <w:rFonts w:ascii="Times New Roman" w:hAnsi="Times New Roman" w:cs="Arial"/>
          <w:sz w:val="24"/>
          <w:szCs w:val="20"/>
        </w:rPr>
        <w:t xml:space="preserve">Fatigue, weakness, and sensory problems are common signs and symptoms reported by people with multiple sclerosis (MS). Importantly, people with MS report loss of mobility as their greatest concern </w:t>
      </w:r>
      <w:r w:rsidR="001E62E2" w:rsidRPr="00A706A4">
        <w:rPr>
          <w:rFonts w:ascii="Times New Roman" w:hAnsi="Times New Roman" w:cs="Arial"/>
          <w:sz w:val="24"/>
          <w:szCs w:val="20"/>
        </w:rPr>
        <w:fldChar w:fldCharType="begin"/>
      </w:r>
      <w:r w:rsidR="009C265A" w:rsidRPr="00A706A4">
        <w:rPr>
          <w:rFonts w:ascii="Times New Roman" w:hAnsi="Times New Roman" w:cs="Arial"/>
          <w:sz w:val="24"/>
          <w:szCs w:val="20"/>
        </w:rPr>
        <w:instrText xml:space="preserve"> ADDIN EN.CITE &lt;EndNote&gt;&lt;Cite&gt;&lt;Author&gt;Heesen&lt;/Author&gt;&lt;Year&gt;2008&lt;/Year&gt;&lt;RecNum&gt;1587&lt;/RecNum&gt;&lt;DisplayText&gt;(3)&lt;/DisplayText&gt;&lt;record&gt;&lt;rec-number&gt;1587&lt;/rec-number&gt;&lt;foreign-keys&gt;&lt;key app="EN" db-id="p02zts9zm9wtd7eef5uvd9snfw9pt5x2xtvf" timestamp="1439767967"&gt;1587&lt;/key&gt;&lt;/foreign-keys&gt;&lt;ref-type name="Journal Article"&gt;17&lt;/ref-type&gt;&lt;contributors&gt;&lt;authors&gt;&lt;author&gt;Heesen, C&lt;/author&gt;&lt;author&gt;Böhm, J&lt;/author&gt;&lt;author&gt;Reich, C&lt;/author&gt;&lt;author&gt;Kasper, J&lt;/author&gt;&lt;author&gt;Goebel, M&lt;/author&gt;&lt;author&gt;Gold, SM&lt;/author&gt;&lt;/authors&gt;&lt;/contributors&gt;&lt;titles&gt;&lt;title&gt;Patient perception of bodily functions in multiple sclerosis: gait and visual function are the most valuable&lt;/title&gt;&lt;secondary-title&gt;Multiple sclerosis&lt;/secondary-title&gt;&lt;/titles&gt;&lt;periodical&gt;&lt;full-title&gt;Multiple Sclerosis&lt;/full-title&gt;&lt;abbr-1&gt;Mult. Scler.&lt;/abbr-1&gt;&lt;abbr-2&gt;Mult Scler&lt;/abbr-2&gt;&lt;/periodical&gt;&lt;dates&gt;&lt;year&gt;2008&lt;/year&gt;&lt;/dates&gt;&lt;isbn&gt;1352-4585&lt;/isbn&gt;&lt;urls&gt;&lt;/urls&gt;&lt;/record&gt;&lt;/Cite&gt;&lt;/EndNote&gt;</w:instrText>
      </w:r>
      <w:r w:rsidR="001E62E2" w:rsidRPr="00A706A4">
        <w:rPr>
          <w:rFonts w:ascii="Times New Roman" w:hAnsi="Times New Roman" w:cs="Arial"/>
          <w:sz w:val="24"/>
          <w:szCs w:val="20"/>
        </w:rPr>
        <w:fldChar w:fldCharType="separate"/>
      </w:r>
      <w:r w:rsidR="009C265A" w:rsidRPr="00A706A4">
        <w:rPr>
          <w:rFonts w:ascii="Times New Roman" w:hAnsi="Times New Roman" w:cs="Arial"/>
          <w:noProof/>
          <w:sz w:val="24"/>
          <w:szCs w:val="20"/>
        </w:rPr>
        <w:t>(3)</w:t>
      </w:r>
      <w:r w:rsidR="001E62E2" w:rsidRPr="00A706A4">
        <w:rPr>
          <w:rFonts w:ascii="Times New Roman" w:hAnsi="Times New Roman" w:cs="Arial"/>
          <w:sz w:val="24"/>
          <w:szCs w:val="20"/>
        </w:rPr>
        <w:fldChar w:fldCharType="end"/>
      </w:r>
      <w:r w:rsidRPr="00A706A4">
        <w:rPr>
          <w:rFonts w:ascii="Times New Roman" w:hAnsi="Times New Roman" w:cs="Arial"/>
          <w:sz w:val="24"/>
          <w:szCs w:val="20"/>
        </w:rPr>
        <w:t xml:space="preserve">. The loss of mobility is often related to fatigue and weakness. However, little attention has been directed at sensory impairments. Feedback from sensory afferents, particularly muscle spindles, provides critical proprioceptive information for normal motor control. Proprioception is the knowledge of the body which allows us to respond to the environment around us and react rapidly in changing circumstances. Deficits in proprioceptive feedback can be measured as decreased reaction time, movement detection, and impaired position sense all of which can lead to reduced walking speed and impaired balance. These measures are associated with increased risk of falls and thus, fear avoidance behaviour and loss of mobility </w:t>
      </w:r>
      <w:r w:rsidR="001E62E2" w:rsidRPr="00A706A4">
        <w:rPr>
          <w:rFonts w:ascii="Times New Roman" w:hAnsi="Times New Roman" w:cs="Arial"/>
          <w:sz w:val="24"/>
          <w:szCs w:val="20"/>
        </w:rPr>
        <w:fldChar w:fldCharType="begin">
          <w:fldData xml:space="preserve">PEVuZE5vdGU+PENpdGU+PEF1dGhvcj5Ib2FuZzwvQXV0aG9yPjxZZWFyPjIwMTQ8L1llYXI+PFJl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</w:fldData>
        </w:fldChar>
      </w:r>
      <w:r w:rsidR="009C265A" w:rsidRPr="00A706A4">
        <w:rPr>
          <w:rFonts w:ascii="Times New Roman" w:hAnsi="Times New Roman" w:cs="Arial"/>
          <w:sz w:val="24"/>
          <w:szCs w:val="20"/>
        </w:rPr>
        <w:instrText xml:space="preserve"> ADDIN EN.CITE </w:instrText>
      </w:r>
      <w:r w:rsidR="001E62E2" w:rsidRPr="00A706A4">
        <w:rPr>
          <w:rFonts w:ascii="Times New Roman" w:hAnsi="Times New Roman" w:cs="Arial"/>
          <w:sz w:val="24"/>
          <w:szCs w:val="20"/>
        </w:rPr>
        <w:fldChar w:fldCharType="begin">
          <w:fldData xml:space="preserve">PEVuZE5vdGU+PENpdGU+PEF1dGhvcj5Ib2FuZzwvQXV0aG9yPjxZZWFyPjIwMTQ8L1llYXI+PFJl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</w:fldData>
        </w:fldChar>
      </w:r>
      <w:r w:rsidR="009C265A" w:rsidRPr="00A706A4">
        <w:rPr>
          <w:rFonts w:ascii="Times New Roman" w:hAnsi="Times New Roman" w:cs="Arial"/>
          <w:sz w:val="24"/>
          <w:szCs w:val="20"/>
        </w:rPr>
        <w:instrText xml:space="preserve"> ADDIN EN.CITE.DATA </w:instrText>
      </w:r>
      <w:r w:rsidR="00A706A4" w:rsidRPr="00A706A4">
        <w:rPr>
          <w:rFonts w:ascii="Times New Roman" w:hAnsi="Times New Roman" w:cs="Arial"/>
          <w:sz w:val="24"/>
          <w:szCs w:val="20"/>
        </w:rPr>
      </w:r>
      <w:r w:rsidR="001E62E2" w:rsidRPr="00A706A4">
        <w:rPr>
          <w:rFonts w:ascii="Times New Roman" w:hAnsi="Times New Roman" w:cs="Arial"/>
          <w:sz w:val="24"/>
          <w:szCs w:val="20"/>
        </w:rPr>
        <w:fldChar w:fldCharType="end"/>
      </w:r>
      <w:r w:rsidR="00A706A4" w:rsidRPr="00A706A4">
        <w:rPr>
          <w:rFonts w:ascii="Times New Roman" w:hAnsi="Times New Roman" w:cs="Arial"/>
          <w:sz w:val="24"/>
          <w:szCs w:val="20"/>
        </w:rPr>
      </w:r>
      <w:r w:rsidR="001E62E2" w:rsidRPr="00A706A4">
        <w:rPr>
          <w:rFonts w:ascii="Times New Roman" w:hAnsi="Times New Roman" w:cs="Arial"/>
          <w:sz w:val="24"/>
          <w:szCs w:val="20"/>
        </w:rPr>
        <w:fldChar w:fldCharType="separate"/>
      </w:r>
      <w:r w:rsidR="009C265A" w:rsidRPr="00A706A4">
        <w:rPr>
          <w:rFonts w:ascii="Times New Roman" w:hAnsi="Times New Roman" w:cs="Arial"/>
          <w:noProof/>
          <w:sz w:val="24"/>
          <w:szCs w:val="20"/>
        </w:rPr>
        <w:t>(5, 9)</w:t>
      </w:r>
      <w:r w:rsidR="001E62E2" w:rsidRPr="00A706A4">
        <w:rPr>
          <w:rFonts w:ascii="Times New Roman" w:hAnsi="Times New Roman" w:cs="Arial"/>
          <w:sz w:val="24"/>
          <w:szCs w:val="20"/>
        </w:rPr>
        <w:fldChar w:fldCharType="end"/>
      </w:r>
      <w:r w:rsidRPr="00A706A4">
        <w:rPr>
          <w:rFonts w:ascii="Times New Roman" w:hAnsi="Times New Roman" w:cs="Arial"/>
          <w:sz w:val="24"/>
          <w:szCs w:val="20"/>
        </w:rPr>
        <w:t xml:space="preserve">. </w:t>
      </w:r>
    </w:p>
    <w:p w:rsidR="004643A2" w:rsidRPr="00A706A4" w:rsidRDefault="00D374EE" w:rsidP="004643A2">
      <w:pPr>
        <w:jc w:val="both"/>
        <w:outlineLvl w:val="0"/>
        <w:rPr>
          <w:rFonts w:ascii="Times New Roman" w:hAnsi="Times New Roman"/>
          <w:b/>
          <w:sz w:val="24"/>
        </w:rPr>
      </w:pPr>
      <w:r w:rsidRPr="00A706A4">
        <w:rPr>
          <w:rFonts w:ascii="Times New Roman" w:hAnsi="Times New Roman"/>
          <w:b/>
          <w:sz w:val="24"/>
        </w:rPr>
        <w:tab/>
      </w:r>
      <w:bookmarkStart w:id="12" w:name="_Toc398027467"/>
      <w:bookmarkStart w:id="13" w:name="_Toc398027505"/>
      <w:r w:rsidRPr="00A706A4">
        <w:rPr>
          <w:rFonts w:ascii="Times New Roman" w:hAnsi="Times New Roman"/>
          <w:b/>
          <w:sz w:val="24"/>
        </w:rPr>
        <w:t>Research Question</w:t>
      </w:r>
      <w:bookmarkEnd w:id="12"/>
      <w:bookmarkEnd w:id="13"/>
      <w:r w:rsidRPr="00A706A4">
        <w:rPr>
          <w:rFonts w:ascii="Times New Roman" w:hAnsi="Times New Roman"/>
          <w:b/>
          <w:sz w:val="24"/>
        </w:rPr>
        <w:t xml:space="preserve"> </w:t>
      </w:r>
    </w:p>
    <w:p w:rsidR="00D374EE" w:rsidRPr="00A706A4" w:rsidRDefault="004643A2" w:rsidP="004643A2">
      <w:pPr>
        <w:jc w:val="both"/>
        <w:outlineLvl w:val="0"/>
        <w:rPr>
          <w:rFonts w:ascii="Times New Roman" w:hAnsi="Times New Roman" w:cs="Arial"/>
          <w:sz w:val="24"/>
          <w:szCs w:val="20"/>
        </w:rPr>
      </w:pPr>
      <w:r w:rsidRPr="00A706A4">
        <w:rPr>
          <w:rFonts w:ascii="Times New Roman" w:hAnsi="Times New Roman" w:cs="Arial"/>
          <w:sz w:val="24"/>
          <w:szCs w:val="20"/>
        </w:rPr>
        <w:t>Do interventions of exercise training that incorporate additional pr</w:t>
      </w:r>
      <w:r w:rsidR="0040141C" w:rsidRPr="00A706A4">
        <w:rPr>
          <w:rFonts w:ascii="Times New Roman" w:hAnsi="Times New Roman" w:cs="Arial"/>
          <w:sz w:val="24"/>
          <w:szCs w:val="20"/>
        </w:rPr>
        <w:t xml:space="preserve">oprioceptive sensory feedback </w:t>
      </w:r>
      <w:r w:rsidRPr="00A706A4">
        <w:rPr>
          <w:rFonts w:ascii="Times New Roman" w:hAnsi="Times New Roman" w:cs="Arial"/>
          <w:sz w:val="24"/>
          <w:szCs w:val="20"/>
        </w:rPr>
        <w:t xml:space="preserve"> improve mobility and functional gait outcomes and reduce prospective falls</w:t>
      </w:r>
      <w:r w:rsidR="00EB778B" w:rsidRPr="00A706A4">
        <w:rPr>
          <w:rFonts w:ascii="Times New Roman" w:hAnsi="Times New Roman" w:cs="Arial"/>
          <w:sz w:val="24"/>
          <w:szCs w:val="20"/>
        </w:rPr>
        <w:t xml:space="preserve"> and/or falls risk</w:t>
      </w:r>
      <w:r w:rsidRPr="00A706A4">
        <w:rPr>
          <w:rFonts w:ascii="Times New Roman" w:hAnsi="Times New Roman" w:cs="Arial"/>
          <w:sz w:val="24"/>
          <w:szCs w:val="20"/>
        </w:rPr>
        <w:t xml:space="preserve"> in people with multiple sclerosis?</w:t>
      </w:r>
    </w:p>
    <w:p w:rsidR="00296308" w:rsidRPr="00A706A4" w:rsidRDefault="00433BC4" w:rsidP="00654F46">
      <w:pPr>
        <w:pStyle w:val="ListParagraph"/>
        <w:numPr>
          <w:ilvl w:val="1"/>
          <w:numId w:val="6"/>
        </w:numPr>
        <w:ind w:left="1077" w:hanging="357"/>
        <w:jc w:val="both"/>
        <w:outlineLvl w:val="0"/>
        <w:rPr>
          <w:rFonts w:ascii="Times New Roman" w:hAnsi="Times New Roman"/>
          <w:b/>
          <w:sz w:val="24"/>
        </w:rPr>
      </w:pPr>
      <w:bookmarkStart w:id="14" w:name="_Toc398027468"/>
      <w:bookmarkStart w:id="15" w:name="_Toc398027506"/>
      <w:r w:rsidRPr="00A706A4">
        <w:rPr>
          <w:rFonts w:ascii="Times New Roman" w:hAnsi="Times New Roman"/>
          <w:b/>
          <w:sz w:val="24"/>
        </w:rPr>
        <w:t>Rationale for Current Study</w:t>
      </w:r>
      <w:bookmarkEnd w:id="14"/>
      <w:bookmarkEnd w:id="15"/>
    </w:p>
    <w:p w:rsidR="00A17A36" w:rsidRPr="00A706A4" w:rsidRDefault="00433BC4" w:rsidP="00A17A36">
      <w:pPr>
        <w:autoSpaceDE w:val="0"/>
        <w:autoSpaceDN w:val="0"/>
        <w:adjustRightInd w:val="0"/>
        <w:jc w:val="both"/>
        <w:rPr>
          <w:rFonts w:ascii="Times New Roman" w:hAnsi="Times New Roman"/>
          <w:bCs/>
          <w:sz w:val="24"/>
          <w:szCs w:val="24"/>
        </w:rPr>
      </w:pPr>
      <w:bookmarkStart w:id="16" w:name="_Toc398027507"/>
      <w:r w:rsidRPr="00A706A4">
        <w:rPr>
          <w:rFonts w:ascii="Times New Roman" w:hAnsi="Times New Roman"/>
          <w:bCs/>
          <w:sz w:val="24"/>
          <w:szCs w:val="24"/>
        </w:rPr>
        <w:t xml:space="preserve">Maintaining safe mobility is a key issue for people with MS </w:t>
      </w:r>
      <w:r w:rsidR="001E62E2" w:rsidRPr="00A706A4">
        <w:rPr>
          <w:rFonts w:ascii="Times New Roman" w:hAnsi="Times New Roman"/>
          <w:bCs/>
          <w:sz w:val="24"/>
          <w:szCs w:val="24"/>
        </w:rPr>
        <w:fldChar w:fldCharType="begin"/>
      </w:r>
      <w:r w:rsidR="009C265A" w:rsidRPr="00A706A4">
        <w:rPr>
          <w:rFonts w:ascii="Times New Roman" w:hAnsi="Times New Roman"/>
          <w:bCs/>
          <w:sz w:val="24"/>
          <w:szCs w:val="24"/>
        </w:rPr>
        <w:instrText xml:space="preserve"> ADDIN EN.CITE &lt;EndNote&gt;&lt;Cite&gt;&lt;Author&gt;Heesen&lt;/Author&gt;&lt;Year&gt;2008&lt;/Year&gt;&lt;RecNum&gt;1587&lt;/RecNum&gt;&lt;DisplayText&gt;(3)&lt;/DisplayText&gt;&lt;record&gt;&lt;rec-number&gt;1587&lt;/rec-number&gt;&lt;foreign-keys&gt;&lt;key app="EN" db-id="p02zts9zm9wtd7eef5uvd9snfw9pt5x2xtvf" timestamp="1439767967"&gt;1587&lt;/key&gt;&lt;/foreign-keys&gt;&lt;ref-type name="Journal Article"&gt;17&lt;/ref-type&gt;&lt;contributors&gt;&lt;authors&gt;&lt;author&gt;Heesen, C&lt;/author&gt;&lt;author&gt;Böhm, J&lt;/author&gt;&lt;author&gt;Reich, C&lt;/author&gt;&lt;author&gt;Kasper, J&lt;/author&gt;&lt;author&gt;Goebel, M&lt;/author&gt;&lt;author&gt;Gold, SM&lt;/author&gt;&lt;/authors&gt;&lt;/contributors&gt;&lt;titles&gt;&lt;title&gt;Patient perception of bodily functions in multiple sclerosis: gait and visual function are the most valuable&lt;/title&gt;&lt;secondary-title&gt;Multiple sclerosis&lt;/secondary-title&gt;&lt;/titles&gt;&lt;periodical&gt;&lt;full-title&gt;Multiple Sclerosis&lt;/full-title&gt;&lt;abbr-1&gt;Mult. Scler.&lt;/abbr-1&gt;&lt;abbr-2&gt;Mult Scler&lt;/abbr-2&gt;&lt;/periodical&gt;&lt;dates&gt;&lt;year&gt;2008&lt;/year&gt;&lt;/dates&gt;&lt;isbn&gt;1352-4585&lt;/isbn&gt;&lt;urls&gt;&lt;/urls&gt;&lt;/record&gt;&lt;/Cite&gt;&lt;/EndNote&gt;</w:instrText>
      </w:r>
      <w:r w:rsidR="001E62E2" w:rsidRPr="00A706A4">
        <w:rPr>
          <w:rFonts w:ascii="Times New Roman" w:hAnsi="Times New Roman"/>
          <w:bCs/>
          <w:sz w:val="24"/>
          <w:szCs w:val="24"/>
        </w:rPr>
        <w:fldChar w:fldCharType="separate"/>
      </w:r>
      <w:r w:rsidR="009C265A" w:rsidRPr="00A706A4">
        <w:rPr>
          <w:rFonts w:ascii="Times New Roman" w:hAnsi="Times New Roman"/>
          <w:bCs/>
          <w:noProof/>
          <w:sz w:val="24"/>
          <w:szCs w:val="24"/>
        </w:rPr>
        <w:t>(3)</w:t>
      </w:r>
      <w:r w:rsidR="001E62E2" w:rsidRPr="00A706A4">
        <w:rPr>
          <w:rFonts w:ascii="Times New Roman" w:hAnsi="Times New Roman"/>
          <w:bCs/>
          <w:sz w:val="24"/>
          <w:szCs w:val="24"/>
        </w:rPr>
        <w:fldChar w:fldCharType="end"/>
      </w:r>
      <w:r w:rsidRPr="00A706A4">
        <w:rPr>
          <w:rFonts w:ascii="Times New Roman" w:hAnsi="Times New Roman"/>
          <w:bCs/>
          <w:sz w:val="24"/>
          <w:szCs w:val="24"/>
        </w:rPr>
        <w:t>. Up to 30% of people with MS will have multiple falls (</w:t>
      </w:r>
      <w:r w:rsidRPr="00A706A4">
        <w:rPr>
          <w:rFonts w:ascii="Times New Roman" w:hAnsi="Times New Roman"/>
          <w:sz w:val="24"/>
          <w:szCs w:val="24"/>
        </w:rPr>
        <w:sym w:font="Symbol" w:char="F0B3"/>
      </w:r>
      <w:r w:rsidRPr="00A706A4">
        <w:rPr>
          <w:rFonts w:ascii="Times New Roman" w:hAnsi="Times New Roman"/>
          <w:bCs/>
          <w:sz w:val="24"/>
          <w:szCs w:val="24"/>
        </w:rPr>
        <w:t xml:space="preserve"> 3) in the next 6 months (3). Multiple fallers in studies of older people have been identified using the Physiological Profile Assessment (PPA) scores with accuracies up to 75% </w:t>
      </w:r>
      <w:r w:rsidR="001E62E2" w:rsidRPr="00A706A4">
        <w:rPr>
          <w:rFonts w:ascii="Times New Roman" w:hAnsi="Times New Roman"/>
          <w:bCs/>
          <w:sz w:val="24"/>
          <w:szCs w:val="24"/>
        </w:rPr>
        <w:fldChar w:fldCharType="begin"/>
      </w:r>
      <w:r w:rsidR="009C265A" w:rsidRPr="00A706A4">
        <w:rPr>
          <w:rFonts w:ascii="Times New Roman" w:hAnsi="Times New Roman"/>
          <w:bCs/>
          <w:sz w:val="24"/>
          <w:szCs w:val="24"/>
        </w:rPr>
        <w:instrText xml:space="preserve"> ADDIN EN.CITE &lt;EndNote&gt;&lt;Cite&gt;&lt;Author&gt;Lord&lt;/Author&gt;&lt;Year&gt;2003&lt;/Year&gt;&lt;RecNum&gt;1588&lt;/RecNum&gt;&lt;DisplayText&gt;(9)&lt;/DisplayText&gt;&lt;record&gt;&lt;rec-number&gt;1588&lt;/rec-number&gt;&lt;foreign-keys&gt;&lt;key app="EN" db-id="p02zts9zm9wtd7eef5uvd9snfw9pt5x2xtvf" timestamp="1439768730"&gt;1588&lt;/key&gt;&lt;/foreign-keys&gt;&lt;ref-type name="Journal Article"&gt;17&lt;/ref-type&gt;&lt;contributors&gt;&lt;authors&gt;&lt;author&gt;Lord, S. R.&lt;/author&gt;&lt;author&gt;Menz, H. B.&lt;/author&gt;&lt;author&gt;Tiedemann, A.&lt;/author&gt;&lt;/authors&gt;&lt;/contributors&gt;&lt;titles&gt;&lt;title&gt;A physiological profile approach to falls risk assessment and prevention&lt;/title&gt;&lt;secondary-title&gt;Physical Therapy&lt;/secondary-title&gt;&lt;/titles&gt;&lt;periodical&gt;&lt;full-title&gt;Physical Therapy&lt;/full-title&gt;&lt;abbr-1&gt;Phys. Ther.&lt;/abbr-1&gt;&lt;abbr-2&gt;Phys Ther&lt;/abbr-2&gt;&lt;/periodical&gt;&lt;pages&gt;237-252&lt;/pages&gt;&lt;volume&gt;83&lt;/volume&gt;&lt;number&gt;3&lt;/number&gt;&lt;dates&gt;&lt;year&gt;2003&lt;/year&gt;&lt;/dates&gt;&lt;urls&gt;&lt;related-urls&gt;&lt;url&gt;http://www.scopus.com/inward/record.url?eid=2-s2.0-0037346028&amp;amp;partnerID=40&amp;amp;md5=d292dec14c0bda001dccfe3f32943fd2&lt;/url&gt;&lt;/related-urls&gt;&lt;/urls&gt;&lt;remote-database-name&gt;Scopus&lt;/remote-database-name&gt;&lt;/record&gt;&lt;/Cite&gt;&lt;/EndNote&gt;</w:instrText>
      </w:r>
      <w:r w:rsidR="001E62E2" w:rsidRPr="00A706A4">
        <w:rPr>
          <w:rFonts w:ascii="Times New Roman" w:hAnsi="Times New Roman"/>
          <w:bCs/>
          <w:sz w:val="24"/>
          <w:szCs w:val="24"/>
        </w:rPr>
        <w:fldChar w:fldCharType="separate"/>
      </w:r>
      <w:r w:rsidR="009C265A" w:rsidRPr="00A706A4">
        <w:rPr>
          <w:rFonts w:ascii="Times New Roman" w:hAnsi="Times New Roman"/>
          <w:bCs/>
          <w:noProof/>
          <w:sz w:val="24"/>
          <w:szCs w:val="24"/>
        </w:rPr>
        <w:t>(9)</w:t>
      </w:r>
      <w:r w:rsidR="001E62E2" w:rsidRPr="00A706A4">
        <w:rPr>
          <w:rFonts w:ascii="Times New Roman" w:hAnsi="Times New Roman"/>
          <w:bCs/>
          <w:sz w:val="24"/>
          <w:szCs w:val="24"/>
        </w:rPr>
        <w:fldChar w:fldCharType="end"/>
      </w:r>
      <w:r w:rsidRPr="00A706A4">
        <w:rPr>
          <w:rFonts w:ascii="Times New Roman" w:hAnsi="Times New Roman"/>
          <w:bCs/>
          <w:sz w:val="24"/>
          <w:szCs w:val="24"/>
        </w:rPr>
        <w:t xml:space="preserve">. A PPA score of &gt;2 would indicate a high risk of falling and would be classified as a multiple faller in older people </w:t>
      </w:r>
      <w:r w:rsidR="001E62E2" w:rsidRPr="00A706A4">
        <w:rPr>
          <w:rFonts w:ascii="Times New Roman" w:hAnsi="Times New Roman"/>
          <w:bCs/>
          <w:sz w:val="24"/>
          <w:szCs w:val="24"/>
        </w:rPr>
        <w:fldChar w:fldCharType="begin">
          <w:fldData xml:space="preserve">PEVuZE5vdGU+PENpdGU+PEF1dGhvcj5Mb3JkPC9BdXRob3I+PFllYXI+MjAwMzwvWWVhcj48UmVj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</w:fldData>
        </w:fldChar>
      </w:r>
      <w:r w:rsidR="009C265A" w:rsidRPr="00A706A4">
        <w:rPr>
          <w:rFonts w:ascii="Times New Roman" w:hAnsi="Times New Roman"/>
          <w:bCs/>
          <w:sz w:val="24"/>
          <w:szCs w:val="24"/>
        </w:rPr>
        <w:instrText xml:space="preserve"> ADDIN EN.CITE </w:instrText>
      </w:r>
      <w:r w:rsidR="001E62E2" w:rsidRPr="00A706A4">
        <w:rPr>
          <w:rFonts w:ascii="Times New Roman" w:hAnsi="Times New Roman"/>
          <w:bCs/>
          <w:sz w:val="24"/>
          <w:szCs w:val="24"/>
        </w:rPr>
        <w:fldChar w:fldCharType="begin">
          <w:fldData xml:space="preserve">PEVuZE5vdGU+PENpdGU+PEF1dGhvcj5Mb3JkPC9BdXRob3I+PFllYXI+MjAwMzwvWWVhcj48UmVj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</w:fldData>
        </w:fldChar>
      </w:r>
      <w:r w:rsidR="009C265A" w:rsidRPr="00A706A4">
        <w:rPr>
          <w:rFonts w:ascii="Times New Roman" w:hAnsi="Times New Roman"/>
          <w:bCs/>
          <w:sz w:val="24"/>
          <w:szCs w:val="24"/>
        </w:rPr>
        <w:instrText xml:space="preserve"> ADDIN EN.CITE.DATA </w:instrText>
      </w:r>
      <w:r w:rsidR="00A706A4" w:rsidRPr="00A706A4">
        <w:rPr>
          <w:rFonts w:ascii="Times New Roman" w:hAnsi="Times New Roman"/>
          <w:bCs/>
          <w:sz w:val="24"/>
          <w:szCs w:val="24"/>
        </w:rPr>
      </w:r>
      <w:r w:rsidR="001E62E2" w:rsidRPr="00A706A4">
        <w:rPr>
          <w:rFonts w:ascii="Times New Roman" w:hAnsi="Times New Roman"/>
          <w:bCs/>
          <w:sz w:val="24"/>
          <w:szCs w:val="24"/>
        </w:rPr>
        <w:fldChar w:fldCharType="end"/>
      </w:r>
      <w:r w:rsidR="00A706A4" w:rsidRPr="00A706A4">
        <w:rPr>
          <w:rFonts w:ascii="Times New Roman" w:hAnsi="Times New Roman"/>
          <w:bCs/>
          <w:sz w:val="24"/>
          <w:szCs w:val="24"/>
        </w:rPr>
      </w:r>
      <w:r w:rsidR="001E62E2" w:rsidRPr="00A706A4">
        <w:rPr>
          <w:rFonts w:ascii="Times New Roman" w:hAnsi="Times New Roman"/>
          <w:bCs/>
          <w:sz w:val="24"/>
          <w:szCs w:val="24"/>
        </w:rPr>
        <w:fldChar w:fldCharType="separate"/>
      </w:r>
      <w:r w:rsidR="009C265A" w:rsidRPr="00A706A4">
        <w:rPr>
          <w:rFonts w:ascii="Times New Roman" w:hAnsi="Times New Roman"/>
          <w:bCs/>
          <w:noProof/>
          <w:sz w:val="24"/>
          <w:szCs w:val="24"/>
        </w:rPr>
        <w:t>(5, 9)</w:t>
      </w:r>
      <w:r w:rsidR="001E62E2" w:rsidRPr="00A706A4">
        <w:rPr>
          <w:rFonts w:ascii="Times New Roman" w:hAnsi="Times New Roman"/>
          <w:bCs/>
          <w:sz w:val="24"/>
          <w:szCs w:val="24"/>
        </w:rPr>
        <w:fldChar w:fldCharType="end"/>
      </w:r>
      <w:r w:rsidRPr="00A706A4">
        <w:rPr>
          <w:rFonts w:ascii="Times New Roman" w:hAnsi="Times New Roman"/>
          <w:bCs/>
          <w:sz w:val="24"/>
          <w:szCs w:val="24"/>
        </w:rPr>
        <w:t>, as well as in people with MS (Hoang et al, unpublished data).</w:t>
      </w:r>
    </w:p>
    <w:p w:rsidR="00A17A36" w:rsidRPr="00A706A4" w:rsidRDefault="00433BC4" w:rsidP="00A17A36">
      <w:pPr>
        <w:autoSpaceDE w:val="0"/>
        <w:autoSpaceDN w:val="0"/>
        <w:adjustRightInd w:val="0"/>
        <w:jc w:val="both"/>
        <w:rPr>
          <w:rFonts w:ascii="Times New Roman" w:hAnsi="Times New Roman"/>
          <w:sz w:val="24"/>
          <w:szCs w:val="24"/>
        </w:rPr>
      </w:pPr>
      <w:r w:rsidRPr="00A706A4">
        <w:rPr>
          <w:rFonts w:ascii="Times New Roman" w:hAnsi="Times New Roman"/>
          <w:sz w:val="24"/>
          <w:szCs w:val="24"/>
        </w:rPr>
        <w:t xml:space="preserve">A range of neuropsychological, physical, and functional mobility impairments contribute to the </w:t>
      </w:r>
      <w:r w:rsidRPr="00A706A4">
        <w:rPr>
          <w:rFonts w:ascii="Times New Roman" w:hAnsi="Times New Roman"/>
          <w:bCs/>
          <w:sz w:val="24"/>
          <w:szCs w:val="24"/>
        </w:rPr>
        <w:t>multifactoral causes for f</w:t>
      </w:r>
      <w:r w:rsidRPr="00A706A4">
        <w:rPr>
          <w:rFonts w:ascii="Times New Roman" w:hAnsi="Times New Roman"/>
          <w:sz w:val="24"/>
          <w:szCs w:val="24"/>
        </w:rPr>
        <w:t xml:space="preserve">alls </w:t>
      </w:r>
      <w:r w:rsidR="001E62E2" w:rsidRPr="00A706A4">
        <w:rPr>
          <w:rFonts w:ascii="Times New Roman" w:hAnsi="Times New Roman"/>
          <w:bCs/>
          <w:sz w:val="24"/>
          <w:szCs w:val="24"/>
        </w:rPr>
        <w:fldChar w:fldCharType="begin"/>
      </w:r>
      <w:r w:rsidR="009C265A" w:rsidRPr="00A706A4">
        <w:rPr>
          <w:rFonts w:ascii="Times New Roman" w:hAnsi="Times New Roman"/>
          <w:bCs/>
          <w:sz w:val="24"/>
          <w:szCs w:val="24"/>
        </w:rPr>
        <w:instrText xml:space="preserve"> ADDIN EN.CITE &lt;EndNote&gt;&lt;Cite&gt;&lt;Author&gt;Hoang&lt;/Author&gt;&lt;Year&gt;2014&lt;/Year&gt;&lt;RecNum&gt;1589&lt;/RecNum&gt;&lt;DisplayText&gt;(5)&lt;/DisplayText&gt;&lt;record&gt;&lt;rec-number&gt;1589&lt;/rec-number&gt;&lt;foreign-keys&gt;&lt;key app="EN" db-id="p02zts9zm9wtd7eef5uvd9snfw9pt5x2xtvf" timestamp="1439769025"&gt;1589&lt;/key&gt;&lt;/foreign-keys&gt;&lt;ref-type name="Journal Article"&gt;17&lt;/ref-type&gt;&lt;contributors&gt;&lt;authors&gt;&lt;author&gt;Hoang, Phu D.&lt;/author&gt;&lt;author&gt;Cameron, Michelle H.&lt;/author&gt;&lt;author&gt;Gandevia, Simon C.&lt;/author&gt;&lt;author&gt;Lord, Stephen R.&lt;/author&gt;&lt;/authors&gt;&lt;/contributors&gt;&lt;titles&gt;&lt;title&gt;Neuropsychological, Balance, and Mobility Risk Factors for Falls in People With Multiple Sclerosis: A Prospective Cohort Study&lt;/title&gt;&lt;secondary-title&gt;Archives of Physical Medicine and Rehabilitation&lt;/secondary-title&gt;&lt;/titles&gt;&lt;periodical&gt;&lt;full-title&gt;Archives of Physical Medicine and Rehabilitation&lt;/full-title&gt;&lt;abbr-1&gt;Arch. Phys. Med. Rehabil.&lt;/abbr-1&gt;&lt;abbr-2&gt;Arch Phys Med Rehabil&lt;/abbr-2&gt;&lt;abbr-3&gt;Archives of Physical Medicine &amp;amp; Rehabilitation&lt;/abbr-3&gt;&lt;/periodical&gt;&lt;pages&gt;480-486&lt;/pages&gt;&lt;volume&gt;95&lt;/volume&gt;&lt;number&gt;3&lt;/number&gt;&lt;keywords&gt;&lt;keyword&gt;Accidental falls&lt;/keyword&gt;&lt;keyword&gt;Multiple sclerosis&lt;/keyword&gt;&lt;keyword&gt;Neuropsychological tests&lt;/keyword&gt;&lt;keyword&gt;Postural balance&lt;/keyword&gt;&lt;keyword&gt;Rehabilitation&lt;/keyword&gt;&lt;keyword&gt;Risk factors&lt;/keyword&gt;&lt;/keywords&gt;&lt;dates&gt;&lt;year&gt;2014&lt;/year&gt;&lt;pub-dates&gt;&lt;date&gt;3//&lt;/date&gt;&lt;/pub-dates&gt;&lt;/dates&gt;&lt;isbn&gt;0003-9993&lt;/isbn&gt;&lt;urls&gt;&lt;related-urls&gt;&lt;url&gt;http://www.sciencedirect.com/science/article/pii/S0003999313010083&lt;/url&gt;&lt;/related-urls&gt;&lt;/urls&gt;&lt;electronic-resource-num&gt;http://dx.doi.org/10.1016/j.apmr.2013.09.017&lt;/electronic-resource-num&gt;&lt;/record&gt;&lt;/Cite&gt;&lt;/EndNote&gt;</w:instrText>
      </w:r>
      <w:r w:rsidR="001E62E2" w:rsidRPr="00A706A4">
        <w:rPr>
          <w:rFonts w:ascii="Times New Roman" w:hAnsi="Times New Roman"/>
          <w:bCs/>
          <w:sz w:val="24"/>
          <w:szCs w:val="24"/>
        </w:rPr>
        <w:fldChar w:fldCharType="separate"/>
      </w:r>
      <w:r w:rsidR="009C265A" w:rsidRPr="00A706A4">
        <w:rPr>
          <w:rFonts w:ascii="Times New Roman" w:hAnsi="Times New Roman"/>
          <w:bCs/>
          <w:noProof/>
          <w:sz w:val="24"/>
          <w:szCs w:val="24"/>
        </w:rPr>
        <w:t>(5)</w:t>
      </w:r>
      <w:r w:rsidR="001E62E2" w:rsidRPr="00A706A4">
        <w:rPr>
          <w:rFonts w:ascii="Times New Roman" w:hAnsi="Times New Roman"/>
          <w:bCs/>
          <w:sz w:val="24"/>
          <w:szCs w:val="24"/>
        </w:rPr>
        <w:fldChar w:fldCharType="end"/>
      </w:r>
      <w:r w:rsidRPr="00A706A4">
        <w:rPr>
          <w:rFonts w:ascii="Times New Roman" w:hAnsi="Times New Roman"/>
          <w:bCs/>
          <w:sz w:val="24"/>
          <w:szCs w:val="24"/>
        </w:rPr>
        <w:t xml:space="preserve">. </w:t>
      </w:r>
      <w:r w:rsidRPr="00A706A4">
        <w:rPr>
          <w:rFonts w:ascii="Times New Roman" w:hAnsi="Times New Roman"/>
          <w:sz w:val="24"/>
          <w:szCs w:val="24"/>
        </w:rPr>
        <w:t xml:space="preserve">Fatigue, weakness, balance impairments, altered gait patterns, and fear of falling are common. Sensory impairments are also common, although this has received little attention. Interventions designed to improve feedback from sensory afferents may act to improve motor control, balance, and gait and thus, improve mobility and decrease falls or reduce falls risk. </w:t>
      </w:r>
    </w:p>
    <w:p w:rsidR="00960223" w:rsidRPr="00A706A4" w:rsidRDefault="00433BC4" w:rsidP="0001123F">
      <w:pPr>
        <w:jc w:val="both"/>
        <w:rPr>
          <w:rFonts w:ascii="Times New Roman" w:hAnsi="Times New Roman"/>
          <w:sz w:val="24"/>
          <w:szCs w:val="24"/>
        </w:rPr>
      </w:pPr>
      <w:r w:rsidRPr="00A706A4">
        <w:rPr>
          <w:rFonts w:ascii="Times New Roman" w:hAnsi="Times New Roman"/>
          <w:sz w:val="24"/>
          <w:szCs w:val="24"/>
        </w:rPr>
        <w:t xml:space="preserve">Whole-body vibration (WBV) is a technology that is thought to stimulate sensory afferent input to the motoneurones and thus, enhance muscle output and motor control (6). While most studies investigating the use of WBV in people with MS are pilot in nature or significantly under-powered, previous reports showed some evidence that WBV exercise interventions lasting at least 3 weeks could improve measures in the Timed Up and Go Test, the 6 Minute Walk Test, and the 10 meter Walk Test (2,5,7). A systematic review reported that there is minor evidence from the studies with the best methodological quality that the long-term effects of WBV can improve strength, proprioception, gait, and balance (6). This suggests WBV can </w:t>
      </w:r>
      <w:r w:rsidR="0040141C" w:rsidRPr="00A706A4">
        <w:rPr>
          <w:rFonts w:ascii="Times New Roman" w:hAnsi="Times New Roman"/>
          <w:sz w:val="24"/>
          <w:szCs w:val="24"/>
        </w:rPr>
        <w:t>reduce fall risk</w:t>
      </w:r>
      <w:r w:rsidRPr="00A706A4">
        <w:rPr>
          <w:rFonts w:ascii="Times New Roman" w:hAnsi="Times New Roman"/>
          <w:sz w:val="24"/>
          <w:szCs w:val="24"/>
        </w:rPr>
        <w:t xml:space="preserve"> and possibly reduce prospective falls. However, of the limited number of studies using WBV, none have examined falls or fall risk.  Hence, this project will determine the effectiveness of WBV on previously measured mobility outcomes, but more importantly falls risk and prospective falls.</w:t>
      </w:r>
    </w:p>
    <w:p w:rsidR="00D374EE" w:rsidRPr="00A706A4" w:rsidRDefault="004E2017" w:rsidP="0036357D">
      <w:pPr>
        <w:pStyle w:val="Heading1"/>
        <w:numPr>
          <w:ilvl w:val="0"/>
          <w:numId w:val="7"/>
        </w:numPr>
        <w:rPr>
          <w:rFonts w:ascii="Times New Roman" w:hAnsi="Times New Roman"/>
          <w:color w:val="auto"/>
          <w:sz w:val="24"/>
        </w:rPr>
      </w:pPr>
      <w:bookmarkStart w:id="17" w:name="_Toc309052593"/>
      <w:r w:rsidRPr="00A706A4">
        <w:rPr>
          <w:rFonts w:ascii="Times New Roman" w:hAnsi="Times New Roman"/>
          <w:color w:val="auto"/>
          <w:sz w:val="24"/>
        </w:rPr>
        <w:t>STUDY OBJECTIVES</w:t>
      </w:r>
      <w:bookmarkEnd w:id="16"/>
      <w:bookmarkEnd w:id="17"/>
      <w:r w:rsidRPr="00A706A4">
        <w:rPr>
          <w:rFonts w:ascii="Times New Roman" w:hAnsi="Times New Roman"/>
          <w:color w:val="auto"/>
          <w:sz w:val="24"/>
        </w:rPr>
        <w:t xml:space="preserve"> </w:t>
      </w:r>
    </w:p>
    <w:p w:rsidR="00D374EE" w:rsidRPr="00A706A4" w:rsidRDefault="00D374EE" w:rsidP="00D43725">
      <w:pPr>
        <w:pStyle w:val="ListParagraph"/>
        <w:numPr>
          <w:ilvl w:val="1"/>
          <w:numId w:val="7"/>
        </w:numPr>
        <w:ind w:left="450" w:firstLine="0"/>
        <w:jc w:val="both"/>
        <w:rPr>
          <w:rFonts w:ascii="Times New Roman" w:hAnsi="Times New Roman"/>
          <w:b/>
          <w:sz w:val="24"/>
        </w:rPr>
      </w:pPr>
      <w:r w:rsidRPr="00A706A4">
        <w:rPr>
          <w:rFonts w:ascii="Times New Roman" w:hAnsi="Times New Roman"/>
          <w:b/>
          <w:sz w:val="24"/>
        </w:rPr>
        <w:t>Primary Objective</w:t>
      </w:r>
    </w:p>
    <w:p w:rsidR="00EB778B" w:rsidRPr="00A706A4" w:rsidRDefault="0022247F" w:rsidP="004E6EBE">
      <w:pPr>
        <w:spacing w:line="360" w:lineRule="auto"/>
        <w:jc w:val="both"/>
        <w:rPr>
          <w:rFonts w:ascii="Times New Roman" w:hAnsi="Times New Roman"/>
          <w:sz w:val="24"/>
        </w:rPr>
      </w:pPr>
      <w:r w:rsidRPr="00A706A4">
        <w:rPr>
          <w:rFonts w:ascii="Times New Roman" w:hAnsi="Times New Roman"/>
          <w:sz w:val="24"/>
        </w:rPr>
        <w:t xml:space="preserve">The aim of this project is to determine the effectiveness of an exercise protocol with increased proprioceptive feed back via whole-body vibration to </w:t>
      </w:r>
      <w:r w:rsidR="00D52133" w:rsidRPr="00A706A4">
        <w:rPr>
          <w:rFonts w:ascii="Times New Roman" w:hAnsi="Times New Roman"/>
          <w:sz w:val="24"/>
        </w:rPr>
        <w:t xml:space="preserve">reduce prospective falls and </w:t>
      </w:r>
      <w:r w:rsidR="00471124" w:rsidRPr="00A706A4">
        <w:rPr>
          <w:rFonts w:ascii="Times New Roman" w:hAnsi="Times New Roman"/>
          <w:sz w:val="24"/>
        </w:rPr>
        <w:t xml:space="preserve">falls risk </w:t>
      </w:r>
      <w:r w:rsidRPr="00A706A4">
        <w:rPr>
          <w:rFonts w:ascii="Times New Roman" w:hAnsi="Times New Roman"/>
          <w:sz w:val="24"/>
        </w:rPr>
        <w:t>compared to a protocol of the same duration and intensity of standard exercises in people with multiple sclerosis.</w:t>
      </w:r>
    </w:p>
    <w:p w:rsidR="00EB778B" w:rsidRPr="00A706A4" w:rsidRDefault="00EB778B" w:rsidP="00EB778B">
      <w:pPr>
        <w:spacing w:after="0" w:line="360" w:lineRule="auto"/>
        <w:jc w:val="both"/>
        <w:rPr>
          <w:rFonts w:ascii="Times New Roman" w:hAnsi="Times New Roman"/>
          <w:b/>
          <w:sz w:val="24"/>
        </w:rPr>
      </w:pPr>
      <w:r w:rsidRPr="00A706A4">
        <w:rPr>
          <w:rFonts w:ascii="Times New Roman" w:hAnsi="Times New Roman"/>
          <w:b/>
          <w:sz w:val="24"/>
        </w:rPr>
        <w:t>Primary outcome measures include</w:t>
      </w:r>
    </w:p>
    <w:p w:rsidR="00EB778B" w:rsidRPr="00A706A4" w:rsidRDefault="00EB778B" w:rsidP="00EB778B">
      <w:pPr>
        <w:numPr>
          <w:ilvl w:val="0"/>
          <w:numId w:val="10"/>
        </w:numPr>
        <w:autoSpaceDE w:val="0"/>
        <w:autoSpaceDN w:val="0"/>
        <w:adjustRightInd w:val="0"/>
        <w:spacing w:after="0" w:line="360" w:lineRule="auto"/>
        <w:jc w:val="both"/>
        <w:rPr>
          <w:rFonts w:ascii="Times New Roman" w:hAnsi="Times New Roman" w:cs="Arial"/>
          <w:sz w:val="24"/>
          <w:szCs w:val="20"/>
        </w:rPr>
      </w:pPr>
      <w:r w:rsidRPr="00A706A4">
        <w:rPr>
          <w:rFonts w:ascii="Times New Roman" w:hAnsi="Times New Roman" w:cs="Arial"/>
          <w:sz w:val="24"/>
          <w:szCs w:val="20"/>
        </w:rPr>
        <w:t>Number of prospective falls compared to standard exercises.</w:t>
      </w:r>
    </w:p>
    <w:p w:rsidR="00EB778B" w:rsidRPr="00A706A4" w:rsidRDefault="00EB778B" w:rsidP="00EB778B">
      <w:pPr>
        <w:numPr>
          <w:ilvl w:val="0"/>
          <w:numId w:val="10"/>
        </w:numPr>
        <w:autoSpaceDE w:val="0"/>
        <w:autoSpaceDN w:val="0"/>
        <w:adjustRightInd w:val="0"/>
        <w:spacing w:after="0" w:line="360" w:lineRule="auto"/>
        <w:jc w:val="both"/>
        <w:rPr>
          <w:rFonts w:ascii="Times New Roman" w:hAnsi="Times New Roman" w:cs="Arial"/>
          <w:sz w:val="24"/>
          <w:szCs w:val="20"/>
        </w:rPr>
      </w:pPr>
      <w:r w:rsidRPr="00A706A4">
        <w:rPr>
          <w:rFonts w:ascii="Times New Roman" w:hAnsi="Times New Roman" w:cs="Arial"/>
          <w:sz w:val="24"/>
          <w:szCs w:val="20"/>
        </w:rPr>
        <w:t xml:space="preserve">Falls risk scores as measured with the Physiological Profile Assessment (PPA) short form </w:t>
      </w:r>
    </w:p>
    <w:p w:rsidR="004E6EBE" w:rsidRPr="00A706A4" w:rsidRDefault="004E6EBE" w:rsidP="00EB778B">
      <w:pPr>
        <w:autoSpaceDE w:val="0"/>
        <w:autoSpaceDN w:val="0"/>
        <w:adjustRightInd w:val="0"/>
        <w:spacing w:after="0" w:line="360" w:lineRule="auto"/>
        <w:ind w:left="720"/>
        <w:jc w:val="both"/>
        <w:rPr>
          <w:rFonts w:ascii="Times New Roman" w:hAnsi="Times New Roman" w:cs="Arial"/>
          <w:sz w:val="24"/>
          <w:szCs w:val="20"/>
        </w:rPr>
      </w:pPr>
    </w:p>
    <w:p w:rsidR="00EB778B" w:rsidRPr="00A706A4" w:rsidRDefault="00D374EE" w:rsidP="00D43725">
      <w:pPr>
        <w:pStyle w:val="ListParagraph"/>
        <w:numPr>
          <w:ilvl w:val="1"/>
          <w:numId w:val="7"/>
        </w:numPr>
        <w:ind w:left="450" w:firstLine="27"/>
        <w:jc w:val="both"/>
        <w:rPr>
          <w:rFonts w:ascii="Times New Roman" w:hAnsi="Times New Roman"/>
          <w:b/>
          <w:sz w:val="24"/>
        </w:rPr>
      </w:pPr>
      <w:r w:rsidRPr="00A706A4">
        <w:rPr>
          <w:rFonts w:ascii="Times New Roman" w:hAnsi="Times New Roman"/>
          <w:b/>
          <w:sz w:val="24"/>
        </w:rPr>
        <w:t>Secondary Objectives</w:t>
      </w:r>
    </w:p>
    <w:p w:rsidR="00296308" w:rsidRPr="00A706A4" w:rsidRDefault="00EB778B" w:rsidP="00EB778B">
      <w:pPr>
        <w:pStyle w:val="ListParagraph"/>
        <w:ind w:left="0"/>
        <w:jc w:val="both"/>
        <w:rPr>
          <w:rFonts w:ascii="Times New Roman" w:hAnsi="Times New Roman"/>
          <w:sz w:val="24"/>
        </w:rPr>
      </w:pPr>
      <w:r w:rsidRPr="00A706A4">
        <w:rPr>
          <w:rFonts w:ascii="Times New Roman" w:hAnsi="Times New Roman"/>
          <w:sz w:val="24"/>
        </w:rPr>
        <w:t xml:space="preserve">To determine the effectiveness of a home­based whole­body vibration protocol to improve mobility and functional gait outcomes in people with MS . </w:t>
      </w:r>
    </w:p>
    <w:p w:rsidR="004E6EBE" w:rsidRPr="00A706A4" w:rsidRDefault="00C121A0" w:rsidP="004E6EBE">
      <w:pPr>
        <w:spacing w:after="0" w:line="360" w:lineRule="auto"/>
        <w:jc w:val="both"/>
        <w:rPr>
          <w:rFonts w:ascii="Times New Roman" w:hAnsi="Times New Roman"/>
          <w:b/>
          <w:sz w:val="24"/>
        </w:rPr>
      </w:pPr>
      <w:bookmarkStart w:id="18" w:name="_Toc398027469"/>
      <w:bookmarkStart w:id="19" w:name="_Toc398027508"/>
      <w:r w:rsidRPr="00A706A4">
        <w:rPr>
          <w:rFonts w:ascii="Times New Roman" w:hAnsi="Times New Roman"/>
          <w:b/>
          <w:sz w:val="24"/>
        </w:rPr>
        <w:t>S</w:t>
      </w:r>
      <w:r w:rsidR="005349DE" w:rsidRPr="00A706A4">
        <w:rPr>
          <w:rFonts w:ascii="Times New Roman" w:hAnsi="Times New Roman"/>
          <w:b/>
          <w:sz w:val="24"/>
        </w:rPr>
        <w:t>econdary outcome measures include</w:t>
      </w:r>
    </w:p>
    <w:p w:rsidR="004E6EBE" w:rsidRPr="00A706A4" w:rsidRDefault="004E6EBE" w:rsidP="00EB778B">
      <w:pPr>
        <w:numPr>
          <w:ilvl w:val="0"/>
          <w:numId w:val="13"/>
        </w:numPr>
        <w:autoSpaceDE w:val="0"/>
        <w:autoSpaceDN w:val="0"/>
        <w:adjustRightInd w:val="0"/>
        <w:spacing w:after="0" w:line="360" w:lineRule="auto"/>
        <w:jc w:val="both"/>
        <w:rPr>
          <w:rFonts w:ascii="Times New Roman" w:hAnsi="Times New Roman" w:cs="Arial"/>
          <w:sz w:val="24"/>
          <w:szCs w:val="20"/>
        </w:rPr>
      </w:pPr>
      <w:r w:rsidRPr="00A706A4">
        <w:rPr>
          <w:rFonts w:ascii="Times New Roman" w:hAnsi="Times New Roman" w:cs="Arial"/>
          <w:sz w:val="24"/>
          <w:szCs w:val="20"/>
        </w:rPr>
        <w:t xml:space="preserve">Dynamic balance as measured by the Timed Up and Go Test </w:t>
      </w:r>
      <w:r w:rsidR="006B61FB" w:rsidRPr="00A706A4">
        <w:rPr>
          <w:rFonts w:ascii="Times New Roman" w:hAnsi="Times New Roman" w:cs="Arial"/>
          <w:sz w:val="24"/>
          <w:szCs w:val="20"/>
        </w:rPr>
        <w:t>and the choice stepping reaction time test.</w:t>
      </w:r>
    </w:p>
    <w:p w:rsidR="005349DE" w:rsidRPr="00A706A4" w:rsidRDefault="004E6EBE" w:rsidP="005349DE">
      <w:pPr>
        <w:numPr>
          <w:ilvl w:val="0"/>
          <w:numId w:val="13"/>
        </w:numPr>
        <w:autoSpaceDE w:val="0"/>
        <w:autoSpaceDN w:val="0"/>
        <w:adjustRightInd w:val="0"/>
        <w:spacing w:after="0" w:line="360" w:lineRule="auto"/>
        <w:jc w:val="both"/>
        <w:rPr>
          <w:rFonts w:ascii="Times New Roman" w:hAnsi="Times New Roman" w:cs="Arial"/>
          <w:sz w:val="24"/>
          <w:szCs w:val="20"/>
        </w:rPr>
      </w:pPr>
      <w:r w:rsidRPr="00A706A4">
        <w:rPr>
          <w:rFonts w:ascii="Times New Roman" w:hAnsi="Times New Roman" w:cs="Arial"/>
          <w:sz w:val="24"/>
          <w:szCs w:val="20"/>
        </w:rPr>
        <w:t xml:space="preserve">Endurance as measured by the 6 Minute Walk Test </w:t>
      </w:r>
    </w:p>
    <w:p w:rsidR="006B61FB" w:rsidRPr="00A706A4" w:rsidRDefault="006B61FB" w:rsidP="006B61FB">
      <w:pPr>
        <w:numPr>
          <w:ilvl w:val="0"/>
          <w:numId w:val="13"/>
        </w:numPr>
        <w:autoSpaceDE w:val="0"/>
        <w:autoSpaceDN w:val="0"/>
        <w:adjustRightInd w:val="0"/>
        <w:spacing w:after="0" w:line="360" w:lineRule="auto"/>
        <w:jc w:val="both"/>
        <w:rPr>
          <w:rFonts w:ascii="Times New Roman" w:hAnsi="Times New Roman" w:cs="Arial"/>
          <w:sz w:val="24"/>
          <w:szCs w:val="20"/>
        </w:rPr>
      </w:pPr>
      <w:r w:rsidRPr="00A706A4">
        <w:rPr>
          <w:rFonts w:ascii="Times New Roman" w:hAnsi="Times New Roman" w:cs="Arial"/>
          <w:sz w:val="24"/>
          <w:szCs w:val="20"/>
        </w:rPr>
        <w:t>Functional mobility as measured by the multiple sclerosis functional composite score which is comprised of the symbol-digit test, 9-Hole Peg test, and the 10</w:t>
      </w:r>
      <w:r w:rsidRPr="00A706A4">
        <w:rPr>
          <w:rFonts w:ascii="Times New Roman" w:hAnsi="Times New Roman" w:cs="Arial"/>
          <w:sz w:val="24"/>
          <w:szCs w:val="20"/>
        </w:rPr>
        <w:noBreakHyphen/>
        <w:t>meter walk test.</w:t>
      </w:r>
    </w:p>
    <w:p w:rsidR="006B61FB" w:rsidRPr="00A706A4" w:rsidRDefault="006B61FB">
      <w:pPr>
        <w:spacing w:after="0" w:line="240" w:lineRule="auto"/>
        <w:rPr>
          <w:rFonts w:ascii="Times New Roman" w:hAnsi="Times New Roman" w:cs="Arial"/>
          <w:sz w:val="24"/>
          <w:szCs w:val="20"/>
        </w:rPr>
      </w:pPr>
      <w:r w:rsidRPr="00A706A4">
        <w:rPr>
          <w:rFonts w:ascii="Times New Roman" w:hAnsi="Times New Roman" w:cs="Arial"/>
          <w:sz w:val="24"/>
          <w:szCs w:val="20"/>
        </w:rPr>
        <w:br w:type="page"/>
      </w:r>
    </w:p>
    <w:p w:rsidR="00D374EE" w:rsidRPr="00A706A4" w:rsidRDefault="00D374EE" w:rsidP="0036357D">
      <w:pPr>
        <w:pStyle w:val="Heading1"/>
        <w:numPr>
          <w:ilvl w:val="0"/>
          <w:numId w:val="8"/>
        </w:numPr>
        <w:rPr>
          <w:rFonts w:ascii="Times New Roman" w:hAnsi="Times New Roman"/>
          <w:color w:val="auto"/>
          <w:sz w:val="24"/>
        </w:rPr>
      </w:pPr>
      <w:bookmarkStart w:id="20" w:name="_Toc309052594"/>
      <w:r w:rsidRPr="00A706A4">
        <w:rPr>
          <w:rFonts w:ascii="Times New Roman" w:hAnsi="Times New Roman"/>
          <w:color w:val="auto"/>
          <w:sz w:val="24"/>
        </w:rPr>
        <w:t>STUDY DESIGN</w:t>
      </w:r>
      <w:bookmarkEnd w:id="18"/>
      <w:bookmarkEnd w:id="19"/>
      <w:bookmarkEnd w:id="20"/>
    </w:p>
    <w:p w:rsidR="00D374EE" w:rsidRPr="00A706A4" w:rsidRDefault="00D374EE" w:rsidP="0036357D">
      <w:pPr>
        <w:pStyle w:val="ListParagraph"/>
        <w:numPr>
          <w:ilvl w:val="1"/>
          <w:numId w:val="8"/>
        </w:numPr>
        <w:jc w:val="both"/>
        <w:rPr>
          <w:rFonts w:ascii="Times New Roman" w:hAnsi="Times New Roman"/>
          <w:b/>
          <w:sz w:val="24"/>
        </w:rPr>
      </w:pPr>
      <w:r w:rsidRPr="00A706A4">
        <w:rPr>
          <w:rFonts w:ascii="Times New Roman" w:hAnsi="Times New Roman"/>
          <w:b/>
          <w:sz w:val="24"/>
        </w:rPr>
        <w:t>Type of Study</w:t>
      </w:r>
    </w:p>
    <w:p w:rsidR="00AA406E" w:rsidRPr="00A706A4" w:rsidRDefault="00C121A0" w:rsidP="00AA406E">
      <w:pPr>
        <w:spacing w:before="3" w:line="360" w:lineRule="auto"/>
        <w:ind w:right="73"/>
        <w:rPr>
          <w:rFonts w:ascii="Times New Roman" w:hAnsi="Times New Roman"/>
          <w:sz w:val="24"/>
        </w:rPr>
      </w:pPr>
      <w:r w:rsidRPr="00A706A4">
        <w:rPr>
          <w:rFonts w:ascii="Times New Roman" w:hAnsi="Times New Roman" w:cs="Arial"/>
          <w:sz w:val="24"/>
          <w:szCs w:val="20"/>
        </w:rPr>
        <w:t>This study is</w:t>
      </w:r>
      <w:r w:rsidR="00AA406E" w:rsidRPr="00A706A4">
        <w:rPr>
          <w:rFonts w:ascii="Times New Roman" w:hAnsi="Times New Roman" w:cs="Arial"/>
          <w:sz w:val="24"/>
          <w:szCs w:val="20"/>
        </w:rPr>
        <w:t xml:space="preserve"> </w:t>
      </w:r>
      <w:r w:rsidRPr="00A706A4">
        <w:rPr>
          <w:rFonts w:ascii="Times New Roman" w:hAnsi="Times New Roman" w:cs="Arial"/>
          <w:sz w:val="24"/>
          <w:szCs w:val="20"/>
        </w:rPr>
        <w:t xml:space="preserve">a randomised, single blind control trial using </w:t>
      </w:r>
      <w:r w:rsidR="00AA406E" w:rsidRPr="00A706A4">
        <w:rPr>
          <w:rFonts w:ascii="Times New Roman" w:hAnsi="Times New Roman" w:cs="Arial"/>
          <w:sz w:val="24"/>
          <w:szCs w:val="20"/>
        </w:rPr>
        <w:t xml:space="preserve">a pre-post intervention design targeting proprioceptive feedback and exercise training to improve functional gait and reduce falls and falls risk in people with multiple sclerosis. </w:t>
      </w:r>
    </w:p>
    <w:p w:rsidR="0036357D" w:rsidRPr="00A706A4" w:rsidRDefault="0036357D" w:rsidP="0036357D">
      <w:pPr>
        <w:pStyle w:val="ListParagraph"/>
        <w:spacing w:after="40" w:line="240" w:lineRule="auto"/>
        <w:ind w:left="0"/>
        <w:jc w:val="both"/>
        <w:rPr>
          <w:rFonts w:ascii="Times New Roman" w:hAnsi="Times New Roman"/>
          <w:sz w:val="24"/>
        </w:rPr>
      </w:pPr>
    </w:p>
    <w:p w:rsidR="00296308" w:rsidRPr="00A706A4" w:rsidRDefault="00296308" w:rsidP="0036357D">
      <w:pPr>
        <w:pStyle w:val="ListParagraph"/>
        <w:numPr>
          <w:ilvl w:val="1"/>
          <w:numId w:val="8"/>
        </w:numPr>
        <w:jc w:val="both"/>
        <w:rPr>
          <w:rFonts w:ascii="Times New Roman" w:hAnsi="Times New Roman"/>
          <w:b/>
          <w:sz w:val="24"/>
        </w:rPr>
      </w:pPr>
      <w:r w:rsidRPr="00A706A4">
        <w:rPr>
          <w:rFonts w:ascii="Times New Roman" w:hAnsi="Times New Roman"/>
          <w:b/>
          <w:sz w:val="24"/>
        </w:rPr>
        <w:t xml:space="preserve">Study Design </w:t>
      </w:r>
    </w:p>
    <w:p w:rsidR="002379C5" w:rsidRPr="00A706A4" w:rsidRDefault="00C121A0" w:rsidP="0001123F">
      <w:pPr>
        <w:tabs>
          <w:tab w:val="left" w:pos="0"/>
        </w:tabs>
        <w:spacing w:line="360" w:lineRule="auto"/>
        <w:jc w:val="both"/>
        <w:rPr>
          <w:rFonts w:ascii="Times New Roman" w:eastAsia="Arial" w:hAnsi="Times New Roman" w:cs="Arial"/>
          <w:sz w:val="24"/>
          <w:szCs w:val="20"/>
        </w:rPr>
      </w:pPr>
      <w:r w:rsidRPr="00A706A4">
        <w:rPr>
          <w:rFonts w:ascii="Times New Roman" w:hAnsi="Times New Roman"/>
          <w:sz w:val="24"/>
        </w:rPr>
        <w:t>A</w:t>
      </w:r>
      <w:r w:rsidR="002379C5" w:rsidRPr="00A706A4">
        <w:rPr>
          <w:rFonts w:ascii="Times New Roman" w:hAnsi="Times New Roman"/>
          <w:sz w:val="24"/>
        </w:rPr>
        <w:t>ssessments will occur at the University of Sydney Cumberland campus</w:t>
      </w:r>
      <w:r w:rsidR="0040141C" w:rsidRPr="00A706A4">
        <w:rPr>
          <w:rFonts w:ascii="Times New Roman" w:hAnsi="Times New Roman"/>
          <w:sz w:val="24"/>
        </w:rPr>
        <w:t xml:space="preserve"> and Neuroscience Research Australia</w:t>
      </w:r>
      <w:r w:rsidR="002379C5" w:rsidRPr="00A706A4">
        <w:rPr>
          <w:rFonts w:ascii="Times New Roman" w:hAnsi="Times New Roman"/>
          <w:sz w:val="24"/>
        </w:rPr>
        <w:t xml:space="preserve">. The intervention program will occur in the participant’s home. </w:t>
      </w:r>
    </w:p>
    <w:p w:rsidR="002379C5" w:rsidRPr="00A706A4" w:rsidRDefault="002379C5" w:rsidP="0001123F">
      <w:pPr>
        <w:tabs>
          <w:tab w:val="left" w:pos="90"/>
        </w:tabs>
        <w:spacing w:after="0" w:line="360" w:lineRule="auto"/>
        <w:jc w:val="both"/>
        <w:rPr>
          <w:rFonts w:ascii="Times New Roman" w:hAnsi="Times New Roman" w:cs="Arial"/>
          <w:i/>
          <w:sz w:val="24"/>
          <w:szCs w:val="20"/>
        </w:rPr>
      </w:pPr>
      <w:r w:rsidRPr="00A706A4">
        <w:rPr>
          <w:rFonts w:ascii="Times New Roman" w:hAnsi="Times New Roman" w:cs="Arial"/>
          <w:i/>
          <w:sz w:val="24"/>
          <w:szCs w:val="20"/>
        </w:rPr>
        <w:t>Research Design</w:t>
      </w:r>
    </w:p>
    <w:p w:rsidR="002379C5" w:rsidRPr="00A706A4" w:rsidRDefault="002379C5" w:rsidP="0001123F">
      <w:pPr>
        <w:tabs>
          <w:tab w:val="left" w:pos="90"/>
        </w:tabs>
        <w:spacing w:after="0" w:line="360" w:lineRule="auto"/>
        <w:jc w:val="both"/>
        <w:rPr>
          <w:rFonts w:ascii="Times New Roman" w:hAnsi="Times New Roman" w:cs="Arial"/>
          <w:sz w:val="24"/>
          <w:szCs w:val="20"/>
        </w:rPr>
      </w:pPr>
      <w:r w:rsidRPr="00A706A4">
        <w:rPr>
          <w:rFonts w:ascii="Times New Roman" w:hAnsi="Times New Roman" w:cs="Arial"/>
          <w:sz w:val="24"/>
          <w:szCs w:val="20"/>
        </w:rPr>
        <w:t>To determine the effectiveness of a home-based whole-body vibration protocol to improve mobility outcomes and reduce prospective falls</w:t>
      </w:r>
      <w:r w:rsidR="00EB778B" w:rsidRPr="00A706A4">
        <w:rPr>
          <w:rFonts w:ascii="Times New Roman" w:hAnsi="Times New Roman" w:cs="Arial"/>
          <w:sz w:val="24"/>
          <w:szCs w:val="20"/>
        </w:rPr>
        <w:t xml:space="preserve"> and/or falls risk</w:t>
      </w:r>
      <w:r w:rsidRPr="00A706A4">
        <w:rPr>
          <w:rFonts w:ascii="Times New Roman" w:hAnsi="Times New Roman" w:cs="Arial"/>
          <w:sz w:val="24"/>
          <w:szCs w:val="20"/>
        </w:rPr>
        <w:t xml:space="preserve"> a prospective, parallel-group, pretest-posttest, single-blind, randomised controlled study will be conducted.</w:t>
      </w:r>
      <w:r w:rsidR="005842CE" w:rsidRPr="00A706A4">
        <w:rPr>
          <w:rFonts w:ascii="Times New Roman" w:hAnsi="Times New Roman" w:cs="Arial"/>
          <w:sz w:val="24"/>
          <w:szCs w:val="20"/>
        </w:rPr>
        <w:t xml:space="preserve"> In addition, reliability of three assessment measures, the choice stepping reaction time test, the physiological profile assessment, and the multiple sclerosis functional composite score will be assessed.</w:t>
      </w:r>
    </w:p>
    <w:p w:rsidR="002E416E" w:rsidRPr="00A706A4" w:rsidRDefault="002E416E" w:rsidP="0001123F">
      <w:pPr>
        <w:autoSpaceDE w:val="0"/>
        <w:autoSpaceDN w:val="0"/>
        <w:adjustRightInd w:val="0"/>
        <w:spacing w:after="0" w:line="360" w:lineRule="auto"/>
        <w:jc w:val="both"/>
        <w:rPr>
          <w:rFonts w:ascii="Times New Roman" w:hAnsi="Times New Roman" w:cs="Arial"/>
          <w:sz w:val="24"/>
          <w:szCs w:val="20"/>
        </w:rPr>
      </w:pPr>
    </w:p>
    <w:p w:rsidR="007A1F8F" w:rsidRPr="00A706A4" w:rsidRDefault="00C121A0" w:rsidP="0001123F">
      <w:pPr>
        <w:spacing w:after="120"/>
        <w:jc w:val="both"/>
        <w:rPr>
          <w:rFonts w:ascii="Times New Roman" w:hAnsi="Times New Roman" w:cs="Arial"/>
          <w:i/>
          <w:sz w:val="24"/>
          <w:szCs w:val="20"/>
        </w:rPr>
      </w:pPr>
      <w:r w:rsidRPr="00A706A4">
        <w:rPr>
          <w:rFonts w:ascii="Times New Roman" w:hAnsi="Times New Roman" w:cs="Arial"/>
          <w:sz w:val="24"/>
          <w:szCs w:val="20"/>
        </w:rPr>
        <w:t>100</w:t>
      </w:r>
      <w:r w:rsidR="002379C5" w:rsidRPr="00A706A4">
        <w:rPr>
          <w:rFonts w:ascii="Times New Roman" w:hAnsi="Times New Roman" w:cs="Arial"/>
          <w:sz w:val="24"/>
          <w:szCs w:val="20"/>
        </w:rPr>
        <w:t xml:space="preserve"> subjects </w:t>
      </w:r>
      <w:r w:rsidR="0060021E" w:rsidRPr="00A706A4">
        <w:rPr>
          <w:rFonts w:ascii="Times New Roman" w:hAnsi="Times New Roman" w:cs="Arial"/>
          <w:sz w:val="24"/>
          <w:szCs w:val="20"/>
        </w:rPr>
        <w:t xml:space="preserve">(age 18-65) </w:t>
      </w:r>
      <w:r w:rsidR="002379C5" w:rsidRPr="00A706A4">
        <w:rPr>
          <w:rFonts w:ascii="Times New Roman" w:hAnsi="Times New Roman" w:cs="Arial"/>
          <w:sz w:val="24"/>
          <w:szCs w:val="20"/>
        </w:rPr>
        <w:t>will be randomly allocated to two groups, a control group and an intervention group (WBV group). Randomisation to intervention or control groups will occur after completion of the baseline assessment</w:t>
      </w:r>
      <w:r w:rsidR="006B61FB" w:rsidRPr="00A706A4">
        <w:rPr>
          <w:rFonts w:ascii="Times New Roman" w:hAnsi="Times New Roman" w:cs="Arial"/>
          <w:sz w:val="24"/>
          <w:szCs w:val="20"/>
        </w:rPr>
        <w:t>s</w:t>
      </w:r>
      <w:r w:rsidR="002379C5" w:rsidRPr="00A706A4">
        <w:rPr>
          <w:rFonts w:ascii="Times New Roman" w:hAnsi="Times New Roman" w:cs="Arial"/>
          <w:sz w:val="24"/>
          <w:szCs w:val="20"/>
        </w:rPr>
        <w:t xml:space="preserve">. Permuted block randomisation of 6-10 will be performed using web-based randomisation software (i.e., a concealed randomisation system). Both groups will receive </w:t>
      </w:r>
      <w:r w:rsidRPr="00A706A4">
        <w:rPr>
          <w:rFonts w:ascii="Times New Roman" w:hAnsi="Times New Roman" w:cs="Arial"/>
          <w:sz w:val="24"/>
          <w:szCs w:val="20"/>
        </w:rPr>
        <w:t xml:space="preserve">the same </w:t>
      </w:r>
      <w:r w:rsidR="002379C5" w:rsidRPr="00A706A4">
        <w:rPr>
          <w:rFonts w:ascii="Times New Roman" w:hAnsi="Times New Roman" w:cs="Arial"/>
          <w:sz w:val="24"/>
          <w:szCs w:val="20"/>
        </w:rPr>
        <w:t xml:space="preserve">home-based exercise program. The WBV group will perform the exercises on a whole-body vibration platform, whereas the control group will perform the </w:t>
      </w:r>
      <w:r w:rsidR="00CD51DF" w:rsidRPr="00A706A4">
        <w:rPr>
          <w:rFonts w:ascii="Times New Roman" w:hAnsi="Times New Roman" w:cs="Arial"/>
          <w:i/>
          <w:sz w:val="24"/>
          <w:szCs w:val="20"/>
        </w:rPr>
        <w:t>same</w:t>
      </w:r>
      <w:r w:rsidR="002379C5" w:rsidRPr="00A706A4">
        <w:rPr>
          <w:rFonts w:ascii="Times New Roman" w:hAnsi="Times New Roman" w:cs="Arial"/>
          <w:sz w:val="24"/>
          <w:szCs w:val="20"/>
        </w:rPr>
        <w:t xml:space="preserve"> exercises on the ground. Over one year, </w:t>
      </w:r>
      <w:r w:rsidRPr="00A706A4">
        <w:rPr>
          <w:rFonts w:ascii="Times New Roman" w:hAnsi="Times New Roman" w:cs="Arial"/>
          <w:sz w:val="24"/>
          <w:szCs w:val="20"/>
        </w:rPr>
        <w:t xml:space="preserve">five </w:t>
      </w:r>
      <w:r w:rsidR="002379C5" w:rsidRPr="00A706A4">
        <w:rPr>
          <w:rFonts w:ascii="Times New Roman" w:hAnsi="Times New Roman" w:cs="Arial"/>
          <w:sz w:val="24"/>
          <w:szCs w:val="20"/>
        </w:rPr>
        <w:t xml:space="preserve">intervention blocks lasting </w:t>
      </w:r>
      <w:r w:rsidR="00C3693C" w:rsidRPr="00A706A4">
        <w:rPr>
          <w:rFonts w:ascii="Times New Roman" w:hAnsi="Times New Roman" w:cs="Arial"/>
          <w:sz w:val="24"/>
          <w:szCs w:val="20"/>
        </w:rPr>
        <w:t xml:space="preserve">10 </w:t>
      </w:r>
      <w:r w:rsidR="002379C5" w:rsidRPr="00A706A4">
        <w:rPr>
          <w:rFonts w:ascii="Times New Roman" w:hAnsi="Times New Roman" w:cs="Arial"/>
          <w:sz w:val="24"/>
          <w:szCs w:val="20"/>
        </w:rPr>
        <w:t>week</w:t>
      </w:r>
      <w:r w:rsidR="00C3693C" w:rsidRPr="00A706A4">
        <w:rPr>
          <w:rFonts w:ascii="Times New Roman" w:hAnsi="Times New Roman" w:cs="Arial"/>
          <w:sz w:val="24"/>
          <w:szCs w:val="20"/>
        </w:rPr>
        <w:t>s</w:t>
      </w:r>
      <w:r w:rsidR="002379C5" w:rsidRPr="00A706A4">
        <w:rPr>
          <w:rFonts w:ascii="Times New Roman" w:hAnsi="Times New Roman" w:cs="Arial"/>
          <w:sz w:val="24"/>
          <w:szCs w:val="20"/>
        </w:rPr>
        <w:t xml:space="preserve"> will be delivered. </w:t>
      </w:r>
      <w:r w:rsidRPr="00A706A4">
        <w:rPr>
          <w:rFonts w:ascii="Times New Roman" w:hAnsi="Times New Roman" w:cs="Arial"/>
          <w:sz w:val="24"/>
          <w:szCs w:val="20"/>
        </w:rPr>
        <w:t xml:space="preserve">20 </w:t>
      </w:r>
      <w:r w:rsidR="002379C5" w:rsidRPr="00A706A4">
        <w:rPr>
          <w:rFonts w:ascii="Times New Roman" w:hAnsi="Times New Roman" w:cs="Arial"/>
          <w:sz w:val="24"/>
          <w:szCs w:val="20"/>
        </w:rPr>
        <w:t xml:space="preserve">participants will be recruited for each block, </w:t>
      </w:r>
      <w:r w:rsidRPr="00A706A4">
        <w:rPr>
          <w:rFonts w:ascii="Times New Roman" w:hAnsi="Times New Roman" w:cs="Arial"/>
          <w:sz w:val="24"/>
          <w:szCs w:val="20"/>
        </w:rPr>
        <w:t xml:space="preserve">10 </w:t>
      </w:r>
      <w:r w:rsidR="002379C5" w:rsidRPr="00A706A4">
        <w:rPr>
          <w:rFonts w:ascii="Times New Roman" w:hAnsi="Times New Roman" w:cs="Arial"/>
          <w:sz w:val="24"/>
          <w:szCs w:val="20"/>
        </w:rPr>
        <w:t>of which will receive a WBV platform delivered to their ho</w:t>
      </w:r>
      <w:r w:rsidR="00C3693C" w:rsidRPr="00A706A4">
        <w:rPr>
          <w:rFonts w:ascii="Times New Roman" w:hAnsi="Times New Roman" w:cs="Arial"/>
          <w:sz w:val="24"/>
          <w:szCs w:val="20"/>
        </w:rPr>
        <w:t>me. At the conclusion of the 10-</w:t>
      </w:r>
      <w:r w:rsidR="002379C5" w:rsidRPr="00A706A4">
        <w:rPr>
          <w:rFonts w:ascii="Times New Roman" w:hAnsi="Times New Roman" w:cs="Arial"/>
          <w:sz w:val="24"/>
          <w:szCs w:val="20"/>
        </w:rPr>
        <w:t>week intervention block, the next 2</w:t>
      </w:r>
      <w:r w:rsidRPr="00A706A4">
        <w:rPr>
          <w:rFonts w:ascii="Times New Roman" w:hAnsi="Times New Roman" w:cs="Arial"/>
          <w:sz w:val="24"/>
          <w:szCs w:val="20"/>
        </w:rPr>
        <w:t>0</w:t>
      </w:r>
      <w:r w:rsidR="002379C5" w:rsidRPr="00A706A4">
        <w:rPr>
          <w:rFonts w:ascii="Times New Roman" w:hAnsi="Times New Roman" w:cs="Arial"/>
          <w:sz w:val="24"/>
          <w:szCs w:val="20"/>
        </w:rPr>
        <w:t xml:space="preserve"> partic</w:t>
      </w:r>
      <w:r w:rsidR="00C3693C" w:rsidRPr="00A706A4">
        <w:rPr>
          <w:rFonts w:ascii="Times New Roman" w:hAnsi="Times New Roman" w:cs="Arial"/>
          <w:sz w:val="24"/>
          <w:szCs w:val="20"/>
        </w:rPr>
        <w:t>ipants will begin the second 10-</w:t>
      </w:r>
      <w:r w:rsidR="002379C5" w:rsidRPr="00A706A4">
        <w:rPr>
          <w:rFonts w:ascii="Times New Roman" w:hAnsi="Times New Roman" w:cs="Arial"/>
          <w:sz w:val="24"/>
          <w:szCs w:val="20"/>
        </w:rPr>
        <w:t xml:space="preserve">week block. This will be repeated </w:t>
      </w:r>
      <w:r w:rsidR="00C3693C" w:rsidRPr="00A706A4">
        <w:rPr>
          <w:rFonts w:ascii="Times New Roman" w:hAnsi="Times New Roman" w:cs="Arial"/>
          <w:sz w:val="24"/>
          <w:szCs w:val="20"/>
        </w:rPr>
        <w:t>three</w:t>
      </w:r>
      <w:r w:rsidR="002379C5" w:rsidRPr="00A706A4">
        <w:rPr>
          <w:rFonts w:ascii="Times New Roman" w:hAnsi="Times New Roman" w:cs="Arial"/>
          <w:sz w:val="24"/>
          <w:szCs w:val="20"/>
        </w:rPr>
        <w:t xml:space="preserve"> additio</w:t>
      </w:r>
      <w:r w:rsidR="00C3693C" w:rsidRPr="00A706A4">
        <w:rPr>
          <w:rFonts w:ascii="Times New Roman" w:hAnsi="Times New Roman" w:cs="Arial"/>
          <w:sz w:val="24"/>
          <w:szCs w:val="20"/>
        </w:rPr>
        <w:t xml:space="preserve">nal times (10-week intervention blocks 3, </w:t>
      </w:r>
      <w:r w:rsidR="002379C5" w:rsidRPr="00A706A4">
        <w:rPr>
          <w:rFonts w:ascii="Times New Roman" w:hAnsi="Times New Roman" w:cs="Arial"/>
          <w:sz w:val="24"/>
          <w:szCs w:val="20"/>
        </w:rPr>
        <w:t>4</w:t>
      </w:r>
      <w:r w:rsidR="00C3693C" w:rsidRPr="00A706A4">
        <w:rPr>
          <w:rFonts w:ascii="Times New Roman" w:hAnsi="Times New Roman" w:cs="Arial"/>
          <w:sz w:val="24"/>
          <w:szCs w:val="20"/>
        </w:rPr>
        <w:t>, and 5</w:t>
      </w:r>
      <w:r w:rsidR="002379C5" w:rsidRPr="00A706A4">
        <w:rPr>
          <w:rFonts w:ascii="Times New Roman" w:hAnsi="Times New Roman" w:cs="Arial"/>
          <w:sz w:val="24"/>
          <w:szCs w:val="20"/>
        </w:rPr>
        <w:t>) bringing the total number of participants in each group to 5</w:t>
      </w:r>
      <w:r w:rsidRPr="00A706A4">
        <w:rPr>
          <w:rFonts w:ascii="Times New Roman" w:hAnsi="Times New Roman" w:cs="Arial"/>
          <w:sz w:val="24"/>
          <w:szCs w:val="20"/>
        </w:rPr>
        <w:t>0</w:t>
      </w:r>
      <w:r w:rsidR="002379C5" w:rsidRPr="00A706A4">
        <w:rPr>
          <w:rFonts w:ascii="Times New Roman" w:hAnsi="Times New Roman" w:cs="Arial"/>
          <w:sz w:val="24"/>
          <w:szCs w:val="20"/>
        </w:rPr>
        <w:t xml:space="preserve"> at the end of one year. </w:t>
      </w:r>
      <w:r w:rsidR="005842CE" w:rsidRPr="00A706A4">
        <w:rPr>
          <w:rFonts w:ascii="Times New Roman" w:hAnsi="Times New Roman" w:cs="Arial"/>
          <w:sz w:val="24"/>
          <w:szCs w:val="20"/>
        </w:rPr>
        <w:t>To examine reliability for the choice stepping reaction time test, the physiological profile assessment, and the multiple sclerosis functional composite score, 50 participants with Expanded Disability Status Scale (EDSS) Levels ranging from 2-6 (n=10 for each of the five levels for a total of 50 participants) will return 1 week after the initial evaluation to be reassessed using the same testing protocol.</w:t>
      </w:r>
    </w:p>
    <w:p w:rsidR="002379C5" w:rsidRPr="00A706A4" w:rsidRDefault="002379C5" w:rsidP="0001123F">
      <w:pPr>
        <w:spacing w:after="120"/>
        <w:jc w:val="both"/>
        <w:rPr>
          <w:rFonts w:ascii="Times New Roman" w:hAnsi="Times New Roman" w:cs="Arial"/>
          <w:i/>
          <w:sz w:val="24"/>
          <w:szCs w:val="20"/>
        </w:rPr>
      </w:pPr>
      <w:r w:rsidRPr="00A706A4">
        <w:rPr>
          <w:rFonts w:ascii="Times New Roman" w:hAnsi="Times New Roman" w:cs="Arial"/>
          <w:i/>
          <w:sz w:val="24"/>
          <w:szCs w:val="20"/>
        </w:rPr>
        <w:t>Participant selection</w:t>
      </w:r>
    </w:p>
    <w:p w:rsidR="002379C5" w:rsidRPr="00A706A4" w:rsidRDefault="002379C5" w:rsidP="0001123F">
      <w:pPr>
        <w:autoSpaceDE w:val="0"/>
        <w:autoSpaceDN w:val="0"/>
        <w:adjustRightInd w:val="0"/>
        <w:spacing w:line="360" w:lineRule="auto"/>
        <w:jc w:val="both"/>
        <w:rPr>
          <w:rFonts w:ascii="Times New Roman" w:hAnsi="Times New Roman" w:cs="Arial"/>
          <w:sz w:val="24"/>
          <w:szCs w:val="20"/>
        </w:rPr>
      </w:pPr>
      <w:r w:rsidRPr="00A706A4">
        <w:rPr>
          <w:rFonts w:ascii="Times New Roman" w:hAnsi="Times New Roman" w:cs="Arial"/>
          <w:sz w:val="24"/>
          <w:szCs w:val="20"/>
        </w:rPr>
        <w:t xml:space="preserve">Participants with MS who can walk independently (with or without the use of an assistive device) will be invited to participate. Participants will be screened and excluded from the study if they have had a relapse within the last 3 months, corticosteroid treatment within 28 days of the study commencement, or have contra-indications for exercise. </w:t>
      </w:r>
    </w:p>
    <w:p w:rsidR="002379C5" w:rsidRPr="00A706A4" w:rsidRDefault="002379C5" w:rsidP="0001123F">
      <w:pPr>
        <w:autoSpaceDE w:val="0"/>
        <w:autoSpaceDN w:val="0"/>
        <w:adjustRightInd w:val="0"/>
        <w:spacing w:after="0" w:line="360" w:lineRule="auto"/>
        <w:jc w:val="both"/>
        <w:rPr>
          <w:rFonts w:ascii="Times New Roman" w:hAnsi="Times New Roman" w:cs="Arial"/>
          <w:i/>
          <w:sz w:val="24"/>
          <w:szCs w:val="20"/>
        </w:rPr>
      </w:pPr>
      <w:r w:rsidRPr="00A706A4">
        <w:rPr>
          <w:rFonts w:ascii="Times New Roman" w:hAnsi="Times New Roman" w:cs="Arial"/>
          <w:i/>
          <w:sz w:val="24"/>
          <w:szCs w:val="20"/>
        </w:rPr>
        <w:t>Assessment measures</w:t>
      </w:r>
    </w:p>
    <w:p w:rsidR="002379C5" w:rsidRPr="00A706A4" w:rsidRDefault="002379C5" w:rsidP="0001123F">
      <w:pPr>
        <w:autoSpaceDE w:val="0"/>
        <w:autoSpaceDN w:val="0"/>
        <w:adjustRightInd w:val="0"/>
        <w:spacing w:line="360" w:lineRule="auto"/>
        <w:jc w:val="both"/>
        <w:rPr>
          <w:rFonts w:ascii="Times New Roman" w:hAnsi="Times New Roman" w:cs="Arial"/>
          <w:sz w:val="24"/>
          <w:szCs w:val="20"/>
        </w:rPr>
      </w:pPr>
      <w:r w:rsidRPr="00A706A4">
        <w:rPr>
          <w:rFonts w:ascii="Times New Roman" w:hAnsi="Times New Roman" w:cs="Arial"/>
          <w:sz w:val="24"/>
          <w:szCs w:val="20"/>
        </w:rPr>
        <w:t>Outcome measures will be assessed by a blinded assessor and recorded at baseline and at the e</w:t>
      </w:r>
      <w:r w:rsidR="00C3693C" w:rsidRPr="00A706A4">
        <w:rPr>
          <w:rFonts w:ascii="Times New Roman" w:hAnsi="Times New Roman" w:cs="Arial"/>
          <w:sz w:val="24"/>
          <w:szCs w:val="20"/>
        </w:rPr>
        <w:t xml:space="preserve">nd of the intervention </w:t>
      </w:r>
      <w:r w:rsidR="0040141C" w:rsidRPr="00A706A4">
        <w:rPr>
          <w:rFonts w:ascii="Times New Roman" w:hAnsi="Times New Roman" w:cs="Arial"/>
          <w:sz w:val="24"/>
          <w:szCs w:val="20"/>
        </w:rPr>
        <w:t>(week</w:t>
      </w:r>
      <w:r w:rsidR="00C3693C" w:rsidRPr="00A706A4">
        <w:rPr>
          <w:rFonts w:ascii="Times New Roman" w:hAnsi="Times New Roman" w:cs="Arial"/>
          <w:sz w:val="24"/>
          <w:szCs w:val="20"/>
        </w:rPr>
        <w:t xml:space="preserve"> 10</w:t>
      </w:r>
      <w:r w:rsidRPr="00A706A4">
        <w:rPr>
          <w:rFonts w:ascii="Times New Roman" w:hAnsi="Times New Roman" w:cs="Arial"/>
          <w:sz w:val="24"/>
          <w:szCs w:val="20"/>
        </w:rPr>
        <w:t>) except prospective falls</w:t>
      </w:r>
      <w:r w:rsidR="005349DE" w:rsidRPr="00A706A4">
        <w:rPr>
          <w:rFonts w:ascii="Times New Roman" w:hAnsi="Times New Roman" w:cs="Arial"/>
          <w:sz w:val="24"/>
          <w:szCs w:val="20"/>
        </w:rPr>
        <w:t>,</w:t>
      </w:r>
      <w:r w:rsidRPr="00A706A4">
        <w:rPr>
          <w:rFonts w:ascii="Times New Roman" w:hAnsi="Times New Roman" w:cs="Arial"/>
          <w:sz w:val="24"/>
          <w:szCs w:val="20"/>
        </w:rPr>
        <w:t xml:space="preserve"> which will be monitored for 2</w:t>
      </w:r>
      <w:r w:rsidR="0060021E" w:rsidRPr="00A706A4">
        <w:rPr>
          <w:rFonts w:ascii="Times New Roman" w:hAnsi="Times New Roman" w:cs="Arial"/>
          <w:sz w:val="24"/>
          <w:szCs w:val="20"/>
        </w:rPr>
        <w:t>0</w:t>
      </w:r>
      <w:r w:rsidR="00C121A0" w:rsidRPr="00A706A4">
        <w:rPr>
          <w:rFonts w:ascii="Times New Roman" w:hAnsi="Times New Roman" w:cs="Arial"/>
          <w:sz w:val="24"/>
          <w:szCs w:val="20"/>
        </w:rPr>
        <w:t> </w:t>
      </w:r>
      <w:r w:rsidRPr="00A706A4">
        <w:rPr>
          <w:rFonts w:ascii="Times New Roman" w:hAnsi="Times New Roman" w:cs="Arial"/>
          <w:sz w:val="24"/>
          <w:szCs w:val="20"/>
        </w:rPr>
        <w:t xml:space="preserve">weeks (see below). </w:t>
      </w:r>
      <w:r w:rsidR="006B61FB" w:rsidRPr="00A706A4">
        <w:rPr>
          <w:rFonts w:ascii="Times New Roman" w:hAnsi="Times New Roman" w:cs="Arial"/>
          <w:sz w:val="24"/>
          <w:szCs w:val="20"/>
        </w:rPr>
        <w:t xml:space="preserve">In addition, 50 subjects will be invited to participate in a second assessment 1 week after the initial assessment to establish reliability for the outcome measures. </w:t>
      </w:r>
      <w:r w:rsidRPr="00A706A4">
        <w:rPr>
          <w:rFonts w:ascii="Times New Roman" w:hAnsi="Times New Roman" w:cs="Arial"/>
          <w:sz w:val="24"/>
          <w:szCs w:val="20"/>
        </w:rPr>
        <w:t>Outcome measures for each of the five hypotheses are listed below.</w:t>
      </w:r>
    </w:p>
    <w:p w:rsidR="002379C5" w:rsidRPr="00A706A4" w:rsidRDefault="002379C5" w:rsidP="0001123F">
      <w:pPr>
        <w:autoSpaceDE w:val="0"/>
        <w:autoSpaceDN w:val="0"/>
        <w:adjustRightInd w:val="0"/>
        <w:spacing w:line="360" w:lineRule="auto"/>
        <w:jc w:val="both"/>
        <w:rPr>
          <w:rFonts w:ascii="Times New Roman" w:hAnsi="Times New Roman" w:cs="Arial"/>
          <w:sz w:val="24"/>
          <w:szCs w:val="20"/>
        </w:rPr>
      </w:pPr>
      <w:r w:rsidRPr="00A706A4">
        <w:rPr>
          <w:rFonts w:ascii="Times New Roman" w:hAnsi="Times New Roman" w:cs="Arial"/>
          <w:sz w:val="24"/>
          <w:szCs w:val="20"/>
        </w:rPr>
        <w:t>1. The primary outcome measure</w:t>
      </w:r>
      <w:r w:rsidR="00EB778B" w:rsidRPr="00A706A4">
        <w:rPr>
          <w:rFonts w:ascii="Times New Roman" w:hAnsi="Times New Roman" w:cs="Arial"/>
          <w:sz w:val="24"/>
          <w:szCs w:val="20"/>
        </w:rPr>
        <w:t>s</w:t>
      </w:r>
      <w:r w:rsidRPr="00A706A4">
        <w:rPr>
          <w:rFonts w:ascii="Times New Roman" w:hAnsi="Times New Roman" w:cs="Arial"/>
          <w:sz w:val="24"/>
          <w:szCs w:val="20"/>
        </w:rPr>
        <w:t xml:space="preserve"> </w:t>
      </w:r>
      <w:r w:rsidR="00EB778B" w:rsidRPr="00A706A4">
        <w:rPr>
          <w:rFonts w:ascii="Times New Roman" w:hAnsi="Times New Roman" w:cs="Arial"/>
          <w:sz w:val="24"/>
          <w:szCs w:val="20"/>
        </w:rPr>
        <w:t>are</w:t>
      </w:r>
      <w:r w:rsidRPr="00A706A4">
        <w:rPr>
          <w:rFonts w:ascii="Times New Roman" w:hAnsi="Times New Roman" w:cs="Arial"/>
          <w:sz w:val="24"/>
          <w:szCs w:val="20"/>
        </w:rPr>
        <w:t xml:space="preserve"> prospective falls </w:t>
      </w:r>
      <w:r w:rsidR="00EB778B" w:rsidRPr="00A706A4">
        <w:rPr>
          <w:rFonts w:ascii="Times New Roman" w:hAnsi="Times New Roman" w:cs="Arial"/>
          <w:sz w:val="24"/>
          <w:szCs w:val="20"/>
        </w:rPr>
        <w:t xml:space="preserve">and falls risk. Prospective falls will be measured </w:t>
      </w:r>
      <w:r w:rsidRPr="00A706A4">
        <w:rPr>
          <w:rFonts w:ascii="Times New Roman" w:hAnsi="Times New Roman" w:cs="Arial"/>
          <w:sz w:val="24"/>
          <w:szCs w:val="20"/>
        </w:rPr>
        <w:t xml:space="preserve">over </w:t>
      </w:r>
      <w:r w:rsidR="0060021E" w:rsidRPr="00A706A4">
        <w:rPr>
          <w:rFonts w:ascii="Times New Roman" w:hAnsi="Times New Roman" w:cs="Arial"/>
          <w:sz w:val="24"/>
          <w:szCs w:val="20"/>
        </w:rPr>
        <w:t>20 weeks</w:t>
      </w:r>
      <w:r w:rsidRPr="00A706A4">
        <w:rPr>
          <w:rFonts w:ascii="Times New Roman" w:hAnsi="Times New Roman" w:cs="Arial"/>
          <w:sz w:val="24"/>
          <w:szCs w:val="20"/>
        </w:rPr>
        <w:t xml:space="preserve"> by the use of </w:t>
      </w:r>
      <w:r w:rsidR="00D138A3" w:rsidRPr="00A706A4">
        <w:rPr>
          <w:rFonts w:ascii="Times New Roman" w:hAnsi="Times New Roman" w:cs="Arial"/>
          <w:sz w:val="24"/>
          <w:szCs w:val="20"/>
        </w:rPr>
        <w:t xml:space="preserve">~monthly </w:t>
      </w:r>
      <w:r w:rsidRPr="00A706A4">
        <w:rPr>
          <w:rFonts w:ascii="Times New Roman" w:hAnsi="Times New Roman" w:cs="Arial"/>
          <w:sz w:val="24"/>
          <w:szCs w:val="20"/>
        </w:rPr>
        <w:t>falls diaries</w:t>
      </w:r>
      <w:r w:rsidR="006C7196" w:rsidRPr="00A706A4">
        <w:rPr>
          <w:rFonts w:ascii="Times New Roman" w:hAnsi="Times New Roman" w:cs="Arial"/>
          <w:sz w:val="24"/>
          <w:szCs w:val="20"/>
        </w:rPr>
        <w:t xml:space="preserve"> to be returned to the investigators</w:t>
      </w:r>
      <w:r w:rsidR="007C41F4" w:rsidRPr="00A706A4">
        <w:rPr>
          <w:rFonts w:ascii="Times New Roman" w:hAnsi="Times New Roman" w:cs="Arial"/>
          <w:sz w:val="24"/>
          <w:szCs w:val="20"/>
        </w:rPr>
        <w:t xml:space="preserve"> each month</w:t>
      </w:r>
      <w:r w:rsidRPr="00A706A4">
        <w:rPr>
          <w:rFonts w:ascii="Times New Roman" w:hAnsi="Times New Roman" w:cs="Arial"/>
          <w:sz w:val="24"/>
          <w:szCs w:val="20"/>
        </w:rPr>
        <w:t xml:space="preserve">, with monthly telephone follow-up (i.e. falls during the </w:t>
      </w:r>
      <w:r w:rsidR="00D138A3" w:rsidRPr="00A706A4">
        <w:rPr>
          <w:rFonts w:ascii="Times New Roman" w:hAnsi="Times New Roman" w:cs="Arial"/>
          <w:sz w:val="24"/>
          <w:szCs w:val="20"/>
        </w:rPr>
        <w:t xml:space="preserve">10 weeks </w:t>
      </w:r>
      <w:r w:rsidRPr="00A706A4">
        <w:rPr>
          <w:rFonts w:ascii="Times New Roman" w:hAnsi="Times New Roman" w:cs="Arial"/>
          <w:sz w:val="24"/>
          <w:szCs w:val="20"/>
        </w:rPr>
        <w:t xml:space="preserve">from baseline to the end of the intervention and then during the </w:t>
      </w:r>
      <w:r w:rsidR="00D138A3" w:rsidRPr="00A706A4">
        <w:rPr>
          <w:rFonts w:ascii="Times New Roman" w:hAnsi="Times New Roman" w:cs="Arial"/>
          <w:sz w:val="24"/>
          <w:szCs w:val="20"/>
        </w:rPr>
        <w:t xml:space="preserve">10 weeks </w:t>
      </w:r>
      <w:r w:rsidRPr="00A706A4">
        <w:rPr>
          <w:rFonts w:ascii="Times New Roman" w:hAnsi="Times New Roman" w:cs="Arial"/>
          <w:sz w:val="24"/>
          <w:szCs w:val="20"/>
        </w:rPr>
        <w:t>following the end of the intervention). A fall is defined as “unintentionally coming to the ground or some lower level and other than as a consequence of sustaining a violent blow, loss of consciousness, sudden onset of paralysis as in stroke or an epileptic seizure.”</w:t>
      </w:r>
      <w:r w:rsidR="001E62E2" w:rsidRPr="00A706A4">
        <w:rPr>
          <w:rFonts w:ascii="Times New Roman" w:hAnsi="Times New Roman" w:cs="Arial"/>
          <w:sz w:val="24"/>
          <w:szCs w:val="20"/>
        </w:rPr>
        <w:fldChar w:fldCharType="begin"/>
      </w:r>
      <w:r w:rsidR="009C265A" w:rsidRPr="00A706A4">
        <w:rPr>
          <w:rFonts w:ascii="Times New Roman" w:hAnsi="Times New Roman" w:cs="Arial"/>
          <w:sz w:val="24"/>
          <w:szCs w:val="20"/>
        </w:rPr>
        <w:instrText xml:space="preserve"> ADDIN EN.CITE &lt;EndNote&gt;&lt;Cite&gt;&lt;Author&gt;Gibson&lt;/Author&gt;&lt;Year&gt;1987&lt;/Year&gt;&lt;RecNum&gt;1590&lt;/RecNum&gt;&lt;DisplayText&gt;(2)&lt;/DisplayText&gt;&lt;record&gt;&lt;rec-number&gt;1590&lt;/rec-number&gt;&lt;foreign-keys&gt;&lt;key app="EN" db-id="p02zts9zm9wtd7eef5uvd9snfw9pt5x2xtvf" timestamp="1439774202"&gt;1590&lt;/key&gt;&lt;/foreign-keys&gt;&lt;ref-type name="Journal Article"&gt;17&lt;/ref-type&gt;&lt;contributors&gt;&lt;authors&gt;&lt;author&gt;Gibson, Mary Jo&lt;/author&gt;&lt;author&gt;Andres, Robert O&lt;/author&gt;&lt;author&gt;Isaacs, B&lt;/author&gt;&lt;author&gt;Radebaugh, T&lt;/author&gt;&lt;author&gt;Wormpetersen, J&lt;/author&gt;&lt;/authors&gt;&lt;/contributors&gt;&lt;titles&gt;&lt;title&gt;The prevention of falls in later life-a report of the Kellogg-International-Work-Group On The Prevention Of Falls By The Elderly&lt;/title&gt;&lt;secondary-title&gt;Danish medical bulletin&lt;/secondary-title&gt;&lt;/titles&gt;&lt;periodical&gt;&lt;full-title&gt;Danish Medical Bulletin&lt;/full-title&gt;&lt;abbr-1&gt;Dan. Med. Bull.&lt;/abbr-1&gt;&lt;abbr-2&gt;Dan Med Bull&lt;/abbr-2&gt;&lt;/periodical&gt;&lt;pages&gt;1-24&lt;/pages&gt;&lt;volume&gt;34&lt;/volume&gt;&lt;dates&gt;&lt;year&gt;1987&lt;/year&gt;&lt;/dates&gt;&lt;isbn&gt;0011-6092&lt;/isbn&gt;&lt;urls&gt;&lt;/urls&gt;&lt;/record&gt;&lt;/Cite&gt;&lt;/EndNote&gt;</w:instrText>
      </w:r>
      <w:r w:rsidR="001E62E2" w:rsidRPr="00A706A4">
        <w:rPr>
          <w:rFonts w:ascii="Times New Roman" w:hAnsi="Times New Roman" w:cs="Arial"/>
          <w:sz w:val="24"/>
          <w:szCs w:val="20"/>
        </w:rPr>
        <w:fldChar w:fldCharType="separate"/>
      </w:r>
      <w:r w:rsidR="009C265A" w:rsidRPr="00A706A4">
        <w:rPr>
          <w:rFonts w:ascii="Times New Roman" w:hAnsi="Times New Roman" w:cs="Arial"/>
          <w:noProof/>
          <w:sz w:val="24"/>
          <w:szCs w:val="20"/>
        </w:rPr>
        <w:t>(2)</w:t>
      </w:r>
      <w:r w:rsidR="001E62E2" w:rsidRPr="00A706A4">
        <w:rPr>
          <w:rFonts w:ascii="Times New Roman" w:hAnsi="Times New Roman" w:cs="Arial"/>
          <w:sz w:val="24"/>
          <w:szCs w:val="20"/>
        </w:rPr>
        <w:fldChar w:fldCharType="end"/>
      </w:r>
      <w:r w:rsidR="00EB778B" w:rsidRPr="00A706A4">
        <w:rPr>
          <w:rFonts w:ascii="Times New Roman" w:hAnsi="Times New Roman" w:cs="Arial"/>
          <w:sz w:val="24"/>
          <w:szCs w:val="20"/>
        </w:rPr>
        <w:t xml:space="preserve"> Falls risk will be assessed using the Physiological Profile Assessment (PPA) fall risk index score. This is a series of tests composed of weighted values from five sensorimotor and balance domains: quadriceps muscle strength, hand reaction time, proprioception, postural sway, and visual contrast sensitivity. The PPA is a valid and reliable test for falls risk </w:t>
      </w:r>
      <w:r w:rsidR="001E62E2" w:rsidRPr="00A706A4">
        <w:rPr>
          <w:rFonts w:ascii="Times New Roman" w:hAnsi="Times New Roman" w:cs="Arial"/>
          <w:sz w:val="24"/>
          <w:szCs w:val="20"/>
        </w:rPr>
        <w:fldChar w:fldCharType="begin">
          <w:fldData xml:space="preserve">PEVuZE5vdGU+PENpdGU+PEF1dGhvcj5Ib2FuZzwvQXV0aG9yPjxZZWFyPjIwMTQ8L1llYXI+PFJl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</w:fldData>
        </w:fldChar>
      </w:r>
      <w:r w:rsidR="009C265A" w:rsidRPr="00A706A4">
        <w:rPr>
          <w:rFonts w:ascii="Times New Roman" w:hAnsi="Times New Roman" w:cs="Arial"/>
          <w:sz w:val="24"/>
          <w:szCs w:val="20"/>
        </w:rPr>
        <w:instrText xml:space="preserve"> ADDIN EN.CITE </w:instrText>
      </w:r>
      <w:r w:rsidR="001E62E2" w:rsidRPr="00A706A4">
        <w:rPr>
          <w:rFonts w:ascii="Times New Roman" w:hAnsi="Times New Roman" w:cs="Arial"/>
          <w:sz w:val="24"/>
          <w:szCs w:val="20"/>
        </w:rPr>
        <w:fldChar w:fldCharType="begin">
          <w:fldData xml:space="preserve">PEVuZE5vdGU+PENpdGU+PEF1dGhvcj5Ib2FuZzwvQXV0aG9yPjxZZWFyPjIwMTQ8L1llYXI+PFJl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</w:fldData>
        </w:fldChar>
      </w:r>
      <w:r w:rsidR="009C265A" w:rsidRPr="00A706A4">
        <w:rPr>
          <w:rFonts w:ascii="Times New Roman" w:hAnsi="Times New Roman" w:cs="Arial"/>
          <w:sz w:val="24"/>
          <w:szCs w:val="20"/>
        </w:rPr>
        <w:instrText xml:space="preserve"> ADDIN EN.CITE.DATA </w:instrText>
      </w:r>
      <w:r w:rsidR="00A706A4" w:rsidRPr="00A706A4">
        <w:rPr>
          <w:rFonts w:ascii="Times New Roman" w:hAnsi="Times New Roman" w:cs="Arial"/>
          <w:sz w:val="24"/>
          <w:szCs w:val="20"/>
        </w:rPr>
      </w:r>
      <w:r w:rsidR="001E62E2" w:rsidRPr="00A706A4">
        <w:rPr>
          <w:rFonts w:ascii="Times New Roman" w:hAnsi="Times New Roman" w:cs="Arial"/>
          <w:sz w:val="24"/>
          <w:szCs w:val="20"/>
        </w:rPr>
        <w:fldChar w:fldCharType="end"/>
      </w:r>
      <w:r w:rsidR="00A706A4" w:rsidRPr="00A706A4">
        <w:rPr>
          <w:rFonts w:ascii="Times New Roman" w:hAnsi="Times New Roman" w:cs="Arial"/>
          <w:sz w:val="24"/>
          <w:szCs w:val="20"/>
        </w:rPr>
      </w:r>
      <w:r w:rsidR="001E62E2" w:rsidRPr="00A706A4">
        <w:rPr>
          <w:rFonts w:ascii="Times New Roman" w:hAnsi="Times New Roman" w:cs="Arial"/>
          <w:sz w:val="24"/>
          <w:szCs w:val="20"/>
        </w:rPr>
        <w:fldChar w:fldCharType="separate"/>
      </w:r>
      <w:r w:rsidR="009C265A" w:rsidRPr="00A706A4">
        <w:rPr>
          <w:rFonts w:ascii="Times New Roman" w:hAnsi="Times New Roman" w:cs="Arial"/>
          <w:noProof/>
          <w:sz w:val="24"/>
          <w:szCs w:val="20"/>
        </w:rPr>
        <w:t>(5, 9)</w:t>
      </w:r>
      <w:r w:rsidR="001E62E2" w:rsidRPr="00A706A4">
        <w:rPr>
          <w:rFonts w:ascii="Times New Roman" w:hAnsi="Times New Roman" w:cs="Arial"/>
          <w:sz w:val="24"/>
          <w:szCs w:val="20"/>
        </w:rPr>
        <w:fldChar w:fldCharType="end"/>
      </w:r>
      <w:r w:rsidR="00EB778B" w:rsidRPr="00A706A4">
        <w:rPr>
          <w:rFonts w:ascii="Times New Roman" w:hAnsi="Times New Roman" w:cs="Arial"/>
          <w:sz w:val="24"/>
          <w:szCs w:val="20"/>
        </w:rPr>
        <w:t>.</w:t>
      </w:r>
    </w:p>
    <w:p w:rsidR="002379C5" w:rsidRPr="00A706A4" w:rsidRDefault="002379C5" w:rsidP="0001123F">
      <w:pPr>
        <w:autoSpaceDE w:val="0"/>
        <w:autoSpaceDN w:val="0"/>
        <w:adjustRightInd w:val="0"/>
        <w:spacing w:line="360" w:lineRule="auto"/>
        <w:jc w:val="both"/>
        <w:rPr>
          <w:rFonts w:ascii="Times New Roman" w:hAnsi="Times New Roman" w:cs="Arial"/>
          <w:sz w:val="24"/>
          <w:szCs w:val="20"/>
        </w:rPr>
      </w:pPr>
      <w:r w:rsidRPr="00A706A4">
        <w:rPr>
          <w:rFonts w:ascii="Times New Roman" w:hAnsi="Times New Roman" w:cs="Arial"/>
          <w:sz w:val="24"/>
          <w:szCs w:val="20"/>
        </w:rPr>
        <w:t xml:space="preserve">Secondary mobility outcomes will be assessed as follows: </w:t>
      </w:r>
    </w:p>
    <w:p w:rsidR="002379C5" w:rsidRPr="00A706A4" w:rsidRDefault="00EB778B" w:rsidP="00526E4E">
      <w:pPr>
        <w:autoSpaceDE w:val="0"/>
        <w:autoSpaceDN w:val="0"/>
        <w:adjustRightInd w:val="0"/>
        <w:spacing w:line="360" w:lineRule="auto"/>
        <w:jc w:val="both"/>
        <w:rPr>
          <w:rFonts w:ascii="Times New Roman" w:hAnsi="Times New Roman" w:cs="Arial"/>
          <w:sz w:val="24"/>
          <w:szCs w:val="20"/>
        </w:rPr>
      </w:pPr>
      <w:r w:rsidRPr="00A706A4">
        <w:rPr>
          <w:rFonts w:ascii="Times New Roman" w:hAnsi="Times New Roman" w:cs="Arial"/>
          <w:sz w:val="24"/>
          <w:szCs w:val="20"/>
        </w:rPr>
        <w:t>1</w:t>
      </w:r>
      <w:r w:rsidR="002379C5" w:rsidRPr="00A706A4">
        <w:rPr>
          <w:rFonts w:ascii="Times New Roman" w:hAnsi="Times New Roman" w:cs="Arial"/>
          <w:sz w:val="24"/>
          <w:szCs w:val="20"/>
        </w:rPr>
        <w:t>. Dynamic balance will be assessed by the Timed Up and Go Test</w:t>
      </w:r>
      <w:r w:rsidR="006B61FB" w:rsidRPr="00A706A4">
        <w:rPr>
          <w:rFonts w:ascii="Times New Roman" w:hAnsi="Times New Roman" w:cs="Arial"/>
          <w:sz w:val="24"/>
          <w:szCs w:val="20"/>
        </w:rPr>
        <w:t xml:space="preserve"> (TUG) and the choice stepping reaction time (CSRT)</w:t>
      </w:r>
      <w:r w:rsidR="002379C5" w:rsidRPr="00A706A4">
        <w:rPr>
          <w:rFonts w:ascii="Times New Roman" w:hAnsi="Times New Roman" w:cs="Arial"/>
          <w:sz w:val="24"/>
          <w:szCs w:val="20"/>
        </w:rPr>
        <w:t xml:space="preserve">. </w:t>
      </w:r>
      <w:r w:rsidR="006B61FB" w:rsidRPr="00A706A4">
        <w:rPr>
          <w:rFonts w:ascii="Times New Roman" w:hAnsi="Times New Roman" w:cs="Arial"/>
          <w:sz w:val="24"/>
          <w:szCs w:val="20"/>
        </w:rPr>
        <w:t>The TUG</w:t>
      </w:r>
      <w:r w:rsidR="002379C5" w:rsidRPr="00A706A4">
        <w:rPr>
          <w:rFonts w:ascii="Times New Roman" w:hAnsi="Times New Roman" w:cs="Arial"/>
          <w:sz w:val="24"/>
          <w:szCs w:val="20"/>
        </w:rPr>
        <w:t xml:space="preserve"> test is measured in seconds. It requires the participant to stand up from a chair, walk 3 meters, turn around, walk back and be seated. The Timed Up and Go Test has shown good reliability and concurrent validity in people with MS </w:t>
      </w:r>
      <w:r w:rsidR="001E62E2" w:rsidRPr="00A706A4">
        <w:rPr>
          <w:rFonts w:ascii="Times New Roman" w:hAnsi="Times New Roman" w:cs="Arial"/>
          <w:sz w:val="24"/>
          <w:szCs w:val="20"/>
        </w:rPr>
        <w:fldChar w:fldCharType="begin">
          <w:fldData xml:space="preserve">PEVuZE5vdGU+PENpdGU+PEF1dGhvcj5LaWVzZWllcjwvQXV0aG9yPjxZZWFyPjIwMTI8L1llYXI+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</w:fldData>
        </w:fldChar>
      </w:r>
      <w:r w:rsidR="009C265A" w:rsidRPr="00A706A4">
        <w:rPr>
          <w:rFonts w:ascii="Times New Roman" w:hAnsi="Times New Roman" w:cs="Arial"/>
          <w:sz w:val="24"/>
          <w:szCs w:val="20"/>
        </w:rPr>
        <w:instrText xml:space="preserve"> ADDIN EN.CITE </w:instrText>
      </w:r>
      <w:r w:rsidR="001E62E2" w:rsidRPr="00A706A4">
        <w:rPr>
          <w:rFonts w:ascii="Times New Roman" w:hAnsi="Times New Roman" w:cs="Arial"/>
          <w:sz w:val="24"/>
          <w:szCs w:val="20"/>
        </w:rPr>
        <w:fldChar w:fldCharType="begin">
          <w:fldData xml:space="preserve">PEVuZE5vdGU+PENpdGU+PEF1dGhvcj5LaWVzZWllcjwvQXV0aG9yPjxZZWFyPjIwMTI8L1llYXI+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</w:fldData>
        </w:fldChar>
      </w:r>
      <w:r w:rsidR="009C265A" w:rsidRPr="00A706A4">
        <w:rPr>
          <w:rFonts w:ascii="Times New Roman" w:hAnsi="Times New Roman" w:cs="Arial"/>
          <w:sz w:val="24"/>
          <w:szCs w:val="20"/>
        </w:rPr>
        <w:instrText xml:space="preserve"> ADDIN EN.CITE.DATA </w:instrText>
      </w:r>
      <w:r w:rsidR="00A706A4" w:rsidRPr="00A706A4">
        <w:rPr>
          <w:rFonts w:ascii="Times New Roman" w:hAnsi="Times New Roman" w:cs="Arial"/>
          <w:sz w:val="24"/>
          <w:szCs w:val="20"/>
        </w:rPr>
      </w:r>
      <w:r w:rsidR="001E62E2" w:rsidRPr="00A706A4">
        <w:rPr>
          <w:rFonts w:ascii="Times New Roman" w:hAnsi="Times New Roman" w:cs="Arial"/>
          <w:sz w:val="24"/>
          <w:szCs w:val="20"/>
        </w:rPr>
        <w:fldChar w:fldCharType="end"/>
      </w:r>
      <w:r w:rsidR="00A706A4" w:rsidRPr="00A706A4">
        <w:rPr>
          <w:rFonts w:ascii="Times New Roman" w:hAnsi="Times New Roman" w:cs="Arial"/>
          <w:sz w:val="24"/>
          <w:szCs w:val="20"/>
        </w:rPr>
      </w:r>
      <w:r w:rsidR="001E62E2" w:rsidRPr="00A706A4">
        <w:rPr>
          <w:rFonts w:ascii="Times New Roman" w:hAnsi="Times New Roman" w:cs="Arial"/>
          <w:sz w:val="24"/>
          <w:szCs w:val="20"/>
        </w:rPr>
        <w:fldChar w:fldCharType="separate"/>
      </w:r>
      <w:r w:rsidR="009C265A" w:rsidRPr="00A706A4">
        <w:rPr>
          <w:rFonts w:ascii="Times New Roman" w:hAnsi="Times New Roman" w:cs="Arial"/>
          <w:noProof/>
          <w:sz w:val="24"/>
          <w:szCs w:val="20"/>
        </w:rPr>
        <w:t>(7, 8)</w:t>
      </w:r>
      <w:r w:rsidR="001E62E2" w:rsidRPr="00A706A4">
        <w:rPr>
          <w:rFonts w:ascii="Times New Roman" w:hAnsi="Times New Roman" w:cs="Arial"/>
          <w:sz w:val="24"/>
          <w:szCs w:val="20"/>
        </w:rPr>
        <w:fldChar w:fldCharType="end"/>
      </w:r>
      <w:r w:rsidR="002379C5" w:rsidRPr="00A706A4">
        <w:rPr>
          <w:rFonts w:ascii="Times New Roman" w:hAnsi="Times New Roman" w:cs="Arial"/>
          <w:sz w:val="24"/>
          <w:szCs w:val="20"/>
        </w:rPr>
        <w:t>.</w:t>
      </w:r>
      <w:r w:rsidR="006B61FB" w:rsidRPr="00A706A4">
        <w:rPr>
          <w:rFonts w:ascii="Times New Roman" w:hAnsi="Times New Roman" w:cs="Arial"/>
          <w:sz w:val="24"/>
          <w:szCs w:val="20"/>
        </w:rPr>
        <w:t xml:space="preserve"> </w:t>
      </w:r>
      <w:r w:rsidR="00526E4E" w:rsidRPr="00A706A4">
        <w:rPr>
          <w:rFonts w:ascii="Times New Roman" w:hAnsi="Times New Roman" w:cs="Arial"/>
          <w:sz w:val="24"/>
          <w:szCs w:val="20"/>
        </w:rPr>
        <w:t>The CSRT requires participants to stand on a portable rubber mat and step quickly and accurately onto four targets for a total of 20 steps while being timed. The CSRT test has good validity and reliability in older people</w:t>
      </w:r>
      <w:r w:rsidR="001E62E2" w:rsidRPr="00A706A4">
        <w:rPr>
          <w:rFonts w:ascii="Times New Roman" w:hAnsi="Times New Roman" w:cs="Arial"/>
          <w:sz w:val="24"/>
          <w:szCs w:val="20"/>
        </w:rPr>
        <w:fldChar w:fldCharType="begin"/>
      </w:r>
      <w:r w:rsidR="009C265A" w:rsidRPr="00A706A4">
        <w:rPr>
          <w:rFonts w:ascii="Times New Roman" w:hAnsi="Times New Roman" w:cs="Arial"/>
          <w:sz w:val="24"/>
          <w:szCs w:val="20"/>
        </w:rPr>
        <w:instrText xml:space="preserve"> ADDIN EN.CITE &lt;EndNote&gt;&lt;Cite&gt;&lt;Author&gt;Delbaere&lt;/Author&gt;&lt;Year&gt;2015&lt;/Year&gt;&lt;RecNum&gt;1858&lt;/RecNum&gt;&lt;DisplayText&gt;(1)&lt;/DisplayText&gt;&lt;record&gt;&lt;rec-number&gt;1858&lt;/rec-number&gt;&lt;foreign-keys&gt;&lt;key app="EN" db-id="p02zts9zm9wtd7eef5uvd9snfw9pt5x2xtvf" timestamp="1457645188"&gt;1858&lt;/key&gt;&lt;/foreign-keys&gt;&lt;ref-type name="Journal Article"&gt;17&lt;/ref-type&gt;&lt;contributors&gt;&lt;authors&gt;&lt;author&gt;Delbaere, K&lt;/author&gt;&lt;author&gt;Gschwind, YJ&lt;/author&gt;&lt;author&gt;Sherrington, C&lt;/author&gt;&lt;author&gt;Barraclough, E&lt;/author&gt;&lt;author&gt;Garrués-Irisarri, MA&lt;/author&gt;&lt;author&gt;Lord, SR&lt;/author&gt;&lt;/authors&gt;&lt;/contributors&gt;&lt;titles&gt;&lt;title&gt;Validity and reliability of a simple ‘low-tech’test for measuring choice stepping reaction time in older people&lt;/title&gt;&lt;secondary-title&gt;Clinical rehabilitation&lt;/secondary-title&gt;&lt;/titles&gt;&lt;periodical&gt;&lt;full-title&gt;Clinical Rehabilitation&lt;/full-title&gt;&lt;abbr-1&gt;Clin. Rehabil.&lt;/abbr-1&gt;&lt;abbr-2&gt;Clin Rehabil&lt;/abbr-2&gt;&lt;/periodical&gt;&lt;pages&gt;0269215515613422&lt;/pages&gt;&lt;dates&gt;&lt;year&gt;2015&lt;/year&gt;&lt;/dates&gt;&lt;isbn&gt;0269-2155&lt;/isbn&gt;&lt;urls&gt;&lt;/urls&gt;&lt;/record&gt;&lt;/Cite&gt;&lt;/EndNote&gt;</w:instrText>
      </w:r>
      <w:r w:rsidR="001E62E2" w:rsidRPr="00A706A4">
        <w:rPr>
          <w:rFonts w:ascii="Times New Roman" w:hAnsi="Times New Roman" w:cs="Arial"/>
          <w:sz w:val="24"/>
          <w:szCs w:val="20"/>
        </w:rPr>
        <w:fldChar w:fldCharType="separate"/>
      </w:r>
      <w:r w:rsidR="009C265A" w:rsidRPr="00A706A4">
        <w:rPr>
          <w:rFonts w:ascii="Times New Roman" w:hAnsi="Times New Roman" w:cs="Arial"/>
          <w:noProof/>
          <w:sz w:val="24"/>
          <w:szCs w:val="20"/>
        </w:rPr>
        <w:t>(1)</w:t>
      </w:r>
      <w:r w:rsidR="001E62E2" w:rsidRPr="00A706A4">
        <w:rPr>
          <w:rFonts w:ascii="Times New Roman" w:hAnsi="Times New Roman" w:cs="Arial"/>
          <w:sz w:val="24"/>
          <w:szCs w:val="20"/>
        </w:rPr>
        <w:fldChar w:fldCharType="end"/>
      </w:r>
      <w:r w:rsidR="00526E4E" w:rsidRPr="00A706A4">
        <w:rPr>
          <w:rFonts w:ascii="Times New Roman" w:hAnsi="Times New Roman" w:cs="Arial"/>
          <w:sz w:val="24"/>
          <w:szCs w:val="20"/>
        </w:rPr>
        <w:t xml:space="preserve"> and has been recently shown to have excellent validity in people with MS </w:t>
      </w:r>
      <w:r w:rsidR="001E62E2" w:rsidRPr="00A706A4">
        <w:rPr>
          <w:rFonts w:ascii="Times New Roman" w:hAnsi="Times New Roman" w:cs="Arial"/>
          <w:sz w:val="24"/>
          <w:szCs w:val="20"/>
        </w:rPr>
        <w:fldChar w:fldCharType="begin"/>
      </w:r>
      <w:r w:rsidR="009C265A" w:rsidRPr="00A706A4">
        <w:rPr>
          <w:rFonts w:ascii="Times New Roman" w:hAnsi="Times New Roman" w:cs="Arial"/>
          <w:sz w:val="24"/>
          <w:szCs w:val="20"/>
        </w:rPr>
        <w:instrText xml:space="preserve"> ADDIN EN.CITE &lt;EndNote&gt;&lt;Cite&gt;&lt;Author&gt;Hoang&lt;/Author&gt;&lt;Year&gt;2015&lt;/Year&gt;&lt;RecNum&gt;1859&lt;/RecNum&gt;&lt;DisplayText&gt;(4)&lt;/DisplayText&gt;&lt;record&gt;&lt;rec-number&gt;1859&lt;/rec-number&gt;&lt;foreign-keys&gt;&lt;key app="EN" db-id="p02zts9zm9wtd7eef5uvd9snfw9pt5x2xtvf" timestamp="1457645188"&gt;1859&lt;/key&gt;&lt;/foreign-keys&gt;&lt;ref-type name="Conference Proceedings"&gt;10&lt;/ref-type&gt;&lt;contributors&gt;&lt;authors&gt;&lt;author&gt;Hoang, Phu&lt;/author&gt;&lt;author&gt;Tijsma, Mylou&lt;/author&gt;&lt;author&gt;Vister, Eva&lt;/author&gt;&lt;/authors&gt;&lt;/contributors&gt;&lt;titles&gt;&lt;title&gt;A simple test of choice stepping reaction time for assessing fall risk in people with multiple sclerosis&lt;/title&gt;&lt;secondary-title&gt;Multiple Sclerosis Journal&lt;/secondary-title&gt;&lt;/titles&gt;&lt;periodical&gt;&lt;full-title&gt;Multiple Sclerosis Journal&lt;/full-title&gt;&lt;/periodical&gt;&lt;pages&gt;NP20-NP20&lt;/pages&gt;&lt;volume&gt;21&lt;/volume&gt;&lt;number&gt;14&lt;/number&gt;&lt;dates&gt;&lt;year&gt;2015&lt;/year&gt;&lt;/dates&gt;&lt;publisher&gt;SAGE PUBLICATIONS LTD 1 OLIVERS YARD, 55 CITY ROAD, LONDON EC1Y 1SP, ENGLAND&lt;/publisher&gt;&lt;isbn&gt;1352-4585&lt;/isbn&gt;&lt;urls&gt;&lt;/urls&gt;&lt;/record&gt;&lt;/Cite&gt;&lt;/EndNote&gt;</w:instrText>
      </w:r>
      <w:r w:rsidR="001E62E2" w:rsidRPr="00A706A4">
        <w:rPr>
          <w:rFonts w:ascii="Times New Roman" w:hAnsi="Times New Roman" w:cs="Arial"/>
          <w:sz w:val="24"/>
          <w:szCs w:val="20"/>
        </w:rPr>
        <w:fldChar w:fldCharType="separate"/>
      </w:r>
      <w:r w:rsidR="009C265A" w:rsidRPr="00A706A4">
        <w:rPr>
          <w:rFonts w:ascii="Times New Roman" w:hAnsi="Times New Roman" w:cs="Arial"/>
          <w:noProof/>
          <w:sz w:val="24"/>
          <w:szCs w:val="20"/>
        </w:rPr>
        <w:t>(4)</w:t>
      </w:r>
      <w:r w:rsidR="001E62E2" w:rsidRPr="00A706A4">
        <w:rPr>
          <w:rFonts w:ascii="Times New Roman" w:hAnsi="Times New Roman" w:cs="Arial"/>
          <w:sz w:val="24"/>
          <w:szCs w:val="20"/>
        </w:rPr>
        <w:fldChar w:fldCharType="end"/>
      </w:r>
      <w:r w:rsidR="00526E4E" w:rsidRPr="00A706A4">
        <w:rPr>
          <w:rFonts w:ascii="Times New Roman" w:hAnsi="Times New Roman" w:cs="Arial"/>
          <w:sz w:val="24"/>
          <w:szCs w:val="20"/>
        </w:rPr>
        <w:t>.</w:t>
      </w:r>
    </w:p>
    <w:p w:rsidR="002379C5" w:rsidRPr="00A706A4" w:rsidRDefault="00EB778B" w:rsidP="0001123F">
      <w:pPr>
        <w:autoSpaceDE w:val="0"/>
        <w:autoSpaceDN w:val="0"/>
        <w:adjustRightInd w:val="0"/>
        <w:spacing w:line="360" w:lineRule="auto"/>
        <w:jc w:val="both"/>
        <w:rPr>
          <w:rFonts w:ascii="Times New Roman" w:hAnsi="Times New Roman" w:cs="Arial"/>
          <w:sz w:val="24"/>
          <w:szCs w:val="20"/>
        </w:rPr>
      </w:pPr>
      <w:r w:rsidRPr="00A706A4">
        <w:rPr>
          <w:rFonts w:ascii="Times New Roman" w:hAnsi="Times New Roman" w:cs="Arial"/>
          <w:sz w:val="24"/>
          <w:szCs w:val="20"/>
        </w:rPr>
        <w:t>2</w:t>
      </w:r>
      <w:r w:rsidR="002379C5" w:rsidRPr="00A706A4">
        <w:rPr>
          <w:rFonts w:ascii="Times New Roman" w:hAnsi="Times New Roman" w:cs="Arial"/>
          <w:sz w:val="24"/>
          <w:szCs w:val="20"/>
        </w:rPr>
        <w:t xml:space="preserve">. Endurance will be assessed by using the 6-minute Walk Test. This test requires participants to walk as quickly and safely as possible for 6 minutes on a 10-meter track. The total distance walked in 6 minutes is measured in meters. This test has been shown to be a valid and reliable measure in people with MS </w:t>
      </w:r>
      <w:r w:rsidR="001E62E2" w:rsidRPr="00A706A4">
        <w:rPr>
          <w:rFonts w:ascii="Times New Roman" w:hAnsi="Times New Roman" w:cs="Arial"/>
          <w:sz w:val="24"/>
          <w:szCs w:val="20"/>
        </w:rPr>
        <w:fldChar w:fldCharType="begin">
          <w:fldData xml:space="preserve">PEVuZE5vdGU+PENpdGU+PEF1dGhvcj5LaWVzZWllcjwvQXV0aG9yPjxZZWFyPjIwMTI8L1llYXI+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</w:fldData>
        </w:fldChar>
      </w:r>
      <w:r w:rsidR="009C265A" w:rsidRPr="00A706A4">
        <w:rPr>
          <w:rFonts w:ascii="Times New Roman" w:hAnsi="Times New Roman" w:cs="Arial"/>
          <w:sz w:val="24"/>
          <w:szCs w:val="20"/>
        </w:rPr>
        <w:instrText xml:space="preserve"> ADDIN EN.CITE </w:instrText>
      </w:r>
      <w:r w:rsidR="001E62E2" w:rsidRPr="00A706A4">
        <w:rPr>
          <w:rFonts w:ascii="Times New Roman" w:hAnsi="Times New Roman" w:cs="Arial"/>
          <w:sz w:val="24"/>
          <w:szCs w:val="20"/>
        </w:rPr>
        <w:fldChar w:fldCharType="begin">
          <w:fldData xml:space="preserve">PEVuZE5vdGU+PENpdGU+PEF1dGhvcj5LaWVzZWllcjwvQXV0aG9yPjxZZWFyPjIwMTI8L1llYXI+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</w:fldData>
        </w:fldChar>
      </w:r>
      <w:r w:rsidR="009C265A" w:rsidRPr="00A706A4">
        <w:rPr>
          <w:rFonts w:ascii="Times New Roman" w:hAnsi="Times New Roman" w:cs="Arial"/>
          <w:sz w:val="24"/>
          <w:szCs w:val="20"/>
        </w:rPr>
        <w:instrText xml:space="preserve"> ADDIN EN.CITE.DATA </w:instrText>
      </w:r>
      <w:r w:rsidR="00A706A4" w:rsidRPr="00A706A4">
        <w:rPr>
          <w:rFonts w:ascii="Times New Roman" w:hAnsi="Times New Roman" w:cs="Arial"/>
          <w:sz w:val="24"/>
          <w:szCs w:val="20"/>
        </w:rPr>
      </w:r>
      <w:r w:rsidR="001E62E2" w:rsidRPr="00A706A4">
        <w:rPr>
          <w:rFonts w:ascii="Times New Roman" w:hAnsi="Times New Roman" w:cs="Arial"/>
          <w:sz w:val="24"/>
          <w:szCs w:val="20"/>
        </w:rPr>
        <w:fldChar w:fldCharType="end"/>
      </w:r>
      <w:r w:rsidR="00A706A4" w:rsidRPr="00A706A4">
        <w:rPr>
          <w:rFonts w:ascii="Times New Roman" w:hAnsi="Times New Roman" w:cs="Arial"/>
          <w:sz w:val="24"/>
          <w:szCs w:val="20"/>
        </w:rPr>
      </w:r>
      <w:r w:rsidR="001E62E2" w:rsidRPr="00A706A4">
        <w:rPr>
          <w:rFonts w:ascii="Times New Roman" w:hAnsi="Times New Roman" w:cs="Arial"/>
          <w:sz w:val="24"/>
          <w:szCs w:val="20"/>
        </w:rPr>
        <w:fldChar w:fldCharType="separate"/>
      </w:r>
      <w:r w:rsidR="009C265A" w:rsidRPr="00A706A4">
        <w:rPr>
          <w:rFonts w:ascii="Times New Roman" w:hAnsi="Times New Roman" w:cs="Arial"/>
          <w:noProof/>
          <w:sz w:val="24"/>
          <w:szCs w:val="20"/>
        </w:rPr>
        <w:t>(7, 8)</w:t>
      </w:r>
      <w:r w:rsidR="001E62E2" w:rsidRPr="00A706A4">
        <w:rPr>
          <w:rFonts w:ascii="Times New Roman" w:hAnsi="Times New Roman" w:cs="Arial"/>
          <w:sz w:val="24"/>
          <w:szCs w:val="20"/>
        </w:rPr>
        <w:fldChar w:fldCharType="end"/>
      </w:r>
      <w:r w:rsidR="002379C5" w:rsidRPr="00A706A4">
        <w:rPr>
          <w:rFonts w:ascii="Times New Roman" w:hAnsi="Times New Roman" w:cs="Arial"/>
          <w:sz w:val="24"/>
          <w:szCs w:val="20"/>
        </w:rPr>
        <w:t>.</w:t>
      </w:r>
    </w:p>
    <w:p w:rsidR="000E5661" w:rsidRPr="00A706A4" w:rsidRDefault="00EB778B" w:rsidP="000E5661">
      <w:pPr>
        <w:autoSpaceDE w:val="0"/>
        <w:autoSpaceDN w:val="0"/>
        <w:adjustRightInd w:val="0"/>
        <w:spacing w:line="360" w:lineRule="auto"/>
        <w:jc w:val="both"/>
        <w:rPr>
          <w:rFonts w:ascii="Times New Roman" w:hAnsi="Times New Roman" w:cs="Arial"/>
          <w:sz w:val="24"/>
          <w:szCs w:val="20"/>
        </w:rPr>
      </w:pPr>
      <w:r w:rsidRPr="00A706A4">
        <w:rPr>
          <w:rFonts w:ascii="Times New Roman" w:hAnsi="Times New Roman" w:cs="Arial"/>
          <w:sz w:val="24"/>
          <w:szCs w:val="20"/>
        </w:rPr>
        <w:t>3</w:t>
      </w:r>
      <w:r w:rsidR="002379C5" w:rsidRPr="00A706A4">
        <w:rPr>
          <w:rFonts w:ascii="Times New Roman" w:hAnsi="Times New Roman" w:cs="Arial"/>
          <w:sz w:val="24"/>
          <w:szCs w:val="20"/>
        </w:rPr>
        <w:t xml:space="preserve">. </w:t>
      </w:r>
      <w:r w:rsidR="001B2C34" w:rsidRPr="00A706A4">
        <w:rPr>
          <w:rFonts w:ascii="Times New Roman" w:hAnsi="Times New Roman" w:cs="Arial"/>
          <w:sz w:val="24"/>
          <w:szCs w:val="20"/>
        </w:rPr>
        <w:t>The multiple sclerosis functional composite (MSFC) score.</w:t>
      </w:r>
      <w:r w:rsidR="000E5661" w:rsidRPr="00A706A4">
        <w:rPr>
          <w:rFonts w:ascii="Times New Roman" w:hAnsi="Times New Roman" w:cs="Arial"/>
          <w:sz w:val="24"/>
          <w:szCs w:val="20"/>
        </w:rPr>
        <w:t xml:space="preserve"> The MSFC consists of timed tests of walking, arm function, and cognitive function. The walking function is assessed using the 10-meter Walk Test. This test requires participants to walk independently across a linear 10-meter course as fast and safely as possible from a static start. This test has shown to be valid and reliable in people with MS </w:t>
      </w:r>
      <w:r w:rsidR="001E62E2" w:rsidRPr="00A706A4">
        <w:rPr>
          <w:rFonts w:ascii="Times New Roman" w:hAnsi="Times New Roman" w:cs="Arial"/>
          <w:sz w:val="24"/>
          <w:szCs w:val="20"/>
        </w:rPr>
        <w:fldChar w:fldCharType="begin">
          <w:fldData xml:space="preserve">PEVuZE5vdGU+PENpdGU+PEF1dGhvcj5LaWVzZWllcjwvQXV0aG9yPjxZZWFyPjIwMTI8L1llYXI+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</w:fldData>
        </w:fldChar>
      </w:r>
      <w:r w:rsidR="009C265A" w:rsidRPr="00A706A4">
        <w:rPr>
          <w:rFonts w:ascii="Times New Roman" w:hAnsi="Times New Roman" w:cs="Arial"/>
          <w:sz w:val="24"/>
          <w:szCs w:val="20"/>
        </w:rPr>
        <w:instrText xml:space="preserve"> ADDIN EN.CITE </w:instrText>
      </w:r>
      <w:r w:rsidR="001E62E2" w:rsidRPr="00A706A4">
        <w:rPr>
          <w:rFonts w:ascii="Times New Roman" w:hAnsi="Times New Roman" w:cs="Arial"/>
          <w:sz w:val="24"/>
          <w:szCs w:val="20"/>
        </w:rPr>
        <w:fldChar w:fldCharType="begin">
          <w:fldData xml:space="preserve">PEVuZE5vdGU+PENpdGU+PEF1dGhvcj5LaWVzZWllcjwvQXV0aG9yPjxZZWFyPjIwMTI8L1llYXI+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</w:fldData>
        </w:fldChar>
      </w:r>
      <w:r w:rsidR="009C265A" w:rsidRPr="00A706A4">
        <w:rPr>
          <w:rFonts w:ascii="Times New Roman" w:hAnsi="Times New Roman" w:cs="Arial"/>
          <w:sz w:val="24"/>
          <w:szCs w:val="20"/>
        </w:rPr>
        <w:instrText xml:space="preserve"> ADDIN EN.CITE.DATA </w:instrText>
      </w:r>
      <w:r w:rsidR="00A706A4" w:rsidRPr="00A706A4">
        <w:rPr>
          <w:rFonts w:ascii="Times New Roman" w:hAnsi="Times New Roman" w:cs="Arial"/>
          <w:sz w:val="24"/>
          <w:szCs w:val="20"/>
        </w:rPr>
      </w:r>
      <w:r w:rsidR="001E62E2" w:rsidRPr="00A706A4">
        <w:rPr>
          <w:rFonts w:ascii="Times New Roman" w:hAnsi="Times New Roman" w:cs="Arial"/>
          <w:sz w:val="24"/>
          <w:szCs w:val="20"/>
        </w:rPr>
        <w:fldChar w:fldCharType="end"/>
      </w:r>
      <w:r w:rsidR="00A706A4" w:rsidRPr="00A706A4">
        <w:rPr>
          <w:rFonts w:ascii="Times New Roman" w:hAnsi="Times New Roman" w:cs="Arial"/>
          <w:sz w:val="24"/>
          <w:szCs w:val="20"/>
        </w:rPr>
      </w:r>
      <w:r w:rsidR="001E62E2" w:rsidRPr="00A706A4">
        <w:rPr>
          <w:rFonts w:ascii="Times New Roman" w:hAnsi="Times New Roman" w:cs="Arial"/>
          <w:sz w:val="24"/>
          <w:szCs w:val="20"/>
        </w:rPr>
        <w:fldChar w:fldCharType="separate"/>
      </w:r>
      <w:r w:rsidR="009C265A" w:rsidRPr="00A706A4">
        <w:rPr>
          <w:rFonts w:ascii="Times New Roman" w:hAnsi="Times New Roman" w:cs="Arial"/>
          <w:noProof/>
          <w:sz w:val="24"/>
          <w:szCs w:val="20"/>
        </w:rPr>
        <w:t>(7, 8)</w:t>
      </w:r>
      <w:r w:rsidR="001E62E2" w:rsidRPr="00A706A4">
        <w:rPr>
          <w:rFonts w:ascii="Times New Roman" w:hAnsi="Times New Roman" w:cs="Arial"/>
          <w:sz w:val="24"/>
          <w:szCs w:val="20"/>
        </w:rPr>
        <w:fldChar w:fldCharType="end"/>
      </w:r>
      <w:r w:rsidR="000E5661" w:rsidRPr="00A706A4">
        <w:rPr>
          <w:rFonts w:ascii="Times New Roman" w:hAnsi="Times New Roman" w:cs="Arial"/>
          <w:sz w:val="24"/>
          <w:szCs w:val="20"/>
        </w:rPr>
        <w:t xml:space="preserve">. The arm function component is measured using the 9-Hole Peg Test (9HPT) which consists of moving pegs from a box into holes on a peg-board then back again. The cognitive function is measured with the symbol-digit test (SDMT). This test </w:t>
      </w:r>
      <w:r w:rsidR="0060438C" w:rsidRPr="00A706A4">
        <w:rPr>
          <w:rFonts w:ascii="Times New Roman" w:hAnsi="Times New Roman" w:cs="Arial"/>
          <w:sz w:val="24"/>
          <w:szCs w:val="20"/>
        </w:rPr>
        <w:t xml:space="preserve">requires participants to pair specific numbers with given geometric figures in 90 seconds. Taken together, the composite score of the MSFC correlates well with the Expanded Disability Status Scale (EDSS) used for people with MS, particularly for those at lower EDSS levels </w:t>
      </w:r>
      <w:r w:rsidR="001E62E2" w:rsidRPr="00A706A4">
        <w:rPr>
          <w:rFonts w:ascii="Times New Roman" w:hAnsi="Times New Roman" w:cs="Arial"/>
          <w:sz w:val="24"/>
          <w:szCs w:val="20"/>
        </w:rPr>
        <w:fldChar w:fldCharType="begin"/>
      </w:r>
      <w:r w:rsidR="009C265A" w:rsidRPr="00A706A4">
        <w:rPr>
          <w:rFonts w:ascii="Times New Roman" w:hAnsi="Times New Roman" w:cs="Arial"/>
          <w:sz w:val="24"/>
          <w:szCs w:val="20"/>
        </w:rPr>
        <w:instrText xml:space="preserve"> ADDIN EN.CITE &lt;EndNote&gt;&lt;Cite&gt;&lt;Author&gt;Rudick&lt;/Author&gt;&lt;Year&gt;2002&lt;/Year&gt;&lt;RecNum&gt;1857&lt;/RecNum&gt;&lt;DisplayText&gt;(10)&lt;/DisplayText&gt;&lt;record&gt;&lt;rec-number&gt;1857&lt;/rec-number&gt;&lt;foreign-keys&gt;&lt;key app="EN" db-id="p02zts9zm9wtd7eef5uvd9snfw9pt5x2xtvf" timestamp="1457644687"&gt;1857&lt;/key&gt;&lt;/foreign-keys&gt;&lt;ref-type name="Journal Article"&gt;17&lt;/ref-type&gt;&lt;contributors&gt;&lt;authors&gt;&lt;author&gt;Rudick, RA&lt;/author&gt;&lt;author&gt;Cutter, G&lt;/author&gt;&lt;author&gt;Reingold, S&lt;/author&gt;&lt;/authors&gt;&lt;/contributors&gt;&lt;titles&gt;&lt;title&gt;The multiple sclerosis functional composite: a new clinical outcome measure for multiple sclerosis trials&lt;/title&gt;&lt;secondary-title&gt;Multiple sclerosis&lt;/secondary-title&gt;&lt;/titles&gt;&lt;periodical&gt;&lt;full-title&gt;Multiple Sclerosis&lt;/full-title&gt;&lt;abbr-1&gt;Mult. Scler.&lt;/abbr-1&gt;&lt;abbr-2&gt;Mult Scler&lt;/abbr-2&gt;&lt;/periodical&gt;&lt;pages&gt;359-365&lt;/pages&gt;&lt;volume&gt;8&lt;/volume&gt;&lt;number&gt;5&lt;/number&gt;&lt;dates&gt;&lt;year&gt;2002&lt;/year&gt;&lt;/dates&gt;&lt;isbn&gt;1352-4585&lt;/isbn&gt;&lt;urls&gt;&lt;/urls&gt;&lt;/record&gt;&lt;/Cite&gt;&lt;/EndNote&gt;</w:instrText>
      </w:r>
      <w:r w:rsidR="001E62E2" w:rsidRPr="00A706A4">
        <w:rPr>
          <w:rFonts w:ascii="Times New Roman" w:hAnsi="Times New Roman" w:cs="Arial"/>
          <w:sz w:val="24"/>
          <w:szCs w:val="20"/>
        </w:rPr>
        <w:fldChar w:fldCharType="separate"/>
      </w:r>
      <w:r w:rsidR="009C265A" w:rsidRPr="00A706A4">
        <w:rPr>
          <w:rFonts w:ascii="Times New Roman" w:hAnsi="Times New Roman" w:cs="Arial"/>
          <w:noProof/>
          <w:sz w:val="24"/>
          <w:szCs w:val="20"/>
        </w:rPr>
        <w:t>(10)</w:t>
      </w:r>
      <w:r w:rsidR="001E62E2" w:rsidRPr="00A706A4">
        <w:rPr>
          <w:rFonts w:ascii="Times New Roman" w:hAnsi="Times New Roman" w:cs="Arial"/>
          <w:sz w:val="24"/>
          <w:szCs w:val="20"/>
        </w:rPr>
        <w:fldChar w:fldCharType="end"/>
      </w:r>
    </w:p>
    <w:p w:rsidR="002379C5" w:rsidRPr="00A706A4" w:rsidRDefault="001B2C34" w:rsidP="0001123F">
      <w:pPr>
        <w:autoSpaceDE w:val="0"/>
        <w:autoSpaceDN w:val="0"/>
        <w:adjustRightInd w:val="0"/>
        <w:spacing w:line="360" w:lineRule="auto"/>
        <w:jc w:val="both"/>
        <w:rPr>
          <w:rFonts w:ascii="Times New Roman" w:hAnsi="Times New Roman" w:cs="Arial"/>
          <w:sz w:val="24"/>
          <w:szCs w:val="20"/>
        </w:rPr>
      </w:pPr>
      <w:r w:rsidRPr="00A706A4">
        <w:rPr>
          <w:rFonts w:ascii="Times New Roman" w:hAnsi="Times New Roman" w:cs="Arial"/>
          <w:sz w:val="24"/>
          <w:szCs w:val="20"/>
        </w:rPr>
        <w:t xml:space="preserve"> </w:t>
      </w:r>
    </w:p>
    <w:p w:rsidR="002E416E" w:rsidRPr="00A706A4" w:rsidRDefault="002379C5" w:rsidP="0001123F">
      <w:pPr>
        <w:autoSpaceDE w:val="0"/>
        <w:autoSpaceDN w:val="0"/>
        <w:adjustRightInd w:val="0"/>
        <w:spacing w:after="0" w:line="360" w:lineRule="auto"/>
        <w:jc w:val="both"/>
        <w:rPr>
          <w:rFonts w:ascii="Times New Roman" w:hAnsi="Times New Roman" w:cs="Arial"/>
          <w:i/>
          <w:sz w:val="24"/>
          <w:szCs w:val="20"/>
        </w:rPr>
      </w:pPr>
      <w:r w:rsidRPr="00A706A4">
        <w:rPr>
          <w:rFonts w:ascii="Times New Roman" w:hAnsi="Times New Roman" w:cs="Arial"/>
          <w:i/>
          <w:sz w:val="24"/>
          <w:szCs w:val="20"/>
        </w:rPr>
        <w:t>Interventions</w:t>
      </w:r>
    </w:p>
    <w:p w:rsidR="002379C5" w:rsidRPr="00A706A4" w:rsidRDefault="002379C5" w:rsidP="0001123F">
      <w:pPr>
        <w:autoSpaceDE w:val="0"/>
        <w:autoSpaceDN w:val="0"/>
        <w:adjustRightInd w:val="0"/>
        <w:spacing w:line="360" w:lineRule="auto"/>
        <w:jc w:val="both"/>
        <w:rPr>
          <w:rFonts w:ascii="Times New Roman" w:hAnsi="Times New Roman" w:cs="Arial"/>
          <w:i/>
          <w:sz w:val="24"/>
          <w:szCs w:val="20"/>
        </w:rPr>
      </w:pPr>
      <w:r w:rsidRPr="00A706A4">
        <w:rPr>
          <w:rFonts w:ascii="Times New Roman" w:hAnsi="Times New Roman" w:cs="Arial"/>
          <w:sz w:val="24"/>
          <w:szCs w:val="20"/>
        </w:rPr>
        <w:t xml:space="preserve">Both groups will receive two supervised sessions by a </w:t>
      </w:r>
      <w:r w:rsidR="007C41F4" w:rsidRPr="00A706A4">
        <w:rPr>
          <w:rFonts w:ascii="Times New Roman" w:hAnsi="Times New Roman" w:cs="Arial"/>
          <w:sz w:val="24"/>
          <w:szCs w:val="20"/>
        </w:rPr>
        <w:t>trained research assistant (either a physiotherapist or exercise physiologist)</w:t>
      </w:r>
      <w:r w:rsidRPr="00A706A4">
        <w:rPr>
          <w:rFonts w:ascii="Times New Roman" w:hAnsi="Times New Roman" w:cs="Arial"/>
          <w:sz w:val="24"/>
          <w:szCs w:val="20"/>
        </w:rPr>
        <w:t xml:space="preserve">. The first session will occur after the initial assessment and the second </w:t>
      </w:r>
      <w:r w:rsidR="00C121A0" w:rsidRPr="00A706A4">
        <w:rPr>
          <w:rFonts w:ascii="Times New Roman" w:hAnsi="Times New Roman" w:cs="Arial"/>
          <w:sz w:val="24"/>
          <w:szCs w:val="20"/>
        </w:rPr>
        <w:t>halfway into the intervention block</w:t>
      </w:r>
      <w:r w:rsidRPr="00A706A4">
        <w:rPr>
          <w:rFonts w:ascii="Times New Roman" w:hAnsi="Times New Roman" w:cs="Arial"/>
          <w:sz w:val="24"/>
          <w:szCs w:val="20"/>
        </w:rPr>
        <w:t xml:space="preserve">. Participants will be instructed by the </w:t>
      </w:r>
      <w:r w:rsidR="00A3649D" w:rsidRPr="00A706A4">
        <w:rPr>
          <w:rFonts w:ascii="Times New Roman" w:hAnsi="Times New Roman" w:cs="Arial"/>
          <w:sz w:val="24"/>
          <w:szCs w:val="20"/>
        </w:rPr>
        <w:t>research assistant</w:t>
      </w:r>
      <w:r w:rsidRPr="00A706A4">
        <w:rPr>
          <w:rFonts w:ascii="Times New Roman" w:hAnsi="Times New Roman" w:cs="Arial"/>
          <w:sz w:val="24"/>
          <w:szCs w:val="20"/>
        </w:rPr>
        <w:t xml:space="preserve"> in four exercises to</w:t>
      </w:r>
      <w:r w:rsidR="00D138A3" w:rsidRPr="00A706A4">
        <w:rPr>
          <w:rFonts w:ascii="Times New Roman" w:hAnsi="Times New Roman" w:cs="Arial"/>
          <w:sz w:val="24"/>
          <w:szCs w:val="20"/>
        </w:rPr>
        <w:t xml:space="preserve"> be performed at home</w:t>
      </w:r>
      <w:r w:rsidRPr="00A706A4">
        <w:rPr>
          <w:rFonts w:ascii="Times New Roman" w:hAnsi="Times New Roman" w:cs="Arial"/>
          <w:sz w:val="24"/>
          <w:szCs w:val="20"/>
        </w:rPr>
        <w:t>, at</w:t>
      </w:r>
      <w:r w:rsidR="00C3693C" w:rsidRPr="00A706A4">
        <w:rPr>
          <w:rFonts w:ascii="Times New Roman" w:hAnsi="Times New Roman" w:cs="Arial"/>
          <w:sz w:val="24"/>
          <w:szCs w:val="20"/>
        </w:rPr>
        <w:t xml:space="preserve"> least three times a week for 10</w:t>
      </w:r>
      <w:r w:rsidRPr="00A706A4">
        <w:rPr>
          <w:rFonts w:ascii="Times New Roman" w:hAnsi="Times New Roman" w:cs="Arial"/>
          <w:sz w:val="24"/>
          <w:szCs w:val="20"/>
        </w:rPr>
        <w:t xml:space="preserve"> weeks. Participants also receive phone calls every </w:t>
      </w:r>
      <w:r w:rsidR="00C3693C" w:rsidRPr="00A706A4">
        <w:rPr>
          <w:rFonts w:ascii="Times New Roman" w:hAnsi="Times New Roman" w:cs="Arial"/>
          <w:sz w:val="24"/>
          <w:szCs w:val="20"/>
        </w:rPr>
        <w:t>~</w:t>
      </w:r>
      <w:r w:rsidRPr="00A706A4">
        <w:rPr>
          <w:rFonts w:ascii="Times New Roman" w:hAnsi="Times New Roman" w:cs="Arial"/>
          <w:sz w:val="24"/>
          <w:szCs w:val="20"/>
        </w:rPr>
        <w:t xml:space="preserve">4 weeks by the </w:t>
      </w:r>
      <w:r w:rsidR="00A3649D" w:rsidRPr="00A706A4">
        <w:rPr>
          <w:rFonts w:ascii="Times New Roman" w:hAnsi="Times New Roman" w:cs="Arial"/>
          <w:sz w:val="24"/>
          <w:szCs w:val="20"/>
        </w:rPr>
        <w:t>research assistant</w:t>
      </w:r>
      <w:r w:rsidRPr="00A706A4">
        <w:rPr>
          <w:rFonts w:ascii="Times New Roman" w:hAnsi="Times New Roman" w:cs="Arial"/>
          <w:sz w:val="24"/>
          <w:szCs w:val="20"/>
        </w:rPr>
        <w:t xml:space="preserve"> to ensure compliance and appropriate progression. If participants (in either group) experience a relapse during participation they will be advised to stop exercise until after being reviewed by their </w:t>
      </w:r>
      <w:r w:rsidR="00A3649D" w:rsidRPr="00A706A4">
        <w:rPr>
          <w:rFonts w:ascii="Times New Roman" w:hAnsi="Times New Roman" w:cs="Arial"/>
          <w:sz w:val="24"/>
          <w:szCs w:val="20"/>
        </w:rPr>
        <w:t>physician</w:t>
      </w:r>
      <w:r w:rsidRPr="00A706A4">
        <w:rPr>
          <w:rFonts w:ascii="Times New Roman" w:hAnsi="Times New Roman" w:cs="Arial"/>
          <w:sz w:val="24"/>
          <w:szCs w:val="20"/>
        </w:rPr>
        <w:t xml:space="preserve"> and deemed ready to exercise again. The follow up measures for these participants will be conducted as their conditions allow. The Fall Calendars will be collected </w:t>
      </w:r>
      <w:r w:rsidR="00A3649D" w:rsidRPr="00A706A4">
        <w:rPr>
          <w:rFonts w:ascii="Times New Roman" w:hAnsi="Times New Roman" w:cs="Arial"/>
          <w:sz w:val="24"/>
          <w:szCs w:val="20"/>
        </w:rPr>
        <w:t>~monthly for 20</w:t>
      </w:r>
      <w:r w:rsidRPr="00A706A4">
        <w:rPr>
          <w:rFonts w:ascii="Times New Roman" w:hAnsi="Times New Roman" w:cs="Arial"/>
          <w:sz w:val="24"/>
          <w:szCs w:val="20"/>
        </w:rPr>
        <w:t xml:space="preserve"> weeks. The control group will be instructed to perform the exercises on a hard, stable surface. The WBV group will be instructed in the use of the </w:t>
      </w:r>
      <w:r w:rsidR="00CD51DF" w:rsidRPr="00A706A4">
        <w:rPr>
          <w:rFonts w:ascii="Times New Roman" w:hAnsi="Times New Roman" w:cs="Arial"/>
          <w:sz w:val="24"/>
          <w:szCs w:val="20"/>
        </w:rPr>
        <w:t>SilverMink V-988 electrically controlled exercise system</w:t>
      </w:r>
      <w:r w:rsidR="00841BE5" w:rsidRPr="00A706A4">
        <w:rPr>
          <w:rFonts w:ascii="Times New Roman" w:hAnsi="Times New Roman" w:cs="Arial"/>
          <w:sz w:val="24"/>
          <w:szCs w:val="20"/>
        </w:rPr>
        <w:t xml:space="preserve"> </w:t>
      </w:r>
      <w:r w:rsidR="00631137" w:rsidRPr="00A706A4">
        <w:rPr>
          <w:rFonts w:ascii="Times New Roman" w:hAnsi="Times New Roman" w:cs="Arial"/>
          <w:sz w:val="24"/>
          <w:szCs w:val="20"/>
        </w:rPr>
        <w:t xml:space="preserve">supplied </w:t>
      </w:r>
      <w:r w:rsidRPr="00A706A4">
        <w:rPr>
          <w:rFonts w:ascii="Times New Roman" w:hAnsi="Times New Roman" w:cs="Arial"/>
          <w:sz w:val="24"/>
          <w:szCs w:val="20"/>
        </w:rPr>
        <w:t xml:space="preserve">WBV unit </w:t>
      </w:r>
      <w:r w:rsidR="00631137" w:rsidRPr="00A706A4">
        <w:rPr>
          <w:rFonts w:ascii="Times New Roman" w:hAnsi="Times New Roman" w:cs="Arial"/>
          <w:sz w:val="24"/>
          <w:szCs w:val="20"/>
        </w:rPr>
        <w:t xml:space="preserve">supplied by SaunaGem Australis </w:t>
      </w:r>
      <w:r w:rsidRPr="00A706A4">
        <w:rPr>
          <w:rFonts w:ascii="Times New Roman" w:hAnsi="Times New Roman" w:cs="Arial"/>
          <w:sz w:val="24"/>
          <w:szCs w:val="20"/>
        </w:rPr>
        <w:t xml:space="preserve">and perform the exercises on the WBV platform. </w:t>
      </w:r>
      <w:r w:rsidR="00841BE5" w:rsidRPr="00A706A4">
        <w:rPr>
          <w:rFonts w:ascii="Times New Roman" w:hAnsi="Times New Roman" w:cs="Arial"/>
          <w:sz w:val="24"/>
          <w:szCs w:val="20"/>
        </w:rPr>
        <w:t xml:space="preserve">The SilverMink WBV system is </w:t>
      </w:r>
      <w:r w:rsidR="00841BE5" w:rsidRPr="00A706A4">
        <w:rPr>
          <w:rFonts w:ascii="Times New Roman" w:hAnsi="Times New Roman" w:cs="Arial"/>
          <w:sz w:val="24"/>
          <w:szCs w:val="20"/>
          <w:lang w:val="en-GB"/>
        </w:rPr>
        <w:t xml:space="preserve">registered with </w:t>
      </w:r>
      <w:r w:rsidR="00841BE5" w:rsidRPr="00A706A4">
        <w:rPr>
          <w:rFonts w:ascii="Times New Roman" w:hAnsi="Times New Roman"/>
          <w:sz w:val="24"/>
          <w:szCs w:val="13"/>
        </w:rPr>
        <w:t>Australian Register of Therapeutic Goods (ARTG)</w:t>
      </w:r>
      <w:r w:rsidR="00841BE5" w:rsidRPr="00A706A4">
        <w:rPr>
          <w:rFonts w:ascii="Times New Roman" w:hAnsi="Times New Roman" w:cs="Arial"/>
          <w:sz w:val="24"/>
          <w:szCs w:val="20"/>
          <w:lang w:val="en-GB"/>
        </w:rPr>
        <w:t xml:space="preserve">. The ARTG Number is 136007; the ARTG Product Number and Name: 222559 Massager, physical therapy. </w:t>
      </w:r>
      <w:r w:rsidR="00C3693C" w:rsidRPr="00A706A4">
        <w:rPr>
          <w:rFonts w:ascii="Times New Roman" w:hAnsi="Times New Roman" w:cs="Arial"/>
          <w:sz w:val="24"/>
          <w:szCs w:val="20"/>
        </w:rPr>
        <w:t>Halfway into the 10</w:t>
      </w:r>
      <w:r w:rsidRPr="00A706A4">
        <w:rPr>
          <w:rFonts w:ascii="Times New Roman" w:hAnsi="Times New Roman" w:cs="Arial"/>
          <w:sz w:val="24"/>
          <w:szCs w:val="20"/>
        </w:rPr>
        <w:t>-week intervention block participants will receive an additional home visit for instructions in using a weighted vest to increase exercise progression as appropriate. The exercises selected are lis</w:t>
      </w:r>
      <w:r w:rsidR="00C3693C" w:rsidRPr="00A706A4">
        <w:rPr>
          <w:rFonts w:ascii="Times New Roman" w:hAnsi="Times New Roman" w:cs="Arial"/>
          <w:sz w:val="24"/>
          <w:szCs w:val="20"/>
        </w:rPr>
        <w:t>ted in Table 1 (See Attachment 3</w:t>
      </w:r>
      <w:r w:rsidRPr="00A706A4">
        <w:rPr>
          <w:rFonts w:ascii="Times New Roman" w:hAnsi="Times New Roman" w:cs="Arial"/>
          <w:sz w:val="24"/>
          <w:szCs w:val="20"/>
        </w:rPr>
        <w:t xml:space="preserve">) and are adapted from Uszynski and colleagues </w:t>
      </w:r>
      <w:r w:rsidR="001E62E2" w:rsidRPr="00A706A4">
        <w:rPr>
          <w:rFonts w:ascii="Times New Roman" w:hAnsi="Times New Roman" w:cs="Arial"/>
          <w:sz w:val="24"/>
          <w:szCs w:val="20"/>
        </w:rPr>
        <w:fldChar w:fldCharType="begin"/>
      </w:r>
      <w:r w:rsidR="009C265A" w:rsidRPr="00A706A4">
        <w:rPr>
          <w:rFonts w:ascii="Times New Roman" w:hAnsi="Times New Roman" w:cs="Arial"/>
          <w:sz w:val="24"/>
          <w:szCs w:val="20"/>
        </w:rPr>
        <w:instrText xml:space="preserve"> ADDIN EN.CITE &lt;EndNote&gt;&lt;Cite&gt;&lt;Author&gt;Uszynski&lt;/Author&gt;&lt;Year&gt;2015&lt;/Year&gt;&lt;RecNum&gt;1584&lt;/RecNum&gt;&lt;DisplayText&gt;(11)&lt;/DisplayText&gt;&lt;record&gt;&lt;rec-number&gt;1584&lt;/rec-number&gt;&lt;foreign-keys&gt;&lt;key app="EN" db-id="p02zts9zm9wtd7eef5uvd9snfw9pt5x2xtvf" timestamp="1439601790"&gt;1584&lt;/key&gt;&lt;/foreign-keys&gt;&lt;ref-type name="Journal Article"&gt;17&lt;/ref-type&gt;&lt;contributors&gt;&lt;authors&gt;&lt;author&gt;Uszynski, Marcin Kacper&lt;/author&gt;&lt;author&gt;Purtill, Helen&lt;/author&gt;&lt;author&gt;Donnelly, Alan&lt;/author&gt;&lt;author&gt;Coote, Susan&lt;/author&gt;&lt;/authors&gt;&lt;/contributors&gt;&lt;titles&gt;&lt;title&gt;Comparing the effects of whole-body vibration to standard exercise in ambulatory people with Multiple Sclerosis: A randomised controlled feasibility study&lt;/title&gt;&lt;secondary-title&gt;Clinical rehabilitation&lt;/secondary-title&gt;&lt;/titles&gt;&lt;periodical&gt;&lt;full-title&gt;Clinical Rehabilitation&lt;/full-title&gt;&lt;abbr-1&gt;Clin. Rehabil.&lt;/abbr-1&gt;&lt;abbr-2&gt;Clin Rehabil&lt;/abbr-2&gt;&lt;/periodical&gt;&lt;pages&gt;0269215515595522&lt;/pages&gt;&lt;dates&gt;&lt;year&gt;2015&lt;/year&gt;&lt;/dates&gt;&lt;isbn&gt;0269-2155&lt;/isbn&gt;&lt;urls&gt;&lt;/urls&gt;&lt;/record&gt;&lt;/Cite&gt;&lt;/EndNote&gt;</w:instrText>
      </w:r>
      <w:r w:rsidR="001E62E2" w:rsidRPr="00A706A4">
        <w:rPr>
          <w:rFonts w:ascii="Times New Roman" w:hAnsi="Times New Roman" w:cs="Arial"/>
          <w:sz w:val="24"/>
          <w:szCs w:val="20"/>
        </w:rPr>
        <w:fldChar w:fldCharType="separate"/>
      </w:r>
      <w:r w:rsidR="009C265A" w:rsidRPr="00A706A4">
        <w:rPr>
          <w:rFonts w:ascii="Times New Roman" w:hAnsi="Times New Roman" w:cs="Arial"/>
          <w:noProof/>
          <w:sz w:val="24"/>
          <w:szCs w:val="20"/>
        </w:rPr>
        <w:t>(11)</w:t>
      </w:r>
      <w:r w:rsidR="001E62E2" w:rsidRPr="00A706A4">
        <w:rPr>
          <w:rFonts w:ascii="Times New Roman" w:hAnsi="Times New Roman" w:cs="Arial"/>
          <w:sz w:val="24"/>
          <w:szCs w:val="20"/>
        </w:rPr>
        <w:fldChar w:fldCharType="end"/>
      </w:r>
      <w:r w:rsidRPr="00A706A4">
        <w:rPr>
          <w:rFonts w:ascii="Times New Roman" w:hAnsi="Times New Roman" w:cs="Arial"/>
          <w:sz w:val="24"/>
          <w:szCs w:val="20"/>
        </w:rPr>
        <w:t>.</w:t>
      </w:r>
      <w:r w:rsidR="00FB44F2" w:rsidRPr="00A706A4">
        <w:rPr>
          <w:rFonts w:ascii="Times New Roman" w:hAnsi="Times New Roman" w:cs="Arial"/>
          <w:sz w:val="24"/>
          <w:szCs w:val="20"/>
        </w:rPr>
        <w:t xml:space="preserve"> Potential benefits of using the WBV unit may be improved mobility capacity and a reduction to their risk of falls from our study. </w:t>
      </w:r>
      <w:r w:rsidRPr="00A706A4">
        <w:rPr>
          <w:rFonts w:ascii="Times New Roman" w:hAnsi="Times New Roman"/>
          <w:sz w:val="24"/>
          <w:szCs w:val="20"/>
        </w:rPr>
        <w:t xml:space="preserve"> </w:t>
      </w:r>
      <w:r w:rsidR="00FB44F2" w:rsidRPr="00A706A4">
        <w:rPr>
          <w:rFonts w:ascii="Times New Roman" w:hAnsi="Times New Roman"/>
          <w:sz w:val="24"/>
          <w:szCs w:val="20"/>
        </w:rPr>
        <w:t>Potential risks using the unit include the possibility of falling off the platform, which could result in other injuries. However, the WBV platforms have handles that participants are able to hold onto and a safety strap</w:t>
      </w:r>
      <w:r w:rsidR="00A3649D" w:rsidRPr="00A706A4">
        <w:rPr>
          <w:rFonts w:ascii="Times New Roman" w:hAnsi="Times New Roman"/>
          <w:sz w:val="24"/>
          <w:szCs w:val="20"/>
        </w:rPr>
        <w:t xml:space="preserve"> to prevent them from falling backwards off the unit (see product information booklet)</w:t>
      </w:r>
      <w:r w:rsidR="00FB44F2" w:rsidRPr="00A706A4">
        <w:rPr>
          <w:rFonts w:ascii="Times New Roman" w:hAnsi="Times New Roman"/>
          <w:sz w:val="24"/>
          <w:szCs w:val="20"/>
        </w:rPr>
        <w:t xml:space="preserve">. </w:t>
      </w:r>
    </w:p>
    <w:p w:rsidR="00D374EE" w:rsidRPr="00A706A4" w:rsidRDefault="00F75852" w:rsidP="0036357D">
      <w:pPr>
        <w:pStyle w:val="ListParagraph"/>
        <w:numPr>
          <w:ilvl w:val="1"/>
          <w:numId w:val="8"/>
        </w:numPr>
        <w:jc w:val="both"/>
        <w:rPr>
          <w:rFonts w:ascii="Times New Roman" w:hAnsi="Times New Roman"/>
          <w:b/>
          <w:sz w:val="24"/>
        </w:rPr>
      </w:pPr>
      <w:r w:rsidRPr="00A706A4">
        <w:rPr>
          <w:rFonts w:ascii="Times New Roman" w:hAnsi="Times New Roman"/>
          <w:b/>
          <w:sz w:val="24"/>
        </w:rPr>
        <w:t>Number of Participants</w:t>
      </w:r>
    </w:p>
    <w:p w:rsidR="002E416E" w:rsidRPr="00A706A4" w:rsidRDefault="00C121A0" w:rsidP="002E416E">
      <w:pPr>
        <w:spacing w:after="40" w:line="240" w:lineRule="auto"/>
        <w:rPr>
          <w:rFonts w:ascii="Times New Roman" w:hAnsi="Times New Roman" w:cs="Arial"/>
          <w:sz w:val="24"/>
          <w:szCs w:val="20"/>
        </w:rPr>
      </w:pPr>
      <w:r w:rsidRPr="00A706A4">
        <w:rPr>
          <w:rFonts w:ascii="Times New Roman" w:hAnsi="Times New Roman" w:cs="Arial"/>
          <w:sz w:val="24"/>
          <w:szCs w:val="20"/>
        </w:rPr>
        <w:t>We will recruit 100</w:t>
      </w:r>
      <w:r w:rsidR="002E416E" w:rsidRPr="00A706A4">
        <w:rPr>
          <w:rFonts w:ascii="Times New Roman" w:hAnsi="Times New Roman" w:cs="Arial"/>
          <w:sz w:val="24"/>
          <w:szCs w:val="20"/>
        </w:rPr>
        <w:t xml:space="preserve"> </w:t>
      </w:r>
      <w:r w:rsidRPr="00A706A4">
        <w:rPr>
          <w:rFonts w:ascii="Times New Roman" w:hAnsi="Times New Roman" w:cs="Arial"/>
          <w:sz w:val="24"/>
          <w:szCs w:val="20"/>
        </w:rPr>
        <w:t>participants for this study.</w:t>
      </w:r>
    </w:p>
    <w:p w:rsidR="004E2017" w:rsidRPr="00A706A4" w:rsidRDefault="004E2017" w:rsidP="0036357D">
      <w:pPr>
        <w:spacing w:after="40" w:line="240" w:lineRule="auto"/>
        <w:rPr>
          <w:rFonts w:ascii="Times New Roman" w:hAnsi="Times New Roman"/>
          <w:sz w:val="24"/>
        </w:rPr>
      </w:pPr>
    </w:p>
    <w:p w:rsidR="002E416E" w:rsidRPr="00A706A4" w:rsidRDefault="004E2017" w:rsidP="0036357D">
      <w:pPr>
        <w:pStyle w:val="ListParagraph"/>
        <w:numPr>
          <w:ilvl w:val="1"/>
          <w:numId w:val="8"/>
        </w:numPr>
        <w:jc w:val="both"/>
        <w:rPr>
          <w:rFonts w:ascii="Times New Roman" w:hAnsi="Times New Roman"/>
          <w:b/>
          <w:sz w:val="24"/>
        </w:rPr>
      </w:pPr>
      <w:r w:rsidRPr="00A706A4">
        <w:rPr>
          <w:rFonts w:ascii="Times New Roman" w:hAnsi="Times New Roman"/>
          <w:b/>
          <w:sz w:val="24"/>
        </w:rPr>
        <w:t>Study sites</w:t>
      </w:r>
    </w:p>
    <w:p w:rsidR="00F75852" w:rsidRPr="00A706A4" w:rsidRDefault="00C121A0" w:rsidP="002E416E">
      <w:pPr>
        <w:tabs>
          <w:tab w:val="left" w:pos="0"/>
        </w:tabs>
        <w:spacing w:line="360" w:lineRule="auto"/>
        <w:jc w:val="both"/>
        <w:rPr>
          <w:rFonts w:ascii="Times New Roman" w:eastAsia="Arial" w:hAnsi="Times New Roman" w:cs="Arial"/>
          <w:sz w:val="24"/>
          <w:szCs w:val="20"/>
        </w:rPr>
      </w:pPr>
      <w:r w:rsidRPr="00A706A4">
        <w:rPr>
          <w:rFonts w:ascii="Times New Roman" w:hAnsi="Times New Roman"/>
          <w:sz w:val="24"/>
        </w:rPr>
        <w:t>A</w:t>
      </w:r>
      <w:r w:rsidR="002E416E" w:rsidRPr="00A706A4">
        <w:rPr>
          <w:rFonts w:ascii="Times New Roman" w:hAnsi="Times New Roman"/>
          <w:sz w:val="24"/>
        </w:rPr>
        <w:t>ssessments will occur at the University of Sydney Cumberland campus</w:t>
      </w:r>
      <w:r w:rsidR="0040141C" w:rsidRPr="00A706A4">
        <w:rPr>
          <w:rFonts w:ascii="Times New Roman" w:hAnsi="Times New Roman"/>
          <w:sz w:val="24"/>
        </w:rPr>
        <w:t xml:space="preserve"> and Neuroscience Research Australia</w:t>
      </w:r>
      <w:r w:rsidR="00C3693C" w:rsidRPr="00A706A4">
        <w:rPr>
          <w:rFonts w:ascii="Times New Roman" w:hAnsi="Times New Roman"/>
          <w:sz w:val="24"/>
        </w:rPr>
        <w:t xml:space="preserve">. The intervention program for </w:t>
      </w:r>
      <w:r w:rsidR="002E416E" w:rsidRPr="00A706A4">
        <w:rPr>
          <w:rFonts w:ascii="Times New Roman" w:hAnsi="Times New Roman"/>
          <w:sz w:val="24"/>
        </w:rPr>
        <w:t xml:space="preserve">will occur in the participant’s home. </w:t>
      </w:r>
    </w:p>
    <w:p w:rsidR="00D374EE" w:rsidRPr="00A706A4" w:rsidRDefault="00D374EE" w:rsidP="0036357D">
      <w:pPr>
        <w:pStyle w:val="ListParagraph"/>
        <w:numPr>
          <w:ilvl w:val="1"/>
          <w:numId w:val="8"/>
        </w:numPr>
        <w:jc w:val="both"/>
        <w:rPr>
          <w:rFonts w:ascii="Times New Roman" w:hAnsi="Times New Roman"/>
          <w:sz w:val="24"/>
        </w:rPr>
      </w:pPr>
      <w:r w:rsidRPr="00A706A4">
        <w:rPr>
          <w:rFonts w:ascii="Times New Roman" w:hAnsi="Times New Roman"/>
          <w:b/>
          <w:sz w:val="24"/>
        </w:rPr>
        <w:t>Expected Duration of Study</w:t>
      </w:r>
    </w:p>
    <w:p w:rsidR="00E12402" w:rsidRPr="00A706A4" w:rsidRDefault="00E12402" w:rsidP="0001123F">
      <w:pPr>
        <w:spacing w:after="40" w:line="360" w:lineRule="auto"/>
        <w:jc w:val="both"/>
        <w:rPr>
          <w:rFonts w:ascii="Times New Roman" w:hAnsi="Times New Roman" w:cs="Arial"/>
          <w:sz w:val="24"/>
          <w:szCs w:val="20"/>
        </w:rPr>
      </w:pPr>
      <w:r w:rsidRPr="00A706A4">
        <w:rPr>
          <w:rFonts w:ascii="Times New Roman" w:hAnsi="Times New Roman" w:cs="Arial"/>
          <w:sz w:val="24"/>
          <w:szCs w:val="20"/>
        </w:rPr>
        <w:t>This study will start January 2016 with recruitment of the first block of</w:t>
      </w:r>
      <w:r w:rsidR="00C3693C" w:rsidRPr="00A706A4">
        <w:rPr>
          <w:rFonts w:ascii="Times New Roman" w:hAnsi="Times New Roman" w:cs="Arial"/>
          <w:sz w:val="24"/>
          <w:szCs w:val="20"/>
        </w:rPr>
        <w:t xml:space="preserve"> participants beginning their 10</w:t>
      </w:r>
      <w:r w:rsidRPr="00A706A4">
        <w:rPr>
          <w:rFonts w:ascii="Times New Roman" w:hAnsi="Times New Roman" w:cs="Arial"/>
          <w:sz w:val="24"/>
          <w:szCs w:val="20"/>
        </w:rPr>
        <w:t xml:space="preserve">wk session </w:t>
      </w:r>
      <w:r w:rsidR="0040141C" w:rsidRPr="00A706A4">
        <w:rPr>
          <w:rFonts w:ascii="Times New Roman" w:hAnsi="Times New Roman" w:cs="Arial"/>
          <w:sz w:val="24"/>
          <w:szCs w:val="20"/>
        </w:rPr>
        <w:t>once Ethical approval has been received</w:t>
      </w:r>
      <w:r w:rsidRPr="00A706A4">
        <w:rPr>
          <w:rFonts w:ascii="Times New Roman" w:hAnsi="Times New Roman" w:cs="Arial"/>
          <w:sz w:val="24"/>
          <w:szCs w:val="20"/>
        </w:rPr>
        <w:t xml:space="preserve">. </w:t>
      </w:r>
      <w:r w:rsidR="0040141C" w:rsidRPr="00A706A4">
        <w:rPr>
          <w:rFonts w:ascii="Times New Roman" w:hAnsi="Times New Roman" w:cs="Arial"/>
          <w:sz w:val="24"/>
          <w:szCs w:val="20"/>
        </w:rPr>
        <w:t xml:space="preserve">The earliest completion date will be March 2017, however the completion date may be extended until later in 2017 depending on recruitment rate.  </w:t>
      </w:r>
      <w:r w:rsidRPr="00A706A4">
        <w:rPr>
          <w:rFonts w:ascii="Times New Roman" w:hAnsi="Times New Roman" w:cs="Arial"/>
          <w:sz w:val="24"/>
          <w:szCs w:val="20"/>
        </w:rPr>
        <w:t xml:space="preserve">  </w:t>
      </w:r>
    </w:p>
    <w:p w:rsidR="00610DB0" w:rsidRPr="00A706A4" w:rsidRDefault="00D374EE" w:rsidP="0036357D">
      <w:pPr>
        <w:pStyle w:val="ListParagraph"/>
        <w:numPr>
          <w:ilvl w:val="1"/>
          <w:numId w:val="8"/>
        </w:numPr>
        <w:jc w:val="both"/>
        <w:rPr>
          <w:rFonts w:ascii="Times New Roman" w:hAnsi="Times New Roman"/>
          <w:b/>
          <w:sz w:val="24"/>
        </w:rPr>
      </w:pPr>
      <w:r w:rsidRPr="00A706A4">
        <w:rPr>
          <w:rFonts w:ascii="Times New Roman" w:hAnsi="Times New Roman"/>
          <w:b/>
          <w:sz w:val="24"/>
        </w:rPr>
        <w:t>Primary and Secondary Outcome Measures</w:t>
      </w:r>
    </w:p>
    <w:p w:rsidR="00E12402" w:rsidRPr="00A706A4" w:rsidRDefault="00E12402" w:rsidP="0001123F">
      <w:pPr>
        <w:jc w:val="both"/>
        <w:rPr>
          <w:rFonts w:ascii="Times New Roman" w:hAnsi="Times New Roman" w:cs="Arial"/>
          <w:sz w:val="24"/>
          <w:szCs w:val="20"/>
        </w:rPr>
      </w:pPr>
      <w:bookmarkStart w:id="21" w:name="_Toc398027470"/>
      <w:bookmarkStart w:id="22" w:name="_Toc398027509"/>
      <w:r w:rsidRPr="00A706A4">
        <w:rPr>
          <w:rFonts w:ascii="Times New Roman" w:hAnsi="Times New Roman" w:cs="Arial"/>
          <w:sz w:val="24"/>
          <w:szCs w:val="20"/>
        </w:rPr>
        <w:t xml:space="preserve">The primary outcome measure </w:t>
      </w:r>
      <w:r w:rsidR="00521F65" w:rsidRPr="00A706A4">
        <w:rPr>
          <w:rFonts w:ascii="Times New Roman" w:hAnsi="Times New Roman" w:cs="Arial"/>
          <w:sz w:val="24"/>
          <w:szCs w:val="20"/>
        </w:rPr>
        <w:t>is</w:t>
      </w:r>
      <w:r w:rsidRPr="00A706A4">
        <w:rPr>
          <w:rFonts w:ascii="Times New Roman" w:hAnsi="Times New Roman" w:cs="Arial"/>
          <w:sz w:val="24"/>
          <w:szCs w:val="20"/>
        </w:rPr>
        <w:t xml:space="preserve"> prospective falls</w:t>
      </w:r>
      <w:r w:rsidR="007B2B6A" w:rsidRPr="00A706A4">
        <w:rPr>
          <w:rFonts w:ascii="Times New Roman" w:hAnsi="Times New Roman" w:cs="Arial"/>
          <w:sz w:val="24"/>
          <w:szCs w:val="20"/>
        </w:rPr>
        <w:t xml:space="preserve"> over 20 weeks and/or falls risk</w:t>
      </w:r>
      <w:r w:rsidRPr="00A706A4">
        <w:rPr>
          <w:rFonts w:ascii="Times New Roman" w:hAnsi="Times New Roman" w:cs="Arial"/>
          <w:sz w:val="24"/>
          <w:szCs w:val="20"/>
        </w:rPr>
        <w:t xml:space="preserve">. Secondary mobility outcomes are dynamic balance, endurance, and </w:t>
      </w:r>
      <w:r w:rsidR="00366D88" w:rsidRPr="00A706A4">
        <w:rPr>
          <w:rFonts w:ascii="Times New Roman" w:hAnsi="Times New Roman" w:cs="Arial"/>
          <w:sz w:val="24"/>
          <w:szCs w:val="20"/>
        </w:rPr>
        <w:t>the MSFC</w:t>
      </w:r>
      <w:r w:rsidRPr="00A706A4">
        <w:rPr>
          <w:rFonts w:ascii="Times New Roman" w:hAnsi="Times New Roman" w:cs="Arial"/>
          <w:sz w:val="24"/>
          <w:szCs w:val="20"/>
        </w:rPr>
        <w:t>.</w:t>
      </w:r>
    </w:p>
    <w:p w:rsidR="00E12402" w:rsidRPr="00A706A4" w:rsidRDefault="00521F65" w:rsidP="00E12402">
      <w:pPr>
        <w:rPr>
          <w:rFonts w:ascii="Times New Roman" w:hAnsi="Times New Roman" w:cs="Arial"/>
          <w:sz w:val="24"/>
          <w:szCs w:val="20"/>
        </w:rPr>
      </w:pPr>
      <w:r w:rsidRPr="00A706A4">
        <w:rPr>
          <w:rFonts w:ascii="Times New Roman" w:hAnsi="Times New Roman" w:cs="Arial"/>
          <w:sz w:val="24"/>
          <w:szCs w:val="20"/>
        </w:rPr>
        <w:t>Assessment of these outcomes is listed above in Section 4.2.</w:t>
      </w:r>
    </w:p>
    <w:p w:rsidR="00D374EE" w:rsidRPr="00A706A4" w:rsidRDefault="00D8001F" w:rsidP="0036357D">
      <w:pPr>
        <w:pStyle w:val="Heading1"/>
        <w:numPr>
          <w:ilvl w:val="0"/>
          <w:numId w:val="8"/>
        </w:numPr>
        <w:rPr>
          <w:rFonts w:ascii="Times New Roman" w:hAnsi="Times New Roman"/>
          <w:caps w:val="0"/>
          <w:color w:val="auto"/>
          <w:sz w:val="24"/>
          <w:szCs w:val="22"/>
        </w:rPr>
      </w:pPr>
      <w:bookmarkStart w:id="23" w:name="_Toc398027477"/>
      <w:bookmarkStart w:id="24" w:name="_Toc398027516"/>
      <w:bookmarkStart w:id="25" w:name="_Toc309052595"/>
      <w:bookmarkEnd w:id="21"/>
      <w:bookmarkEnd w:id="22"/>
      <w:r w:rsidRPr="00A706A4">
        <w:rPr>
          <w:rFonts w:ascii="Times New Roman" w:hAnsi="Times New Roman"/>
          <w:caps w:val="0"/>
          <w:color w:val="auto"/>
          <w:sz w:val="24"/>
          <w:szCs w:val="22"/>
        </w:rPr>
        <w:t>PARTICIPANT</w:t>
      </w:r>
      <w:r w:rsidR="00D374EE" w:rsidRPr="00A706A4">
        <w:rPr>
          <w:rFonts w:ascii="Times New Roman" w:hAnsi="Times New Roman"/>
          <w:caps w:val="0"/>
          <w:color w:val="auto"/>
          <w:sz w:val="24"/>
          <w:szCs w:val="22"/>
        </w:rPr>
        <w:t xml:space="preserve"> ENROLLMENT AND RANDOMISATION</w:t>
      </w:r>
      <w:bookmarkEnd w:id="23"/>
      <w:bookmarkEnd w:id="24"/>
      <w:bookmarkEnd w:id="25"/>
    </w:p>
    <w:p w:rsidR="00D374EE" w:rsidRPr="00A706A4" w:rsidRDefault="00D374EE" w:rsidP="00CC5881">
      <w:pPr>
        <w:pStyle w:val="ListParagraph"/>
        <w:numPr>
          <w:ilvl w:val="1"/>
          <w:numId w:val="8"/>
        </w:numPr>
        <w:ind w:left="360" w:firstLine="0"/>
        <w:rPr>
          <w:rFonts w:ascii="Times New Roman" w:hAnsi="Times New Roman"/>
          <w:sz w:val="24"/>
        </w:rPr>
      </w:pPr>
      <w:r w:rsidRPr="00A706A4">
        <w:rPr>
          <w:rFonts w:ascii="Times New Roman" w:hAnsi="Times New Roman"/>
          <w:b/>
          <w:sz w:val="24"/>
        </w:rPr>
        <w:t>Recruitment</w:t>
      </w:r>
    </w:p>
    <w:p w:rsidR="00521F65" w:rsidRPr="00A706A4" w:rsidRDefault="00521F65" w:rsidP="0001123F">
      <w:pPr>
        <w:spacing w:after="40" w:line="360" w:lineRule="auto"/>
        <w:ind w:left="360"/>
        <w:jc w:val="both"/>
        <w:rPr>
          <w:rFonts w:ascii="Times New Roman" w:hAnsi="Times New Roman"/>
          <w:sz w:val="24"/>
        </w:rPr>
      </w:pPr>
      <w:r w:rsidRPr="00A706A4">
        <w:rPr>
          <w:rFonts w:ascii="Times New Roman" w:hAnsi="Times New Roman" w:cs="Arial"/>
          <w:sz w:val="24"/>
          <w:szCs w:val="20"/>
        </w:rPr>
        <w:t xml:space="preserve">Participation will be via two “opt in” mechanisms. 1) Via assistance of health professionals invitations will be given to participants who attend routine physiotherapy assessments/exercises at MS Study Centre, Lidcombe NSW (MS Australia ACT/NSW/VIC). Potential participants will be provided with written information about the study with contact details of a research staff member to contact if they are interested in participating in the trial. 2) Invitations will be sent to participants who took part in our pilot study </w:t>
      </w:r>
      <w:r w:rsidR="00DF303C" w:rsidRPr="00A706A4">
        <w:rPr>
          <w:rFonts w:ascii="Times New Roman" w:hAnsi="Times New Roman" w:cs="Arial"/>
          <w:sz w:val="24"/>
          <w:szCs w:val="20"/>
        </w:rPr>
        <w:t>who provided consent to be contacted for future studies</w:t>
      </w:r>
      <w:r w:rsidR="00471124" w:rsidRPr="00A706A4">
        <w:rPr>
          <w:rFonts w:ascii="Times New Roman" w:hAnsi="Times New Roman" w:cs="Arial"/>
          <w:sz w:val="24"/>
          <w:szCs w:val="20"/>
        </w:rPr>
        <w:t>.</w:t>
      </w:r>
      <w:r w:rsidRPr="00A706A4">
        <w:rPr>
          <w:rFonts w:ascii="Times New Roman" w:hAnsi="Times New Roman" w:cs="Arial"/>
          <w:sz w:val="24"/>
          <w:szCs w:val="20"/>
        </w:rPr>
        <w:t xml:space="preserve"> 3) Information about the study with contact details of a research staff member will be made available at offices of collaborating neurologists in Sydney</w:t>
      </w:r>
      <w:r w:rsidR="005D0300" w:rsidRPr="00A706A4">
        <w:rPr>
          <w:rFonts w:ascii="Times New Roman" w:hAnsi="Times New Roman" w:cs="Arial"/>
          <w:sz w:val="24"/>
          <w:szCs w:val="20"/>
        </w:rPr>
        <w:t xml:space="preserve">, at the University of Sydney, the offices of MS Australia, and Neuroscience Research Australia. </w:t>
      </w:r>
      <w:r w:rsidR="00C121A0" w:rsidRPr="00A706A4">
        <w:rPr>
          <w:rFonts w:ascii="Times New Roman" w:hAnsi="Times New Roman" w:cs="Arial"/>
          <w:sz w:val="24"/>
          <w:szCs w:val="20"/>
        </w:rPr>
        <w:t xml:space="preserve"> </w:t>
      </w:r>
      <w:r w:rsidRPr="00A706A4">
        <w:rPr>
          <w:rFonts w:ascii="Times New Roman" w:hAnsi="Times New Roman" w:cs="Arial"/>
          <w:sz w:val="24"/>
          <w:szCs w:val="20"/>
        </w:rPr>
        <w:t>As described above contact details of a research staff member will be made available in the flyers and invitation letters. People with MS who are interested in the study will initiate the contact with our research member.</w:t>
      </w:r>
      <w:r w:rsidRPr="00A706A4">
        <w:rPr>
          <w:rFonts w:ascii="Times New Roman" w:hAnsi="Times New Roman" w:cs="Verdana"/>
          <w:sz w:val="24"/>
          <w:szCs w:val="14"/>
          <w:lang w:val="en-US" w:eastAsia="en-AU"/>
        </w:rPr>
        <w:t xml:space="preserve"> </w:t>
      </w:r>
    </w:p>
    <w:p w:rsidR="00521F65" w:rsidRPr="00A706A4" w:rsidRDefault="00D374EE" w:rsidP="00CC5881">
      <w:pPr>
        <w:pStyle w:val="ListParagraph"/>
        <w:numPr>
          <w:ilvl w:val="1"/>
          <w:numId w:val="8"/>
        </w:numPr>
        <w:ind w:left="360" w:firstLine="0"/>
        <w:jc w:val="both"/>
        <w:rPr>
          <w:rFonts w:ascii="Times New Roman" w:hAnsi="Times New Roman"/>
          <w:b/>
          <w:sz w:val="24"/>
        </w:rPr>
      </w:pPr>
      <w:r w:rsidRPr="00A706A4">
        <w:rPr>
          <w:rFonts w:ascii="Times New Roman" w:hAnsi="Times New Roman"/>
          <w:b/>
          <w:sz w:val="24"/>
        </w:rPr>
        <w:t>Eligibility Criteria</w:t>
      </w:r>
    </w:p>
    <w:p w:rsidR="00521F65" w:rsidRPr="00A706A4" w:rsidRDefault="00521F65" w:rsidP="00CC5881">
      <w:pPr>
        <w:spacing w:after="0" w:line="360" w:lineRule="auto"/>
        <w:ind w:left="360"/>
        <w:jc w:val="both"/>
        <w:rPr>
          <w:rFonts w:ascii="Times New Roman" w:hAnsi="Times New Roman" w:cs="Arial"/>
          <w:sz w:val="24"/>
          <w:szCs w:val="20"/>
        </w:rPr>
      </w:pPr>
      <w:r w:rsidRPr="00A706A4">
        <w:rPr>
          <w:rFonts w:ascii="Times New Roman" w:hAnsi="Times New Roman" w:cs="Arial"/>
          <w:sz w:val="24"/>
          <w:szCs w:val="20"/>
        </w:rPr>
        <w:t>Participants with MS who can walk independently (with or without the use of an assistive device) will be invited to participate. Participants will be screened and excluded from the study if they have had a relapse within the last 3 months, corticosteroid treatment within 28 days of the study commencement, or have contra­indications for exercise.</w:t>
      </w:r>
    </w:p>
    <w:p w:rsidR="00D374EE" w:rsidRPr="00A706A4" w:rsidRDefault="00D374EE" w:rsidP="00521F65">
      <w:pPr>
        <w:pStyle w:val="ListParagraph"/>
        <w:ind w:left="1080"/>
        <w:jc w:val="both"/>
        <w:rPr>
          <w:rFonts w:ascii="Times New Roman" w:hAnsi="Times New Roman" w:cs="Arial"/>
          <w:sz w:val="24"/>
          <w:szCs w:val="20"/>
        </w:rPr>
      </w:pPr>
    </w:p>
    <w:p w:rsidR="00D374EE" w:rsidRPr="00A706A4" w:rsidRDefault="00D374EE" w:rsidP="00CC5881">
      <w:pPr>
        <w:pStyle w:val="ListParagraph"/>
        <w:numPr>
          <w:ilvl w:val="2"/>
          <w:numId w:val="8"/>
        </w:numPr>
        <w:ind w:left="360" w:firstLine="0"/>
        <w:jc w:val="both"/>
        <w:rPr>
          <w:rFonts w:ascii="Times New Roman" w:hAnsi="Times New Roman"/>
          <w:b/>
          <w:sz w:val="24"/>
        </w:rPr>
      </w:pPr>
      <w:r w:rsidRPr="00A706A4">
        <w:rPr>
          <w:rFonts w:ascii="Times New Roman" w:hAnsi="Times New Roman"/>
          <w:b/>
          <w:sz w:val="24"/>
        </w:rPr>
        <w:t>Inclusion Criteria</w:t>
      </w:r>
    </w:p>
    <w:p w:rsidR="00D8001F" w:rsidRPr="00A706A4" w:rsidRDefault="00521F65" w:rsidP="00D43725">
      <w:pPr>
        <w:spacing w:after="240" w:line="240" w:lineRule="auto"/>
        <w:ind w:left="360"/>
        <w:rPr>
          <w:rFonts w:ascii="Times New Roman" w:hAnsi="Times New Roman" w:cs="Arial"/>
          <w:sz w:val="24"/>
          <w:szCs w:val="20"/>
        </w:rPr>
      </w:pPr>
      <w:r w:rsidRPr="00A706A4">
        <w:rPr>
          <w:rFonts w:ascii="Times New Roman" w:hAnsi="Times New Roman" w:cs="Arial"/>
          <w:sz w:val="24"/>
          <w:szCs w:val="20"/>
        </w:rPr>
        <w:t>See 5.2</w:t>
      </w:r>
    </w:p>
    <w:p w:rsidR="00D374EE" w:rsidRPr="00A706A4" w:rsidRDefault="00D374EE" w:rsidP="00CC5881">
      <w:pPr>
        <w:pStyle w:val="ListParagraph"/>
        <w:numPr>
          <w:ilvl w:val="2"/>
          <w:numId w:val="8"/>
        </w:numPr>
        <w:ind w:left="360" w:firstLine="0"/>
        <w:jc w:val="both"/>
        <w:rPr>
          <w:rFonts w:ascii="Times New Roman" w:hAnsi="Times New Roman"/>
          <w:b/>
          <w:sz w:val="24"/>
        </w:rPr>
      </w:pPr>
      <w:r w:rsidRPr="00A706A4">
        <w:rPr>
          <w:rFonts w:ascii="Times New Roman" w:hAnsi="Times New Roman"/>
          <w:b/>
          <w:sz w:val="24"/>
        </w:rPr>
        <w:t>Exclusion Criteria</w:t>
      </w:r>
      <w:bookmarkStart w:id="26" w:name="_GoBack"/>
      <w:bookmarkEnd w:id="26"/>
    </w:p>
    <w:p w:rsidR="006B1DAC" w:rsidRPr="00A706A4" w:rsidRDefault="00521F65" w:rsidP="00CC5881">
      <w:pPr>
        <w:spacing w:after="40" w:line="240" w:lineRule="auto"/>
        <w:ind w:left="360"/>
        <w:rPr>
          <w:rFonts w:ascii="Times New Roman" w:hAnsi="Times New Roman" w:cs="Arial"/>
          <w:sz w:val="24"/>
          <w:szCs w:val="20"/>
        </w:rPr>
      </w:pPr>
      <w:r w:rsidRPr="00A706A4">
        <w:rPr>
          <w:rFonts w:ascii="Times New Roman" w:hAnsi="Times New Roman" w:cs="Arial"/>
          <w:sz w:val="24"/>
          <w:szCs w:val="20"/>
        </w:rPr>
        <w:t>See 5.2</w:t>
      </w:r>
    </w:p>
    <w:p w:rsidR="006B1DAC" w:rsidRPr="00A706A4" w:rsidRDefault="00F25B5D" w:rsidP="00D43725">
      <w:pPr>
        <w:pStyle w:val="Heading2"/>
        <w:numPr>
          <w:ilvl w:val="1"/>
          <w:numId w:val="8"/>
        </w:numPr>
        <w:tabs>
          <w:tab w:val="left" w:pos="360"/>
          <w:tab w:val="left" w:pos="450"/>
        </w:tabs>
        <w:ind w:left="360" w:firstLine="0"/>
        <w:rPr>
          <w:rFonts w:ascii="Times New Roman" w:hAnsi="Times New Roman" w:cs="Calibri"/>
          <w:sz w:val="24"/>
          <w:szCs w:val="22"/>
          <w:lang w:val="en-AU"/>
        </w:rPr>
      </w:pPr>
      <w:bookmarkStart w:id="27" w:name="_Toc398027478"/>
      <w:bookmarkStart w:id="28" w:name="_Toc398027517"/>
      <w:bookmarkStart w:id="29" w:name="_Toc309052596"/>
      <w:r w:rsidRPr="00A706A4">
        <w:rPr>
          <w:rFonts w:ascii="Times New Roman" w:hAnsi="Times New Roman" w:cs="Calibri"/>
          <w:sz w:val="24"/>
          <w:szCs w:val="22"/>
          <w:lang w:val="en-AU"/>
        </w:rPr>
        <w:t>Informed Consent Process</w:t>
      </w:r>
      <w:bookmarkEnd w:id="27"/>
      <w:bookmarkEnd w:id="28"/>
      <w:bookmarkEnd w:id="29"/>
    </w:p>
    <w:p w:rsidR="00835FF9" w:rsidRPr="00A706A4" w:rsidRDefault="00521F65" w:rsidP="0001123F">
      <w:pPr>
        <w:spacing w:after="40" w:line="360" w:lineRule="auto"/>
        <w:ind w:left="360"/>
        <w:jc w:val="both"/>
        <w:rPr>
          <w:rFonts w:ascii="Times New Roman" w:hAnsi="Times New Roman"/>
          <w:sz w:val="24"/>
        </w:rPr>
      </w:pPr>
      <w:r w:rsidRPr="00A706A4">
        <w:rPr>
          <w:rFonts w:ascii="Times New Roman" w:hAnsi="Times New Roman" w:cs="Arial"/>
          <w:sz w:val="24"/>
          <w:szCs w:val="20"/>
        </w:rPr>
        <w:t>Written informed conse</w:t>
      </w:r>
      <w:r w:rsidR="00835FF9" w:rsidRPr="00A706A4">
        <w:rPr>
          <w:rFonts w:ascii="Times New Roman" w:hAnsi="Times New Roman" w:cs="Arial"/>
          <w:sz w:val="24"/>
          <w:szCs w:val="20"/>
        </w:rPr>
        <w:t xml:space="preserve">nt will be obtained prior to entry into either project. The participant will receive an explanation of the project and directed to read the Information Sheet. Both the Information sheet and Consent form comply with requirements of the University of Sydney. </w:t>
      </w:r>
    </w:p>
    <w:p w:rsidR="00610DB0" w:rsidRPr="00A706A4" w:rsidRDefault="00F25B5D" w:rsidP="0036357D">
      <w:pPr>
        <w:pStyle w:val="ListParagraph"/>
        <w:numPr>
          <w:ilvl w:val="1"/>
          <w:numId w:val="8"/>
        </w:numPr>
        <w:jc w:val="both"/>
        <w:rPr>
          <w:rFonts w:ascii="Times New Roman" w:hAnsi="Times New Roman"/>
          <w:b/>
          <w:sz w:val="24"/>
        </w:rPr>
      </w:pPr>
      <w:r w:rsidRPr="00A706A4">
        <w:rPr>
          <w:rFonts w:ascii="Times New Roman" w:hAnsi="Times New Roman"/>
          <w:b/>
          <w:sz w:val="24"/>
        </w:rPr>
        <w:t>Enrolment</w:t>
      </w:r>
      <w:r w:rsidR="006B1DAC" w:rsidRPr="00A706A4">
        <w:rPr>
          <w:rFonts w:ascii="Times New Roman" w:hAnsi="Times New Roman"/>
          <w:b/>
          <w:sz w:val="24"/>
        </w:rPr>
        <w:t xml:space="preserve"> and </w:t>
      </w:r>
      <w:r w:rsidR="00D374EE" w:rsidRPr="00A706A4">
        <w:rPr>
          <w:rFonts w:ascii="Times New Roman" w:hAnsi="Times New Roman"/>
          <w:b/>
          <w:sz w:val="24"/>
        </w:rPr>
        <w:t xml:space="preserve">Randomisation Procedures </w:t>
      </w:r>
    </w:p>
    <w:p w:rsidR="006B1DAC" w:rsidRPr="00A706A4" w:rsidRDefault="006B1DAC" w:rsidP="0001123F">
      <w:pPr>
        <w:spacing w:after="40" w:line="360" w:lineRule="auto"/>
        <w:ind w:left="360"/>
        <w:jc w:val="both"/>
        <w:rPr>
          <w:rFonts w:ascii="Times New Roman" w:hAnsi="Times New Roman" w:cs="Arial"/>
          <w:sz w:val="24"/>
          <w:szCs w:val="20"/>
        </w:rPr>
      </w:pPr>
      <w:r w:rsidRPr="00A706A4">
        <w:rPr>
          <w:rFonts w:ascii="Times New Roman" w:hAnsi="Times New Roman" w:cs="Arial"/>
          <w:sz w:val="24"/>
          <w:szCs w:val="20"/>
        </w:rPr>
        <w:t xml:space="preserve">The participant will be enrolled into the study after the informed consent process has been completed and the participant has met all inclusion criteria and none of the exclusion criteria.  The participant will receive a study enrolment </w:t>
      </w:r>
      <w:r w:rsidR="00835FF9" w:rsidRPr="00A706A4">
        <w:rPr>
          <w:rFonts w:ascii="Times New Roman" w:hAnsi="Times New Roman" w:cs="Arial"/>
          <w:sz w:val="24"/>
          <w:szCs w:val="20"/>
        </w:rPr>
        <w:t>code</w:t>
      </w:r>
      <w:r w:rsidRPr="00A706A4">
        <w:rPr>
          <w:rFonts w:ascii="Times New Roman" w:hAnsi="Times New Roman" w:cs="Arial"/>
          <w:sz w:val="24"/>
          <w:szCs w:val="20"/>
        </w:rPr>
        <w:t xml:space="preserve"> and this will be documented </w:t>
      </w:r>
      <w:r w:rsidR="00610DB0" w:rsidRPr="00A706A4">
        <w:rPr>
          <w:rFonts w:ascii="Times New Roman" w:hAnsi="Times New Roman" w:cs="Arial"/>
          <w:sz w:val="24"/>
          <w:szCs w:val="20"/>
        </w:rPr>
        <w:t xml:space="preserve">on all study documents. </w:t>
      </w:r>
    </w:p>
    <w:p w:rsidR="00D374EE" w:rsidRPr="00A706A4" w:rsidRDefault="00D374EE" w:rsidP="0036357D">
      <w:pPr>
        <w:pStyle w:val="ListParagraph"/>
        <w:numPr>
          <w:ilvl w:val="1"/>
          <w:numId w:val="8"/>
        </w:numPr>
        <w:jc w:val="both"/>
        <w:rPr>
          <w:rFonts w:ascii="Times New Roman" w:hAnsi="Times New Roman"/>
          <w:b/>
          <w:sz w:val="24"/>
        </w:rPr>
      </w:pPr>
      <w:r w:rsidRPr="00A706A4">
        <w:rPr>
          <w:rFonts w:ascii="Times New Roman" w:hAnsi="Times New Roman"/>
          <w:b/>
          <w:sz w:val="24"/>
        </w:rPr>
        <w:t>Blinding Arrangements</w:t>
      </w:r>
    </w:p>
    <w:p w:rsidR="00835FF9" w:rsidRPr="00A706A4" w:rsidRDefault="00835FF9" w:rsidP="00D43725">
      <w:pPr>
        <w:spacing w:after="40" w:line="360" w:lineRule="auto"/>
        <w:ind w:left="360"/>
        <w:rPr>
          <w:rFonts w:ascii="Times New Roman" w:hAnsi="Times New Roman" w:cs="Arial"/>
          <w:sz w:val="24"/>
          <w:szCs w:val="20"/>
        </w:rPr>
      </w:pPr>
      <w:r w:rsidRPr="00A706A4">
        <w:rPr>
          <w:rFonts w:ascii="Times New Roman" w:hAnsi="Times New Roman" w:cs="Arial"/>
          <w:sz w:val="24"/>
          <w:szCs w:val="20"/>
        </w:rPr>
        <w:t>Outcome measures will be assessed at the e</w:t>
      </w:r>
      <w:r w:rsidR="007B2B6A" w:rsidRPr="00A706A4">
        <w:rPr>
          <w:rFonts w:ascii="Times New Roman" w:hAnsi="Times New Roman" w:cs="Arial"/>
          <w:sz w:val="24"/>
          <w:szCs w:val="20"/>
        </w:rPr>
        <w:t>nd of the intervention (week</w:t>
      </w:r>
      <w:r w:rsidR="00C3693C" w:rsidRPr="00A706A4">
        <w:rPr>
          <w:rFonts w:ascii="Times New Roman" w:hAnsi="Times New Roman" w:cs="Arial"/>
          <w:sz w:val="24"/>
          <w:szCs w:val="20"/>
        </w:rPr>
        <w:t xml:space="preserve"> 10</w:t>
      </w:r>
      <w:r w:rsidRPr="00A706A4">
        <w:rPr>
          <w:rFonts w:ascii="Times New Roman" w:hAnsi="Times New Roman" w:cs="Arial"/>
          <w:sz w:val="24"/>
          <w:szCs w:val="20"/>
        </w:rPr>
        <w:t xml:space="preserve">) by a </w:t>
      </w:r>
      <w:r w:rsidR="00C121A0" w:rsidRPr="00A706A4">
        <w:rPr>
          <w:rFonts w:ascii="Times New Roman" w:hAnsi="Times New Roman" w:cs="Arial"/>
          <w:sz w:val="24"/>
          <w:szCs w:val="20"/>
        </w:rPr>
        <w:t xml:space="preserve">trained </w:t>
      </w:r>
      <w:r w:rsidR="0040141C" w:rsidRPr="00A706A4">
        <w:rPr>
          <w:rFonts w:ascii="Times New Roman" w:hAnsi="Times New Roman" w:cs="Arial"/>
          <w:sz w:val="24"/>
          <w:szCs w:val="20"/>
        </w:rPr>
        <w:t>blinded assessor</w:t>
      </w:r>
      <w:r w:rsidRPr="00A706A4">
        <w:rPr>
          <w:rFonts w:ascii="Times New Roman" w:hAnsi="Times New Roman" w:cs="Arial"/>
          <w:sz w:val="24"/>
          <w:szCs w:val="20"/>
        </w:rPr>
        <w:t>.</w:t>
      </w:r>
    </w:p>
    <w:p w:rsidR="00AD3605" w:rsidRPr="00A706A4" w:rsidRDefault="00AD3605" w:rsidP="00835FF9">
      <w:pPr>
        <w:spacing w:after="0" w:line="240" w:lineRule="auto"/>
        <w:rPr>
          <w:rFonts w:ascii="Times New Roman" w:hAnsi="Times New Roman" w:cs="Arial"/>
          <w:sz w:val="24"/>
          <w:szCs w:val="20"/>
        </w:rPr>
      </w:pPr>
    </w:p>
    <w:p w:rsidR="00D374EE" w:rsidRPr="00A706A4" w:rsidRDefault="00D374EE" w:rsidP="0036357D">
      <w:pPr>
        <w:pStyle w:val="ListParagraph"/>
        <w:numPr>
          <w:ilvl w:val="1"/>
          <w:numId w:val="8"/>
        </w:numPr>
        <w:jc w:val="both"/>
        <w:rPr>
          <w:rFonts w:ascii="Times New Roman" w:hAnsi="Times New Roman"/>
          <w:b/>
          <w:sz w:val="24"/>
        </w:rPr>
      </w:pPr>
      <w:r w:rsidRPr="00A706A4">
        <w:rPr>
          <w:rFonts w:ascii="Times New Roman" w:hAnsi="Times New Roman"/>
          <w:b/>
          <w:sz w:val="24"/>
        </w:rPr>
        <w:t>Breaking of the Study Blind</w:t>
      </w:r>
    </w:p>
    <w:p w:rsidR="006B42AF" w:rsidRPr="00A706A4" w:rsidRDefault="00D374EE" w:rsidP="0036357D">
      <w:pPr>
        <w:pStyle w:val="ListParagraph"/>
        <w:numPr>
          <w:ilvl w:val="2"/>
          <w:numId w:val="8"/>
        </w:numPr>
        <w:jc w:val="both"/>
        <w:rPr>
          <w:rFonts w:ascii="Times New Roman" w:hAnsi="Times New Roman"/>
          <w:b/>
          <w:sz w:val="24"/>
        </w:rPr>
      </w:pPr>
      <w:r w:rsidRPr="00A706A4">
        <w:rPr>
          <w:rFonts w:ascii="Times New Roman" w:hAnsi="Times New Roman"/>
          <w:b/>
          <w:sz w:val="24"/>
        </w:rPr>
        <w:t>On Study</w:t>
      </w:r>
    </w:p>
    <w:p w:rsidR="007B6EC6" w:rsidRPr="00A706A4" w:rsidRDefault="006F105F" w:rsidP="006B42AF">
      <w:pPr>
        <w:jc w:val="both"/>
        <w:rPr>
          <w:rFonts w:ascii="Times New Roman" w:hAnsi="Times New Roman"/>
          <w:sz w:val="24"/>
        </w:rPr>
      </w:pPr>
      <w:r w:rsidRPr="00A706A4">
        <w:rPr>
          <w:rFonts w:ascii="Times New Roman" w:hAnsi="Times New Roman"/>
          <w:sz w:val="24"/>
        </w:rPr>
        <w:t>Blinding will be broken after collection of all data from the first intervention block (</w:t>
      </w:r>
      <w:r w:rsidR="007B6EC6" w:rsidRPr="00A706A4">
        <w:rPr>
          <w:rFonts w:ascii="Times New Roman" w:hAnsi="Times New Roman"/>
          <w:sz w:val="24"/>
        </w:rPr>
        <w:t>assessments at the end of the 10wk intervention and collection of falls dairies of the subsequent 10wks for the same participants</w:t>
      </w:r>
      <w:r w:rsidRPr="00A706A4">
        <w:rPr>
          <w:rFonts w:ascii="Times New Roman" w:hAnsi="Times New Roman"/>
          <w:sz w:val="24"/>
        </w:rPr>
        <w:t>)</w:t>
      </w:r>
      <w:r w:rsidR="007B6EC6" w:rsidRPr="00A706A4">
        <w:rPr>
          <w:rFonts w:ascii="Times New Roman" w:hAnsi="Times New Roman"/>
          <w:sz w:val="24"/>
        </w:rPr>
        <w:t>. O</w:t>
      </w:r>
      <w:r w:rsidRPr="00A706A4">
        <w:rPr>
          <w:rFonts w:ascii="Times New Roman" w:hAnsi="Times New Roman"/>
          <w:sz w:val="24"/>
        </w:rPr>
        <w:t xml:space="preserve">nly the honours student </w:t>
      </w:r>
      <w:r w:rsidR="007435E5" w:rsidRPr="00A706A4">
        <w:rPr>
          <w:rFonts w:ascii="Times New Roman" w:hAnsi="Times New Roman"/>
          <w:sz w:val="24"/>
        </w:rPr>
        <w:t>will be unbli</w:t>
      </w:r>
      <w:r w:rsidR="007B6EC6" w:rsidRPr="00A706A4">
        <w:rPr>
          <w:rFonts w:ascii="Times New Roman" w:hAnsi="Times New Roman"/>
          <w:sz w:val="24"/>
        </w:rPr>
        <w:t xml:space="preserve">nded to the assessment data </w:t>
      </w:r>
      <w:r w:rsidRPr="00A706A4">
        <w:rPr>
          <w:rFonts w:ascii="Times New Roman" w:hAnsi="Times New Roman"/>
          <w:sz w:val="24"/>
        </w:rPr>
        <w:t xml:space="preserve">to perform an </w:t>
      </w:r>
      <w:r w:rsidR="007B6EC6" w:rsidRPr="00A706A4">
        <w:rPr>
          <w:rFonts w:ascii="Times New Roman" w:hAnsi="Times New Roman"/>
          <w:sz w:val="24"/>
        </w:rPr>
        <w:t>interim</w:t>
      </w:r>
      <w:r w:rsidRPr="00A706A4">
        <w:rPr>
          <w:rFonts w:ascii="Times New Roman" w:hAnsi="Times New Roman"/>
          <w:sz w:val="24"/>
        </w:rPr>
        <w:t xml:space="preserve"> analysis of the data</w:t>
      </w:r>
      <w:r w:rsidR="007B6EC6" w:rsidRPr="00A706A4">
        <w:rPr>
          <w:rFonts w:ascii="Times New Roman" w:hAnsi="Times New Roman"/>
          <w:sz w:val="24"/>
        </w:rPr>
        <w:t xml:space="preserve"> for a preliminary report as part of a thesis. All other assessors will remain blinded to allocation. </w:t>
      </w:r>
    </w:p>
    <w:p w:rsidR="007B6EC6" w:rsidRPr="00A706A4" w:rsidRDefault="00D374EE" w:rsidP="0036357D">
      <w:pPr>
        <w:pStyle w:val="ListParagraph"/>
        <w:numPr>
          <w:ilvl w:val="2"/>
          <w:numId w:val="8"/>
        </w:numPr>
        <w:jc w:val="both"/>
        <w:rPr>
          <w:rFonts w:ascii="Times New Roman" w:hAnsi="Times New Roman"/>
          <w:b/>
          <w:sz w:val="24"/>
        </w:rPr>
      </w:pPr>
      <w:r w:rsidRPr="00A706A4">
        <w:rPr>
          <w:rFonts w:ascii="Times New Roman" w:hAnsi="Times New Roman"/>
          <w:b/>
          <w:sz w:val="24"/>
        </w:rPr>
        <w:t>Following Completion of the Study</w:t>
      </w:r>
    </w:p>
    <w:p w:rsidR="00D52B3B" w:rsidRPr="00A706A4" w:rsidRDefault="007B6EC6" w:rsidP="007B6EC6">
      <w:pPr>
        <w:jc w:val="both"/>
        <w:rPr>
          <w:rFonts w:ascii="Times New Roman" w:hAnsi="Times New Roman"/>
          <w:sz w:val="24"/>
        </w:rPr>
      </w:pPr>
      <w:r w:rsidRPr="00A706A4">
        <w:rPr>
          <w:rFonts w:ascii="Times New Roman" w:hAnsi="Times New Roman"/>
          <w:sz w:val="24"/>
        </w:rPr>
        <w:t xml:space="preserve">At the conclusion of the study all data will be unblended and analysed. </w:t>
      </w:r>
    </w:p>
    <w:p w:rsidR="00610DB0" w:rsidRPr="00A706A4" w:rsidRDefault="00610DB0" w:rsidP="00610DB0">
      <w:pPr>
        <w:pStyle w:val="ListParagraph"/>
        <w:ind w:left="1800"/>
        <w:jc w:val="both"/>
        <w:rPr>
          <w:rFonts w:ascii="Times New Roman" w:hAnsi="Times New Roman"/>
          <w:b/>
          <w:sz w:val="24"/>
        </w:rPr>
      </w:pPr>
    </w:p>
    <w:p w:rsidR="00D374EE" w:rsidRPr="00A706A4" w:rsidRDefault="00CF4AFE" w:rsidP="0001123F">
      <w:pPr>
        <w:pStyle w:val="ListParagraph"/>
        <w:numPr>
          <w:ilvl w:val="1"/>
          <w:numId w:val="8"/>
        </w:numPr>
        <w:spacing w:after="120"/>
        <w:jc w:val="both"/>
        <w:rPr>
          <w:rFonts w:ascii="Times New Roman" w:hAnsi="Times New Roman"/>
          <w:b/>
          <w:sz w:val="24"/>
        </w:rPr>
      </w:pPr>
      <w:r w:rsidRPr="00A706A4">
        <w:rPr>
          <w:rFonts w:ascii="Times New Roman" w:hAnsi="Times New Roman"/>
          <w:b/>
          <w:sz w:val="24"/>
        </w:rPr>
        <w:t>Participant</w:t>
      </w:r>
      <w:r w:rsidR="00D374EE" w:rsidRPr="00A706A4">
        <w:rPr>
          <w:rFonts w:ascii="Times New Roman" w:hAnsi="Times New Roman"/>
          <w:b/>
          <w:sz w:val="24"/>
        </w:rPr>
        <w:t xml:space="preserve"> Withdrawal</w:t>
      </w:r>
    </w:p>
    <w:p w:rsidR="009D6916" w:rsidRPr="00A706A4" w:rsidRDefault="00D374EE" w:rsidP="0001123F">
      <w:pPr>
        <w:pStyle w:val="ListParagraph"/>
        <w:numPr>
          <w:ilvl w:val="2"/>
          <w:numId w:val="8"/>
        </w:numPr>
        <w:spacing w:after="0" w:line="360" w:lineRule="auto"/>
        <w:jc w:val="both"/>
        <w:rPr>
          <w:rFonts w:ascii="Times New Roman" w:hAnsi="Times New Roman"/>
          <w:b/>
          <w:sz w:val="24"/>
        </w:rPr>
      </w:pPr>
      <w:r w:rsidRPr="00A706A4">
        <w:rPr>
          <w:rFonts w:ascii="Times New Roman" w:hAnsi="Times New Roman"/>
          <w:b/>
          <w:sz w:val="24"/>
        </w:rPr>
        <w:t>Reasons for withdrawal</w:t>
      </w:r>
    </w:p>
    <w:p w:rsidR="009D6916" w:rsidRPr="00A706A4" w:rsidRDefault="00E06C32" w:rsidP="00471124">
      <w:pPr>
        <w:spacing w:after="40" w:line="360" w:lineRule="auto"/>
        <w:rPr>
          <w:rFonts w:ascii="Times New Roman" w:hAnsi="Times New Roman"/>
          <w:b/>
          <w:sz w:val="24"/>
          <w:highlight w:val="yellow"/>
        </w:rPr>
      </w:pPr>
      <w:r w:rsidRPr="00A706A4">
        <w:rPr>
          <w:rFonts w:ascii="Times New Roman" w:hAnsi="Times New Roman" w:cs="Arial"/>
          <w:sz w:val="24"/>
          <w:szCs w:val="20"/>
        </w:rPr>
        <w:t xml:space="preserve">Participants can withdraw from the study at any time by </w:t>
      </w:r>
      <w:r w:rsidRPr="00A706A4">
        <w:rPr>
          <w:rFonts w:ascii="Times New Roman" w:hAnsi="Times New Roman"/>
          <w:sz w:val="24"/>
        </w:rPr>
        <w:t>signing the Revocation of Consent form at the end of the Information and Consent form.</w:t>
      </w:r>
      <w:r w:rsidR="005D0300" w:rsidRPr="00A706A4">
        <w:rPr>
          <w:rFonts w:ascii="Times New Roman" w:hAnsi="Times New Roman"/>
          <w:sz w:val="24"/>
        </w:rPr>
        <w:t xml:space="preserve"> </w:t>
      </w:r>
      <w:r w:rsidR="005D0300" w:rsidRPr="00A706A4">
        <w:rPr>
          <w:rFonts w:ascii="Times New Roman" w:hAnsi="Times New Roman" w:cs="Arial"/>
          <w:sz w:val="24"/>
          <w:szCs w:val="20"/>
        </w:rPr>
        <w:t xml:space="preserve">Participants can also choose to withdraw their data by ticking the box on the Revocation of Consent form. </w:t>
      </w:r>
    </w:p>
    <w:p w:rsidR="00D374EE" w:rsidRPr="00A706A4" w:rsidRDefault="00D374EE" w:rsidP="0036357D">
      <w:pPr>
        <w:pStyle w:val="ListParagraph"/>
        <w:numPr>
          <w:ilvl w:val="2"/>
          <w:numId w:val="8"/>
        </w:numPr>
        <w:jc w:val="both"/>
        <w:rPr>
          <w:rFonts w:ascii="Times New Roman" w:hAnsi="Times New Roman"/>
          <w:b/>
          <w:sz w:val="24"/>
        </w:rPr>
      </w:pPr>
      <w:r w:rsidRPr="00A706A4">
        <w:rPr>
          <w:rFonts w:ascii="Times New Roman" w:hAnsi="Times New Roman"/>
          <w:b/>
          <w:sz w:val="24"/>
        </w:rPr>
        <w:t>Handling of withdrawals and losses to follow-up</w:t>
      </w:r>
    </w:p>
    <w:p w:rsidR="00A11696" w:rsidRPr="00A706A4" w:rsidRDefault="00A11696" w:rsidP="00471124">
      <w:pPr>
        <w:pStyle w:val="ListParagraph"/>
        <w:spacing w:after="40" w:line="360" w:lineRule="auto"/>
        <w:ind w:left="0"/>
        <w:rPr>
          <w:rFonts w:ascii="Times New Roman" w:hAnsi="Times New Roman" w:cs="Arial"/>
          <w:sz w:val="24"/>
          <w:szCs w:val="20"/>
        </w:rPr>
      </w:pPr>
      <w:r w:rsidRPr="00A706A4">
        <w:rPr>
          <w:rFonts w:ascii="Times New Roman" w:hAnsi="Times New Roman" w:cs="Arial"/>
          <w:sz w:val="24"/>
          <w:szCs w:val="20"/>
        </w:rPr>
        <w:t xml:space="preserve">The possible circumstance that the study might be terminated early is that number of participants who withdraw is large enough to significantly impact on the statistic power.  If this (unlikely) circumstance does occur, the research team will discuss and take appropriate actions such as informing participants, correspondence to HREC, compiling a final study report, unbinding if applicable  </w:t>
      </w:r>
    </w:p>
    <w:p w:rsidR="00610DB0" w:rsidRPr="00A706A4" w:rsidRDefault="00610DB0" w:rsidP="00E06C32">
      <w:pPr>
        <w:rPr>
          <w:rFonts w:ascii="Times New Roman" w:hAnsi="Times New Roman"/>
          <w:sz w:val="24"/>
          <w:highlight w:val="yellow"/>
        </w:rPr>
      </w:pPr>
    </w:p>
    <w:p w:rsidR="00D374EE" w:rsidRPr="00A706A4" w:rsidRDefault="00D374EE" w:rsidP="0036357D">
      <w:pPr>
        <w:pStyle w:val="ListParagraph"/>
        <w:numPr>
          <w:ilvl w:val="1"/>
          <w:numId w:val="8"/>
        </w:numPr>
        <w:jc w:val="both"/>
        <w:rPr>
          <w:rFonts w:ascii="Times New Roman" w:hAnsi="Times New Roman"/>
          <w:b/>
          <w:sz w:val="24"/>
        </w:rPr>
      </w:pPr>
      <w:r w:rsidRPr="00A706A4">
        <w:rPr>
          <w:rFonts w:ascii="Times New Roman" w:hAnsi="Times New Roman"/>
          <w:b/>
          <w:sz w:val="24"/>
        </w:rPr>
        <w:t xml:space="preserve">Trial Closure </w:t>
      </w:r>
    </w:p>
    <w:p w:rsidR="009D6916" w:rsidRPr="00A706A4" w:rsidRDefault="00421767" w:rsidP="0036357D">
      <w:pPr>
        <w:spacing w:after="40" w:line="240" w:lineRule="auto"/>
        <w:rPr>
          <w:rFonts w:ascii="Times New Roman" w:hAnsi="Times New Roman"/>
          <w:sz w:val="24"/>
        </w:rPr>
      </w:pPr>
      <w:r w:rsidRPr="00A706A4">
        <w:rPr>
          <w:rFonts w:ascii="Times New Roman" w:hAnsi="Times New Roman" w:cs="Arial"/>
          <w:sz w:val="24"/>
          <w:szCs w:val="20"/>
        </w:rPr>
        <w:t>Once the study is complete there will be no further follow up.</w:t>
      </w:r>
      <w:r w:rsidRPr="00A706A4">
        <w:rPr>
          <w:rFonts w:ascii="Times New Roman" w:hAnsi="Times New Roman"/>
          <w:sz w:val="24"/>
        </w:rPr>
        <w:t xml:space="preserve"> </w:t>
      </w:r>
      <w:r w:rsidR="00D52B3B" w:rsidRPr="00A706A4">
        <w:rPr>
          <w:rFonts w:ascii="Times New Roman" w:hAnsi="Times New Roman"/>
          <w:sz w:val="24"/>
        </w:rPr>
        <w:t xml:space="preserve"> </w:t>
      </w:r>
    </w:p>
    <w:p w:rsidR="00421767" w:rsidRPr="00A706A4" w:rsidRDefault="00D374EE" w:rsidP="0036357D">
      <w:pPr>
        <w:pStyle w:val="ListParagraph"/>
        <w:numPr>
          <w:ilvl w:val="1"/>
          <w:numId w:val="8"/>
        </w:numPr>
        <w:jc w:val="both"/>
        <w:rPr>
          <w:rFonts w:ascii="Times New Roman" w:hAnsi="Times New Roman"/>
          <w:b/>
          <w:sz w:val="24"/>
        </w:rPr>
      </w:pPr>
      <w:r w:rsidRPr="00A706A4">
        <w:rPr>
          <w:rFonts w:ascii="Times New Roman" w:hAnsi="Times New Roman"/>
          <w:b/>
          <w:sz w:val="24"/>
        </w:rPr>
        <w:t>Continuation of therapy</w:t>
      </w:r>
    </w:p>
    <w:p w:rsidR="00371621" w:rsidRPr="00A706A4" w:rsidRDefault="00421767" w:rsidP="00421767">
      <w:pPr>
        <w:pStyle w:val="ListParagraph"/>
        <w:ind w:left="1080"/>
        <w:jc w:val="both"/>
        <w:rPr>
          <w:rFonts w:ascii="Times New Roman" w:hAnsi="Times New Roman"/>
          <w:b/>
          <w:sz w:val="24"/>
        </w:rPr>
      </w:pPr>
      <w:r w:rsidRPr="00A706A4">
        <w:rPr>
          <w:rFonts w:ascii="Times New Roman" w:hAnsi="Times New Roman"/>
          <w:b/>
          <w:sz w:val="24"/>
        </w:rPr>
        <w:t>NA</w:t>
      </w:r>
    </w:p>
    <w:p w:rsidR="00371621" w:rsidRPr="00A706A4" w:rsidRDefault="00371621">
      <w:pPr>
        <w:spacing w:after="0" w:line="240" w:lineRule="auto"/>
        <w:rPr>
          <w:rFonts w:ascii="Times New Roman" w:hAnsi="Times New Roman"/>
          <w:b/>
          <w:sz w:val="24"/>
        </w:rPr>
      </w:pPr>
      <w:r w:rsidRPr="00A706A4">
        <w:rPr>
          <w:rFonts w:ascii="Times New Roman" w:hAnsi="Times New Roman"/>
          <w:b/>
          <w:sz w:val="24"/>
        </w:rPr>
        <w:br w:type="page"/>
      </w:r>
    </w:p>
    <w:p w:rsidR="00D374EE" w:rsidRPr="00A706A4" w:rsidRDefault="00D374EE" w:rsidP="0036357D">
      <w:pPr>
        <w:pStyle w:val="Heading1"/>
        <w:numPr>
          <w:ilvl w:val="0"/>
          <w:numId w:val="8"/>
        </w:numPr>
        <w:rPr>
          <w:rFonts w:ascii="Times New Roman" w:hAnsi="Times New Roman"/>
          <w:caps w:val="0"/>
          <w:color w:val="auto"/>
          <w:sz w:val="24"/>
          <w:szCs w:val="22"/>
        </w:rPr>
      </w:pPr>
      <w:bookmarkStart w:id="30" w:name="_Toc398027479"/>
      <w:bookmarkStart w:id="31" w:name="_Toc398027518"/>
      <w:bookmarkStart w:id="32" w:name="_Toc309052597"/>
      <w:r w:rsidRPr="00A706A4">
        <w:rPr>
          <w:rFonts w:ascii="Times New Roman" w:hAnsi="Times New Roman"/>
          <w:caps w:val="0"/>
          <w:color w:val="auto"/>
          <w:sz w:val="24"/>
          <w:szCs w:val="22"/>
        </w:rPr>
        <w:t>STUDY VISITS AND PROCEDURES SCHEDULE</w:t>
      </w:r>
      <w:bookmarkEnd w:id="30"/>
      <w:bookmarkEnd w:id="31"/>
      <w:bookmarkEnd w:id="32"/>
    </w:p>
    <w:p w:rsidR="00CA0B64" w:rsidRPr="00A706A4" w:rsidRDefault="00CA0B64" w:rsidP="00371621">
      <w:pPr>
        <w:pStyle w:val="Heading2"/>
        <w:numPr>
          <w:ilvl w:val="0"/>
          <w:numId w:val="0"/>
        </w:numPr>
        <w:ind w:left="720"/>
        <w:rPr>
          <w:rFonts w:ascii="Times New Roman" w:hAnsi="Times New Roman" w:cs="Calibri"/>
          <w:b w:val="0"/>
          <w:sz w:val="24"/>
          <w:szCs w:val="22"/>
          <w:lang w:val="en-AU"/>
        </w:rPr>
      </w:pPr>
      <w:bookmarkStart w:id="33" w:name="_Toc398027480"/>
      <w:bookmarkStart w:id="34" w:name="_Toc398027519"/>
      <w:bookmarkStart w:id="35" w:name="_Toc309052598"/>
      <w:r w:rsidRPr="00A706A4">
        <w:rPr>
          <w:rFonts w:ascii="Times New Roman" w:hAnsi="Times New Roman" w:cs="Calibri"/>
          <w:b w:val="0"/>
          <w:sz w:val="24"/>
          <w:szCs w:val="22"/>
          <w:lang w:val="en-AU"/>
        </w:rPr>
        <w:t>Study Flow Chart</w:t>
      </w:r>
      <w:bookmarkEnd w:id="33"/>
      <w:bookmarkEnd w:id="34"/>
      <w:r w:rsidR="008E4A54" w:rsidRPr="00A706A4">
        <w:rPr>
          <w:rFonts w:ascii="Times New Roman" w:hAnsi="Times New Roman" w:cs="Calibri"/>
          <w:b w:val="0"/>
          <w:sz w:val="24"/>
          <w:szCs w:val="22"/>
          <w:lang w:val="en-AU"/>
        </w:rPr>
        <w:t xml:space="preserve"> for Project 1</w:t>
      </w:r>
      <w:bookmarkEnd w:id="35"/>
    </w:p>
    <w:p w:rsidR="00371621" w:rsidRPr="00A706A4" w:rsidRDefault="00CA0B64" w:rsidP="00F136C0">
      <w:pPr>
        <w:tabs>
          <w:tab w:val="left" w:pos="3960"/>
        </w:tabs>
        <w:spacing w:after="0" w:line="240" w:lineRule="auto"/>
        <w:ind w:left="4590"/>
        <w:rPr>
          <w:rFonts w:ascii="Times New Roman" w:hAnsi="Times New Roman" w:cs="Calibri"/>
          <w:sz w:val="24"/>
        </w:rPr>
      </w:pPr>
      <w:r w:rsidRPr="00A706A4">
        <w:rPr>
          <w:rFonts w:ascii="Times New Roman" w:hAnsi="Times New Roman" w:cs="Calibri"/>
          <w:sz w:val="24"/>
        </w:rPr>
        <w:t>Enrolment</w:t>
      </w:r>
      <w:r w:rsidR="00F136C0" w:rsidRPr="00A706A4">
        <w:rPr>
          <w:rFonts w:ascii="Times New Roman" w:hAnsi="Times New Roman" w:cs="Calibri"/>
          <w:sz w:val="24"/>
        </w:rPr>
        <w:t>/</w:t>
      </w:r>
    </w:p>
    <w:p w:rsidR="00F136C0" w:rsidRPr="00A706A4" w:rsidRDefault="001E62E2" w:rsidP="00F136C0">
      <w:pPr>
        <w:tabs>
          <w:tab w:val="left" w:pos="3960"/>
        </w:tabs>
        <w:spacing w:line="240" w:lineRule="auto"/>
        <w:ind w:left="4590"/>
        <w:rPr>
          <w:rFonts w:ascii="Times New Roman" w:hAnsi="Times New Roman" w:cs="Calibri"/>
          <w:sz w:val="24"/>
        </w:rPr>
      </w:pPr>
      <w:r w:rsidRPr="00A706A4">
        <w:rPr>
          <w:rFonts w:ascii="Times New Roman" w:hAnsi="Times New Roman" w:cs="Calibri"/>
          <w:noProof/>
          <w:sz w:val="24"/>
          <w:lang w:val="en-US"/>
        </w:rPr>
        <w:pict>
          <v:line id="_x0000_s1026" style="position:absolute;left:0;text-align:left;z-index:251660800;visibility:visible;mso-wrap-style:square;mso-wrap-edited:f;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from="252pt,20.75pt" to="252pt,38.75pt" wrapcoords="-2147483648 0 -2147483648 12600 -2147483648 21600 -2147483648 21600 -2147483648 14400 -2147483648 900 -2147483648 0 -214748364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">
            <v:stroke endarrow="block"/>
            <w10:wrap type="tight"/>
          </v:line>
        </w:pict>
      </w:r>
      <w:r w:rsidR="00F136C0" w:rsidRPr="00A706A4">
        <w:rPr>
          <w:rFonts w:ascii="Times New Roman" w:hAnsi="Times New Roman" w:cs="Calibri"/>
          <w:sz w:val="24"/>
        </w:rPr>
        <w:t>Assessment</w:t>
      </w:r>
    </w:p>
    <w:p w:rsidR="00CA0B64" w:rsidRPr="00A706A4" w:rsidRDefault="00CA0B64" w:rsidP="00371621">
      <w:pPr>
        <w:tabs>
          <w:tab w:val="left" w:pos="3960"/>
        </w:tabs>
        <w:ind w:left="4500"/>
        <w:rPr>
          <w:rFonts w:ascii="Times New Roman" w:hAnsi="Times New Roman" w:cs="Calibri"/>
          <w:sz w:val="24"/>
        </w:rPr>
      </w:pPr>
    </w:p>
    <w:p w:rsidR="00CA0B64" w:rsidRPr="00A706A4" w:rsidRDefault="00CA0B64" w:rsidP="00371621">
      <w:pPr>
        <w:tabs>
          <w:tab w:val="left" w:pos="4230"/>
        </w:tabs>
        <w:ind w:left="4500"/>
        <w:rPr>
          <w:rFonts w:ascii="Times New Roman" w:hAnsi="Times New Roman" w:cs="Calibri"/>
          <w:sz w:val="24"/>
        </w:rPr>
      </w:pPr>
      <w:r w:rsidRPr="00A706A4">
        <w:rPr>
          <w:rFonts w:ascii="Times New Roman" w:hAnsi="Times New Roman" w:cs="Calibri"/>
          <w:sz w:val="24"/>
        </w:rPr>
        <w:t>Randomisation</w:t>
      </w:r>
    </w:p>
    <w:p w:rsidR="00CA0B64" w:rsidRPr="00A706A4" w:rsidRDefault="001E62E2" w:rsidP="008E4A54">
      <w:pPr>
        <w:tabs>
          <w:tab w:val="left" w:pos="4230"/>
        </w:tabs>
        <w:rPr>
          <w:rFonts w:ascii="Times New Roman" w:hAnsi="Times New Roman" w:cs="Calibri"/>
          <w:sz w:val="24"/>
        </w:rPr>
      </w:pPr>
      <w:r w:rsidRPr="00A706A4">
        <w:rPr>
          <w:rFonts w:ascii="Times New Roman" w:hAnsi="Times New Roman" w:cs="Calibri"/>
          <w:noProof/>
          <w:sz w:val="24"/>
          <w:lang w:val="en-US"/>
        </w:rPr>
        <w:pict>
          <v:line id="Line 3" o:spid="_x0000_s1029" style="position:absolute;z-index:251656704;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from="254.2pt,.5pt" to="254.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">
            <v:stroke endarrow="block"/>
          </v:line>
        </w:pict>
      </w:r>
    </w:p>
    <w:p w:rsidR="00CA0B64" w:rsidRPr="00A706A4" w:rsidRDefault="00CA0B64" w:rsidP="00371621">
      <w:pPr>
        <w:tabs>
          <w:tab w:val="left" w:pos="4410"/>
          <w:tab w:val="left" w:pos="4500"/>
        </w:tabs>
        <w:ind w:left="4410"/>
        <w:rPr>
          <w:rFonts w:ascii="Times New Roman" w:hAnsi="Times New Roman" w:cs="Calibri"/>
          <w:sz w:val="24"/>
        </w:rPr>
      </w:pPr>
      <w:r w:rsidRPr="00A706A4">
        <w:rPr>
          <w:rFonts w:ascii="Times New Roman" w:hAnsi="Times New Roman" w:cs="Calibri"/>
          <w:sz w:val="24"/>
        </w:rPr>
        <w:t>Treatment Phase</w:t>
      </w:r>
    </w:p>
    <w:p w:rsidR="00CA0B64" w:rsidRPr="00A706A4" w:rsidRDefault="001E62E2" w:rsidP="00371621">
      <w:pPr>
        <w:tabs>
          <w:tab w:val="left" w:pos="4230"/>
        </w:tabs>
        <w:ind w:left="4680"/>
        <w:rPr>
          <w:rFonts w:ascii="Times New Roman" w:hAnsi="Times New Roman" w:cs="Calibri"/>
          <w:sz w:val="24"/>
        </w:rPr>
      </w:pPr>
      <w:r w:rsidRPr="00A706A4">
        <w:rPr>
          <w:rFonts w:ascii="Times New Roman" w:hAnsi="Times New Roman" w:cs="Calibri"/>
          <w:noProof/>
          <w:sz w:val="24"/>
          <w:lang w:val="en-US"/>
        </w:rPr>
        <w:pict>
          <v:line id="Line 6" o:spid="_x0000_s1028"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4.4pt" to="306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">
            <v:stroke endarrow="block"/>
          </v:line>
        </w:pict>
      </w:r>
      <w:r w:rsidRPr="00A706A4">
        <w:rPr>
          <w:rFonts w:ascii="Times New Roman" w:hAnsi="Times New Roman" w:cs="Calibri"/>
          <w:noProof/>
          <w:sz w:val="24"/>
          <w:lang w:val="en-US"/>
        </w:rPr>
        <w:pict>
          <v:line id="Line 4" o:spid="_x0000_s1027"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4.4pt" to="234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">
            <v:stroke endarrow="block"/>
          </v:line>
        </w:pict>
      </w:r>
      <w:r w:rsidR="008E4A54" w:rsidRPr="00A706A4">
        <w:rPr>
          <w:rFonts w:ascii="Times New Roman" w:hAnsi="Times New Roman" w:cs="Calibri"/>
          <w:sz w:val="24"/>
        </w:rPr>
        <w:t>(</w:t>
      </w:r>
      <w:r w:rsidR="0040141C" w:rsidRPr="00A706A4">
        <w:rPr>
          <w:rFonts w:ascii="Times New Roman" w:hAnsi="Times New Roman" w:cs="Calibri"/>
          <w:sz w:val="24"/>
        </w:rPr>
        <w:t>10</w:t>
      </w:r>
      <w:r w:rsidR="00CA0B64" w:rsidRPr="00A706A4">
        <w:rPr>
          <w:rFonts w:ascii="Times New Roman" w:hAnsi="Times New Roman" w:cs="Calibri"/>
          <w:sz w:val="24"/>
        </w:rPr>
        <w:t xml:space="preserve"> weeks)</w:t>
      </w:r>
    </w:p>
    <w:p w:rsidR="008E4A54" w:rsidRPr="00A706A4" w:rsidRDefault="008E4A54" w:rsidP="00CA0B64">
      <w:pPr>
        <w:rPr>
          <w:rFonts w:ascii="Times New Roman" w:hAnsi="Times New Roman" w:cs="Calibri"/>
          <w:sz w:val="24"/>
        </w:rPr>
      </w:pPr>
    </w:p>
    <w:p w:rsidR="00163E5D" w:rsidRPr="00A706A4" w:rsidRDefault="008E4A54" w:rsidP="008E4A54">
      <w:pPr>
        <w:ind w:left="2268" w:firstLine="1332"/>
        <w:rPr>
          <w:rFonts w:ascii="Times New Roman" w:hAnsi="Times New Roman" w:cs="Calibri"/>
          <w:sz w:val="24"/>
        </w:rPr>
      </w:pPr>
      <w:r w:rsidRPr="00A706A4">
        <w:rPr>
          <w:rFonts w:ascii="Times New Roman" w:hAnsi="Times New Roman" w:cs="Calibri"/>
          <w:sz w:val="24"/>
        </w:rPr>
        <w:t xml:space="preserve">WBV group </w:t>
      </w:r>
      <w:r w:rsidRPr="00A706A4">
        <w:rPr>
          <w:rFonts w:ascii="Times New Roman" w:hAnsi="Times New Roman" w:cs="Calibri"/>
          <w:sz w:val="24"/>
        </w:rPr>
        <w:tab/>
      </w:r>
      <w:r w:rsidRPr="00A706A4">
        <w:rPr>
          <w:rFonts w:ascii="Times New Roman" w:hAnsi="Times New Roman" w:cs="Calibri"/>
          <w:sz w:val="24"/>
        </w:rPr>
        <w:tab/>
        <w:t xml:space="preserve">Exercise group </w:t>
      </w:r>
    </w:p>
    <w:p w:rsidR="008E4A54" w:rsidRPr="00A706A4" w:rsidRDefault="008E4A54" w:rsidP="008E4A54">
      <w:pPr>
        <w:pStyle w:val="ListParagraph"/>
        <w:autoSpaceDE w:val="0"/>
        <w:autoSpaceDN w:val="0"/>
        <w:adjustRightInd w:val="0"/>
        <w:ind w:left="360"/>
        <w:jc w:val="both"/>
        <w:rPr>
          <w:rFonts w:ascii="Times New Roman" w:hAnsi="Times New Roman" w:cs="Arial"/>
          <w:bCs/>
          <w:sz w:val="24"/>
          <w:szCs w:val="20"/>
        </w:rPr>
      </w:pPr>
      <w:bookmarkStart w:id="36" w:name="_Toc398027481"/>
      <w:bookmarkStart w:id="37" w:name="_Toc398027520"/>
      <w:r w:rsidRPr="00A706A4">
        <w:rPr>
          <w:rFonts w:ascii="Times New Roman" w:hAnsi="Times New Roman" w:cs="Arial"/>
          <w:bCs/>
          <w:sz w:val="24"/>
          <w:szCs w:val="20"/>
        </w:rPr>
        <w:t>Overall timeline for all hypotheses is as follows:</w:t>
      </w:r>
    </w:p>
    <w:p w:rsidR="008E4A54" w:rsidRPr="00A706A4" w:rsidRDefault="004342B0" w:rsidP="00EA1F8F">
      <w:pPr>
        <w:pStyle w:val="ListParagraph"/>
        <w:autoSpaceDE w:val="0"/>
        <w:autoSpaceDN w:val="0"/>
        <w:adjustRightInd w:val="0"/>
        <w:ind w:left="0"/>
        <w:jc w:val="both"/>
        <w:rPr>
          <w:rFonts w:ascii="Times New Roman" w:hAnsi="Times New Roman" w:cs="Arial"/>
          <w:bCs/>
          <w:sz w:val="24"/>
          <w:szCs w:val="20"/>
        </w:rPr>
      </w:pPr>
      <w:r w:rsidRPr="00A706A4">
        <w:rPr>
          <w:rFonts w:ascii="Times New Roman" w:hAnsi="Times New Roman" w:cs="Arial"/>
          <w:bCs/>
          <w:noProof/>
          <w:sz w:val="24"/>
          <w:szCs w:val="20"/>
          <w:lang w:val="en-US"/>
        </w:rPr>
        <w:drawing>
          <wp:inline distT="0" distB="0" distL="0" distR="0">
            <wp:extent cx="6172200" cy="4408714"/>
            <wp:effectExtent l="25400" t="25400" r="0" b="10886"/>
            <wp:docPr id="2"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342B0" w:rsidRPr="00A706A4" w:rsidRDefault="004342B0" w:rsidP="008E4A54">
      <w:pPr>
        <w:pStyle w:val="ListParagraph"/>
        <w:autoSpaceDE w:val="0"/>
        <w:autoSpaceDN w:val="0"/>
        <w:adjustRightInd w:val="0"/>
        <w:ind w:left="360"/>
        <w:jc w:val="both"/>
        <w:rPr>
          <w:rFonts w:ascii="Times New Roman" w:hAnsi="Times New Roman" w:cs="Arial"/>
          <w:bCs/>
          <w:sz w:val="24"/>
          <w:szCs w:val="20"/>
        </w:rPr>
      </w:pPr>
    </w:p>
    <w:p w:rsidR="008E4A54" w:rsidRPr="00A706A4" w:rsidRDefault="008E4A54" w:rsidP="008E4A54">
      <w:pPr>
        <w:pStyle w:val="ListParagraph"/>
        <w:autoSpaceDE w:val="0"/>
        <w:autoSpaceDN w:val="0"/>
        <w:adjustRightInd w:val="0"/>
        <w:ind w:left="360"/>
        <w:jc w:val="both"/>
        <w:rPr>
          <w:rFonts w:ascii="Times New Roman" w:hAnsi="Times New Roman" w:cs="Arial"/>
          <w:bCs/>
          <w:sz w:val="24"/>
          <w:szCs w:val="20"/>
        </w:rPr>
      </w:pPr>
      <w:r w:rsidRPr="00A706A4">
        <w:rPr>
          <w:rFonts w:ascii="Times New Roman" w:hAnsi="Times New Roman" w:cs="Arial"/>
          <w:bCs/>
          <w:sz w:val="24"/>
          <w:szCs w:val="20"/>
        </w:rPr>
        <w:t>Project organisation.</w:t>
      </w:r>
    </w:p>
    <w:p w:rsidR="008E4A54" w:rsidRPr="00A706A4" w:rsidRDefault="008E4A54" w:rsidP="008E4A54">
      <w:pPr>
        <w:pStyle w:val="ListParagraph"/>
        <w:autoSpaceDE w:val="0"/>
        <w:autoSpaceDN w:val="0"/>
        <w:adjustRightInd w:val="0"/>
        <w:ind w:left="360"/>
        <w:jc w:val="both"/>
        <w:rPr>
          <w:rFonts w:ascii="Times New Roman" w:hAnsi="Times New Roman" w:cs="Arial"/>
          <w:bCs/>
          <w:sz w:val="24"/>
          <w:szCs w:val="20"/>
        </w:rPr>
      </w:pPr>
      <w:r w:rsidRPr="00A706A4">
        <w:rPr>
          <w:rFonts w:ascii="Times New Roman" w:hAnsi="Times New Roman" w:cs="Arial"/>
          <w:bCs/>
          <w:sz w:val="24"/>
          <w:szCs w:val="20"/>
        </w:rPr>
        <w:t>Assessment will occur at the start of that participant’s interve</w:t>
      </w:r>
      <w:r w:rsidR="005D0300" w:rsidRPr="00A706A4">
        <w:rPr>
          <w:rFonts w:ascii="Times New Roman" w:hAnsi="Times New Roman" w:cs="Arial"/>
          <w:bCs/>
          <w:sz w:val="24"/>
          <w:szCs w:val="20"/>
        </w:rPr>
        <w:t>ntion block and at the end of 10</w:t>
      </w:r>
      <w:r w:rsidRPr="00A706A4">
        <w:rPr>
          <w:rFonts w:ascii="Times New Roman" w:hAnsi="Times New Roman" w:cs="Arial"/>
          <w:bCs/>
          <w:sz w:val="24"/>
          <w:szCs w:val="20"/>
        </w:rPr>
        <w:t xml:space="preserve"> weeks. Assessment will include administering the PPA, Timed Up and Go</w:t>
      </w:r>
      <w:r w:rsidR="005B0F1F" w:rsidRPr="00A706A4">
        <w:rPr>
          <w:rFonts w:ascii="Times New Roman" w:hAnsi="Times New Roman" w:cs="Arial"/>
          <w:bCs/>
          <w:sz w:val="24"/>
          <w:szCs w:val="20"/>
        </w:rPr>
        <w:t>, the CSRT</w:t>
      </w:r>
      <w:r w:rsidRPr="00A706A4">
        <w:rPr>
          <w:rFonts w:ascii="Times New Roman" w:hAnsi="Times New Roman" w:cs="Arial"/>
          <w:bCs/>
          <w:sz w:val="24"/>
          <w:szCs w:val="20"/>
        </w:rPr>
        <w:t xml:space="preserve">, 6 Minute Walk, and </w:t>
      </w:r>
      <w:r w:rsidR="005B0F1F" w:rsidRPr="00A706A4">
        <w:rPr>
          <w:rFonts w:ascii="Times New Roman" w:hAnsi="Times New Roman" w:cs="Arial"/>
          <w:bCs/>
          <w:sz w:val="24"/>
          <w:szCs w:val="20"/>
        </w:rPr>
        <w:t>the MSFC score</w:t>
      </w:r>
      <w:r w:rsidRPr="00A706A4">
        <w:rPr>
          <w:rFonts w:ascii="Times New Roman" w:hAnsi="Times New Roman" w:cs="Arial"/>
          <w:bCs/>
          <w:sz w:val="24"/>
          <w:szCs w:val="20"/>
        </w:rPr>
        <w:t xml:space="preserve">. </w:t>
      </w:r>
      <w:r w:rsidR="00701F75" w:rsidRPr="00A706A4">
        <w:rPr>
          <w:rFonts w:ascii="Times New Roman" w:hAnsi="Times New Roman" w:cs="Arial"/>
          <w:bCs/>
          <w:sz w:val="24"/>
          <w:szCs w:val="20"/>
        </w:rPr>
        <w:t>For 50 participants, a second assessment will occur 1 week after the initial assessment (not shown on chart)</w:t>
      </w:r>
    </w:p>
    <w:p w:rsidR="008E4A54" w:rsidRPr="00A706A4" w:rsidRDefault="008E4A54" w:rsidP="008E4A54">
      <w:pPr>
        <w:pStyle w:val="ListParagraph"/>
        <w:autoSpaceDE w:val="0"/>
        <w:autoSpaceDN w:val="0"/>
        <w:adjustRightInd w:val="0"/>
        <w:ind w:left="360"/>
        <w:jc w:val="both"/>
        <w:rPr>
          <w:rFonts w:ascii="Times New Roman" w:hAnsi="Times New Roman" w:cs="Arial"/>
          <w:bCs/>
          <w:sz w:val="24"/>
          <w:szCs w:val="20"/>
        </w:rPr>
      </w:pPr>
    </w:p>
    <w:p w:rsidR="008E4A54" w:rsidRPr="00A706A4" w:rsidRDefault="008E4A54" w:rsidP="004342B0">
      <w:pPr>
        <w:pStyle w:val="ListParagraph"/>
        <w:autoSpaceDE w:val="0"/>
        <w:autoSpaceDN w:val="0"/>
        <w:adjustRightInd w:val="0"/>
        <w:spacing w:after="0"/>
        <w:ind w:left="360"/>
        <w:jc w:val="both"/>
        <w:rPr>
          <w:rFonts w:ascii="Times New Roman" w:hAnsi="Times New Roman" w:cs="Arial"/>
          <w:bCs/>
          <w:sz w:val="24"/>
          <w:szCs w:val="20"/>
        </w:rPr>
      </w:pPr>
      <w:r w:rsidRPr="00A706A4">
        <w:rPr>
          <w:rFonts w:ascii="Times New Roman" w:hAnsi="Times New Roman" w:cs="Arial"/>
          <w:bCs/>
          <w:sz w:val="24"/>
          <w:szCs w:val="20"/>
        </w:rPr>
        <w:t>Training consists of a home visit session for each participant to be trained in the selected exercises and for familiarisation and use of the WBV platform, including a mid-intervention home visit. .</w:t>
      </w:r>
    </w:p>
    <w:p w:rsidR="00743111" w:rsidRPr="00A706A4" w:rsidRDefault="00D374EE" w:rsidP="0036357D">
      <w:pPr>
        <w:pStyle w:val="Heading1"/>
        <w:numPr>
          <w:ilvl w:val="0"/>
          <w:numId w:val="8"/>
        </w:numPr>
        <w:rPr>
          <w:rFonts w:ascii="Times New Roman" w:hAnsi="Times New Roman"/>
          <w:caps w:val="0"/>
          <w:color w:val="auto"/>
          <w:sz w:val="24"/>
          <w:szCs w:val="22"/>
        </w:rPr>
      </w:pPr>
      <w:bookmarkStart w:id="38" w:name="_Toc309052599"/>
      <w:r w:rsidRPr="00A706A4">
        <w:rPr>
          <w:rFonts w:ascii="Times New Roman" w:hAnsi="Times New Roman"/>
          <w:caps w:val="0"/>
          <w:color w:val="auto"/>
          <w:sz w:val="24"/>
          <w:szCs w:val="22"/>
        </w:rPr>
        <w:t>CLINICAL AND LABORATORY ASSESSMENTS</w:t>
      </w:r>
      <w:bookmarkEnd w:id="36"/>
      <w:bookmarkEnd w:id="37"/>
      <w:bookmarkEnd w:id="38"/>
      <w:r w:rsidRPr="00A706A4">
        <w:rPr>
          <w:rFonts w:ascii="Times New Roman" w:hAnsi="Times New Roman"/>
          <w:caps w:val="0"/>
          <w:color w:val="auto"/>
          <w:sz w:val="24"/>
          <w:szCs w:val="22"/>
        </w:rPr>
        <w:t xml:space="preserve"> </w:t>
      </w:r>
    </w:p>
    <w:p w:rsidR="00426053" w:rsidRPr="00A706A4" w:rsidRDefault="00835FF9" w:rsidP="00426053">
      <w:pPr>
        <w:pStyle w:val="ListParagraph"/>
        <w:spacing w:after="40" w:line="240" w:lineRule="auto"/>
        <w:ind w:left="360"/>
        <w:rPr>
          <w:rFonts w:ascii="Times New Roman" w:hAnsi="Times New Roman"/>
          <w:sz w:val="24"/>
        </w:rPr>
      </w:pPr>
      <w:r w:rsidRPr="00A706A4">
        <w:rPr>
          <w:rFonts w:ascii="Times New Roman" w:hAnsi="Times New Roman"/>
          <w:sz w:val="24"/>
        </w:rPr>
        <w:t>NA</w:t>
      </w:r>
    </w:p>
    <w:p w:rsidR="00D374EE" w:rsidRPr="00A706A4" w:rsidRDefault="00D374EE" w:rsidP="0036357D">
      <w:pPr>
        <w:pStyle w:val="Heading1"/>
        <w:numPr>
          <w:ilvl w:val="0"/>
          <w:numId w:val="8"/>
        </w:numPr>
        <w:rPr>
          <w:rFonts w:ascii="Times New Roman" w:hAnsi="Times New Roman"/>
          <w:caps w:val="0"/>
          <w:color w:val="auto"/>
          <w:sz w:val="24"/>
          <w:szCs w:val="22"/>
        </w:rPr>
      </w:pPr>
      <w:bookmarkStart w:id="39" w:name="_Toc398027482"/>
      <w:bookmarkStart w:id="40" w:name="_Toc398027521"/>
      <w:bookmarkStart w:id="41" w:name="_Toc309052600"/>
      <w:r w:rsidRPr="00A706A4">
        <w:rPr>
          <w:rFonts w:ascii="Times New Roman" w:hAnsi="Times New Roman"/>
          <w:caps w:val="0"/>
          <w:color w:val="auto"/>
          <w:sz w:val="24"/>
          <w:szCs w:val="22"/>
        </w:rPr>
        <w:t>ADVERSE EVENT REPORTING</w:t>
      </w:r>
      <w:bookmarkEnd w:id="39"/>
      <w:bookmarkEnd w:id="40"/>
      <w:bookmarkEnd w:id="41"/>
    </w:p>
    <w:p w:rsidR="005D0300" w:rsidRPr="00A706A4" w:rsidRDefault="005D0300" w:rsidP="001E62E2">
      <w:pPr>
        <w:pStyle w:val="ListParagraph"/>
        <w:shd w:val="clear" w:color="auto" w:fill="FFFFFF"/>
        <w:spacing w:beforeLines="1" w:after="0" w:line="360" w:lineRule="auto"/>
        <w:ind w:left="360"/>
        <w:jc w:val="both"/>
        <w:rPr>
          <w:rFonts w:ascii="Times New Roman" w:hAnsi="Times New Roman"/>
          <w:sz w:val="24"/>
          <w:szCs w:val="13"/>
        </w:rPr>
      </w:pPr>
      <w:bookmarkStart w:id="42" w:name="_Toc398027487"/>
      <w:bookmarkStart w:id="43" w:name="_Toc398027526"/>
      <w:bookmarkStart w:id="44" w:name="_Toc309052601"/>
      <w:r w:rsidRPr="00A706A4">
        <w:rPr>
          <w:rFonts w:ascii="Times New Roman" w:hAnsi="Times New Roman"/>
          <w:sz w:val="24"/>
          <w:szCs w:val="13"/>
        </w:rPr>
        <w:t xml:space="preserve">Adverse events (such as injuries associated with prescribed exercises) and falls will be monitored and recorded throughout the study for both groups via monthly telephone calls. Falls will be reported as the primary outcome of the study.  The number and type of injuries will also be reported.  Participants will be asked to report any adverse event that occurs while performing the prescribed exercises as soon as possible to the investigators. Any serious or unexpected adverse events will be reported within 72 hours of notification to the HREC. </w:t>
      </w:r>
    </w:p>
    <w:p w:rsidR="00D374EE" w:rsidRPr="00A706A4" w:rsidRDefault="00D374EE" w:rsidP="0036357D">
      <w:pPr>
        <w:pStyle w:val="Heading1"/>
        <w:numPr>
          <w:ilvl w:val="0"/>
          <w:numId w:val="8"/>
        </w:numPr>
        <w:rPr>
          <w:rFonts w:ascii="Times New Roman" w:hAnsi="Times New Roman"/>
          <w:caps w:val="0"/>
          <w:color w:val="auto"/>
          <w:sz w:val="24"/>
          <w:szCs w:val="22"/>
        </w:rPr>
      </w:pPr>
      <w:r w:rsidRPr="00A706A4">
        <w:rPr>
          <w:rFonts w:ascii="Times New Roman" w:hAnsi="Times New Roman"/>
          <w:caps w:val="0"/>
          <w:color w:val="auto"/>
          <w:sz w:val="24"/>
          <w:szCs w:val="22"/>
        </w:rPr>
        <w:t>STATISTICAL METHODS</w:t>
      </w:r>
      <w:bookmarkEnd w:id="42"/>
      <w:bookmarkEnd w:id="43"/>
      <w:bookmarkEnd w:id="44"/>
    </w:p>
    <w:p w:rsidR="00344B59" w:rsidRPr="00A706A4" w:rsidRDefault="0036357D" w:rsidP="00344B59">
      <w:pPr>
        <w:pStyle w:val="ListParagraph"/>
        <w:numPr>
          <w:ilvl w:val="1"/>
          <w:numId w:val="8"/>
        </w:numPr>
        <w:spacing w:after="0"/>
        <w:jc w:val="both"/>
        <w:outlineLvl w:val="0"/>
        <w:rPr>
          <w:rFonts w:ascii="Times New Roman" w:hAnsi="Times New Roman"/>
          <w:b/>
          <w:sz w:val="24"/>
        </w:rPr>
      </w:pPr>
      <w:bookmarkStart w:id="45" w:name="_Toc398027488"/>
      <w:bookmarkStart w:id="46" w:name="_Toc398027527"/>
      <w:r w:rsidRPr="00A706A4">
        <w:rPr>
          <w:rFonts w:ascii="Times New Roman" w:hAnsi="Times New Roman"/>
          <w:b/>
          <w:sz w:val="24"/>
        </w:rPr>
        <w:t>Sample Size Estimation</w:t>
      </w:r>
      <w:bookmarkEnd w:id="45"/>
      <w:bookmarkEnd w:id="46"/>
    </w:p>
    <w:p w:rsidR="005B0F1F" w:rsidRPr="00A706A4" w:rsidRDefault="00257C06" w:rsidP="009E387F">
      <w:pPr>
        <w:spacing w:after="0" w:line="360" w:lineRule="auto"/>
        <w:ind w:left="360"/>
        <w:jc w:val="both"/>
        <w:outlineLvl w:val="0"/>
        <w:rPr>
          <w:rFonts w:ascii="Times New Roman" w:hAnsi="Times New Roman" w:cs="Arial"/>
          <w:sz w:val="24"/>
          <w:szCs w:val="20"/>
        </w:rPr>
      </w:pPr>
      <w:r w:rsidRPr="00A706A4">
        <w:rPr>
          <w:rFonts w:ascii="Times New Roman" w:hAnsi="Times New Roman"/>
          <w:sz w:val="24"/>
        </w:rPr>
        <w:t xml:space="preserve">The sample size was selected based on several factors. First, the project’s primary aim is to assess prospective falls as a pilot project. However, the sample size needed to properly power a study to only examine prospective falls would likely be &gt;200 </w:t>
      </w:r>
      <w:r w:rsidR="001E62E2" w:rsidRPr="00A706A4">
        <w:rPr>
          <w:rFonts w:ascii="Times New Roman" w:hAnsi="Times New Roman"/>
          <w:sz w:val="24"/>
        </w:rPr>
        <w:fldChar w:fldCharType="begin"/>
      </w:r>
      <w:r w:rsidR="009C265A" w:rsidRPr="00A706A4">
        <w:rPr>
          <w:rFonts w:ascii="Times New Roman" w:hAnsi="Times New Roman"/>
          <w:sz w:val="24"/>
        </w:rPr>
        <w:instrText xml:space="preserve"> ADDIN EN.CITE &lt;EndNote&gt;&lt;Cite&gt;&lt;Author&gt;Hoang&lt;/Author&gt;&lt;Year&gt;2014&lt;/Year&gt;&lt;RecNum&gt;1589&lt;/RecNum&gt;&lt;DisplayText&gt;(5)&lt;/DisplayText&gt;&lt;record&gt;&lt;rec-number&gt;1589&lt;/rec-number&gt;&lt;foreign-keys&gt;&lt;key app="EN" db-id="p02zts9zm9wtd7eef5uvd9snfw9pt5x2xtvf" timestamp="1439769025"&gt;1589&lt;/key&gt;&lt;/foreign-keys&gt;&lt;ref-type name="Journal Article"&gt;17&lt;/ref-type&gt;&lt;contributors&gt;&lt;authors&gt;&lt;author&gt;Hoang, Phu D.&lt;/author&gt;&lt;author&gt;Cameron, Michelle H.&lt;/author&gt;&lt;author&gt;Gandevia, Simon C.&lt;/author&gt;&lt;author&gt;Lord, Stephen R.&lt;/author&gt;&lt;/authors&gt;&lt;/contributors&gt;&lt;titles&gt;&lt;title&gt;Neuropsychological, Balance, and Mobility Risk Factors for Falls in People With Multiple Sclerosis: A Prospective Cohort Study&lt;/title&gt;&lt;secondary-title&gt;Archives of Physical Medicine and Rehabilitation&lt;/secondary-title&gt;&lt;/titles&gt;&lt;periodical&gt;&lt;full-title&gt;Archives of Physical Medicine and Rehabilitation&lt;/full-title&gt;&lt;abbr-1&gt;Arch. Phys. Med. Rehabil.&lt;/abbr-1&gt;&lt;abbr-2&gt;Arch Phys Med Rehabil&lt;/abbr-2&gt;&lt;abbr-3&gt;Archives of Physical Medicine &amp;amp; Rehabilitation&lt;/abbr-3&gt;&lt;/periodical&gt;&lt;pages&gt;480-486&lt;/pages&gt;&lt;volume&gt;95&lt;/volume&gt;&lt;number&gt;3&lt;/number&gt;&lt;keywords&gt;&lt;keyword&gt;Accidental falls&lt;/keyword&gt;&lt;keyword&gt;Multiple sclerosis&lt;/keyword&gt;&lt;keyword&gt;Neuropsychological tests&lt;/keyword&gt;&lt;keyword&gt;Postural balance&lt;/keyword&gt;&lt;keyword&gt;Rehabilitation&lt;/keyword&gt;&lt;keyword&gt;Risk factors&lt;/keyword&gt;&lt;/keywords&gt;&lt;dates&gt;&lt;year&gt;2014&lt;/year&gt;&lt;pub-dates&gt;&lt;date&gt;3//&lt;/date&gt;&lt;/pub-dates&gt;&lt;/dates&gt;&lt;isbn&gt;0003-9993&lt;/isbn&gt;&lt;urls&gt;&lt;related-urls&gt;&lt;url&gt;http://www.sciencedirect.com/science/article/pii/S0003999313010083&lt;/url&gt;&lt;/related-urls&gt;&lt;/urls&gt;&lt;electronic-resource-num&gt;http://dx.doi.org/10.1016/j.apmr.2013.09.017&lt;/electronic-resource-num&gt;&lt;/record&gt;&lt;/Cite&gt;&lt;/EndNote&gt;</w:instrText>
      </w:r>
      <w:r w:rsidR="001E62E2" w:rsidRPr="00A706A4">
        <w:rPr>
          <w:rFonts w:ascii="Times New Roman" w:hAnsi="Times New Roman"/>
          <w:sz w:val="24"/>
        </w:rPr>
        <w:fldChar w:fldCharType="separate"/>
      </w:r>
      <w:r w:rsidR="009C265A" w:rsidRPr="00A706A4">
        <w:rPr>
          <w:rFonts w:ascii="Times New Roman" w:hAnsi="Times New Roman"/>
          <w:noProof/>
          <w:sz w:val="24"/>
        </w:rPr>
        <w:t>(5)</w:t>
      </w:r>
      <w:r w:rsidR="001E62E2" w:rsidRPr="00A706A4">
        <w:rPr>
          <w:rFonts w:ascii="Times New Roman" w:hAnsi="Times New Roman"/>
          <w:sz w:val="24"/>
        </w:rPr>
        <w:fldChar w:fldCharType="end"/>
      </w:r>
      <w:r w:rsidRPr="00A706A4">
        <w:rPr>
          <w:rFonts w:ascii="Times New Roman" w:hAnsi="Times New Roman"/>
          <w:sz w:val="24"/>
        </w:rPr>
        <w:t xml:space="preserve">. However, falls risk as assessed by the PPA is a good predictor of prospective falls </w:t>
      </w:r>
      <w:r w:rsidR="001E62E2" w:rsidRPr="00A706A4">
        <w:rPr>
          <w:rFonts w:ascii="Times New Roman" w:hAnsi="Times New Roman"/>
          <w:sz w:val="24"/>
        </w:rPr>
        <w:fldChar w:fldCharType="begin"/>
      </w:r>
      <w:r w:rsidR="009C265A" w:rsidRPr="00A706A4">
        <w:rPr>
          <w:rFonts w:ascii="Times New Roman" w:hAnsi="Times New Roman"/>
          <w:sz w:val="24"/>
        </w:rPr>
        <w:instrText xml:space="preserve"> ADDIN EN.CITE &lt;EndNote&gt;&lt;Cite&gt;&lt;Author&gt;Lord&lt;/Author&gt;&lt;Year&gt;2003&lt;/Year&gt;&lt;RecNum&gt;1588&lt;/RecNum&gt;&lt;DisplayText&gt;(9)&lt;/DisplayText&gt;&lt;record&gt;&lt;rec-number&gt;1588&lt;/rec-number&gt;&lt;foreign-keys&gt;&lt;key app="EN" db-id="p02zts9zm9wtd7eef5uvd9snfw9pt5x2xtvf" timestamp="1439768730"&gt;1588&lt;/key&gt;&lt;/foreign-keys&gt;&lt;ref-type name="Journal Article"&gt;17&lt;/ref-type&gt;&lt;contributors&gt;&lt;authors&gt;&lt;author&gt;Lord, S. R.&lt;/author&gt;&lt;author&gt;Menz, H. B.&lt;/author&gt;&lt;author&gt;Tiedemann, A.&lt;/author&gt;&lt;/authors&gt;&lt;/contributors&gt;&lt;titles&gt;&lt;title&gt;A physiological profile approach to falls risk assessment and prevention&lt;/title&gt;&lt;secondary-title&gt;Physical Therapy&lt;/secondary-title&gt;&lt;/titles&gt;&lt;periodical&gt;&lt;full-title&gt;Physical Therapy&lt;/full-title&gt;&lt;abbr-1&gt;Phys. Ther.&lt;/abbr-1&gt;&lt;abbr-2&gt;Phys Ther&lt;/abbr-2&gt;&lt;/periodical&gt;&lt;pages&gt;237-252&lt;/pages&gt;&lt;volume&gt;83&lt;/volume&gt;&lt;number&gt;3&lt;/number&gt;&lt;dates&gt;&lt;year&gt;2003&lt;/year&gt;&lt;/dates&gt;&lt;urls&gt;&lt;related-urls&gt;&lt;url&gt;http://www.scopus.com/inward/record.url?eid=2-s2.0-0037346028&amp;amp;partnerID=40&amp;amp;md5=d292dec14c0bda001dccfe3f32943fd2&lt;/url&gt;&lt;/related-urls&gt;&lt;/urls&gt;&lt;remote-database-name&gt;Scopus&lt;/remote-database-name&gt;&lt;/record&gt;&lt;/Cite&gt;&lt;/EndNote&gt;</w:instrText>
      </w:r>
      <w:r w:rsidR="001E62E2" w:rsidRPr="00A706A4">
        <w:rPr>
          <w:rFonts w:ascii="Times New Roman" w:hAnsi="Times New Roman"/>
          <w:sz w:val="24"/>
        </w:rPr>
        <w:fldChar w:fldCharType="separate"/>
      </w:r>
      <w:r w:rsidR="009C265A" w:rsidRPr="00A706A4">
        <w:rPr>
          <w:rFonts w:ascii="Times New Roman" w:hAnsi="Times New Roman"/>
          <w:noProof/>
          <w:sz w:val="24"/>
        </w:rPr>
        <w:t>(9)</w:t>
      </w:r>
      <w:r w:rsidR="001E62E2" w:rsidRPr="00A706A4">
        <w:rPr>
          <w:rFonts w:ascii="Times New Roman" w:hAnsi="Times New Roman"/>
          <w:sz w:val="24"/>
        </w:rPr>
        <w:fldChar w:fldCharType="end"/>
      </w:r>
      <w:r w:rsidRPr="00A706A4">
        <w:rPr>
          <w:rFonts w:ascii="Times New Roman" w:hAnsi="Times New Roman"/>
          <w:sz w:val="24"/>
        </w:rPr>
        <w:t xml:space="preserve"> and has been validated in people with MS </w:t>
      </w:r>
      <w:r w:rsidR="001E62E2" w:rsidRPr="00A706A4">
        <w:rPr>
          <w:rFonts w:ascii="Times New Roman" w:hAnsi="Times New Roman"/>
          <w:sz w:val="24"/>
        </w:rPr>
        <w:fldChar w:fldCharType="begin"/>
      </w:r>
      <w:r w:rsidR="009C265A" w:rsidRPr="00A706A4">
        <w:rPr>
          <w:rFonts w:ascii="Times New Roman" w:hAnsi="Times New Roman"/>
          <w:sz w:val="24"/>
        </w:rPr>
        <w:instrText xml:space="preserve"> ADDIN EN.CITE &lt;EndNote&gt;&lt;Cite&gt;&lt;Author&gt;Hoang&lt;/Author&gt;&lt;Year&gt;2014&lt;/Year&gt;&lt;RecNum&gt;1589&lt;/RecNum&gt;&lt;DisplayText&gt;(5)&lt;/DisplayText&gt;&lt;record&gt;&lt;rec-number&gt;1589&lt;/rec-number&gt;&lt;foreign-keys&gt;&lt;key app="EN" db-id="p02zts9zm9wtd7eef5uvd9snfw9pt5x2xtvf" timestamp="1439769025"&gt;1589&lt;/key&gt;&lt;/foreign-keys&gt;&lt;ref-type name="Journal Article"&gt;17&lt;/ref-type&gt;&lt;contributors&gt;&lt;authors&gt;&lt;author&gt;Hoang, Phu D.&lt;/author&gt;&lt;author&gt;Cameron, Michelle H.&lt;/author&gt;&lt;author&gt;Gandevia, Simon C.&lt;/author&gt;&lt;author&gt;Lord, Stephen R.&lt;/author&gt;&lt;/authors&gt;&lt;/contributors&gt;&lt;titles&gt;&lt;title&gt;Neuropsychological, Balance, and Mobility Risk Factors for Falls in People With Multiple Sclerosis: A Prospective Cohort Study&lt;/title&gt;&lt;secondary-title&gt;Archives of Physical Medicine and Rehabilitation&lt;/secondary-title&gt;&lt;/titles&gt;&lt;periodical&gt;&lt;full-title&gt;Archives of Physical Medicine and Rehabilitation&lt;/full-title&gt;&lt;abbr-1&gt;Arch. Phys. Med. Rehabil.&lt;/abbr-1&gt;&lt;abbr-2&gt;Arch Phys Med Rehabil&lt;/abbr-2&gt;&lt;abbr-3&gt;Archives of Physical Medicine &amp;amp; Rehabilitation&lt;/abbr-3&gt;&lt;/periodical&gt;&lt;pages&gt;480-486&lt;/pages&gt;&lt;volume&gt;95&lt;/volume&gt;&lt;number&gt;3&lt;/number&gt;&lt;keywords&gt;&lt;keyword&gt;Accidental falls&lt;/keyword&gt;&lt;keyword&gt;Multiple sclerosis&lt;/keyword&gt;&lt;keyword&gt;Neuropsychological tests&lt;/keyword&gt;&lt;keyword&gt;Postural balance&lt;/keyword&gt;&lt;keyword&gt;Rehabilitation&lt;/keyword&gt;&lt;keyword&gt;Risk factors&lt;/keyword&gt;&lt;/keywords&gt;&lt;dates&gt;&lt;year&gt;2014&lt;/year&gt;&lt;pub-dates&gt;&lt;date&gt;3//&lt;/date&gt;&lt;/pub-dates&gt;&lt;/dates&gt;&lt;isbn&gt;0003-9993&lt;/isbn&gt;&lt;urls&gt;&lt;related-urls&gt;&lt;url&gt;http://www.sciencedirect.com/science/article/pii/S0003999313010083&lt;/url&gt;&lt;/related-urls&gt;&lt;/urls&gt;&lt;electronic-resource-num&gt;http://dx.doi.org/10.1016/j.apmr.2013.09.017&lt;/electronic-resource-num&gt;&lt;/record&gt;&lt;/Cite&gt;&lt;/EndNote&gt;</w:instrText>
      </w:r>
      <w:r w:rsidR="001E62E2" w:rsidRPr="00A706A4">
        <w:rPr>
          <w:rFonts w:ascii="Times New Roman" w:hAnsi="Times New Roman"/>
          <w:sz w:val="24"/>
        </w:rPr>
        <w:fldChar w:fldCharType="separate"/>
      </w:r>
      <w:r w:rsidR="009C265A" w:rsidRPr="00A706A4">
        <w:rPr>
          <w:rFonts w:ascii="Times New Roman" w:hAnsi="Times New Roman"/>
          <w:noProof/>
          <w:sz w:val="24"/>
        </w:rPr>
        <w:t>(5)</w:t>
      </w:r>
      <w:r w:rsidR="001E62E2" w:rsidRPr="00A706A4">
        <w:rPr>
          <w:rFonts w:ascii="Times New Roman" w:hAnsi="Times New Roman"/>
          <w:sz w:val="24"/>
        </w:rPr>
        <w:fldChar w:fldCharType="end"/>
      </w:r>
      <w:r w:rsidRPr="00A706A4">
        <w:rPr>
          <w:rFonts w:ascii="Times New Roman" w:hAnsi="Times New Roman"/>
          <w:sz w:val="24"/>
        </w:rPr>
        <w:t xml:space="preserve">. </w:t>
      </w:r>
      <w:r w:rsidR="002703CE" w:rsidRPr="00A706A4">
        <w:rPr>
          <w:rFonts w:ascii="Times New Roman" w:hAnsi="Times New Roman" w:cs="Arial"/>
          <w:sz w:val="24"/>
          <w:szCs w:val="20"/>
        </w:rPr>
        <w:t xml:space="preserve">Using data from a previous study </w:t>
      </w:r>
      <w:r w:rsidR="001E62E2" w:rsidRPr="00A706A4">
        <w:rPr>
          <w:rFonts w:ascii="Times New Roman" w:hAnsi="Times New Roman" w:cs="Arial"/>
          <w:sz w:val="24"/>
          <w:szCs w:val="20"/>
        </w:rPr>
        <w:fldChar w:fldCharType="begin"/>
      </w:r>
      <w:r w:rsidR="009C265A" w:rsidRPr="00A706A4">
        <w:rPr>
          <w:rFonts w:ascii="Times New Roman" w:hAnsi="Times New Roman" w:cs="Arial"/>
          <w:sz w:val="24"/>
          <w:szCs w:val="20"/>
        </w:rPr>
        <w:instrText xml:space="preserve"> ADDIN EN.CITE &lt;EndNote&gt;&lt;Cite&gt;&lt;Author&gt;Hoang&lt;/Author&gt;&lt;Year&gt;2014&lt;/Year&gt;&lt;RecNum&gt;1589&lt;/RecNum&gt;&lt;DisplayText&gt;(5)&lt;/DisplayText&gt;&lt;record&gt;&lt;rec-number&gt;1589&lt;/rec-number&gt;&lt;foreign-keys&gt;&lt;key app="EN" db-id="p02zts9zm9wtd7eef5uvd9snfw9pt5x2xtvf" timestamp="1439769025"&gt;1589&lt;/key&gt;&lt;/foreign-keys&gt;&lt;ref-type name="Journal Article"&gt;17&lt;/ref-type&gt;&lt;contributors&gt;&lt;authors&gt;&lt;author&gt;Hoang, Phu D.&lt;/author&gt;&lt;author&gt;Cameron, Michelle H.&lt;/author&gt;&lt;author&gt;Gandevia, Simon C.&lt;/author&gt;&lt;author&gt;Lord, Stephen R.&lt;/author&gt;&lt;/authors&gt;&lt;/contributors&gt;&lt;titles&gt;&lt;title&gt;Neuropsychological, Balance, and Mobility Risk Factors for Falls in People With Multiple Sclerosis: A Prospective Cohort Study&lt;/title&gt;&lt;secondary-title&gt;Archives of Physical Medicine and Rehabilitation&lt;/secondary-title&gt;&lt;/titles&gt;&lt;periodical&gt;&lt;full-title&gt;Archives of Physical Medicine and Rehabilitation&lt;/full-title&gt;&lt;abbr-1&gt;Arch. Phys. Med. Rehabil.&lt;/abbr-1&gt;&lt;abbr-2&gt;Arch Phys Med Rehabil&lt;/abbr-2&gt;&lt;abbr-3&gt;Archives of Physical Medicine &amp;amp; Rehabilitation&lt;/abbr-3&gt;&lt;/periodical&gt;&lt;pages&gt;480-486&lt;/pages&gt;&lt;volume&gt;95&lt;/volume&gt;&lt;number&gt;3&lt;/number&gt;&lt;keywords&gt;&lt;keyword&gt;Accidental falls&lt;/keyword&gt;&lt;keyword&gt;Multiple sclerosis&lt;/keyword&gt;&lt;keyword&gt;Neuropsychological tests&lt;/keyword&gt;&lt;keyword&gt;Postural balance&lt;/keyword&gt;&lt;keyword&gt;Rehabilitation&lt;/keyword&gt;&lt;keyword&gt;Risk factors&lt;/keyword&gt;&lt;/keywords&gt;&lt;dates&gt;&lt;year&gt;2014&lt;/year&gt;&lt;pub-dates&gt;&lt;date&gt;3//&lt;/date&gt;&lt;/pub-dates&gt;&lt;/dates&gt;&lt;isbn&gt;0003-9993&lt;/isbn&gt;&lt;urls&gt;&lt;related-urls&gt;&lt;url&gt;http://www.sciencedirect.com/science/article/pii/S0003999313010083&lt;/url&gt;&lt;/related-urls&gt;&lt;/urls&gt;&lt;electronic-resource-num&gt;http://dx.doi.org/10.1016/j.apmr.2013.09.017&lt;/electronic-resource-num&gt;&lt;/record&gt;&lt;/Cite&gt;&lt;/EndNote&gt;</w:instrText>
      </w:r>
      <w:r w:rsidR="001E62E2" w:rsidRPr="00A706A4">
        <w:rPr>
          <w:rFonts w:ascii="Times New Roman" w:hAnsi="Times New Roman" w:cs="Arial"/>
          <w:sz w:val="24"/>
          <w:szCs w:val="20"/>
        </w:rPr>
        <w:fldChar w:fldCharType="separate"/>
      </w:r>
      <w:r w:rsidR="009C265A" w:rsidRPr="00A706A4">
        <w:rPr>
          <w:rFonts w:ascii="Times New Roman" w:hAnsi="Times New Roman" w:cs="Arial"/>
          <w:noProof/>
          <w:sz w:val="24"/>
          <w:szCs w:val="20"/>
        </w:rPr>
        <w:t>(5)</w:t>
      </w:r>
      <w:r w:rsidR="001E62E2" w:rsidRPr="00A706A4">
        <w:rPr>
          <w:rFonts w:ascii="Times New Roman" w:hAnsi="Times New Roman" w:cs="Arial"/>
          <w:sz w:val="24"/>
          <w:szCs w:val="20"/>
        </w:rPr>
        <w:fldChar w:fldCharType="end"/>
      </w:r>
      <w:r w:rsidR="00B21F98" w:rsidRPr="00A706A4">
        <w:rPr>
          <w:rFonts w:ascii="Times New Roman" w:hAnsi="Times New Roman" w:cs="Arial"/>
          <w:sz w:val="24"/>
          <w:szCs w:val="20"/>
        </w:rPr>
        <w:t xml:space="preserve"> </w:t>
      </w:r>
      <w:r w:rsidR="002703CE" w:rsidRPr="00A706A4">
        <w:rPr>
          <w:rFonts w:ascii="Times New Roman" w:hAnsi="Times New Roman" w:cs="Arial"/>
          <w:sz w:val="24"/>
          <w:szCs w:val="20"/>
        </w:rPr>
        <w:t xml:space="preserve">showing that falls risk score using the PPA is 2.7 (± 1.38) </w:t>
      </w:r>
      <w:r w:rsidR="008F2333" w:rsidRPr="00A706A4">
        <w:rPr>
          <w:rFonts w:ascii="Times New Roman" w:hAnsi="Times New Roman" w:cs="Arial"/>
          <w:sz w:val="24"/>
          <w:szCs w:val="20"/>
        </w:rPr>
        <w:t xml:space="preserve">for </w:t>
      </w:r>
      <w:r w:rsidR="002703CE" w:rsidRPr="00A706A4">
        <w:rPr>
          <w:rFonts w:ascii="Times New Roman" w:hAnsi="Times New Roman" w:cs="Arial"/>
          <w:sz w:val="24"/>
          <w:szCs w:val="20"/>
        </w:rPr>
        <w:t>people with MS (Disease Steps 0-5), we conducted a power and sample size analysis in STATA (StataCorp. 2015. </w:t>
      </w:r>
      <w:r w:rsidR="002703CE" w:rsidRPr="00A706A4">
        <w:rPr>
          <w:rFonts w:ascii="Times New Roman" w:hAnsi="Times New Roman" w:cs="Arial"/>
          <w:i/>
          <w:iCs/>
          <w:sz w:val="24"/>
          <w:szCs w:val="20"/>
        </w:rPr>
        <w:t>Stata Statistical Software: Release 14</w:t>
      </w:r>
      <w:r w:rsidR="002703CE" w:rsidRPr="00A706A4">
        <w:rPr>
          <w:rFonts w:ascii="Times New Roman" w:hAnsi="Times New Roman" w:cs="Arial"/>
          <w:sz w:val="24"/>
          <w:szCs w:val="20"/>
        </w:rPr>
        <w:t>. College Station, TX: StataCorp LP). The result showed a sample size of 108 (N1 = 54; N2 = 54; ratio: 1:1) will give 90% power to detect ~30% difference for falls risk using the PPA</w:t>
      </w:r>
      <w:r w:rsidR="008F2333" w:rsidRPr="00A706A4">
        <w:rPr>
          <w:rFonts w:ascii="Times New Roman" w:hAnsi="Times New Roman" w:cs="Arial"/>
          <w:sz w:val="24"/>
          <w:szCs w:val="20"/>
        </w:rPr>
        <w:t>, assuming the use of a two</w:t>
      </w:r>
      <w:r w:rsidR="008F2333" w:rsidRPr="00A706A4">
        <w:rPr>
          <w:rFonts w:ascii="Times New Roman" w:hAnsi="Times New Roman" w:cs="Arial"/>
          <w:sz w:val="24"/>
          <w:szCs w:val="20"/>
        </w:rPr>
        <w:noBreakHyphen/>
      </w:r>
      <w:r w:rsidR="002703CE" w:rsidRPr="00A706A4">
        <w:rPr>
          <w:rFonts w:ascii="Times New Roman" w:hAnsi="Times New Roman" w:cs="Arial"/>
          <w:sz w:val="24"/>
          <w:szCs w:val="20"/>
        </w:rPr>
        <w:t>tailed independent samples t-test with alpha = 0.05 (In Stata: power twomeans 0, diff(.87) sd(1.38) power(0.9)).</w:t>
      </w:r>
      <w:r w:rsidR="009E387F" w:rsidRPr="00A706A4">
        <w:rPr>
          <w:rFonts w:ascii="Times New Roman" w:hAnsi="Times New Roman"/>
          <w:sz w:val="24"/>
        </w:rPr>
        <w:t xml:space="preserve"> </w:t>
      </w:r>
      <w:r w:rsidR="008F2333" w:rsidRPr="00A706A4">
        <w:rPr>
          <w:rFonts w:ascii="Times New Roman" w:hAnsi="Times New Roman"/>
          <w:sz w:val="24"/>
        </w:rPr>
        <w:t xml:space="preserve">Next, </w:t>
      </w:r>
      <w:r w:rsidRPr="00A706A4">
        <w:rPr>
          <w:rFonts w:ascii="Times New Roman" w:hAnsi="Times New Roman"/>
          <w:sz w:val="24"/>
        </w:rPr>
        <w:t xml:space="preserve">based on </w:t>
      </w:r>
      <w:r w:rsidRPr="00A706A4">
        <w:rPr>
          <w:rFonts w:ascii="Times New Roman" w:hAnsi="Times New Roman" w:cs="Arial"/>
          <w:sz w:val="24"/>
          <w:szCs w:val="20"/>
        </w:rPr>
        <w:t xml:space="preserve">the recent findings of Uszynski and colleagues </w:t>
      </w:r>
      <w:r w:rsidR="001E62E2" w:rsidRPr="00A706A4">
        <w:rPr>
          <w:rFonts w:ascii="Times New Roman" w:hAnsi="Times New Roman" w:cs="Arial"/>
          <w:sz w:val="24"/>
          <w:szCs w:val="20"/>
        </w:rPr>
        <w:fldChar w:fldCharType="begin"/>
      </w:r>
      <w:r w:rsidR="009C265A" w:rsidRPr="00A706A4">
        <w:rPr>
          <w:rFonts w:ascii="Times New Roman" w:hAnsi="Times New Roman" w:cs="Arial"/>
          <w:sz w:val="24"/>
          <w:szCs w:val="20"/>
        </w:rPr>
        <w:instrText xml:space="preserve"> ADDIN EN.CITE &lt;EndNote&gt;&lt;Cite&gt;&lt;Author&gt;Uszynski&lt;/Author&gt;&lt;Year&gt;2015&lt;/Year&gt;&lt;RecNum&gt;1584&lt;/RecNum&gt;&lt;DisplayText&gt;(11)&lt;/DisplayText&gt;&lt;record&gt;&lt;rec-number&gt;1584&lt;/rec-number&gt;&lt;foreign-keys&gt;&lt;key app="EN" db-id="p02zts9zm9wtd7eef5uvd9snfw9pt5x2xtvf" timestamp="1439601790"&gt;1584&lt;/key&gt;&lt;/foreign-keys&gt;&lt;ref-type name="Journal Article"&gt;17&lt;/ref-type&gt;&lt;contributors&gt;&lt;authors&gt;&lt;author&gt;Uszynski, Marcin Kacper&lt;/author&gt;&lt;author&gt;Purtill, Helen&lt;/author&gt;&lt;author&gt;Donnelly, Alan&lt;/author&gt;&lt;author&gt;Coote, Susan&lt;/author&gt;&lt;/authors&gt;&lt;/contributors&gt;&lt;titles&gt;&lt;title&gt;Comparing the effects of whole-body vibration to standard exercise in ambulatory people with Multiple Sclerosis: A randomised controlled feasibility study&lt;/title&gt;&lt;secondary-title&gt;Clinical rehabilitation&lt;/secondary-title&gt;&lt;/titles&gt;&lt;periodical&gt;&lt;full-title&gt;Clinical Rehabilitation&lt;/full-title&gt;&lt;abbr-1&gt;Clin. Rehabil.&lt;/abbr-1&gt;&lt;abbr-2&gt;Clin Rehabil&lt;/abbr-2&gt;&lt;/periodical&gt;&lt;pages&gt;0269215515595522&lt;/pages&gt;&lt;dates&gt;&lt;year&gt;2015&lt;/year&gt;&lt;/dates&gt;&lt;isbn&gt;0269-2155&lt;/isbn&gt;&lt;urls&gt;&lt;/urls&gt;&lt;/record&gt;&lt;/Cite&gt;&lt;/EndNote&gt;</w:instrText>
      </w:r>
      <w:r w:rsidR="001E62E2" w:rsidRPr="00A706A4">
        <w:rPr>
          <w:rFonts w:ascii="Times New Roman" w:hAnsi="Times New Roman" w:cs="Arial"/>
          <w:sz w:val="24"/>
          <w:szCs w:val="20"/>
        </w:rPr>
        <w:fldChar w:fldCharType="separate"/>
      </w:r>
      <w:r w:rsidR="009C265A" w:rsidRPr="00A706A4">
        <w:rPr>
          <w:rFonts w:ascii="Times New Roman" w:hAnsi="Times New Roman" w:cs="Arial"/>
          <w:noProof/>
          <w:sz w:val="24"/>
          <w:szCs w:val="20"/>
        </w:rPr>
        <w:t>(11)</w:t>
      </w:r>
      <w:r w:rsidR="001E62E2" w:rsidRPr="00A706A4">
        <w:rPr>
          <w:rFonts w:ascii="Times New Roman" w:hAnsi="Times New Roman" w:cs="Arial"/>
          <w:sz w:val="24"/>
          <w:szCs w:val="20"/>
        </w:rPr>
        <w:fldChar w:fldCharType="end"/>
      </w:r>
      <w:r w:rsidRPr="00A706A4">
        <w:rPr>
          <w:rFonts w:ascii="Times New Roman" w:hAnsi="Times New Roman" w:cs="Arial"/>
          <w:sz w:val="24"/>
          <w:szCs w:val="20"/>
        </w:rPr>
        <w:t xml:space="preserve"> a sample size of 104 is recommended to show differences in our secondary outcome examining functional mobility using the 6 Minute Walk test. To confirm this, we </w:t>
      </w:r>
      <w:r w:rsidR="002703CE" w:rsidRPr="00A706A4">
        <w:rPr>
          <w:rFonts w:ascii="Times New Roman" w:hAnsi="Times New Roman" w:cs="Arial"/>
          <w:sz w:val="24"/>
          <w:szCs w:val="20"/>
        </w:rPr>
        <w:t xml:space="preserve">again </w:t>
      </w:r>
      <w:r w:rsidRPr="00A706A4">
        <w:rPr>
          <w:rFonts w:ascii="Times New Roman" w:hAnsi="Times New Roman" w:cs="Arial"/>
          <w:sz w:val="24"/>
          <w:szCs w:val="20"/>
        </w:rPr>
        <w:t>conducted a power and sample size analysis in STATA using data from a previous study showing that people with MS in Disease Step 3 (or EDSS = ~4.5</w:t>
      </w:r>
      <w:r w:rsidRPr="00A706A4">
        <w:rPr>
          <w:rFonts w:ascii="Times New Roman" w:hAnsi="Times New Roman" w:cs="Arial"/>
          <w:sz w:val="24"/>
          <w:szCs w:val="20"/>
        </w:rPr>
        <w:noBreakHyphen/>
        <w:t xml:space="preserve">5.5) walk ~315 meters (SD = 85) in 6 minutes </w:t>
      </w:r>
      <w:r w:rsidR="001E62E2" w:rsidRPr="00A706A4">
        <w:rPr>
          <w:rFonts w:ascii="Times New Roman" w:hAnsi="Times New Roman" w:cs="Arial"/>
          <w:sz w:val="24"/>
          <w:szCs w:val="20"/>
        </w:rPr>
        <w:fldChar w:fldCharType="begin"/>
      </w:r>
      <w:r w:rsidR="009C265A" w:rsidRPr="00A706A4">
        <w:rPr>
          <w:rFonts w:ascii="Times New Roman" w:hAnsi="Times New Roman" w:cs="Arial"/>
          <w:sz w:val="24"/>
          <w:szCs w:val="20"/>
        </w:rPr>
        <w:instrText xml:space="preserve"> ADDIN EN.CITE &lt;EndNote&gt;&lt;Cite&gt;&lt;Author&gt;Hoang&lt;/Author&gt;&lt;Year&gt;2014&lt;/Year&gt;&lt;RecNum&gt;1841&lt;/RecNum&gt;&lt;DisplayText&gt;(6)&lt;/DisplayText&gt;&lt;record&gt;&lt;rec-number&gt;1841&lt;/rec-number&gt;&lt;foreign-keys&gt;&lt;key app="EN" db-id="p02zts9zm9wtd7eef5uvd9snfw9pt5x2xtvf" timestamp="1456113977"&gt;1841&lt;/key&gt;&lt;/foreign-keys&gt;&lt;ref-type name="Journal Article"&gt;17&lt;/ref-type&gt;&lt;contributors&gt;&lt;authors&gt;&lt;author&gt;Hoang, P. D.&lt;/author&gt;&lt;author&gt;Gandevia, S. C.&lt;/author&gt;&lt;author&gt;Herbert, R. D.&lt;/author&gt;&lt;/authors&gt;&lt;/contributors&gt;&lt;titles&gt;&lt;title&gt;Prevalence of joint contractures and muscle weakness in people with multiple sclerosis&lt;/title&gt;&lt;secondary-title&gt;Disability and Rehabilitation&lt;/secondary-title&gt;&lt;/titles&gt;&lt;periodical&gt;&lt;full-title&gt;Disability and Rehabilitation&lt;/full-title&gt;&lt;abbr-1&gt;Disabil. Rehabil.&lt;/abbr-1&gt;&lt;abbr-2&gt;Disabil Rehabil&lt;/abbr-2&gt;&lt;abbr-3&gt;Disability &amp;amp; Rehabilitation&lt;/abbr-3&gt;&lt;/periodical&gt;&lt;pages&gt;1588-1593&lt;/pages&gt;&lt;volume&gt;36&lt;/volume&gt;&lt;number&gt;19&lt;/number&gt;&lt;dates&gt;&lt;year&gt;2014&lt;/year&gt;&lt;/dates&gt;&lt;work-type&gt;Review&lt;/work-type&gt;&lt;urls&gt;&lt;related-urls&gt;&lt;url&gt;http://www.scopus.com/inward/record.url?eid=2-s2.0-84907097278&amp;amp;partnerID=40&amp;amp;md5=dd125eb006fa8f18bcd7ee92937ea9df&lt;/url&gt;&lt;/related-urls&gt;&lt;/urls&gt;&lt;electronic-resource-num&gt;10.3109/09638288.2013.854841&lt;/electronic-resource-num&gt;&lt;remote-database-name&gt;Scopus&lt;/remote-database-name&gt;&lt;/record&gt;&lt;/Cite&gt;&lt;/EndNote&gt;</w:instrText>
      </w:r>
      <w:r w:rsidR="001E62E2" w:rsidRPr="00A706A4">
        <w:rPr>
          <w:rFonts w:ascii="Times New Roman" w:hAnsi="Times New Roman" w:cs="Arial"/>
          <w:sz w:val="24"/>
          <w:szCs w:val="20"/>
        </w:rPr>
        <w:fldChar w:fldCharType="separate"/>
      </w:r>
      <w:r w:rsidR="009C265A" w:rsidRPr="00A706A4">
        <w:rPr>
          <w:rFonts w:ascii="Times New Roman" w:hAnsi="Times New Roman" w:cs="Arial"/>
          <w:noProof/>
          <w:sz w:val="24"/>
          <w:szCs w:val="20"/>
        </w:rPr>
        <w:t>(6)</w:t>
      </w:r>
      <w:r w:rsidR="001E62E2" w:rsidRPr="00A706A4">
        <w:rPr>
          <w:rFonts w:ascii="Times New Roman" w:hAnsi="Times New Roman" w:cs="Arial"/>
          <w:sz w:val="24"/>
          <w:szCs w:val="20"/>
        </w:rPr>
        <w:fldChar w:fldCharType="end"/>
      </w:r>
      <w:r w:rsidRPr="00A706A4">
        <w:rPr>
          <w:rFonts w:ascii="Times New Roman" w:hAnsi="Times New Roman" w:cs="Arial"/>
          <w:sz w:val="24"/>
          <w:szCs w:val="20"/>
        </w:rPr>
        <w:t>. The result showed a sample size of 88 (N1 = 44; N2 = 44; ratio: 1:1) will give 90% power to detect ~20% difference for the 6</w:t>
      </w:r>
      <w:r w:rsidRPr="00A706A4">
        <w:rPr>
          <w:rFonts w:ascii="Times New Roman" w:hAnsi="Times New Roman" w:cs="Arial"/>
          <w:sz w:val="24"/>
          <w:szCs w:val="20"/>
        </w:rPr>
        <w:noBreakHyphen/>
        <w:t xml:space="preserve">minute walk test outcome variable, assuming the use of a two-tailed independent samples t-test with alpha = 0.05 (In Stata: power twomeans 0, diff(60) sd(85) power(0.9)). </w:t>
      </w:r>
    </w:p>
    <w:p w:rsidR="005B0F1F" w:rsidRPr="00A706A4" w:rsidRDefault="005B0F1F" w:rsidP="009E387F">
      <w:pPr>
        <w:spacing w:after="0" w:line="360" w:lineRule="auto"/>
        <w:ind w:left="360"/>
        <w:jc w:val="both"/>
        <w:outlineLvl w:val="0"/>
        <w:rPr>
          <w:rFonts w:ascii="Times New Roman" w:hAnsi="Times New Roman" w:cs="Arial"/>
          <w:sz w:val="24"/>
          <w:szCs w:val="20"/>
        </w:rPr>
      </w:pPr>
    </w:p>
    <w:p w:rsidR="00344B59" w:rsidRPr="00A706A4" w:rsidRDefault="005B0F1F" w:rsidP="009E387F">
      <w:pPr>
        <w:spacing w:after="0" w:line="360" w:lineRule="auto"/>
        <w:ind w:left="360"/>
        <w:jc w:val="both"/>
        <w:outlineLvl w:val="0"/>
        <w:rPr>
          <w:rFonts w:ascii="Times New Roman" w:hAnsi="Times New Roman"/>
          <w:sz w:val="24"/>
        </w:rPr>
      </w:pPr>
      <w:r w:rsidRPr="00A706A4">
        <w:rPr>
          <w:rFonts w:ascii="Times New Roman" w:hAnsi="Times New Roman" w:cs="Arial"/>
          <w:sz w:val="24"/>
          <w:szCs w:val="20"/>
        </w:rPr>
        <w:t xml:space="preserve">With respect to reliability of outcome tests, a sample size of </w:t>
      </w:r>
      <w:r w:rsidR="00134872" w:rsidRPr="00A706A4">
        <w:rPr>
          <w:rFonts w:ascii="Times New Roman" w:hAnsi="Times New Roman" w:cs="Arial"/>
          <w:sz w:val="24"/>
          <w:szCs w:val="20"/>
        </w:rPr>
        <w:t xml:space="preserve">50 </w:t>
      </w:r>
      <w:r w:rsidRPr="00A706A4">
        <w:rPr>
          <w:rFonts w:ascii="Times New Roman" w:hAnsi="Times New Roman" w:cs="Arial"/>
          <w:sz w:val="24"/>
          <w:szCs w:val="20"/>
        </w:rPr>
        <w:t xml:space="preserve">participants provides </w:t>
      </w:r>
      <w:r w:rsidR="00134872" w:rsidRPr="00A706A4">
        <w:rPr>
          <w:rFonts w:ascii="Times New Roman" w:hAnsi="Times New Roman" w:cs="Arial"/>
          <w:sz w:val="24"/>
          <w:szCs w:val="20"/>
        </w:rPr>
        <w:t>an adequate</w:t>
      </w:r>
      <w:r w:rsidRPr="00A706A4">
        <w:rPr>
          <w:rFonts w:ascii="Times New Roman" w:hAnsi="Times New Roman" w:cs="Arial"/>
          <w:sz w:val="24"/>
          <w:szCs w:val="20"/>
        </w:rPr>
        <w:t xml:space="preserve"> sample size and narrow confidence intervals to sufficiently </w:t>
      </w:r>
      <w:r w:rsidR="00134872" w:rsidRPr="00A706A4">
        <w:rPr>
          <w:rFonts w:ascii="Times New Roman" w:hAnsi="Times New Roman" w:cs="Arial"/>
          <w:sz w:val="24"/>
          <w:szCs w:val="20"/>
        </w:rPr>
        <w:t xml:space="preserve">analyse </w:t>
      </w:r>
      <w:r w:rsidRPr="00A706A4">
        <w:rPr>
          <w:rFonts w:ascii="Times New Roman" w:hAnsi="Times New Roman" w:cs="Arial"/>
          <w:sz w:val="24"/>
          <w:szCs w:val="20"/>
        </w:rPr>
        <w:t xml:space="preserve">reliability of the choice stepping reaction time test, the physiological profile assessment, and the multiple sclerosis functional composite score </w:t>
      </w:r>
      <w:r w:rsidR="00F26B3F" w:rsidRPr="00A706A4">
        <w:rPr>
          <w:rFonts w:ascii="Times New Roman" w:hAnsi="Times New Roman" w:cs="Arial"/>
          <w:sz w:val="24"/>
          <w:szCs w:val="20"/>
        </w:rPr>
        <w:t>for people with MS</w:t>
      </w:r>
      <w:r w:rsidRPr="00A706A4">
        <w:rPr>
          <w:rFonts w:ascii="Times New Roman" w:hAnsi="Times New Roman" w:cs="Arial"/>
          <w:sz w:val="24"/>
          <w:szCs w:val="20"/>
        </w:rPr>
        <w:t xml:space="preserve">. </w:t>
      </w:r>
    </w:p>
    <w:p w:rsidR="00344B59" w:rsidRPr="00A706A4" w:rsidRDefault="0036357D" w:rsidP="00344B59">
      <w:pPr>
        <w:pStyle w:val="ListParagraph"/>
        <w:numPr>
          <w:ilvl w:val="1"/>
          <w:numId w:val="8"/>
        </w:numPr>
        <w:spacing w:after="0"/>
        <w:jc w:val="both"/>
        <w:outlineLvl w:val="0"/>
        <w:rPr>
          <w:rFonts w:ascii="Times New Roman" w:hAnsi="Times New Roman"/>
          <w:b/>
          <w:sz w:val="24"/>
        </w:rPr>
      </w:pPr>
      <w:bookmarkStart w:id="47" w:name="_Toc398027489"/>
      <w:bookmarkStart w:id="48" w:name="_Toc398027528"/>
      <w:r w:rsidRPr="00A706A4">
        <w:rPr>
          <w:rFonts w:ascii="Times New Roman" w:hAnsi="Times New Roman"/>
          <w:b/>
          <w:sz w:val="24"/>
        </w:rPr>
        <w:t>Population to be analysed</w:t>
      </w:r>
      <w:bookmarkEnd w:id="47"/>
      <w:bookmarkEnd w:id="48"/>
    </w:p>
    <w:p w:rsidR="0036357D" w:rsidRPr="00A706A4" w:rsidRDefault="00344B59" w:rsidP="00344B59">
      <w:pPr>
        <w:spacing w:after="0"/>
        <w:ind w:left="360"/>
        <w:jc w:val="both"/>
        <w:outlineLvl w:val="0"/>
        <w:rPr>
          <w:rFonts w:ascii="Times New Roman" w:hAnsi="Times New Roman"/>
          <w:sz w:val="24"/>
        </w:rPr>
      </w:pPr>
      <w:r w:rsidRPr="00A706A4">
        <w:rPr>
          <w:rFonts w:ascii="Times New Roman" w:hAnsi="Times New Roman"/>
          <w:sz w:val="24"/>
        </w:rPr>
        <w:t>People with MS who meet the criteria to participate in this study</w:t>
      </w:r>
    </w:p>
    <w:p w:rsidR="007A1F8F" w:rsidRPr="00A706A4" w:rsidRDefault="007A1F8F" w:rsidP="00344B59">
      <w:pPr>
        <w:spacing w:after="0"/>
        <w:ind w:left="360"/>
        <w:jc w:val="both"/>
        <w:outlineLvl w:val="0"/>
        <w:rPr>
          <w:rFonts w:ascii="Times New Roman" w:hAnsi="Times New Roman"/>
          <w:sz w:val="24"/>
        </w:rPr>
      </w:pPr>
    </w:p>
    <w:p w:rsidR="00344B59" w:rsidRPr="00A706A4" w:rsidRDefault="0036357D" w:rsidP="00344B59">
      <w:pPr>
        <w:pStyle w:val="ListParagraph"/>
        <w:numPr>
          <w:ilvl w:val="1"/>
          <w:numId w:val="8"/>
        </w:numPr>
        <w:spacing w:line="240" w:lineRule="auto"/>
        <w:jc w:val="both"/>
        <w:outlineLvl w:val="0"/>
        <w:rPr>
          <w:rFonts w:ascii="Times New Roman" w:hAnsi="Times New Roman"/>
          <w:b/>
          <w:sz w:val="24"/>
        </w:rPr>
      </w:pPr>
      <w:bookmarkStart w:id="49" w:name="_Toc398027490"/>
      <w:bookmarkStart w:id="50" w:name="_Toc398027529"/>
      <w:r w:rsidRPr="00A706A4">
        <w:rPr>
          <w:rFonts w:ascii="Times New Roman" w:hAnsi="Times New Roman"/>
          <w:b/>
          <w:sz w:val="24"/>
        </w:rPr>
        <w:t>Statistical Analysis Plan</w:t>
      </w:r>
      <w:bookmarkStart w:id="51" w:name="_Toc398027491"/>
      <w:bookmarkStart w:id="52" w:name="_Toc398027530"/>
      <w:bookmarkEnd w:id="49"/>
      <w:bookmarkEnd w:id="50"/>
    </w:p>
    <w:p w:rsidR="00344B59" w:rsidRPr="00A706A4" w:rsidRDefault="00344B59" w:rsidP="009E387F">
      <w:pPr>
        <w:spacing w:after="0" w:line="360" w:lineRule="auto"/>
        <w:ind w:left="360"/>
        <w:jc w:val="both"/>
        <w:outlineLvl w:val="0"/>
        <w:rPr>
          <w:rFonts w:ascii="Times New Roman" w:hAnsi="Times New Roman"/>
          <w:b/>
          <w:sz w:val="24"/>
        </w:rPr>
      </w:pPr>
      <w:r w:rsidRPr="00A706A4">
        <w:rPr>
          <w:rFonts w:ascii="Times New Roman" w:hAnsi="Times New Roman"/>
          <w:sz w:val="24"/>
        </w:rPr>
        <w:t>Between group comparisons of final test performance for the outcome measures will be made using General Linear Models (ANCOVA) controlled for pre-test performance. Significance is set at 0.05. Change scores (pre minus post) and effect sizes will be calculated. An estimate of the effect on falls will also be calculated to inform sample size calculations for any future trial to determine the effect on the intervention on fall rates.</w:t>
      </w:r>
      <w:r w:rsidR="007A1F8F" w:rsidRPr="00A706A4">
        <w:rPr>
          <w:rFonts w:ascii="Times New Roman" w:hAnsi="Times New Roman"/>
          <w:sz w:val="24"/>
        </w:rPr>
        <w:t xml:space="preserve"> </w:t>
      </w:r>
      <w:r w:rsidR="007A1F8F" w:rsidRPr="00A706A4">
        <w:rPr>
          <w:rFonts w:ascii="Times New Roman" w:hAnsi="Times New Roman" w:cs="Arial"/>
          <w:sz w:val="24"/>
          <w:szCs w:val="20"/>
        </w:rPr>
        <w:t>Participants can withdraw from the study at anytime. However, this is an intention to treat study and thus, all data collected will be included in the final analysis</w:t>
      </w:r>
      <w:r w:rsidR="005D0300" w:rsidRPr="00A706A4">
        <w:rPr>
          <w:rFonts w:ascii="Times New Roman" w:hAnsi="Times New Roman" w:cs="Arial"/>
          <w:sz w:val="24"/>
          <w:szCs w:val="20"/>
        </w:rPr>
        <w:t xml:space="preserve"> </w:t>
      </w:r>
      <w:r w:rsidR="00DF303C" w:rsidRPr="00A706A4">
        <w:rPr>
          <w:rFonts w:ascii="Times New Roman" w:hAnsi="Times New Roman" w:cs="Arial"/>
          <w:sz w:val="24"/>
          <w:szCs w:val="20"/>
        </w:rPr>
        <w:t>except if participants opt to withdraw their data</w:t>
      </w:r>
      <w:r w:rsidR="007A1F8F" w:rsidRPr="00A706A4">
        <w:rPr>
          <w:rFonts w:ascii="Times New Roman" w:hAnsi="Times New Roman" w:cs="Arial"/>
          <w:sz w:val="24"/>
          <w:szCs w:val="20"/>
        </w:rPr>
        <w:t>.</w:t>
      </w:r>
    </w:p>
    <w:p w:rsidR="00344B59" w:rsidRPr="00A706A4" w:rsidRDefault="0036357D" w:rsidP="0036357D">
      <w:pPr>
        <w:pStyle w:val="ListParagraph"/>
        <w:numPr>
          <w:ilvl w:val="1"/>
          <w:numId w:val="8"/>
        </w:numPr>
        <w:jc w:val="both"/>
        <w:outlineLvl w:val="0"/>
        <w:rPr>
          <w:rFonts w:ascii="Times New Roman" w:hAnsi="Times New Roman"/>
          <w:b/>
          <w:sz w:val="24"/>
        </w:rPr>
      </w:pPr>
      <w:r w:rsidRPr="00A706A4">
        <w:rPr>
          <w:rFonts w:ascii="Times New Roman" w:hAnsi="Times New Roman"/>
          <w:b/>
          <w:sz w:val="24"/>
        </w:rPr>
        <w:t>Interim Analyses</w:t>
      </w:r>
      <w:bookmarkEnd w:id="51"/>
      <w:bookmarkEnd w:id="52"/>
      <w:r w:rsidRPr="00A706A4">
        <w:rPr>
          <w:rFonts w:ascii="Times New Roman" w:hAnsi="Times New Roman"/>
          <w:b/>
          <w:sz w:val="24"/>
        </w:rPr>
        <w:t xml:space="preserve"> </w:t>
      </w:r>
    </w:p>
    <w:p w:rsidR="0036357D" w:rsidRPr="00A706A4" w:rsidRDefault="00344B59" w:rsidP="00344B59">
      <w:pPr>
        <w:ind w:left="360"/>
        <w:jc w:val="both"/>
        <w:outlineLvl w:val="0"/>
        <w:rPr>
          <w:rFonts w:ascii="Times New Roman" w:hAnsi="Times New Roman"/>
          <w:b/>
          <w:sz w:val="24"/>
        </w:rPr>
      </w:pPr>
      <w:r w:rsidRPr="00A706A4">
        <w:rPr>
          <w:rFonts w:ascii="Times New Roman" w:hAnsi="Times New Roman"/>
          <w:b/>
          <w:sz w:val="24"/>
        </w:rPr>
        <w:t>NA</w:t>
      </w:r>
    </w:p>
    <w:p w:rsidR="00D374EE" w:rsidRPr="00A706A4" w:rsidRDefault="00D374EE" w:rsidP="0036357D">
      <w:pPr>
        <w:pStyle w:val="Heading1"/>
        <w:numPr>
          <w:ilvl w:val="0"/>
          <w:numId w:val="8"/>
        </w:numPr>
        <w:rPr>
          <w:rFonts w:ascii="Times New Roman" w:hAnsi="Times New Roman"/>
          <w:caps w:val="0"/>
          <w:color w:val="auto"/>
          <w:sz w:val="24"/>
          <w:szCs w:val="22"/>
        </w:rPr>
      </w:pPr>
      <w:bookmarkStart w:id="53" w:name="_Toc398027492"/>
      <w:bookmarkStart w:id="54" w:name="_Toc398027531"/>
      <w:bookmarkStart w:id="55" w:name="_Toc309052602"/>
      <w:r w:rsidRPr="00A706A4">
        <w:rPr>
          <w:rFonts w:ascii="Times New Roman" w:hAnsi="Times New Roman"/>
          <w:caps w:val="0"/>
          <w:color w:val="auto"/>
          <w:sz w:val="24"/>
          <w:szCs w:val="22"/>
        </w:rPr>
        <w:t>DATA MANAGEMENT</w:t>
      </w:r>
      <w:bookmarkEnd w:id="53"/>
      <w:bookmarkEnd w:id="54"/>
      <w:bookmarkEnd w:id="55"/>
    </w:p>
    <w:p w:rsidR="0036357D" w:rsidRPr="00A706A4" w:rsidRDefault="0036357D" w:rsidP="0036357D">
      <w:pPr>
        <w:pStyle w:val="ListParagraph"/>
        <w:numPr>
          <w:ilvl w:val="1"/>
          <w:numId w:val="8"/>
        </w:numPr>
        <w:jc w:val="both"/>
        <w:rPr>
          <w:rFonts w:ascii="Times New Roman" w:hAnsi="Times New Roman"/>
          <w:b/>
          <w:sz w:val="24"/>
        </w:rPr>
      </w:pPr>
      <w:r w:rsidRPr="00A706A4">
        <w:rPr>
          <w:rFonts w:ascii="Times New Roman" w:hAnsi="Times New Roman"/>
          <w:b/>
          <w:sz w:val="24"/>
        </w:rPr>
        <w:t xml:space="preserve">Data Collection </w:t>
      </w:r>
    </w:p>
    <w:p w:rsidR="00CF4AFE" w:rsidRPr="00A706A4" w:rsidRDefault="00344B59" w:rsidP="00CC5881">
      <w:pPr>
        <w:spacing w:after="0" w:line="360" w:lineRule="auto"/>
        <w:ind w:left="360"/>
        <w:jc w:val="both"/>
        <w:rPr>
          <w:rFonts w:ascii="Times New Roman" w:hAnsi="Times New Roman"/>
          <w:sz w:val="24"/>
        </w:rPr>
      </w:pPr>
      <w:r w:rsidRPr="00A706A4">
        <w:rPr>
          <w:rFonts w:ascii="Times New Roman" w:hAnsi="Times New Roman"/>
          <w:sz w:val="24"/>
        </w:rPr>
        <w:t xml:space="preserve">All assessment data will be taken at The University of Sydney </w:t>
      </w:r>
      <w:r w:rsidR="004F3EAF" w:rsidRPr="00A706A4">
        <w:rPr>
          <w:rFonts w:ascii="Times New Roman" w:hAnsi="Times New Roman"/>
          <w:sz w:val="24"/>
        </w:rPr>
        <w:t xml:space="preserve">and NeuRA </w:t>
      </w:r>
      <w:r w:rsidRPr="00A706A4">
        <w:rPr>
          <w:rFonts w:ascii="Times New Roman" w:hAnsi="Times New Roman"/>
          <w:sz w:val="24"/>
        </w:rPr>
        <w:t xml:space="preserve">and recorded in lab manuals or hard drives. </w:t>
      </w:r>
      <w:r w:rsidR="004F3EAF" w:rsidRPr="00A706A4">
        <w:rPr>
          <w:rFonts w:ascii="Times New Roman" w:hAnsi="Times New Roman"/>
          <w:sz w:val="24"/>
        </w:rPr>
        <w:t xml:space="preserve">All digital data collected at NeuRA will be stored on the University of Sydney’s network server via VPN. </w:t>
      </w:r>
    </w:p>
    <w:p w:rsidR="0036357D" w:rsidRPr="00A706A4" w:rsidRDefault="0036357D" w:rsidP="0036357D">
      <w:pPr>
        <w:pStyle w:val="ListParagraph"/>
        <w:numPr>
          <w:ilvl w:val="1"/>
          <w:numId w:val="8"/>
        </w:numPr>
        <w:jc w:val="both"/>
        <w:rPr>
          <w:rFonts w:ascii="Times New Roman" w:hAnsi="Times New Roman"/>
          <w:b/>
          <w:sz w:val="24"/>
        </w:rPr>
      </w:pPr>
      <w:r w:rsidRPr="00A706A4">
        <w:rPr>
          <w:rFonts w:ascii="Times New Roman" w:hAnsi="Times New Roman"/>
          <w:b/>
          <w:sz w:val="24"/>
        </w:rPr>
        <w:t>Data Storage</w:t>
      </w:r>
    </w:p>
    <w:p w:rsidR="00CF4AFE" w:rsidRPr="00A706A4" w:rsidRDefault="00654F46" w:rsidP="00CC5881">
      <w:pPr>
        <w:pStyle w:val="ListParagraph"/>
        <w:spacing w:after="0" w:line="360" w:lineRule="auto"/>
        <w:ind w:left="360"/>
        <w:jc w:val="both"/>
        <w:rPr>
          <w:rFonts w:ascii="Times New Roman" w:hAnsi="Times New Roman"/>
          <w:sz w:val="24"/>
        </w:rPr>
      </w:pPr>
      <w:r w:rsidRPr="00A706A4">
        <w:rPr>
          <w:rFonts w:ascii="Times New Roman" w:hAnsi="Times New Roman"/>
          <w:sz w:val="24"/>
        </w:rPr>
        <w:t xml:space="preserve">Data will be stored on the </w:t>
      </w:r>
      <w:r w:rsidR="004F3EAF" w:rsidRPr="00A706A4">
        <w:rPr>
          <w:rFonts w:ascii="Times New Roman" w:hAnsi="Times New Roman"/>
          <w:sz w:val="24"/>
        </w:rPr>
        <w:t>University of Sydney’s</w:t>
      </w:r>
      <w:r w:rsidRPr="00A706A4">
        <w:rPr>
          <w:rFonts w:ascii="Times New Roman" w:hAnsi="Times New Roman"/>
          <w:sz w:val="24"/>
        </w:rPr>
        <w:t xml:space="preserve"> network server, accessible by password to the investigators. Laboratory notebooks will remain in secured laboratories/offices Neurological Rehabilitation Research Offices, Rm S246 and/or Rm S247, Bld C43.</w:t>
      </w:r>
    </w:p>
    <w:p w:rsidR="00CF4AFE" w:rsidRPr="00A706A4" w:rsidRDefault="00CF4AFE" w:rsidP="0036357D">
      <w:pPr>
        <w:pStyle w:val="ListParagraph"/>
        <w:numPr>
          <w:ilvl w:val="1"/>
          <w:numId w:val="8"/>
        </w:numPr>
        <w:jc w:val="both"/>
        <w:rPr>
          <w:rFonts w:ascii="Times New Roman" w:hAnsi="Times New Roman"/>
          <w:b/>
          <w:sz w:val="24"/>
        </w:rPr>
      </w:pPr>
      <w:r w:rsidRPr="00A706A4">
        <w:rPr>
          <w:rFonts w:ascii="Times New Roman" w:hAnsi="Times New Roman"/>
          <w:b/>
          <w:sz w:val="24"/>
        </w:rPr>
        <w:t xml:space="preserve">Data Confidentiality </w:t>
      </w:r>
    </w:p>
    <w:p w:rsidR="00654F46" w:rsidRPr="00A706A4" w:rsidRDefault="00654F46" w:rsidP="00CC5881">
      <w:pPr>
        <w:spacing w:after="0" w:line="360" w:lineRule="auto"/>
        <w:ind w:left="360"/>
        <w:jc w:val="both"/>
        <w:rPr>
          <w:rFonts w:ascii="Times New Roman" w:hAnsi="Times New Roman"/>
          <w:sz w:val="24"/>
        </w:rPr>
      </w:pPr>
      <w:r w:rsidRPr="00A706A4">
        <w:rPr>
          <w:rFonts w:ascii="Times New Roman" w:hAnsi="Times New Roman"/>
          <w:sz w:val="24"/>
        </w:rPr>
        <w:t>During data analysis participants’ identifiers will be removed and replaced by a randomly designated participant ID (numeric code) to be used in laboratory notebooks and data collection sheets. All study materials will be accessible only by password on the University’s server. All hard copy materials will be secured in laboratories/offices Neurological Rehabilitation Research Offices, Rm S246 and/or Rm S247, Bld C43. Information will be stored in potentially re­identifiable form should the need arise in the future. The code will be stored in a locked filing cabinet in the Neurological Rehabilitation Research Offices, Rm S246 and/or Rm S247, Bld C43 , with access for the code restricted to the Chief Investigator only.</w:t>
      </w:r>
    </w:p>
    <w:p w:rsidR="0036357D" w:rsidRPr="00A706A4" w:rsidRDefault="0036357D" w:rsidP="00654F46">
      <w:pPr>
        <w:jc w:val="both"/>
        <w:rPr>
          <w:rFonts w:ascii="Times New Roman" w:hAnsi="Times New Roman"/>
          <w:b/>
          <w:sz w:val="24"/>
        </w:rPr>
      </w:pPr>
      <w:r w:rsidRPr="00A706A4">
        <w:rPr>
          <w:rFonts w:ascii="Times New Roman" w:hAnsi="Times New Roman"/>
          <w:b/>
          <w:sz w:val="24"/>
        </w:rPr>
        <w:t>Study Record Retention</w:t>
      </w:r>
    </w:p>
    <w:p w:rsidR="003F3A6D" w:rsidRPr="00A706A4" w:rsidRDefault="00654F46" w:rsidP="0036357D">
      <w:pPr>
        <w:spacing w:after="40" w:line="240" w:lineRule="auto"/>
        <w:rPr>
          <w:rFonts w:ascii="Times New Roman" w:hAnsi="Times New Roman"/>
          <w:sz w:val="24"/>
        </w:rPr>
      </w:pPr>
      <w:r w:rsidRPr="00A706A4">
        <w:rPr>
          <w:rFonts w:ascii="Times New Roman" w:hAnsi="Times New Roman"/>
          <w:sz w:val="24"/>
        </w:rPr>
        <w:t>20 years per University of Sydney requirements.</w:t>
      </w:r>
    </w:p>
    <w:p w:rsidR="00D374EE" w:rsidRPr="00A706A4" w:rsidRDefault="00D374EE" w:rsidP="0036357D">
      <w:pPr>
        <w:pStyle w:val="Heading1"/>
        <w:numPr>
          <w:ilvl w:val="0"/>
          <w:numId w:val="8"/>
        </w:numPr>
        <w:rPr>
          <w:rFonts w:ascii="Times New Roman" w:hAnsi="Times New Roman"/>
          <w:caps w:val="0"/>
          <w:color w:val="auto"/>
          <w:sz w:val="24"/>
          <w:szCs w:val="22"/>
        </w:rPr>
      </w:pPr>
      <w:bookmarkStart w:id="56" w:name="_Toc398027493"/>
      <w:bookmarkStart w:id="57" w:name="_Toc398027532"/>
      <w:bookmarkStart w:id="58" w:name="_Toc309052603"/>
      <w:r w:rsidRPr="00A706A4">
        <w:rPr>
          <w:rFonts w:ascii="Times New Roman" w:hAnsi="Times New Roman"/>
          <w:caps w:val="0"/>
          <w:color w:val="auto"/>
          <w:sz w:val="24"/>
          <w:szCs w:val="22"/>
        </w:rPr>
        <w:t>ADMINISTRATIVE ASPECTS</w:t>
      </w:r>
      <w:bookmarkEnd w:id="56"/>
      <w:bookmarkEnd w:id="57"/>
      <w:bookmarkEnd w:id="58"/>
    </w:p>
    <w:p w:rsidR="005F6117" w:rsidRPr="00A706A4" w:rsidRDefault="00CF4AFE" w:rsidP="00654F46">
      <w:pPr>
        <w:spacing w:after="40" w:line="240" w:lineRule="auto"/>
        <w:rPr>
          <w:rFonts w:ascii="Times New Roman" w:hAnsi="Times New Roman"/>
          <w:sz w:val="24"/>
        </w:rPr>
      </w:pPr>
      <w:r w:rsidRPr="00A706A4">
        <w:rPr>
          <w:rFonts w:ascii="Times New Roman" w:hAnsi="Times New Roman"/>
          <w:sz w:val="24"/>
        </w:rPr>
        <w:t xml:space="preserve"> </w:t>
      </w:r>
    </w:p>
    <w:p w:rsidR="005F6117" w:rsidRPr="00A706A4" w:rsidRDefault="005F6117" w:rsidP="0036357D">
      <w:pPr>
        <w:pStyle w:val="ListParagraph"/>
        <w:numPr>
          <w:ilvl w:val="1"/>
          <w:numId w:val="8"/>
        </w:numPr>
        <w:jc w:val="both"/>
        <w:rPr>
          <w:rFonts w:ascii="Times New Roman" w:hAnsi="Times New Roman"/>
          <w:b/>
          <w:sz w:val="24"/>
        </w:rPr>
      </w:pPr>
      <w:r w:rsidRPr="00A706A4">
        <w:rPr>
          <w:rFonts w:ascii="Times New Roman" w:hAnsi="Times New Roman"/>
          <w:b/>
          <w:sz w:val="24"/>
        </w:rPr>
        <w:t>Independent HREC approval</w:t>
      </w:r>
    </w:p>
    <w:p w:rsidR="005F6117" w:rsidRPr="00A706A4" w:rsidRDefault="00FC5893" w:rsidP="00FC5893">
      <w:pPr>
        <w:pStyle w:val="ListParagraph"/>
        <w:ind w:left="1080"/>
        <w:jc w:val="both"/>
        <w:rPr>
          <w:rFonts w:ascii="Times New Roman" w:hAnsi="Times New Roman"/>
          <w:b/>
          <w:sz w:val="24"/>
        </w:rPr>
      </w:pPr>
      <w:r w:rsidRPr="00A706A4">
        <w:rPr>
          <w:rFonts w:ascii="Times New Roman" w:hAnsi="Times New Roman"/>
          <w:b/>
          <w:sz w:val="24"/>
        </w:rPr>
        <w:t>Not applicable</w:t>
      </w:r>
    </w:p>
    <w:p w:rsidR="00C3693C" w:rsidRPr="00A706A4" w:rsidRDefault="0036357D" w:rsidP="0036357D">
      <w:pPr>
        <w:pStyle w:val="ListParagraph"/>
        <w:numPr>
          <w:ilvl w:val="1"/>
          <w:numId w:val="8"/>
        </w:numPr>
        <w:jc w:val="both"/>
        <w:rPr>
          <w:rFonts w:ascii="Times New Roman" w:hAnsi="Times New Roman"/>
          <w:b/>
          <w:sz w:val="24"/>
        </w:rPr>
      </w:pPr>
      <w:r w:rsidRPr="00A706A4">
        <w:rPr>
          <w:rFonts w:ascii="Times New Roman" w:hAnsi="Times New Roman"/>
          <w:b/>
          <w:sz w:val="24"/>
        </w:rPr>
        <w:t>Amendments to the protocol</w:t>
      </w:r>
    </w:p>
    <w:p w:rsidR="00CF4AFE" w:rsidRPr="00A706A4" w:rsidRDefault="0042303E" w:rsidP="00EA0A12">
      <w:pPr>
        <w:pStyle w:val="ListParagraph"/>
        <w:ind w:left="1080"/>
        <w:jc w:val="both"/>
        <w:rPr>
          <w:rFonts w:ascii="Times New Roman" w:hAnsi="Times New Roman"/>
          <w:sz w:val="24"/>
        </w:rPr>
      </w:pPr>
      <w:r w:rsidRPr="00A706A4">
        <w:rPr>
          <w:rFonts w:ascii="Times New Roman" w:hAnsi="Times New Roman"/>
          <w:sz w:val="24"/>
        </w:rPr>
        <w:t>Any amendments will be submitted to the HREC for review prior to implementation as per HREC guidelines.</w:t>
      </w:r>
    </w:p>
    <w:p w:rsidR="00EA0A12" w:rsidRPr="00A706A4" w:rsidRDefault="0036357D" w:rsidP="0036357D">
      <w:pPr>
        <w:pStyle w:val="ListParagraph"/>
        <w:numPr>
          <w:ilvl w:val="1"/>
          <w:numId w:val="8"/>
        </w:numPr>
        <w:jc w:val="both"/>
        <w:rPr>
          <w:rFonts w:ascii="Times New Roman" w:hAnsi="Times New Roman"/>
          <w:b/>
          <w:sz w:val="24"/>
        </w:rPr>
      </w:pPr>
      <w:r w:rsidRPr="00A706A4">
        <w:rPr>
          <w:rFonts w:ascii="Times New Roman" w:hAnsi="Times New Roman"/>
          <w:b/>
          <w:sz w:val="24"/>
        </w:rPr>
        <w:t>Protocol deviations</w:t>
      </w:r>
    </w:p>
    <w:p w:rsidR="0036357D" w:rsidRPr="00A706A4" w:rsidRDefault="0042303E" w:rsidP="0042303E">
      <w:pPr>
        <w:pStyle w:val="ListParagraph"/>
        <w:ind w:left="1080"/>
        <w:jc w:val="both"/>
        <w:rPr>
          <w:rFonts w:ascii="Times New Roman" w:hAnsi="Times New Roman"/>
          <w:sz w:val="24"/>
        </w:rPr>
      </w:pPr>
      <w:r w:rsidRPr="00A706A4">
        <w:rPr>
          <w:rFonts w:ascii="Times New Roman" w:hAnsi="Times New Roman"/>
          <w:sz w:val="24"/>
        </w:rPr>
        <w:t>Any protocol deviations will be submitted to the HREC for review.</w:t>
      </w:r>
      <w:r w:rsidR="0036357D" w:rsidRPr="00A706A4">
        <w:rPr>
          <w:rFonts w:ascii="Times New Roman" w:hAnsi="Times New Roman"/>
          <w:sz w:val="24"/>
        </w:rPr>
        <w:t>Participant reimbursement</w:t>
      </w:r>
    </w:p>
    <w:p w:rsidR="0036357D" w:rsidRPr="00A706A4" w:rsidRDefault="0036357D" w:rsidP="0036357D">
      <w:pPr>
        <w:pStyle w:val="ListParagraph"/>
        <w:numPr>
          <w:ilvl w:val="1"/>
          <w:numId w:val="8"/>
        </w:numPr>
        <w:jc w:val="both"/>
        <w:rPr>
          <w:rFonts w:ascii="Times New Roman" w:hAnsi="Times New Roman"/>
          <w:b/>
          <w:sz w:val="24"/>
        </w:rPr>
      </w:pPr>
      <w:r w:rsidRPr="00A706A4">
        <w:rPr>
          <w:rFonts w:ascii="Times New Roman" w:hAnsi="Times New Roman"/>
          <w:b/>
          <w:sz w:val="24"/>
        </w:rPr>
        <w:t>Financial disclosure and conflicts of interest</w:t>
      </w:r>
    </w:p>
    <w:p w:rsidR="009509F6" w:rsidRPr="00A706A4" w:rsidRDefault="00654F46" w:rsidP="00FC5893">
      <w:pPr>
        <w:pStyle w:val="ListParagraph"/>
        <w:ind w:left="1080"/>
        <w:jc w:val="both"/>
        <w:rPr>
          <w:rFonts w:ascii="Times New Roman" w:hAnsi="Times New Roman"/>
          <w:sz w:val="24"/>
        </w:rPr>
      </w:pPr>
      <w:r w:rsidRPr="00A706A4">
        <w:rPr>
          <w:rFonts w:ascii="Times New Roman" w:hAnsi="Times New Roman"/>
          <w:sz w:val="24"/>
        </w:rPr>
        <w:t xml:space="preserve">There are no conflicts of interests. </w:t>
      </w:r>
    </w:p>
    <w:p w:rsidR="00654F46" w:rsidRPr="00A706A4" w:rsidRDefault="00D374EE" w:rsidP="00654F46">
      <w:pPr>
        <w:pStyle w:val="Heading1"/>
        <w:spacing w:line="360" w:lineRule="auto"/>
        <w:rPr>
          <w:rFonts w:ascii="Times New Roman" w:hAnsi="Times New Roman"/>
          <w:caps w:val="0"/>
          <w:color w:val="auto"/>
          <w:sz w:val="24"/>
          <w:szCs w:val="22"/>
        </w:rPr>
      </w:pPr>
      <w:bookmarkStart w:id="59" w:name="_Toc398027494"/>
      <w:bookmarkStart w:id="60" w:name="_Toc398027533"/>
      <w:bookmarkStart w:id="61" w:name="_Toc309052604"/>
      <w:r w:rsidRPr="00A706A4">
        <w:rPr>
          <w:rFonts w:ascii="Times New Roman" w:hAnsi="Times New Roman"/>
          <w:caps w:val="0"/>
          <w:color w:val="auto"/>
          <w:sz w:val="24"/>
          <w:szCs w:val="22"/>
        </w:rPr>
        <w:t>USE OF DATA AND PUBLICATIONS POLICY</w:t>
      </w:r>
      <w:bookmarkStart w:id="62" w:name="_Toc398027495"/>
      <w:bookmarkStart w:id="63" w:name="_Toc398027534"/>
      <w:bookmarkEnd w:id="59"/>
      <w:bookmarkEnd w:id="60"/>
      <w:bookmarkEnd w:id="61"/>
    </w:p>
    <w:p w:rsidR="00654F46" w:rsidRPr="00A706A4" w:rsidRDefault="00654F46" w:rsidP="00654F46">
      <w:pPr>
        <w:rPr>
          <w:rFonts w:ascii="Times New Roman" w:hAnsi="Times New Roman"/>
          <w:sz w:val="24"/>
        </w:rPr>
      </w:pPr>
      <w:r w:rsidRPr="00A706A4">
        <w:rPr>
          <w:rFonts w:ascii="Times New Roman" w:hAnsi="Times New Roman"/>
          <w:sz w:val="24"/>
        </w:rPr>
        <w:t>Results will be reported at scientific conferences and published in journals, and student theses.</w:t>
      </w:r>
    </w:p>
    <w:p w:rsidR="00371621" w:rsidRPr="00A706A4" w:rsidRDefault="00D374EE" w:rsidP="00371621">
      <w:pPr>
        <w:pStyle w:val="Heading1"/>
        <w:rPr>
          <w:rFonts w:ascii="Times New Roman" w:hAnsi="Times New Roman"/>
          <w:caps w:val="0"/>
          <w:color w:val="auto"/>
          <w:sz w:val="24"/>
          <w:szCs w:val="22"/>
        </w:rPr>
      </w:pPr>
      <w:bookmarkStart w:id="64" w:name="_Toc309052605"/>
      <w:r w:rsidRPr="00A706A4">
        <w:rPr>
          <w:rFonts w:ascii="Times New Roman" w:hAnsi="Times New Roman"/>
          <w:caps w:val="0"/>
          <w:color w:val="auto"/>
          <w:sz w:val="24"/>
          <w:szCs w:val="22"/>
        </w:rPr>
        <w:t>REFERENCES</w:t>
      </w:r>
      <w:bookmarkEnd w:id="62"/>
      <w:bookmarkEnd w:id="63"/>
      <w:bookmarkEnd w:id="64"/>
    </w:p>
    <w:p w:rsidR="009C265A" w:rsidRPr="00A706A4" w:rsidRDefault="001E62E2" w:rsidP="009C265A">
      <w:pPr>
        <w:pStyle w:val="EndNoteBibliography"/>
        <w:rPr>
          <w:noProof/>
        </w:rPr>
      </w:pPr>
      <w:r w:rsidRPr="00A706A4">
        <w:rPr>
          <w:rFonts w:cs="Arial"/>
          <w:sz w:val="24"/>
        </w:rPr>
        <w:fldChar w:fldCharType="begin"/>
      </w:r>
      <w:r w:rsidR="00371621" w:rsidRPr="00A706A4">
        <w:rPr>
          <w:rFonts w:cs="Arial"/>
          <w:sz w:val="24"/>
        </w:rPr>
        <w:instrText xml:space="preserve"> ADDIN EN.REFLIST </w:instrText>
      </w:r>
      <w:r w:rsidRPr="00A706A4">
        <w:rPr>
          <w:rFonts w:cs="Arial"/>
          <w:sz w:val="24"/>
        </w:rPr>
        <w:fldChar w:fldCharType="separate"/>
      </w:r>
      <w:r w:rsidR="009C265A" w:rsidRPr="00A706A4">
        <w:rPr>
          <w:noProof/>
        </w:rPr>
        <w:t>1.</w:t>
      </w:r>
      <w:r w:rsidR="009C265A" w:rsidRPr="00A706A4">
        <w:rPr>
          <w:noProof/>
        </w:rPr>
        <w:tab/>
      </w:r>
      <w:r w:rsidR="009C265A" w:rsidRPr="00A706A4">
        <w:rPr>
          <w:b/>
          <w:noProof/>
        </w:rPr>
        <w:t>Delbaere K, Gschwind Y, Sherrington C, Barraclough E, Garrués-Irisarri M, and Lord S</w:t>
      </w:r>
      <w:r w:rsidR="009C265A" w:rsidRPr="00A706A4">
        <w:rPr>
          <w:noProof/>
        </w:rPr>
        <w:t xml:space="preserve">. Validity and reliability of a simple ‘low-tech’test for measuring choice stepping reaction time in older people. </w:t>
      </w:r>
      <w:r w:rsidR="009C265A" w:rsidRPr="00A706A4">
        <w:rPr>
          <w:i/>
          <w:noProof/>
        </w:rPr>
        <w:t xml:space="preserve">Clin Rehabil </w:t>
      </w:r>
      <w:r w:rsidR="009C265A" w:rsidRPr="00A706A4">
        <w:rPr>
          <w:noProof/>
        </w:rPr>
        <w:t>0269215515613422, 2015.</w:t>
      </w:r>
    </w:p>
    <w:p w:rsidR="009C265A" w:rsidRPr="00A706A4" w:rsidRDefault="009C265A" w:rsidP="009C265A">
      <w:pPr>
        <w:pStyle w:val="EndNoteBibliography"/>
        <w:rPr>
          <w:noProof/>
        </w:rPr>
      </w:pPr>
      <w:r w:rsidRPr="00A706A4">
        <w:rPr>
          <w:noProof/>
        </w:rPr>
        <w:t>2.</w:t>
      </w:r>
      <w:r w:rsidRPr="00A706A4">
        <w:rPr>
          <w:noProof/>
        </w:rPr>
        <w:tab/>
      </w:r>
      <w:r w:rsidRPr="00A706A4">
        <w:rPr>
          <w:b/>
          <w:noProof/>
        </w:rPr>
        <w:t>Gibson MJ, Andres RO, Isaacs B, Radebaugh T, and Wormpetersen J</w:t>
      </w:r>
      <w:r w:rsidRPr="00A706A4">
        <w:rPr>
          <w:noProof/>
        </w:rPr>
        <w:t xml:space="preserve">. The prevention of falls in later life-a report of the Kellogg-International-Work-Group On The Prevention Of Falls By The Elderly. </w:t>
      </w:r>
      <w:r w:rsidRPr="00A706A4">
        <w:rPr>
          <w:i/>
          <w:noProof/>
        </w:rPr>
        <w:t xml:space="preserve">Dan Med Bull </w:t>
      </w:r>
      <w:r w:rsidRPr="00A706A4">
        <w:rPr>
          <w:noProof/>
        </w:rPr>
        <w:t>34: 1-24, 1987.</w:t>
      </w:r>
    </w:p>
    <w:p w:rsidR="009C265A" w:rsidRPr="00A706A4" w:rsidRDefault="009C265A" w:rsidP="009C265A">
      <w:pPr>
        <w:pStyle w:val="EndNoteBibliography"/>
        <w:rPr>
          <w:noProof/>
        </w:rPr>
      </w:pPr>
      <w:r w:rsidRPr="00A706A4">
        <w:rPr>
          <w:noProof/>
        </w:rPr>
        <w:t>3.</w:t>
      </w:r>
      <w:r w:rsidRPr="00A706A4">
        <w:rPr>
          <w:noProof/>
        </w:rPr>
        <w:tab/>
      </w:r>
      <w:r w:rsidRPr="00A706A4">
        <w:rPr>
          <w:b/>
          <w:noProof/>
        </w:rPr>
        <w:t>Heesen C, Böhm J, Reich C, Kasper J, Goebel M, and Gold S</w:t>
      </w:r>
      <w:r w:rsidRPr="00A706A4">
        <w:rPr>
          <w:noProof/>
        </w:rPr>
        <w:t xml:space="preserve">. Patient perception of bodily functions in multiple sclerosis: gait and visual function are the most valuable. </w:t>
      </w:r>
      <w:r w:rsidRPr="00A706A4">
        <w:rPr>
          <w:i/>
          <w:noProof/>
        </w:rPr>
        <w:t xml:space="preserve">Mult Scler </w:t>
      </w:r>
      <w:r w:rsidRPr="00A706A4">
        <w:rPr>
          <w:noProof/>
        </w:rPr>
        <w:t>2008.</w:t>
      </w:r>
    </w:p>
    <w:p w:rsidR="009C265A" w:rsidRPr="00A706A4" w:rsidRDefault="009C265A" w:rsidP="009C265A">
      <w:pPr>
        <w:pStyle w:val="EndNoteBibliography"/>
        <w:rPr>
          <w:noProof/>
        </w:rPr>
      </w:pPr>
      <w:r w:rsidRPr="00A706A4">
        <w:rPr>
          <w:noProof/>
        </w:rPr>
        <w:t>4.</w:t>
      </w:r>
      <w:r w:rsidRPr="00A706A4">
        <w:rPr>
          <w:noProof/>
        </w:rPr>
        <w:tab/>
      </w:r>
      <w:r w:rsidRPr="00A706A4">
        <w:rPr>
          <w:b/>
          <w:noProof/>
        </w:rPr>
        <w:t>Hoang P, Tijsma M, and Vister E</w:t>
      </w:r>
      <w:r w:rsidRPr="00A706A4">
        <w:rPr>
          <w:noProof/>
        </w:rPr>
        <w:t xml:space="preserve">. A simple test of choice stepping reaction time for assessing fall risk in people with multiple sclerosis. In: </w:t>
      </w:r>
      <w:r w:rsidRPr="00A706A4">
        <w:rPr>
          <w:i/>
          <w:noProof/>
        </w:rPr>
        <w:t>Multiple Sclerosis Journal</w:t>
      </w:r>
      <w:r w:rsidRPr="00A706A4">
        <w:rPr>
          <w:noProof/>
        </w:rPr>
        <w:t>, p. NP20-NP20.</w:t>
      </w:r>
    </w:p>
    <w:p w:rsidR="009C265A" w:rsidRPr="00A706A4" w:rsidRDefault="009C265A" w:rsidP="009C265A">
      <w:pPr>
        <w:pStyle w:val="EndNoteBibliography"/>
        <w:rPr>
          <w:noProof/>
        </w:rPr>
      </w:pPr>
      <w:r w:rsidRPr="00A706A4">
        <w:rPr>
          <w:noProof/>
        </w:rPr>
        <w:t>5.</w:t>
      </w:r>
      <w:r w:rsidRPr="00A706A4">
        <w:rPr>
          <w:noProof/>
        </w:rPr>
        <w:tab/>
      </w:r>
      <w:r w:rsidRPr="00A706A4">
        <w:rPr>
          <w:b/>
          <w:noProof/>
        </w:rPr>
        <w:t>Hoang PD, Cameron MH, Gandevia SC, and Lord SR</w:t>
      </w:r>
      <w:r w:rsidRPr="00A706A4">
        <w:rPr>
          <w:noProof/>
        </w:rPr>
        <w:t xml:space="preserve">. Neuropsychological, Balance, and Mobility Risk Factors for Falls in People With Multiple Sclerosis: A Prospective Cohort Study. </w:t>
      </w:r>
      <w:r w:rsidRPr="00A706A4">
        <w:rPr>
          <w:i/>
          <w:noProof/>
        </w:rPr>
        <w:t xml:space="preserve">Arch Phys Med Rehabil </w:t>
      </w:r>
      <w:r w:rsidRPr="00A706A4">
        <w:rPr>
          <w:noProof/>
        </w:rPr>
        <w:t>95: 480-486, 2014.</w:t>
      </w:r>
    </w:p>
    <w:p w:rsidR="009C265A" w:rsidRPr="00A706A4" w:rsidRDefault="009C265A" w:rsidP="009C265A">
      <w:pPr>
        <w:pStyle w:val="EndNoteBibliography"/>
        <w:rPr>
          <w:noProof/>
        </w:rPr>
      </w:pPr>
      <w:r w:rsidRPr="00A706A4">
        <w:rPr>
          <w:noProof/>
        </w:rPr>
        <w:t>6.</w:t>
      </w:r>
      <w:r w:rsidRPr="00A706A4">
        <w:rPr>
          <w:noProof/>
        </w:rPr>
        <w:tab/>
      </w:r>
      <w:r w:rsidRPr="00A706A4">
        <w:rPr>
          <w:b/>
          <w:noProof/>
        </w:rPr>
        <w:t>Hoang PD, Gandevia SC, and Herbert RD</w:t>
      </w:r>
      <w:r w:rsidRPr="00A706A4">
        <w:rPr>
          <w:noProof/>
        </w:rPr>
        <w:t xml:space="preserve">. Prevalence of joint contractures and muscle weakness in people with multiple sclerosis. </w:t>
      </w:r>
      <w:r w:rsidRPr="00A706A4">
        <w:rPr>
          <w:i/>
          <w:noProof/>
        </w:rPr>
        <w:t xml:space="preserve">Disabil Rehabil </w:t>
      </w:r>
      <w:r w:rsidRPr="00A706A4">
        <w:rPr>
          <w:noProof/>
        </w:rPr>
        <w:t>36: 1588-1593, 2014.</w:t>
      </w:r>
    </w:p>
    <w:p w:rsidR="009C265A" w:rsidRPr="00A706A4" w:rsidRDefault="009C265A" w:rsidP="009C265A">
      <w:pPr>
        <w:pStyle w:val="EndNoteBibliography"/>
        <w:rPr>
          <w:noProof/>
        </w:rPr>
      </w:pPr>
      <w:r w:rsidRPr="00A706A4">
        <w:rPr>
          <w:noProof/>
        </w:rPr>
        <w:t>7.</w:t>
      </w:r>
      <w:r w:rsidRPr="00A706A4">
        <w:rPr>
          <w:noProof/>
        </w:rPr>
        <w:tab/>
      </w:r>
      <w:r w:rsidRPr="00A706A4">
        <w:rPr>
          <w:b/>
          <w:noProof/>
        </w:rPr>
        <w:t>Kieseier BC, and Pozzilli C</w:t>
      </w:r>
      <w:r w:rsidRPr="00A706A4">
        <w:rPr>
          <w:noProof/>
        </w:rPr>
        <w:t xml:space="preserve">. Assessing walking disability in multiple sclerosis. </w:t>
      </w:r>
      <w:r w:rsidRPr="00A706A4">
        <w:rPr>
          <w:i/>
          <w:noProof/>
        </w:rPr>
        <w:t xml:space="preserve">Multiple Sclerosis Journal </w:t>
      </w:r>
      <w:r w:rsidRPr="00A706A4">
        <w:rPr>
          <w:noProof/>
        </w:rPr>
        <w:t>18: 914-924, 2012.</w:t>
      </w:r>
    </w:p>
    <w:p w:rsidR="009C265A" w:rsidRPr="00A706A4" w:rsidRDefault="009C265A" w:rsidP="009C265A">
      <w:pPr>
        <w:pStyle w:val="EndNoteBibliography"/>
        <w:rPr>
          <w:noProof/>
        </w:rPr>
      </w:pPr>
      <w:r w:rsidRPr="00A706A4">
        <w:rPr>
          <w:noProof/>
        </w:rPr>
        <w:t>8.</w:t>
      </w:r>
      <w:r w:rsidRPr="00A706A4">
        <w:rPr>
          <w:noProof/>
        </w:rPr>
        <w:tab/>
      </w:r>
      <w:r w:rsidRPr="00A706A4">
        <w:rPr>
          <w:b/>
          <w:noProof/>
        </w:rPr>
        <w:t>Learmonth YC, Dlugonski DD, Pilutti LA, Sandroff BM, and Motl RW</w:t>
      </w:r>
      <w:r w:rsidRPr="00A706A4">
        <w:rPr>
          <w:noProof/>
        </w:rPr>
        <w:t xml:space="preserve">. The reliability, precision and clinically meaningful change of walking assessments in multiple sclerosis. </w:t>
      </w:r>
      <w:r w:rsidRPr="00A706A4">
        <w:rPr>
          <w:i/>
          <w:noProof/>
        </w:rPr>
        <w:t xml:space="preserve">Multiple Sclerosis Journal </w:t>
      </w:r>
      <w:r w:rsidRPr="00A706A4">
        <w:rPr>
          <w:noProof/>
        </w:rPr>
        <w:t>19: 1784-1791, 2013.</w:t>
      </w:r>
    </w:p>
    <w:p w:rsidR="009C265A" w:rsidRPr="00A706A4" w:rsidRDefault="009C265A" w:rsidP="009C265A">
      <w:pPr>
        <w:pStyle w:val="EndNoteBibliography"/>
        <w:rPr>
          <w:noProof/>
        </w:rPr>
      </w:pPr>
      <w:r w:rsidRPr="00A706A4">
        <w:rPr>
          <w:noProof/>
        </w:rPr>
        <w:t>9.</w:t>
      </w:r>
      <w:r w:rsidRPr="00A706A4">
        <w:rPr>
          <w:noProof/>
        </w:rPr>
        <w:tab/>
      </w:r>
      <w:r w:rsidRPr="00A706A4">
        <w:rPr>
          <w:b/>
          <w:noProof/>
        </w:rPr>
        <w:t>Lord SR, Menz HB, and Tiedemann A</w:t>
      </w:r>
      <w:r w:rsidRPr="00A706A4">
        <w:rPr>
          <w:noProof/>
        </w:rPr>
        <w:t xml:space="preserve">. A physiological profile approach to falls risk assessment and prevention. </w:t>
      </w:r>
      <w:r w:rsidRPr="00A706A4">
        <w:rPr>
          <w:i/>
          <w:noProof/>
        </w:rPr>
        <w:t xml:space="preserve">Phys Ther </w:t>
      </w:r>
      <w:r w:rsidRPr="00A706A4">
        <w:rPr>
          <w:noProof/>
        </w:rPr>
        <w:t>83: 237-252, 2003.</w:t>
      </w:r>
    </w:p>
    <w:p w:rsidR="009C265A" w:rsidRPr="00A706A4" w:rsidRDefault="009C265A" w:rsidP="009C265A">
      <w:pPr>
        <w:pStyle w:val="EndNoteBibliography"/>
        <w:rPr>
          <w:noProof/>
        </w:rPr>
      </w:pPr>
      <w:r w:rsidRPr="00A706A4">
        <w:rPr>
          <w:noProof/>
        </w:rPr>
        <w:t>10.</w:t>
      </w:r>
      <w:r w:rsidRPr="00A706A4">
        <w:rPr>
          <w:noProof/>
        </w:rPr>
        <w:tab/>
      </w:r>
      <w:r w:rsidRPr="00A706A4">
        <w:rPr>
          <w:b/>
          <w:noProof/>
        </w:rPr>
        <w:t>Rudick R, Cutter G, and Reingold S</w:t>
      </w:r>
      <w:r w:rsidRPr="00A706A4">
        <w:rPr>
          <w:noProof/>
        </w:rPr>
        <w:t xml:space="preserve">. The multiple sclerosis functional composite: a new clinical outcome measure for multiple sclerosis trials. </w:t>
      </w:r>
      <w:r w:rsidRPr="00A706A4">
        <w:rPr>
          <w:i/>
          <w:noProof/>
        </w:rPr>
        <w:t xml:space="preserve">Mult Scler </w:t>
      </w:r>
      <w:r w:rsidRPr="00A706A4">
        <w:rPr>
          <w:noProof/>
        </w:rPr>
        <w:t>8: 359-365, 2002.</w:t>
      </w:r>
    </w:p>
    <w:p w:rsidR="009C265A" w:rsidRPr="00A706A4" w:rsidRDefault="009C265A" w:rsidP="009C265A">
      <w:pPr>
        <w:pStyle w:val="EndNoteBibliography"/>
        <w:rPr>
          <w:noProof/>
        </w:rPr>
      </w:pPr>
      <w:r w:rsidRPr="00A706A4">
        <w:rPr>
          <w:noProof/>
        </w:rPr>
        <w:t>11.</w:t>
      </w:r>
      <w:r w:rsidRPr="00A706A4">
        <w:rPr>
          <w:noProof/>
        </w:rPr>
        <w:tab/>
      </w:r>
      <w:r w:rsidRPr="00A706A4">
        <w:rPr>
          <w:b/>
          <w:noProof/>
        </w:rPr>
        <w:t>Uszynski MK, Purtill H, Donnelly A, and Coote S</w:t>
      </w:r>
      <w:r w:rsidRPr="00A706A4">
        <w:rPr>
          <w:noProof/>
        </w:rPr>
        <w:t xml:space="preserve">. Comparing the effects of whole-body vibration to standard exercise in ambulatory people with Multiple Sclerosis: A randomised controlled feasibility study. </w:t>
      </w:r>
      <w:r w:rsidRPr="00A706A4">
        <w:rPr>
          <w:i/>
          <w:noProof/>
        </w:rPr>
        <w:t xml:space="preserve">Clin Rehabil </w:t>
      </w:r>
      <w:r w:rsidRPr="00A706A4">
        <w:rPr>
          <w:noProof/>
        </w:rPr>
        <w:t>0269215515595522, 2015.</w:t>
      </w:r>
    </w:p>
    <w:p w:rsidR="00D52B3B" w:rsidRPr="00A706A4" w:rsidRDefault="001E62E2" w:rsidP="00610DB0">
      <w:pPr>
        <w:tabs>
          <w:tab w:val="left" w:pos="567"/>
        </w:tabs>
        <w:ind w:right="-8"/>
        <w:jc w:val="both"/>
        <w:rPr>
          <w:rFonts w:ascii="Times New Roman" w:hAnsi="Times New Roman" w:cs="Arial"/>
          <w:sz w:val="24"/>
        </w:rPr>
      </w:pPr>
      <w:r w:rsidRPr="00A706A4">
        <w:rPr>
          <w:rFonts w:ascii="Times New Roman" w:hAnsi="Times New Roman" w:cs="Arial"/>
          <w:sz w:val="24"/>
        </w:rPr>
        <w:fldChar w:fldCharType="end"/>
      </w:r>
    </w:p>
    <w:sectPr w:rsidR="00D52B3B" w:rsidRPr="00A706A4" w:rsidSect="00371621">
      <w:headerReference w:type="default" r:id="rId13"/>
      <w:footerReference w:type="default" r:id="rId14"/>
      <w:pgSz w:w="11906" w:h="16838"/>
      <w:pgMar w:top="1440" w:right="746" w:bottom="1440" w:left="1440" w:header="706" w:footer="706"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441" w:rsidRDefault="00EB2441" w:rsidP="00040C49">
      <w:pPr>
        <w:spacing w:after="0" w:line="240" w:lineRule="auto"/>
      </w:pPr>
      <w:r>
        <w:separator/>
      </w:r>
    </w:p>
  </w:endnote>
  <w:endnote w:type="continuationSeparator" w:id="0">
    <w:p w:rsidR="00EB2441" w:rsidRDefault="00EB2441" w:rsidP="00040C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Verdana">
    <w:panose1 w:val="020B0604030504040204"/>
    <w:charset w:val="4D"/>
    <w:family w:val="roman"/>
    <w:notTrueType/>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F75" w:rsidRPr="0036357D" w:rsidRDefault="00701F75">
    <w:pPr>
      <w:pStyle w:val="Footer"/>
      <w:rPr>
        <w:sz w:val="16"/>
        <w:szCs w:val="16"/>
        <w:highlight w:val="yellow"/>
      </w:rPr>
    </w:pPr>
    <w:r>
      <w:rPr>
        <w:sz w:val="16"/>
        <w:szCs w:val="16"/>
      </w:rPr>
      <w:tab/>
    </w:r>
    <w:r w:rsidRPr="004E2017">
      <w:rPr>
        <w:sz w:val="16"/>
        <w:szCs w:val="16"/>
      </w:rPr>
      <w:tab/>
    </w:r>
    <w:r w:rsidRPr="003C42CF">
      <w:rPr>
        <w:sz w:val="16"/>
        <w:szCs w:val="16"/>
      </w:rPr>
      <w:t xml:space="preserve">Page </w:t>
    </w:r>
    <w:fldSimple w:instr=" PAGE  \* Arabic  \* MERGEFORMAT ">
      <w:r w:rsidR="00A706A4" w:rsidRPr="00A706A4">
        <w:rPr>
          <w:b/>
          <w:noProof/>
          <w:sz w:val="16"/>
          <w:szCs w:val="16"/>
        </w:rPr>
        <w:t>17</w:t>
      </w:r>
    </w:fldSimple>
    <w:r w:rsidRPr="003C42CF">
      <w:rPr>
        <w:sz w:val="16"/>
        <w:szCs w:val="16"/>
      </w:rPr>
      <w:t xml:space="preserve"> of </w:t>
    </w:r>
    <w:fldSimple w:instr=" NUMPAGES  \* Arabic  \* MERGEFORMAT ">
      <w:r w:rsidR="00A706A4" w:rsidRPr="00A706A4">
        <w:rPr>
          <w:b/>
          <w:noProof/>
          <w:sz w:val="16"/>
          <w:szCs w:val="16"/>
        </w:rPr>
        <w:t>17</w:t>
      </w:r>
    </w:fldSimple>
  </w:p>
  <w:p w:rsidR="00701F75" w:rsidRPr="0036357D" w:rsidRDefault="00701F75" w:rsidP="00CA0B64">
    <w:pPr>
      <w:pStyle w:val="Header"/>
      <w:rPr>
        <w:b/>
        <w:i/>
        <w:color w:val="7F7F7F"/>
        <w:sz w:val="16"/>
        <w:szCs w:val="16"/>
        <w:highlight w:val="yellow"/>
      </w:rPr>
    </w:pPr>
    <w:r w:rsidRPr="00D770F6">
      <w:rPr>
        <w:i/>
        <w:sz w:val="16"/>
        <w:szCs w:val="16"/>
      </w:rPr>
      <w:t>Interventions to improve gait and reduce falls in people with MS</w:t>
    </w:r>
    <w:r w:rsidRPr="003C42CF">
      <w:rPr>
        <w:sz w:val="16"/>
        <w:szCs w:val="16"/>
      </w:rPr>
      <w:tab/>
    </w:r>
    <w:r w:rsidRPr="0036357D">
      <w:rPr>
        <w:b/>
        <w:i/>
        <w:color w:val="7F7F7F"/>
        <w:sz w:val="16"/>
        <w:szCs w:val="16"/>
        <w:highlight w:val="yellow"/>
      </w:rPr>
      <w:t xml:space="preserve"> </w:t>
    </w:r>
  </w:p>
  <w:p w:rsidR="00701F75" w:rsidRPr="004E2017" w:rsidRDefault="00701F75" w:rsidP="00CA0B64">
    <w:pPr>
      <w:pStyle w:val="Footer"/>
      <w:rPr>
        <w:color w:val="FF0000"/>
        <w:sz w:val="16"/>
        <w:szCs w:val="16"/>
      </w:rPr>
    </w:pPr>
    <w:r w:rsidRPr="003C42CF">
      <w:rPr>
        <w:i/>
        <w:sz w:val="16"/>
        <w:szCs w:val="16"/>
      </w:rPr>
      <w:t xml:space="preserve">Version </w:t>
    </w:r>
    <w:r>
      <w:rPr>
        <w:i/>
        <w:sz w:val="16"/>
        <w:szCs w:val="16"/>
      </w:rPr>
      <w:t>3</w:t>
    </w:r>
    <w:r w:rsidRPr="003C42CF">
      <w:rPr>
        <w:i/>
        <w:sz w:val="16"/>
        <w:szCs w:val="16"/>
      </w:rPr>
      <w:t xml:space="preserve">, </w:t>
    </w:r>
    <w:r>
      <w:rPr>
        <w:i/>
        <w:sz w:val="16"/>
        <w:szCs w:val="16"/>
      </w:rPr>
      <w:t>21</w:t>
    </w:r>
    <w:r w:rsidRPr="003C42CF">
      <w:rPr>
        <w:i/>
        <w:sz w:val="16"/>
        <w:szCs w:val="16"/>
      </w:rPr>
      <w:t>/</w:t>
    </w:r>
    <w:r>
      <w:rPr>
        <w:i/>
        <w:sz w:val="16"/>
        <w:szCs w:val="16"/>
      </w:rPr>
      <w:t>Feb</w:t>
    </w:r>
    <w:r w:rsidRPr="003C42CF">
      <w:rPr>
        <w:i/>
        <w:sz w:val="16"/>
        <w:szCs w:val="16"/>
      </w:rPr>
      <w:t>/</w:t>
    </w:r>
    <w:r>
      <w:rPr>
        <w:i/>
        <w:sz w:val="16"/>
        <w:szCs w:val="16"/>
      </w:rPr>
      <w:t>16</w:t>
    </w:r>
    <w:r w:rsidRPr="004E2017">
      <w:rPr>
        <w:color w:val="FF0000"/>
        <w:sz w:val="16"/>
        <w:szCs w:val="16"/>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441" w:rsidRDefault="00EB2441" w:rsidP="00040C49">
      <w:pPr>
        <w:spacing w:after="0" w:line="240" w:lineRule="auto"/>
      </w:pPr>
      <w:r>
        <w:separator/>
      </w:r>
    </w:p>
  </w:footnote>
  <w:footnote w:type="continuationSeparator" w:id="0">
    <w:p w:rsidR="00EB2441" w:rsidRDefault="00EB2441" w:rsidP="00040C49">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F75" w:rsidRDefault="00701F75" w:rsidP="0082027D">
    <w:pPr>
      <w:pStyle w:val="HeaderFirstPage"/>
    </w:pPr>
    <w:r>
      <w:t>Clinical Trial Governance</w:t>
    </w:r>
  </w:p>
  <w:p w:rsidR="00701F75" w:rsidRDefault="00701F75" w:rsidP="0082027D">
    <w:pPr>
      <w:pStyle w:val="HeaderFirstPage"/>
    </w:pPr>
    <w:r>
      <w:t>Research Portfolio</w:t>
    </w:r>
    <w:r>
      <w:rPr>
        <w:noProof/>
        <w:lang w:val="en-US" w:eastAsia="en-US"/>
      </w:rPr>
      <w:drawing>
        <wp:anchor distT="0" distB="0" distL="114300" distR="114300" simplePos="0" relativeHeight="251659264" behindDoc="0" locked="0" layoutInCell="1" allowOverlap="1">
          <wp:simplePos x="0" y="0"/>
          <wp:positionH relativeFrom="page">
            <wp:posOffset>269875</wp:posOffset>
          </wp:positionH>
          <wp:positionV relativeFrom="page">
            <wp:posOffset>301625</wp:posOffset>
          </wp:positionV>
          <wp:extent cx="1565275" cy="541020"/>
          <wp:effectExtent l="0" t="0" r="0" b="0"/>
          <wp:wrapNone/>
          <wp:docPr id="6" name="Picture 6" descr="Description: 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SY_MB1_RGB_Standard_Logo.ti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565275" cy="541020"/>
                  </a:xfrm>
                  <a:prstGeom prst="rect">
                    <a:avLst/>
                  </a:prstGeom>
                  <a:noFill/>
                  <a:ln>
                    <a:noFill/>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11C"/>
    <w:multiLevelType w:val="multilevel"/>
    <w:tmpl w:val="6C126F42"/>
    <w:lvl w:ilvl="0">
      <w:start w:val="1"/>
      <w:numFmt w:val="decimal"/>
      <w:pStyle w:val="Style1"/>
      <w:lvlText w:val="%1"/>
      <w:lvlJc w:val="left"/>
      <w:pPr>
        <w:tabs>
          <w:tab w:val="num" w:pos="720"/>
        </w:tabs>
        <w:ind w:left="720" w:hanging="720"/>
      </w:pPr>
      <w:rPr>
        <w:rFonts w:ascii="Times New Roman" w:hAnsi="Times New Roman" w:cs="Times New Roman" w:hint="default"/>
        <w:b w:val="0"/>
        <w:i w:val="0"/>
        <w:sz w:val="24"/>
        <w:u w:val="none"/>
      </w:rPr>
    </w:lvl>
    <w:lvl w:ilvl="1">
      <w:start w:val="1"/>
      <w:numFmt w:val="decimal"/>
      <w:lvlText w:val="%1.%2"/>
      <w:lvlJc w:val="left"/>
      <w:pPr>
        <w:tabs>
          <w:tab w:val="num" w:pos="576"/>
        </w:tabs>
        <w:ind w:left="576" w:hanging="576"/>
      </w:pPr>
      <w:rPr>
        <w:rFonts w:ascii="Times New Roman" w:hAnsi="Times New Roman" w:cs="Times New Roman" w:hint="default"/>
        <w:b w:val="0"/>
        <w:i w:val="0"/>
        <w:sz w:val="24"/>
        <w:u w:val="none"/>
      </w:rPr>
    </w:lvl>
    <w:lvl w:ilvl="2">
      <w:start w:val="1"/>
      <w:numFmt w:val="decimal"/>
      <w:pStyle w:val="Style3"/>
      <w:lvlText w:val="%1.%2.%3"/>
      <w:lvlJc w:val="left"/>
      <w:pPr>
        <w:tabs>
          <w:tab w:val="num" w:pos="1440"/>
        </w:tabs>
        <w:ind w:left="1080" w:hanging="360"/>
      </w:pPr>
      <w:rPr>
        <w:rFonts w:ascii="Times New Roman" w:hAnsi="Times New Roman" w:cs="Times New Roman" w:hint="default"/>
        <w:b w:val="0"/>
        <w:i w:val="0"/>
        <w:sz w:val="24"/>
      </w:rPr>
    </w:lvl>
    <w:lvl w:ilvl="3">
      <w:start w:val="1"/>
      <w:numFmt w:val="decimal"/>
      <w:pStyle w:val="Heading4"/>
      <w:lvlText w:val="%1.%2.%3.%4"/>
      <w:lvlJc w:val="left"/>
      <w:pPr>
        <w:tabs>
          <w:tab w:val="num" w:pos="1292"/>
        </w:tabs>
        <w:ind w:left="1292" w:hanging="1008"/>
      </w:pPr>
      <w:rPr>
        <w:rFonts w:ascii="Times New Roman" w:hAnsi="Times New Roman" w:cs="Times New Roman" w:hint="default"/>
        <w:b w:val="0"/>
        <w:i w:val="0"/>
        <w:sz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2">
    <w:nsid w:val="2621796D"/>
    <w:multiLevelType w:val="multilevel"/>
    <w:tmpl w:val="2D6C03CC"/>
    <w:lvl w:ilvl="0">
      <w:start w:val="3"/>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
    <w:nsid w:val="38B06BF3"/>
    <w:multiLevelType w:val="multilevel"/>
    <w:tmpl w:val="8D4C01E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
    <w:nsid w:val="56262FF6"/>
    <w:multiLevelType w:val="hybridMultilevel"/>
    <w:tmpl w:val="F6A26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4E5797"/>
    <w:multiLevelType w:val="multilevel"/>
    <w:tmpl w:val="F3A6C0A2"/>
    <w:lvl w:ilvl="0">
      <w:start w:val="4"/>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b/>
        <w:i w:val="0"/>
        <w:color w:val="00000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6">
    <w:nsid w:val="5E1641B9"/>
    <w:multiLevelType w:val="multilevel"/>
    <w:tmpl w:val="D19CEC66"/>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7">
    <w:nsid w:val="61000302"/>
    <w:multiLevelType w:val="hybridMultilevel"/>
    <w:tmpl w:val="122ED502"/>
    <w:lvl w:ilvl="0" w:tplc="832C9822">
      <w:start w:val="1"/>
      <w:numFmt w:val="decimal"/>
      <w:pStyle w:val="Heading2"/>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62AE0932"/>
    <w:multiLevelType w:val="multilevel"/>
    <w:tmpl w:val="4F14479E"/>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62CA2ED4"/>
    <w:multiLevelType w:val="hybridMultilevel"/>
    <w:tmpl w:val="F6A26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74173B"/>
    <w:multiLevelType w:val="hybridMultilevel"/>
    <w:tmpl w:val="F6A26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010670"/>
    <w:multiLevelType w:val="multilevel"/>
    <w:tmpl w:val="D19CEC66"/>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2">
    <w:nsid w:val="69D60023"/>
    <w:multiLevelType w:val="hybridMultilevel"/>
    <w:tmpl w:val="FC6662A0"/>
    <w:lvl w:ilvl="0" w:tplc="EF60B8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11"/>
  </w:num>
  <w:num w:numId="6">
    <w:abstractNumId w:val="3"/>
  </w:num>
  <w:num w:numId="7">
    <w:abstractNumId w:val="2"/>
  </w:num>
  <w:num w:numId="8">
    <w:abstractNumId w:val="5"/>
  </w:num>
  <w:num w:numId="9">
    <w:abstractNumId w:val="6"/>
  </w:num>
  <w:num w:numId="10">
    <w:abstractNumId w:val="10"/>
  </w:num>
  <w:num w:numId="11">
    <w:abstractNumId w:val="4"/>
  </w:num>
  <w:num w:numId="12">
    <w:abstractNumId w:val="12"/>
  </w:num>
  <w:num w:numId="13">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characterSpacingControl w:val="doNotCompress"/>
  <w:hdrShapeDefaults>
    <o:shapedefaults v:ext="edit" spidmax="2050"/>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J Appl Physiolog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02zts9zm9wtd7eef5uvd9snfw9pt5x2xtvf&quot;&gt;Key Library&lt;record-ids&gt;&lt;item&gt;1557&lt;/item&gt;&lt;item&gt;1584&lt;/item&gt;&lt;item&gt;1586&lt;/item&gt;&lt;item&gt;1587&lt;/item&gt;&lt;item&gt;1588&lt;/item&gt;&lt;item&gt;1589&lt;/item&gt;&lt;item&gt;1590&lt;/item&gt;&lt;item&gt;1841&lt;/item&gt;&lt;item&gt;1857&lt;/item&gt;&lt;item&gt;1858&lt;/item&gt;&lt;item&gt;1859&lt;/item&gt;&lt;/record-ids&gt;&lt;/item&gt;&lt;/Libraries&gt;"/>
  </w:docVars>
  <w:rsids>
    <w:rsidRoot w:val="00D15D10"/>
    <w:rsid w:val="00002228"/>
    <w:rsid w:val="000063CE"/>
    <w:rsid w:val="00006BB9"/>
    <w:rsid w:val="00010B7B"/>
    <w:rsid w:val="0001123F"/>
    <w:rsid w:val="000135A6"/>
    <w:rsid w:val="00013E84"/>
    <w:rsid w:val="00022198"/>
    <w:rsid w:val="00025BFF"/>
    <w:rsid w:val="0003024B"/>
    <w:rsid w:val="00031000"/>
    <w:rsid w:val="0003564D"/>
    <w:rsid w:val="00040455"/>
    <w:rsid w:val="0004076F"/>
    <w:rsid w:val="00040C49"/>
    <w:rsid w:val="00043AFA"/>
    <w:rsid w:val="00052971"/>
    <w:rsid w:val="00061400"/>
    <w:rsid w:val="000669EC"/>
    <w:rsid w:val="00073F3F"/>
    <w:rsid w:val="00074551"/>
    <w:rsid w:val="00074E3D"/>
    <w:rsid w:val="00075775"/>
    <w:rsid w:val="0007599A"/>
    <w:rsid w:val="00076DC8"/>
    <w:rsid w:val="000779FC"/>
    <w:rsid w:val="00077F07"/>
    <w:rsid w:val="000806B8"/>
    <w:rsid w:val="00083CF9"/>
    <w:rsid w:val="000861C3"/>
    <w:rsid w:val="00086C3F"/>
    <w:rsid w:val="000879C9"/>
    <w:rsid w:val="00091105"/>
    <w:rsid w:val="00093AAD"/>
    <w:rsid w:val="000948F9"/>
    <w:rsid w:val="000975B5"/>
    <w:rsid w:val="000A4D28"/>
    <w:rsid w:val="000B43C0"/>
    <w:rsid w:val="000C2AD3"/>
    <w:rsid w:val="000C79B0"/>
    <w:rsid w:val="000D0886"/>
    <w:rsid w:val="000D51B0"/>
    <w:rsid w:val="000D6F93"/>
    <w:rsid w:val="000E4D5A"/>
    <w:rsid w:val="000E5661"/>
    <w:rsid w:val="000E7BB4"/>
    <w:rsid w:val="001007D8"/>
    <w:rsid w:val="0010371D"/>
    <w:rsid w:val="00106CC5"/>
    <w:rsid w:val="001216C1"/>
    <w:rsid w:val="00121CC5"/>
    <w:rsid w:val="00125E54"/>
    <w:rsid w:val="001267AF"/>
    <w:rsid w:val="00134872"/>
    <w:rsid w:val="001348E2"/>
    <w:rsid w:val="0013519F"/>
    <w:rsid w:val="001466F2"/>
    <w:rsid w:val="00146E2B"/>
    <w:rsid w:val="00147866"/>
    <w:rsid w:val="00151EA5"/>
    <w:rsid w:val="0015517B"/>
    <w:rsid w:val="00155A96"/>
    <w:rsid w:val="00161C3E"/>
    <w:rsid w:val="00163E5D"/>
    <w:rsid w:val="001712E9"/>
    <w:rsid w:val="00172B39"/>
    <w:rsid w:val="001A0773"/>
    <w:rsid w:val="001A5CC1"/>
    <w:rsid w:val="001A5CE0"/>
    <w:rsid w:val="001A6B46"/>
    <w:rsid w:val="001B26E0"/>
    <w:rsid w:val="001B2C34"/>
    <w:rsid w:val="001B6075"/>
    <w:rsid w:val="001C437B"/>
    <w:rsid w:val="001D3AF1"/>
    <w:rsid w:val="001E04D1"/>
    <w:rsid w:val="001E62E2"/>
    <w:rsid w:val="001F0F5E"/>
    <w:rsid w:val="001F1202"/>
    <w:rsid w:val="002037DD"/>
    <w:rsid w:val="00214FC1"/>
    <w:rsid w:val="0021676A"/>
    <w:rsid w:val="0022247F"/>
    <w:rsid w:val="0023073D"/>
    <w:rsid w:val="00231163"/>
    <w:rsid w:val="00237374"/>
    <w:rsid w:val="002379C5"/>
    <w:rsid w:val="002401E9"/>
    <w:rsid w:val="0025000C"/>
    <w:rsid w:val="00257C06"/>
    <w:rsid w:val="00260F54"/>
    <w:rsid w:val="00262C3A"/>
    <w:rsid w:val="00266443"/>
    <w:rsid w:val="002703CE"/>
    <w:rsid w:val="002727E0"/>
    <w:rsid w:val="00284DAE"/>
    <w:rsid w:val="002902C4"/>
    <w:rsid w:val="00296308"/>
    <w:rsid w:val="002A2D4E"/>
    <w:rsid w:val="002A77D2"/>
    <w:rsid w:val="002B6044"/>
    <w:rsid w:val="002C364F"/>
    <w:rsid w:val="002D2145"/>
    <w:rsid w:val="002E185B"/>
    <w:rsid w:val="002E416E"/>
    <w:rsid w:val="002E6526"/>
    <w:rsid w:val="002F3A8B"/>
    <w:rsid w:val="002F3C90"/>
    <w:rsid w:val="002F6B88"/>
    <w:rsid w:val="00313386"/>
    <w:rsid w:val="00313DEE"/>
    <w:rsid w:val="0032100F"/>
    <w:rsid w:val="00333300"/>
    <w:rsid w:val="00334F81"/>
    <w:rsid w:val="00344239"/>
    <w:rsid w:val="00344A2E"/>
    <w:rsid w:val="00344B59"/>
    <w:rsid w:val="00351F19"/>
    <w:rsid w:val="00354317"/>
    <w:rsid w:val="0035532B"/>
    <w:rsid w:val="003553E1"/>
    <w:rsid w:val="0035772C"/>
    <w:rsid w:val="00357CD2"/>
    <w:rsid w:val="003619D4"/>
    <w:rsid w:val="0036357D"/>
    <w:rsid w:val="00363C95"/>
    <w:rsid w:val="00363E8D"/>
    <w:rsid w:val="003640CC"/>
    <w:rsid w:val="00364F85"/>
    <w:rsid w:val="00365854"/>
    <w:rsid w:val="00366D88"/>
    <w:rsid w:val="00371621"/>
    <w:rsid w:val="00373172"/>
    <w:rsid w:val="0037644D"/>
    <w:rsid w:val="00377ECC"/>
    <w:rsid w:val="003802EE"/>
    <w:rsid w:val="003826B0"/>
    <w:rsid w:val="003857DF"/>
    <w:rsid w:val="00386F19"/>
    <w:rsid w:val="0039245B"/>
    <w:rsid w:val="00393879"/>
    <w:rsid w:val="00395405"/>
    <w:rsid w:val="003975E8"/>
    <w:rsid w:val="00397782"/>
    <w:rsid w:val="003A0823"/>
    <w:rsid w:val="003A4CC1"/>
    <w:rsid w:val="003A57D3"/>
    <w:rsid w:val="003A6B08"/>
    <w:rsid w:val="003C09F5"/>
    <w:rsid w:val="003C4189"/>
    <w:rsid w:val="003C42CF"/>
    <w:rsid w:val="003D1A71"/>
    <w:rsid w:val="003D6838"/>
    <w:rsid w:val="003D75F6"/>
    <w:rsid w:val="003E0B03"/>
    <w:rsid w:val="003F3A6D"/>
    <w:rsid w:val="003F6C6E"/>
    <w:rsid w:val="0040141C"/>
    <w:rsid w:val="0040181C"/>
    <w:rsid w:val="00404A62"/>
    <w:rsid w:val="00404EF2"/>
    <w:rsid w:val="004057F9"/>
    <w:rsid w:val="004124CF"/>
    <w:rsid w:val="0041396A"/>
    <w:rsid w:val="004160C0"/>
    <w:rsid w:val="00416266"/>
    <w:rsid w:val="0041706E"/>
    <w:rsid w:val="00421767"/>
    <w:rsid w:val="0042303E"/>
    <w:rsid w:val="0042379A"/>
    <w:rsid w:val="00425825"/>
    <w:rsid w:val="00426053"/>
    <w:rsid w:val="00427581"/>
    <w:rsid w:val="004279D3"/>
    <w:rsid w:val="00427A2A"/>
    <w:rsid w:val="004335BB"/>
    <w:rsid w:val="00433BC4"/>
    <w:rsid w:val="004342B0"/>
    <w:rsid w:val="00435544"/>
    <w:rsid w:val="0043746B"/>
    <w:rsid w:val="00437557"/>
    <w:rsid w:val="004616B2"/>
    <w:rsid w:val="004637B6"/>
    <w:rsid w:val="004643A2"/>
    <w:rsid w:val="00465372"/>
    <w:rsid w:val="00471124"/>
    <w:rsid w:val="00473083"/>
    <w:rsid w:val="004733F0"/>
    <w:rsid w:val="00483BF6"/>
    <w:rsid w:val="00486D4A"/>
    <w:rsid w:val="00491B67"/>
    <w:rsid w:val="00493E71"/>
    <w:rsid w:val="0049537B"/>
    <w:rsid w:val="004A62D8"/>
    <w:rsid w:val="004B3680"/>
    <w:rsid w:val="004C1D0B"/>
    <w:rsid w:val="004C2965"/>
    <w:rsid w:val="004D1799"/>
    <w:rsid w:val="004D4657"/>
    <w:rsid w:val="004E2017"/>
    <w:rsid w:val="004E4DA4"/>
    <w:rsid w:val="004E5E5D"/>
    <w:rsid w:val="004E61D5"/>
    <w:rsid w:val="004E6D89"/>
    <w:rsid w:val="004E6EBE"/>
    <w:rsid w:val="004E7377"/>
    <w:rsid w:val="004F3EAF"/>
    <w:rsid w:val="004F5AD0"/>
    <w:rsid w:val="005012C4"/>
    <w:rsid w:val="00502051"/>
    <w:rsid w:val="0050581F"/>
    <w:rsid w:val="005144FD"/>
    <w:rsid w:val="00515D10"/>
    <w:rsid w:val="00521F65"/>
    <w:rsid w:val="005220A3"/>
    <w:rsid w:val="005232DB"/>
    <w:rsid w:val="00526E4E"/>
    <w:rsid w:val="005349DE"/>
    <w:rsid w:val="00534BDA"/>
    <w:rsid w:val="00535738"/>
    <w:rsid w:val="005405DB"/>
    <w:rsid w:val="005439F9"/>
    <w:rsid w:val="0054422A"/>
    <w:rsid w:val="00564D8E"/>
    <w:rsid w:val="00566526"/>
    <w:rsid w:val="00573B7C"/>
    <w:rsid w:val="005842CE"/>
    <w:rsid w:val="00584841"/>
    <w:rsid w:val="005858D1"/>
    <w:rsid w:val="00590BA4"/>
    <w:rsid w:val="00595F2C"/>
    <w:rsid w:val="005965D1"/>
    <w:rsid w:val="005A0469"/>
    <w:rsid w:val="005A5BC2"/>
    <w:rsid w:val="005B0459"/>
    <w:rsid w:val="005B0F1F"/>
    <w:rsid w:val="005C092A"/>
    <w:rsid w:val="005C2FDD"/>
    <w:rsid w:val="005D0300"/>
    <w:rsid w:val="005E2A9F"/>
    <w:rsid w:val="005E5204"/>
    <w:rsid w:val="005F6117"/>
    <w:rsid w:val="0060021E"/>
    <w:rsid w:val="006039CA"/>
    <w:rsid w:val="0060438C"/>
    <w:rsid w:val="006079FE"/>
    <w:rsid w:val="00610DB0"/>
    <w:rsid w:val="00613608"/>
    <w:rsid w:val="00616E12"/>
    <w:rsid w:val="00621F52"/>
    <w:rsid w:val="00622912"/>
    <w:rsid w:val="00625D6B"/>
    <w:rsid w:val="00631137"/>
    <w:rsid w:val="00636129"/>
    <w:rsid w:val="00636B55"/>
    <w:rsid w:val="00644685"/>
    <w:rsid w:val="00646D98"/>
    <w:rsid w:val="0064766C"/>
    <w:rsid w:val="00651AC8"/>
    <w:rsid w:val="00654F46"/>
    <w:rsid w:val="006618D5"/>
    <w:rsid w:val="00664242"/>
    <w:rsid w:val="00672B16"/>
    <w:rsid w:val="00680191"/>
    <w:rsid w:val="006975D4"/>
    <w:rsid w:val="006A0A02"/>
    <w:rsid w:val="006B1DAC"/>
    <w:rsid w:val="006B2119"/>
    <w:rsid w:val="006B3665"/>
    <w:rsid w:val="006B3B0F"/>
    <w:rsid w:val="006B42AF"/>
    <w:rsid w:val="006B61AA"/>
    <w:rsid w:val="006B61FB"/>
    <w:rsid w:val="006C01C5"/>
    <w:rsid w:val="006C19ED"/>
    <w:rsid w:val="006C4480"/>
    <w:rsid w:val="006C69DC"/>
    <w:rsid w:val="006C7196"/>
    <w:rsid w:val="006D18DE"/>
    <w:rsid w:val="006D5D76"/>
    <w:rsid w:val="006E3607"/>
    <w:rsid w:val="006E50CF"/>
    <w:rsid w:val="006E7C1A"/>
    <w:rsid w:val="006F105F"/>
    <w:rsid w:val="006F30F0"/>
    <w:rsid w:val="006F72AA"/>
    <w:rsid w:val="006F7E49"/>
    <w:rsid w:val="00701F75"/>
    <w:rsid w:val="00714F25"/>
    <w:rsid w:val="00716C15"/>
    <w:rsid w:val="0072233D"/>
    <w:rsid w:val="00722673"/>
    <w:rsid w:val="00722BC8"/>
    <w:rsid w:val="00722D78"/>
    <w:rsid w:val="00722E6C"/>
    <w:rsid w:val="00722F89"/>
    <w:rsid w:val="007274A6"/>
    <w:rsid w:val="00733CC7"/>
    <w:rsid w:val="00743111"/>
    <w:rsid w:val="007435E5"/>
    <w:rsid w:val="00745432"/>
    <w:rsid w:val="00745467"/>
    <w:rsid w:val="00747DF4"/>
    <w:rsid w:val="00750B65"/>
    <w:rsid w:val="0075275F"/>
    <w:rsid w:val="00756C88"/>
    <w:rsid w:val="007573E3"/>
    <w:rsid w:val="007662B3"/>
    <w:rsid w:val="00770460"/>
    <w:rsid w:val="00771221"/>
    <w:rsid w:val="00771356"/>
    <w:rsid w:val="00772363"/>
    <w:rsid w:val="0077301E"/>
    <w:rsid w:val="00774219"/>
    <w:rsid w:val="00780ED4"/>
    <w:rsid w:val="00782D25"/>
    <w:rsid w:val="007854DA"/>
    <w:rsid w:val="007854F1"/>
    <w:rsid w:val="00791EB1"/>
    <w:rsid w:val="00797B2D"/>
    <w:rsid w:val="007A1F8F"/>
    <w:rsid w:val="007A307A"/>
    <w:rsid w:val="007A34F2"/>
    <w:rsid w:val="007A48E7"/>
    <w:rsid w:val="007A60ED"/>
    <w:rsid w:val="007A6F0A"/>
    <w:rsid w:val="007B0459"/>
    <w:rsid w:val="007B2B6A"/>
    <w:rsid w:val="007B3DDB"/>
    <w:rsid w:val="007B6EC6"/>
    <w:rsid w:val="007C12EF"/>
    <w:rsid w:val="007C41F4"/>
    <w:rsid w:val="007C6C5C"/>
    <w:rsid w:val="007D01BE"/>
    <w:rsid w:val="007E05B8"/>
    <w:rsid w:val="007E3752"/>
    <w:rsid w:val="007E4DF1"/>
    <w:rsid w:val="007E7A0C"/>
    <w:rsid w:val="007F4312"/>
    <w:rsid w:val="007F541E"/>
    <w:rsid w:val="007F663D"/>
    <w:rsid w:val="007F6C98"/>
    <w:rsid w:val="007F7835"/>
    <w:rsid w:val="008021F6"/>
    <w:rsid w:val="008105FD"/>
    <w:rsid w:val="00814833"/>
    <w:rsid w:val="0082027D"/>
    <w:rsid w:val="008224D4"/>
    <w:rsid w:val="00823B94"/>
    <w:rsid w:val="00827A63"/>
    <w:rsid w:val="00835FF9"/>
    <w:rsid w:val="00841BE5"/>
    <w:rsid w:val="00842165"/>
    <w:rsid w:val="00854240"/>
    <w:rsid w:val="0085656F"/>
    <w:rsid w:val="0086221D"/>
    <w:rsid w:val="008626C6"/>
    <w:rsid w:val="00864EB7"/>
    <w:rsid w:val="00875BE4"/>
    <w:rsid w:val="00877263"/>
    <w:rsid w:val="0088233A"/>
    <w:rsid w:val="00884A2B"/>
    <w:rsid w:val="008965D4"/>
    <w:rsid w:val="00897648"/>
    <w:rsid w:val="008A1332"/>
    <w:rsid w:val="008A3F46"/>
    <w:rsid w:val="008A56C3"/>
    <w:rsid w:val="008A5C00"/>
    <w:rsid w:val="008B1A06"/>
    <w:rsid w:val="008B1D15"/>
    <w:rsid w:val="008B2D5E"/>
    <w:rsid w:val="008B529A"/>
    <w:rsid w:val="008B5F4A"/>
    <w:rsid w:val="008D2514"/>
    <w:rsid w:val="008D3626"/>
    <w:rsid w:val="008D3749"/>
    <w:rsid w:val="008D53A8"/>
    <w:rsid w:val="008D5C48"/>
    <w:rsid w:val="008D6042"/>
    <w:rsid w:val="008D63A7"/>
    <w:rsid w:val="008E4A54"/>
    <w:rsid w:val="008E63A5"/>
    <w:rsid w:val="008F2333"/>
    <w:rsid w:val="00900260"/>
    <w:rsid w:val="00907161"/>
    <w:rsid w:val="00911AD9"/>
    <w:rsid w:val="00923646"/>
    <w:rsid w:val="009311C0"/>
    <w:rsid w:val="00932FEB"/>
    <w:rsid w:val="00943EE7"/>
    <w:rsid w:val="009445BA"/>
    <w:rsid w:val="0094491C"/>
    <w:rsid w:val="009509F6"/>
    <w:rsid w:val="0095626A"/>
    <w:rsid w:val="00960223"/>
    <w:rsid w:val="00964FB6"/>
    <w:rsid w:val="009661F7"/>
    <w:rsid w:val="0097473E"/>
    <w:rsid w:val="009750A0"/>
    <w:rsid w:val="00977DD7"/>
    <w:rsid w:val="009850C7"/>
    <w:rsid w:val="00987988"/>
    <w:rsid w:val="00990DD2"/>
    <w:rsid w:val="00993528"/>
    <w:rsid w:val="00994471"/>
    <w:rsid w:val="00997716"/>
    <w:rsid w:val="009A0426"/>
    <w:rsid w:val="009A2765"/>
    <w:rsid w:val="009A3E19"/>
    <w:rsid w:val="009A54F4"/>
    <w:rsid w:val="009B25DF"/>
    <w:rsid w:val="009B2A6C"/>
    <w:rsid w:val="009B365D"/>
    <w:rsid w:val="009B4699"/>
    <w:rsid w:val="009B7E11"/>
    <w:rsid w:val="009C1EF4"/>
    <w:rsid w:val="009C2657"/>
    <w:rsid w:val="009C265A"/>
    <w:rsid w:val="009C2965"/>
    <w:rsid w:val="009C4700"/>
    <w:rsid w:val="009C7061"/>
    <w:rsid w:val="009D0007"/>
    <w:rsid w:val="009D27C1"/>
    <w:rsid w:val="009D2DD4"/>
    <w:rsid w:val="009D50C0"/>
    <w:rsid w:val="009D67A6"/>
    <w:rsid w:val="009D6916"/>
    <w:rsid w:val="009E039E"/>
    <w:rsid w:val="009E32DA"/>
    <w:rsid w:val="009E387F"/>
    <w:rsid w:val="009F2F07"/>
    <w:rsid w:val="009F2F5C"/>
    <w:rsid w:val="00A053CB"/>
    <w:rsid w:val="00A05E39"/>
    <w:rsid w:val="00A103FC"/>
    <w:rsid w:val="00A11696"/>
    <w:rsid w:val="00A14A0D"/>
    <w:rsid w:val="00A17A36"/>
    <w:rsid w:val="00A226E1"/>
    <w:rsid w:val="00A252CA"/>
    <w:rsid w:val="00A3210B"/>
    <w:rsid w:val="00A3649D"/>
    <w:rsid w:val="00A367B7"/>
    <w:rsid w:val="00A375D7"/>
    <w:rsid w:val="00A42410"/>
    <w:rsid w:val="00A43941"/>
    <w:rsid w:val="00A444F8"/>
    <w:rsid w:val="00A451F1"/>
    <w:rsid w:val="00A45E6B"/>
    <w:rsid w:val="00A47222"/>
    <w:rsid w:val="00A62C3E"/>
    <w:rsid w:val="00A62F50"/>
    <w:rsid w:val="00A63501"/>
    <w:rsid w:val="00A662D4"/>
    <w:rsid w:val="00A66878"/>
    <w:rsid w:val="00A6715C"/>
    <w:rsid w:val="00A70584"/>
    <w:rsid w:val="00A706A4"/>
    <w:rsid w:val="00A711E2"/>
    <w:rsid w:val="00A752E9"/>
    <w:rsid w:val="00A816E7"/>
    <w:rsid w:val="00A81863"/>
    <w:rsid w:val="00A875D2"/>
    <w:rsid w:val="00A907AE"/>
    <w:rsid w:val="00A9271F"/>
    <w:rsid w:val="00A96B8D"/>
    <w:rsid w:val="00A974BA"/>
    <w:rsid w:val="00A97DA2"/>
    <w:rsid w:val="00AA2A4E"/>
    <w:rsid w:val="00AA406E"/>
    <w:rsid w:val="00AD1200"/>
    <w:rsid w:val="00AD25E1"/>
    <w:rsid w:val="00AD2B8D"/>
    <w:rsid w:val="00AD3605"/>
    <w:rsid w:val="00AE148B"/>
    <w:rsid w:val="00AF39EB"/>
    <w:rsid w:val="00B07112"/>
    <w:rsid w:val="00B1225C"/>
    <w:rsid w:val="00B21023"/>
    <w:rsid w:val="00B21F98"/>
    <w:rsid w:val="00B26F10"/>
    <w:rsid w:val="00B27560"/>
    <w:rsid w:val="00B3099F"/>
    <w:rsid w:val="00B446D4"/>
    <w:rsid w:val="00B50E81"/>
    <w:rsid w:val="00B513C7"/>
    <w:rsid w:val="00B51F92"/>
    <w:rsid w:val="00B52AF2"/>
    <w:rsid w:val="00B5428B"/>
    <w:rsid w:val="00B57D34"/>
    <w:rsid w:val="00B603D2"/>
    <w:rsid w:val="00B62E9B"/>
    <w:rsid w:val="00B65DEA"/>
    <w:rsid w:val="00B705EC"/>
    <w:rsid w:val="00B7143F"/>
    <w:rsid w:val="00B71D06"/>
    <w:rsid w:val="00B7238E"/>
    <w:rsid w:val="00B77FC0"/>
    <w:rsid w:val="00B81971"/>
    <w:rsid w:val="00B84222"/>
    <w:rsid w:val="00B8586D"/>
    <w:rsid w:val="00B869B6"/>
    <w:rsid w:val="00B8782A"/>
    <w:rsid w:val="00B96991"/>
    <w:rsid w:val="00BA0195"/>
    <w:rsid w:val="00BA5F34"/>
    <w:rsid w:val="00BB56F1"/>
    <w:rsid w:val="00BC28AE"/>
    <w:rsid w:val="00BC77B5"/>
    <w:rsid w:val="00BD14D0"/>
    <w:rsid w:val="00BE11FE"/>
    <w:rsid w:val="00BE1459"/>
    <w:rsid w:val="00BE249D"/>
    <w:rsid w:val="00BE684F"/>
    <w:rsid w:val="00BF2418"/>
    <w:rsid w:val="00C0038F"/>
    <w:rsid w:val="00C00B88"/>
    <w:rsid w:val="00C023AA"/>
    <w:rsid w:val="00C029BB"/>
    <w:rsid w:val="00C05587"/>
    <w:rsid w:val="00C10152"/>
    <w:rsid w:val="00C121A0"/>
    <w:rsid w:val="00C221E0"/>
    <w:rsid w:val="00C232C4"/>
    <w:rsid w:val="00C23729"/>
    <w:rsid w:val="00C328FA"/>
    <w:rsid w:val="00C339EE"/>
    <w:rsid w:val="00C349EA"/>
    <w:rsid w:val="00C36002"/>
    <w:rsid w:val="00C3693C"/>
    <w:rsid w:val="00C40412"/>
    <w:rsid w:val="00C4088B"/>
    <w:rsid w:val="00C473C1"/>
    <w:rsid w:val="00C505B3"/>
    <w:rsid w:val="00C55734"/>
    <w:rsid w:val="00C55CB5"/>
    <w:rsid w:val="00C62B55"/>
    <w:rsid w:val="00C66EB3"/>
    <w:rsid w:val="00C82B45"/>
    <w:rsid w:val="00C935EF"/>
    <w:rsid w:val="00C95BE1"/>
    <w:rsid w:val="00C95D51"/>
    <w:rsid w:val="00CA0B64"/>
    <w:rsid w:val="00CA672F"/>
    <w:rsid w:val="00CB2BB4"/>
    <w:rsid w:val="00CB4E48"/>
    <w:rsid w:val="00CC5881"/>
    <w:rsid w:val="00CD4BD3"/>
    <w:rsid w:val="00CD51DF"/>
    <w:rsid w:val="00CF1D10"/>
    <w:rsid w:val="00CF1E59"/>
    <w:rsid w:val="00CF4AFE"/>
    <w:rsid w:val="00D04E22"/>
    <w:rsid w:val="00D12655"/>
    <w:rsid w:val="00D138A3"/>
    <w:rsid w:val="00D15D10"/>
    <w:rsid w:val="00D219A5"/>
    <w:rsid w:val="00D22DC1"/>
    <w:rsid w:val="00D2442D"/>
    <w:rsid w:val="00D255B4"/>
    <w:rsid w:val="00D30AD3"/>
    <w:rsid w:val="00D34789"/>
    <w:rsid w:val="00D374EE"/>
    <w:rsid w:val="00D43725"/>
    <w:rsid w:val="00D47085"/>
    <w:rsid w:val="00D47F00"/>
    <w:rsid w:val="00D5100A"/>
    <w:rsid w:val="00D5129E"/>
    <w:rsid w:val="00D52133"/>
    <w:rsid w:val="00D52B3B"/>
    <w:rsid w:val="00D53691"/>
    <w:rsid w:val="00D6408E"/>
    <w:rsid w:val="00D770F6"/>
    <w:rsid w:val="00D8001F"/>
    <w:rsid w:val="00D81534"/>
    <w:rsid w:val="00D8155B"/>
    <w:rsid w:val="00D85D4F"/>
    <w:rsid w:val="00DA327F"/>
    <w:rsid w:val="00DB101F"/>
    <w:rsid w:val="00DB19FD"/>
    <w:rsid w:val="00DB403E"/>
    <w:rsid w:val="00DB6B19"/>
    <w:rsid w:val="00DC1CE7"/>
    <w:rsid w:val="00DC4B04"/>
    <w:rsid w:val="00DC714E"/>
    <w:rsid w:val="00DC733E"/>
    <w:rsid w:val="00DC75B5"/>
    <w:rsid w:val="00DD0C63"/>
    <w:rsid w:val="00DD0EC4"/>
    <w:rsid w:val="00DE0196"/>
    <w:rsid w:val="00DE4520"/>
    <w:rsid w:val="00DF2441"/>
    <w:rsid w:val="00DF29E6"/>
    <w:rsid w:val="00DF303C"/>
    <w:rsid w:val="00DF5201"/>
    <w:rsid w:val="00E03F49"/>
    <w:rsid w:val="00E05202"/>
    <w:rsid w:val="00E06C32"/>
    <w:rsid w:val="00E12402"/>
    <w:rsid w:val="00E21B2C"/>
    <w:rsid w:val="00E22DA0"/>
    <w:rsid w:val="00E30FD8"/>
    <w:rsid w:val="00E319AD"/>
    <w:rsid w:val="00E327C4"/>
    <w:rsid w:val="00E33071"/>
    <w:rsid w:val="00E36C93"/>
    <w:rsid w:val="00E42DA0"/>
    <w:rsid w:val="00E42DC8"/>
    <w:rsid w:val="00E5172A"/>
    <w:rsid w:val="00E61EBD"/>
    <w:rsid w:val="00E71DD0"/>
    <w:rsid w:val="00E76B16"/>
    <w:rsid w:val="00E77750"/>
    <w:rsid w:val="00E977C9"/>
    <w:rsid w:val="00EA0A12"/>
    <w:rsid w:val="00EA1369"/>
    <w:rsid w:val="00EA1F8F"/>
    <w:rsid w:val="00EA5302"/>
    <w:rsid w:val="00EB2441"/>
    <w:rsid w:val="00EB2653"/>
    <w:rsid w:val="00EB57FF"/>
    <w:rsid w:val="00EB778B"/>
    <w:rsid w:val="00ED08F4"/>
    <w:rsid w:val="00ED15A1"/>
    <w:rsid w:val="00ED450E"/>
    <w:rsid w:val="00ED5FFC"/>
    <w:rsid w:val="00EE0679"/>
    <w:rsid w:val="00EE1569"/>
    <w:rsid w:val="00EE35FA"/>
    <w:rsid w:val="00EE60BB"/>
    <w:rsid w:val="00F03473"/>
    <w:rsid w:val="00F134E8"/>
    <w:rsid w:val="00F136C0"/>
    <w:rsid w:val="00F15E00"/>
    <w:rsid w:val="00F17FF6"/>
    <w:rsid w:val="00F2064A"/>
    <w:rsid w:val="00F2064C"/>
    <w:rsid w:val="00F25B5D"/>
    <w:rsid w:val="00F26B3F"/>
    <w:rsid w:val="00F335A7"/>
    <w:rsid w:val="00F37B71"/>
    <w:rsid w:val="00F44F0A"/>
    <w:rsid w:val="00F6096D"/>
    <w:rsid w:val="00F62A84"/>
    <w:rsid w:val="00F63E88"/>
    <w:rsid w:val="00F64548"/>
    <w:rsid w:val="00F651D4"/>
    <w:rsid w:val="00F72E19"/>
    <w:rsid w:val="00F75852"/>
    <w:rsid w:val="00F85330"/>
    <w:rsid w:val="00F93596"/>
    <w:rsid w:val="00FA09BB"/>
    <w:rsid w:val="00FA201B"/>
    <w:rsid w:val="00FB06C9"/>
    <w:rsid w:val="00FB0F3C"/>
    <w:rsid w:val="00FB2F4C"/>
    <w:rsid w:val="00FB44F2"/>
    <w:rsid w:val="00FB5877"/>
    <w:rsid w:val="00FB77B2"/>
    <w:rsid w:val="00FC06DE"/>
    <w:rsid w:val="00FC0B75"/>
    <w:rsid w:val="00FC5893"/>
    <w:rsid w:val="00FD60D5"/>
    <w:rsid w:val="00FD6EFA"/>
    <w:rsid w:val="00FD7E5D"/>
    <w:rsid w:val="00FE1F7E"/>
    <w:rsid w:val="00FE49FB"/>
    <w:rsid w:val="00FE4A6B"/>
    <w:rsid w:val="00FE5128"/>
    <w:rsid w:val="00FE57F1"/>
    <w:rsid w:val="00FE74E9"/>
    <w:rsid w:val="00FF11B3"/>
    <w:rsid w:val="00FF2437"/>
  </w:rsids>
  <m:mathPr>
    <m:mathFont m:val="MS Gothic"/>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4"/>
        <w:szCs w:val="24"/>
        <w:lang w:val="en-AU" w:eastAsia="en-AU"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E81"/>
    <w:pPr>
      <w:spacing w:after="200" w:line="276" w:lineRule="auto"/>
    </w:pPr>
    <w:rPr>
      <w:sz w:val="22"/>
      <w:szCs w:val="22"/>
      <w:lang w:eastAsia="en-US"/>
    </w:rPr>
  </w:style>
  <w:style w:type="paragraph" w:styleId="Heading1">
    <w:name w:val="heading 1"/>
    <w:basedOn w:val="Normal"/>
    <w:next w:val="Normal"/>
    <w:link w:val="Heading1Char"/>
    <w:uiPriority w:val="9"/>
    <w:qFormat/>
    <w:rsid w:val="00B50E81"/>
    <w:pPr>
      <w:keepNext/>
      <w:keepLines/>
      <w:spacing w:before="480" w:after="0"/>
      <w:outlineLvl w:val="0"/>
    </w:pPr>
    <w:rPr>
      <w:b/>
      <w:bCs/>
      <w:caps/>
      <w:color w:val="000000"/>
      <w:szCs w:val="28"/>
    </w:rPr>
  </w:style>
  <w:style w:type="paragraph" w:styleId="Heading2">
    <w:name w:val="heading 2"/>
    <w:basedOn w:val="ListParagraph"/>
    <w:next w:val="Normal"/>
    <w:link w:val="Heading2Char"/>
    <w:uiPriority w:val="9"/>
    <w:qFormat/>
    <w:rsid w:val="00B50E81"/>
    <w:pPr>
      <w:keepNext/>
      <w:numPr>
        <w:numId w:val="4"/>
      </w:numPr>
      <w:spacing w:before="240" w:after="60" w:line="240" w:lineRule="auto"/>
      <w:outlineLvl w:val="1"/>
    </w:pPr>
    <w:rPr>
      <w:rFonts w:cs="Arial"/>
      <w:b/>
      <w:bCs/>
      <w:iCs/>
      <w:szCs w:val="28"/>
      <w:lang w:val="en-US"/>
    </w:rPr>
  </w:style>
  <w:style w:type="paragraph" w:styleId="Heading3">
    <w:name w:val="heading 3"/>
    <w:basedOn w:val="Normal"/>
    <w:next w:val="Normal"/>
    <w:link w:val="Heading3Char"/>
    <w:uiPriority w:val="9"/>
    <w:semiHidden/>
    <w:unhideWhenUsed/>
    <w:qFormat/>
    <w:rsid w:val="009B469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qFormat/>
    <w:rsid w:val="009B4699"/>
    <w:pPr>
      <w:keepNext/>
      <w:numPr>
        <w:ilvl w:val="3"/>
        <w:numId w:val="1"/>
      </w:numPr>
      <w:tabs>
        <w:tab w:val="num" w:pos="1008"/>
      </w:tabs>
      <w:spacing w:before="240" w:after="60" w:line="240" w:lineRule="auto"/>
      <w:ind w:left="1008"/>
      <w:outlineLvl w:val="3"/>
    </w:pPr>
    <w:rPr>
      <w:rFonts w:ascii="Times New Roman" w:hAnsi="Times New Roman"/>
      <w:b/>
      <w:bCs/>
      <w:sz w:val="28"/>
      <w:szCs w:val="28"/>
      <w:lang w:val="en-US"/>
    </w:rPr>
  </w:style>
  <w:style w:type="paragraph" w:styleId="Heading5">
    <w:name w:val="heading 5"/>
    <w:basedOn w:val="Normal"/>
    <w:next w:val="Normal"/>
    <w:link w:val="Heading5Char"/>
    <w:uiPriority w:val="9"/>
    <w:qFormat/>
    <w:rsid w:val="009B4699"/>
    <w:pPr>
      <w:numPr>
        <w:ilvl w:val="4"/>
        <w:numId w:val="1"/>
      </w:numPr>
      <w:spacing w:before="240" w:after="60" w:line="240" w:lineRule="auto"/>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
    <w:qFormat/>
    <w:rsid w:val="009B4699"/>
    <w:pPr>
      <w:numPr>
        <w:ilvl w:val="5"/>
        <w:numId w:val="1"/>
      </w:numPr>
      <w:spacing w:before="240" w:after="60" w:line="240" w:lineRule="auto"/>
      <w:outlineLvl w:val="5"/>
    </w:pPr>
    <w:rPr>
      <w:rFonts w:ascii="Times New Roman" w:hAnsi="Times New Roman"/>
      <w:b/>
      <w:bCs/>
      <w:lang w:val="en-US"/>
    </w:rPr>
  </w:style>
  <w:style w:type="paragraph" w:styleId="Heading7">
    <w:name w:val="heading 7"/>
    <w:basedOn w:val="Normal"/>
    <w:next w:val="Normal"/>
    <w:link w:val="Heading7Char"/>
    <w:uiPriority w:val="9"/>
    <w:qFormat/>
    <w:rsid w:val="009B4699"/>
    <w:pPr>
      <w:numPr>
        <w:ilvl w:val="6"/>
        <w:numId w:val="1"/>
      </w:numPr>
      <w:spacing w:before="240" w:after="60" w:line="240" w:lineRule="auto"/>
      <w:outlineLvl w:val="6"/>
    </w:pPr>
    <w:rPr>
      <w:rFonts w:ascii="Times New Roman" w:hAnsi="Times New Roman"/>
      <w:sz w:val="24"/>
      <w:szCs w:val="24"/>
      <w:lang w:val="en-US"/>
    </w:rPr>
  </w:style>
  <w:style w:type="paragraph" w:styleId="Heading8">
    <w:name w:val="heading 8"/>
    <w:basedOn w:val="Normal"/>
    <w:next w:val="Normal"/>
    <w:link w:val="Heading8Char"/>
    <w:uiPriority w:val="9"/>
    <w:qFormat/>
    <w:rsid w:val="009B4699"/>
    <w:pPr>
      <w:numPr>
        <w:ilvl w:val="7"/>
        <w:numId w:val="1"/>
      </w:numPr>
      <w:spacing w:before="240" w:after="60" w:line="240" w:lineRule="auto"/>
      <w:outlineLvl w:val="7"/>
    </w:pPr>
    <w:rPr>
      <w:rFonts w:ascii="Times New Roman" w:hAnsi="Times New Roman"/>
      <w:i/>
      <w:iCs/>
      <w:sz w:val="24"/>
      <w:szCs w:val="24"/>
      <w:lang w:val="en-US"/>
    </w:rPr>
  </w:style>
  <w:style w:type="paragraph" w:styleId="Heading9">
    <w:name w:val="heading 9"/>
    <w:basedOn w:val="Normal"/>
    <w:next w:val="Normal"/>
    <w:link w:val="Heading9Char"/>
    <w:uiPriority w:val="9"/>
    <w:qFormat/>
    <w:rsid w:val="009B4699"/>
    <w:pPr>
      <w:numPr>
        <w:ilvl w:val="8"/>
        <w:numId w:val="1"/>
      </w:numPr>
      <w:spacing w:before="240" w:after="60" w:line="240" w:lineRule="auto"/>
      <w:outlineLvl w:val="8"/>
    </w:pPr>
    <w:rPr>
      <w:rFonts w:ascii="Arial" w:hAnsi="Arial" w:cs="Arial"/>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B50E81"/>
    <w:rPr>
      <w:rFonts w:eastAsia="Times New Roman" w:cs="Times New Roman"/>
      <w:b/>
      <w:bCs/>
      <w:caps/>
      <w:color w:val="000000"/>
      <w:sz w:val="28"/>
      <w:szCs w:val="28"/>
    </w:rPr>
  </w:style>
  <w:style w:type="character" w:customStyle="1" w:styleId="Heading2Char">
    <w:name w:val="Heading 2 Char"/>
    <w:link w:val="Heading2"/>
    <w:uiPriority w:val="9"/>
    <w:locked/>
    <w:rsid w:val="00B50E81"/>
    <w:rPr>
      <w:rFonts w:cs="Arial"/>
      <w:b/>
      <w:bCs/>
      <w:iCs/>
      <w:sz w:val="22"/>
      <w:szCs w:val="28"/>
      <w:lang w:val="en-US" w:eastAsia="en-US"/>
    </w:rPr>
  </w:style>
  <w:style w:type="character" w:customStyle="1" w:styleId="Heading3Char">
    <w:name w:val="Heading 3 Char"/>
    <w:link w:val="Heading3"/>
    <w:uiPriority w:val="9"/>
    <w:semiHidden/>
    <w:locked/>
    <w:rsid w:val="009B4699"/>
    <w:rPr>
      <w:rFonts w:ascii="Cambria" w:hAnsi="Cambria" w:cs="Times New Roman"/>
      <w:b/>
      <w:bCs/>
      <w:color w:val="4F81BD"/>
    </w:rPr>
  </w:style>
  <w:style w:type="character" w:customStyle="1" w:styleId="Heading4Char">
    <w:name w:val="Heading 4 Char"/>
    <w:link w:val="Heading4"/>
    <w:uiPriority w:val="9"/>
    <w:locked/>
    <w:rsid w:val="009B4699"/>
    <w:rPr>
      <w:rFonts w:ascii="Times New Roman" w:hAnsi="Times New Roman"/>
      <w:b/>
      <w:bCs/>
      <w:sz w:val="28"/>
      <w:szCs w:val="28"/>
      <w:lang w:val="en-US" w:eastAsia="en-US"/>
    </w:rPr>
  </w:style>
  <w:style w:type="character" w:customStyle="1" w:styleId="Heading5Char">
    <w:name w:val="Heading 5 Char"/>
    <w:link w:val="Heading5"/>
    <w:uiPriority w:val="9"/>
    <w:locked/>
    <w:rsid w:val="009B4699"/>
    <w:rPr>
      <w:rFonts w:ascii="Times New Roman" w:hAnsi="Times New Roman"/>
      <w:b/>
      <w:bCs/>
      <w:i/>
      <w:iCs/>
      <w:sz w:val="26"/>
      <w:szCs w:val="26"/>
      <w:lang w:val="en-US" w:eastAsia="en-US"/>
    </w:rPr>
  </w:style>
  <w:style w:type="character" w:customStyle="1" w:styleId="Heading6Char">
    <w:name w:val="Heading 6 Char"/>
    <w:link w:val="Heading6"/>
    <w:uiPriority w:val="9"/>
    <w:locked/>
    <w:rsid w:val="009B4699"/>
    <w:rPr>
      <w:rFonts w:ascii="Times New Roman" w:hAnsi="Times New Roman"/>
      <w:b/>
      <w:bCs/>
      <w:sz w:val="22"/>
      <w:szCs w:val="22"/>
      <w:lang w:val="en-US" w:eastAsia="en-US"/>
    </w:rPr>
  </w:style>
  <w:style w:type="character" w:customStyle="1" w:styleId="Heading7Char">
    <w:name w:val="Heading 7 Char"/>
    <w:link w:val="Heading7"/>
    <w:uiPriority w:val="9"/>
    <w:locked/>
    <w:rsid w:val="009B4699"/>
    <w:rPr>
      <w:rFonts w:ascii="Times New Roman" w:hAnsi="Times New Roman"/>
      <w:lang w:val="en-US" w:eastAsia="en-US"/>
    </w:rPr>
  </w:style>
  <w:style w:type="character" w:customStyle="1" w:styleId="Heading8Char">
    <w:name w:val="Heading 8 Char"/>
    <w:link w:val="Heading8"/>
    <w:uiPriority w:val="9"/>
    <w:locked/>
    <w:rsid w:val="009B4699"/>
    <w:rPr>
      <w:rFonts w:ascii="Times New Roman" w:hAnsi="Times New Roman"/>
      <w:i/>
      <w:iCs/>
      <w:lang w:val="en-US" w:eastAsia="en-US"/>
    </w:rPr>
  </w:style>
  <w:style w:type="character" w:customStyle="1" w:styleId="Heading9Char">
    <w:name w:val="Heading 9 Char"/>
    <w:link w:val="Heading9"/>
    <w:uiPriority w:val="9"/>
    <w:locked/>
    <w:rsid w:val="009B4699"/>
    <w:rPr>
      <w:rFonts w:ascii="Arial" w:hAnsi="Arial" w:cs="Arial"/>
      <w:sz w:val="22"/>
      <w:szCs w:val="22"/>
      <w:lang w:val="en-US" w:eastAsia="en-US"/>
    </w:rPr>
  </w:style>
  <w:style w:type="paragraph" w:styleId="ListParagraph">
    <w:name w:val="List Paragraph"/>
    <w:basedOn w:val="Normal"/>
    <w:uiPriority w:val="1"/>
    <w:qFormat/>
    <w:rsid w:val="00D15D10"/>
    <w:pPr>
      <w:ind w:left="720"/>
      <w:contextualSpacing/>
    </w:pPr>
  </w:style>
  <w:style w:type="paragraph" w:styleId="Header">
    <w:name w:val="header"/>
    <w:basedOn w:val="Normal"/>
    <w:link w:val="HeaderChar"/>
    <w:uiPriority w:val="99"/>
    <w:unhideWhenUsed/>
    <w:rsid w:val="00040C49"/>
    <w:pPr>
      <w:tabs>
        <w:tab w:val="center" w:pos="4513"/>
        <w:tab w:val="right" w:pos="9026"/>
      </w:tabs>
      <w:spacing w:after="0" w:line="240" w:lineRule="auto"/>
    </w:pPr>
  </w:style>
  <w:style w:type="character" w:customStyle="1" w:styleId="HeaderChar">
    <w:name w:val="Header Char"/>
    <w:link w:val="Header"/>
    <w:uiPriority w:val="99"/>
    <w:locked/>
    <w:rsid w:val="00040C49"/>
    <w:rPr>
      <w:rFonts w:cs="Times New Roman"/>
    </w:rPr>
  </w:style>
  <w:style w:type="paragraph" w:styleId="Footer">
    <w:name w:val="footer"/>
    <w:basedOn w:val="Normal"/>
    <w:link w:val="FooterChar"/>
    <w:uiPriority w:val="99"/>
    <w:unhideWhenUsed/>
    <w:rsid w:val="00040C49"/>
    <w:pPr>
      <w:tabs>
        <w:tab w:val="center" w:pos="4513"/>
        <w:tab w:val="right" w:pos="9026"/>
      </w:tabs>
      <w:spacing w:after="0" w:line="240" w:lineRule="auto"/>
    </w:pPr>
  </w:style>
  <w:style w:type="character" w:customStyle="1" w:styleId="FooterChar">
    <w:name w:val="Footer Char"/>
    <w:link w:val="Footer"/>
    <w:uiPriority w:val="99"/>
    <w:locked/>
    <w:rsid w:val="00040C49"/>
    <w:rPr>
      <w:rFonts w:cs="Times New Roman"/>
    </w:rPr>
  </w:style>
  <w:style w:type="paragraph" w:styleId="BalloonText">
    <w:name w:val="Balloon Text"/>
    <w:basedOn w:val="Normal"/>
    <w:link w:val="BalloonTextChar"/>
    <w:uiPriority w:val="99"/>
    <w:semiHidden/>
    <w:unhideWhenUsed/>
    <w:rsid w:val="00040C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40C49"/>
    <w:rPr>
      <w:rFonts w:ascii="Tahoma" w:hAnsi="Tahoma" w:cs="Tahoma"/>
      <w:sz w:val="16"/>
      <w:szCs w:val="16"/>
    </w:rPr>
  </w:style>
  <w:style w:type="paragraph" w:customStyle="1" w:styleId="Style1">
    <w:name w:val="Style1"/>
    <w:basedOn w:val="Heading1"/>
    <w:autoRedefine/>
    <w:rsid w:val="009B4699"/>
    <w:pPr>
      <w:keepLines w:val="0"/>
      <w:numPr>
        <w:numId w:val="1"/>
      </w:numPr>
      <w:spacing w:before="240" w:after="60" w:line="240" w:lineRule="auto"/>
    </w:pPr>
    <w:rPr>
      <w:rFonts w:ascii="Times New Roman" w:hAnsi="Times New Roman" w:cs="Arial"/>
      <w:b w:val="0"/>
      <w:color w:val="auto"/>
      <w:kern w:val="32"/>
      <w:sz w:val="24"/>
      <w:szCs w:val="32"/>
      <w:u w:val="single"/>
      <w:lang w:val="en-US"/>
    </w:rPr>
  </w:style>
  <w:style w:type="paragraph" w:customStyle="1" w:styleId="Style2">
    <w:name w:val="Style2"/>
    <w:basedOn w:val="Heading2"/>
    <w:autoRedefine/>
    <w:rsid w:val="009B4699"/>
    <w:pPr>
      <w:keepNext w:val="0"/>
      <w:tabs>
        <w:tab w:val="left" w:pos="720"/>
      </w:tabs>
      <w:ind w:hanging="720"/>
    </w:pPr>
    <w:rPr>
      <w:rFonts w:ascii="Times New Roman" w:hAnsi="Times New Roman"/>
      <w:b w:val="0"/>
      <w:sz w:val="24"/>
      <w:u w:val="single"/>
    </w:rPr>
  </w:style>
  <w:style w:type="paragraph" w:customStyle="1" w:styleId="Style3">
    <w:name w:val="Style3"/>
    <w:basedOn w:val="Heading3"/>
    <w:rsid w:val="009B4699"/>
    <w:pPr>
      <w:keepNext w:val="0"/>
      <w:keepLines w:val="0"/>
      <w:numPr>
        <w:ilvl w:val="2"/>
        <w:numId w:val="1"/>
      </w:numPr>
      <w:spacing w:before="240" w:after="60" w:line="240" w:lineRule="auto"/>
      <w:ind w:left="1440" w:hanging="720"/>
    </w:pPr>
    <w:rPr>
      <w:rFonts w:ascii="Times New Roman" w:hAnsi="Times New Roman"/>
      <w:b w:val="0"/>
      <w:iCs/>
      <w:color w:val="auto"/>
      <w:sz w:val="24"/>
      <w:szCs w:val="26"/>
      <w:lang w:val="en-US"/>
    </w:rPr>
  </w:style>
  <w:style w:type="table" w:styleId="TableGrid">
    <w:name w:val="Table Grid"/>
    <w:basedOn w:val="TableNormal"/>
    <w:uiPriority w:val="59"/>
    <w:rsid w:val="00DB6B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219A5"/>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D219A5"/>
    <w:rPr>
      <w:rFonts w:ascii="Tahoma" w:hAnsi="Tahoma" w:cs="Tahoma"/>
      <w:sz w:val="16"/>
      <w:szCs w:val="16"/>
    </w:rPr>
  </w:style>
  <w:style w:type="character" w:styleId="Hyperlink">
    <w:name w:val="Hyperlink"/>
    <w:uiPriority w:val="99"/>
    <w:unhideWhenUsed/>
    <w:rsid w:val="006A0A02"/>
    <w:rPr>
      <w:rFonts w:cs="Times New Roman"/>
      <w:color w:val="0000FF"/>
      <w:u w:val="single"/>
    </w:rPr>
  </w:style>
  <w:style w:type="character" w:styleId="FollowedHyperlink">
    <w:name w:val="FollowedHyperlink"/>
    <w:uiPriority w:val="99"/>
    <w:semiHidden/>
    <w:unhideWhenUsed/>
    <w:rsid w:val="0097473E"/>
    <w:rPr>
      <w:rFonts w:cs="Times New Roman"/>
      <w:color w:val="800080"/>
      <w:u w:val="single"/>
    </w:rPr>
  </w:style>
  <w:style w:type="paragraph" w:styleId="BodyText">
    <w:name w:val="Body Text"/>
    <w:basedOn w:val="Normal"/>
    <w:link w:val="BodyTextChar"/>
    <w:uiPriority w:val="1"/>
    <w:qFormat/>
    <w:rsid w:val="00395405"/>
    <w:pPr>
      <w:spacing w:before="240" w:after="0" w:line="274" w:lineRule="auto"/>
    </w:pPr>
    <w:rPr>
      <w:rFonts w:ascii="Arial" w:hAnsi="Arial"/>
      <w:szCs w:val="20"/>
      <w:lang w:val="en-US"/>
    </w:rPr>
  </w:style>
  <w:style w:type="character" w:customStyle="1" w:styleId="BodyTextChar">
    <w:name w:val="Body Text Char"/>
    <w:link w:val="BodyText"/>
    <w:uiPriority w:val="1"/>
    <w:locked/>
    <w:rsid w:val="00395405"/>
    <w:rPr>
      <w:rFonts w:ascii="Arial" w:hAnsi="Arial" w:cs="Times New Roman"/>
      <w:sz w:val="20"/>
      <w:szCs w:val="20"/>
      <w:lang w:val="en-US"/>
    </w:rPr>
  </w:style>
  <w:style w:type="paragraph" w:customStyle="1" w:styleId="Bulletlisting">
    <w:name w:val="Bullet (listing)"/>
    <w:basedOn w:val="Normal"/>
    <w:rsid w:val="00395405"/>
    <w:pPr>
      <w:numPr>
        <w:numId w:val="2"/>
      </w:numPr>
      <w:spacing w:before="120" w:after="0" w:line="274" w:lineRule="auto"/>
    </w:pPr>
    <w:rPr>
      <w:rFonts w:ascii="Arial" w:hAnsi="Arial"/>
      <w:szCs w:val="20"/>
      <w:lang w:val="en-US"/>
    </w:rPr>
  </w:style>
  <w:style w:type="paragraph" w:customStyle="1" w:styleId="SchemaTitle">
    <w:name w:val="SchemaTitle"/>
    <w:basedOn w:val="Normal"/>
    <w:rsid w:val="00395405"/>
    <w:pPr>
      <w:spacing w:before="240" w:after="240" w:line="274" w:lineRule="auto"/>
      <w:jc w:val="center"/>
    </w:pPr>
    <w:rPr>
      <w:rFonts w:ascii="Arial" w:hAnsi="Arial"/>
      <w:b/>
      <w:sz w:val="24"/>
      <w:szCs w:val="20"/>
      <w:lang w:val="en-US"/>
    </w:rPr>
  </w:style>
  <w:style w:type="paragraph" w:styleId="NormalWeb">
    <w:name w:val="Normal (Web)"/>
    <w:basedOn w:val="Normal"/>
    <w:uiPriority w:val="99"/>
    <w:unhideWhenUsed/>
    <w:rsid w:val="006F7E49"/>
    <w:pPr>
      <w:spacing w:before="100" w:beforeAutospacing="1" w:after="100" w:afterAutospacing="1" w:line="240" w:lineRule="auto"/>
    </w:pPr>
    <w:rPr>
      <w:rFonts w:ascii="Times New Roman" w:hAnsi="Times New Roman"/>
      <w:sz w:val="24"/>
      <w:szCs w:val="24"/>
      <w:lang w:eastAsia="en-AU"/>
    </w:rPr>
  </w:style>
  <w:style w:type="paragraph" w:styleId="TOCHeading">
    <w:name w:val="TOC Heading"/>
    <w:basedOn w:val="Heading1"/>
    <w:next w:val="Normal"/>
    <w:uiPriority w:val="39"/>
    <w:unhideWhenUsed/>
    <w:qFormat/>
    <w:rsid w:val="00B50E81"/>
    <w:pPr>
      <w:outlineLvl w:val="9"/>
    </w:pPr>
    <w:rPr>
      <w:lang w:val="en-US"/>
    </w:rPr>
  </w:style>
  <w:style w:type="paragraph" w:styleId="TOC1">
    <w:name w:val="toc 1"/>
    <w:basedOn w:val="Normal"/>
    <w:next w:val="Normal"/>
    <w:autoRedefine/>
    <w:uiPriority w:val="39"/>
    <w:unhideWhenUsed/>
    <w:qFormat/>
    <w:rsid w:val="00B50E81"/>
    <w:pPr>
      <w:spacing w:after="100"/>
    </w:pPr>
  </w:style>
  <w:style w:type="paragraph" w:styleId="TOC2">
    <w:name w:val="toc 2"/>
    <w:basedOn w:val="Normal"/>
    <w:next w:val="Normal"/>
    <w:autoRedefine/>
    <w:uiPriority w:val="39"/>
    <w:unhideWhenUsed/>
    <w:qFormat/>
    <w:rsid w:val="00C505B3"/>
    <w:pPr>
      <w:spacing w:after="100"/>
      <w:ind w:left="220"/>
    </w:pPr>
    <w:rPr>
      <w:lang w:val="en-US"/>
    </w:rPr>
  </w:style>
  <w:style w:type="paragraph" w:styleId="TOC3">
    <w:name w:val="toc 3"/>
    <w:basedOn w:val="Normal"/>
    <w:next w:val="Normal"/>
    <w:autoRedefine/>
    <w:uiPriority w:val="39"/>
    <w:semiHidden/>
    <w:unhideWhenUsed/>
    <w:qFormat/>
    <w:rsid w:val="00C505B3"/>
    <w:pPr>
      <w:spacing w:after="100"/>
      <w:ind w:left="440"/>
    </w:pPr>
    <w:rPr>
      <w:lang w:val="en-US"/>
    </w:rPr>
  </w:style>
  <w:style w:type="paragraph" w:customStyle="1" w:styleId="Bullet">
    <w:name w:val="Bullet"/>
    <w:basedOn w:val="Normal"/>
    <w:rsid w:val="006B1DAC"/>
    <w:pPr>
      <w:spacing w:before="80" w:after="80" w:line="240" w:lineRule="auto"/>
      <w:ind w:left="1135" w:hanging="284"/>
      <w:jc w:val="both"/>
    </w:pPr>
    <w:rPr>
      <w:rFonts w:ascii="Times New Roman" w:hAnsi="Times New Roman"/>
      <w:color w:val="0000FF"/>
      <w:sz w:val="24"/>
      <w:szCs w:val="20"/>
      <w:lang w:val="en-US" w:eastAsia="ja-JP"/>
    </w:rPr>
  </w:style>
  <w:style w:type="paragraph" w:styleId="NormalIndent">
    <w:name w:val="Normal Indent"/>
    <w:basedOn w:val="Normal"/>
    <w:rsid w:val="009509F6"/>
    <w:pPr>
      <w:tabs>
        <w:tab w:val="left" w:pos="709"/>
      </w:tabs>
      <w:spacing w:before="60" w:after="120" w:line="240" w:lineRule="atLeast"/>
      <w:ind w:left="567"/>
    </w:pPr>
    <w:rPr>
      <w:rFonts w:ascii="Arial" w:hAnsi="Arial"/>
      <w:color w:val="0000FF"/>
      <w:sz w:val="24"/>
      <w:szCs w:val="20"/>
      <w:lang w:val="de-DE" w:eastAsia="ja-JP"/>
    </w:rPr>
  </w:style>
  <w:style w:type="paragraph" w:customStyle="1" w:styleId="NormalItalic">
    <w:name w:val="Normal Italic"/>
    <w:basedOn w:val="Normal"/>
    <w:next w:val="Normal"/>
    <w:rsid w:val="009509F6"/>
    <w:pPr>
      <w:spacing w:before="60" w:after="60" w:line="240" w:lineRule="auto"/>
      <w:ind w:left="851"/>
      <w:jc w:val="both"/>
    </w:pPr>
    <w:rPr>
      <w:rFonts w:ascii="Times New Roman" w:hAnsi="Times New Roman"/>
      <w:i/>
      <w:color w:val="0000FF"/>
      <w:sz w:val="24"/>
      <w:szCs w:val="20"/>
      <w:lang w:val="en-US" w:eastAsia="ja-JP"/>
    </w:rPr>
  </w:style>
  <w:style w:type="character" w:styleId="Strong">
    <w:name w:val="Strong"/>
    <w:uiPriority w:val="22"/>
    <w:qFormat/>
    <w:rsid w:val="008021F6"/>
    <w:rPr>
      <w:b/>
      <w:bCs/>
    </w:rPr>
  </w:style>
  <w:style w:type="character" w:styleId="CommentReference">
    <w:name w:val="annotation reference"/>
    <w:uiPriority w:val="99"/>
    <w:semiHidden/>
    <w:unhideWhenUsed/>
    <w:rsid w:val="004E2017"/>
    <w:rPr>
      <w:sz w:val="16"/>
      <w:szCs w:val="16"/>
    </w:rPr>
  </w:style>
  <w:style w:type="paragraph" w:styleId="CommentText">
    <w:name w:val="annotation text"/>
    <w:basedOn w:val="Normal"/>
    <w:link w:val="CommentTextChar"/>
    <w:uiPriority w:val="99"/>
    <w:semiHidden/>
    <w:unhideWhenUsed/>
    <w:rsid w:val="004E2017"/>
    <w:rPr>
      <w:sz w:val="20"/>
      <w:szCs w:val="20"/>
    </w:rPr>
  </w:style>
  <w:style w:type="character" w:customStyle="1" w:styleId="CommentTextChar">
    <w:name w:val="Comment Text Char"/>
    <w:link w:val="CommentText"/>
    <w:uiPriority w:val="99"/>
    <w:semiHidden/>
    <w:rsid w:val="004E2017"/>
    <w:rPr>
      <w:lang w:eastAsia="en-US"/>
    </w:rPr>
  </w:style>
  <w:style w:type="paragraph" w:styleId="CommentSubject">
    <w:name w:val="annotation subject"/>
    <w:basedOn w:val="CommentText"/>
    <w:next w:val="CommentText"/>
    <w:link w:val="CommentSubjectChar"/>
    <w:uiPriority w:val="99"/>
    <w:semiHidden/>
    <w:unhideWhenUsed/>
    <w:rsid w:val="004E2017"/>
    <w:rPr>
      <w:b/>
      <w:bCs/>
    </w:rPr>
  </w:style>
  <w:style w:type="character" w:customStyle="1" w:styleId="CommentSubjectChar">
    <w:name w:val="Comment Subject Char"/>
    <w:link w:val="CommentSubject"/>
    <w:uiPriority w:val="99"/>
    <w:semiHidden/>
    <w:rsid w:val="004E2017"/>
    <w:rPr>
      <w:b/>
      <w:bCs/>
      <w:lang w:eastAsia="en-US"/>
    </w:rPr>
  </w:style>
  <w:style w:type="paragraph" w:styleId="BodyTextIndent">
    <w:name w:val="Body Text Indent"/>
    <w:basedOn w:val="Normal"/>
    <w:link w:val="BodyTextIndentChar"/>
    <w:uiPriority w:val="99"/>
    <w:unhideWhenUsed/>
    <w:rsid w:val="002B6044"/>
    <w:pPr>
      <w:ind w:left="720"/>
    </w:pPr>
    <w:rPr>
      <w:rFonts w:cs="Calibri"/>
    </w:rPr>
  </w:style>
  <w:style w:type="character" w:customStyle="1" w:styleId="BodyTextIndentChar">
    <w:name w:val="Body Text Indent Char"/>
    <w:link w:val="BodyTextIndent"/>
    <w:uiPriority w:val="99"/>
    <w:rsid w:val="002B6044"/>
    <w:rPr>
      <w:rFonts w:cs="Calibri"/>
      <w:sz w:val="22"/>
      <w:szCs w:val="22"/>
      <w:lang w:eastAsia="en-US"/>
    </w:rPr>
  </w:style>
  <w:style w:type="paragraph" w:styleId="BodyTextIndent2">
    <w:name w:val="Body Text Indent 2"/>
    <w:basedOn w:val="Normal"/>
    <w:link w:val="BodyTextIndent2Char"/>
    <w:uiPriority w:val="99"/>
    <w:unhideWhenUsed/>
    <w:rsid w:val="002B6044"/>
    <w:pPr>
      <w:ind w:left="720"/>
    </w:pPr>
    <w:rPr>
      <w:rFonts w:cs="Calibri"/>
      <w:color w:val="FF0000"/>
    </w:rPr>
  </w:style>
  <w:style w:type="character" w:customStyle="1" w:styleId="BodyTextIndent2Char">
    <w:name w:val="Body Text Indent 2 Char"/>
    <w:link w:val="BodyTextIndent2"/>
    <w:uiPriority w:val="99"/>
    <w:rsid w:val="002B6044"/>
    <w:rPr>
      <w:rFonts w:cs="Calibri"/>
      <w:color w:val="FF0000"/>
      <w:sz w:val="22"/>
      <w:szCs w:val="22"/>
      <w:lang w:eastAsia="en-US"/>
    </w:rPr>
  </w:style>
  <w:style w:type="paragraph" w:styleId="BodyTextIndent3">
    <w:name w:val="Body Text Indent 3"/>
    <w:basedOn w:val="Normal"/>
    <w:link w:val="BodyTextIndent3Char"/>
    <w:uiPriority w:val="99"/>
    <w:unhideWhenUsed/>
    <w:rsid w:val="002B6044"/>
    <w:pPr>
      <w:spacing w:after="120"/>
      <w:ind w:left="426"/>
    </w:pPr>
    <w:rPr>
      <w:rFonts w:cs="Calibri"/>
      <w:color w:val="FF0000"/>
    </w:rPr>
  </w:style>
  <w:style w:type="character" w:customStyle="1" w:styleId="BodyTextIndent3Char">
    <w:name w:val="Body Text Indent 3 Char"/>
    <w:link w:val="BodyTextIndent3"/>
    <w:uiPriority w:val="99"/>
    <w:rsid w:val="002B6044"/>
    <w:rPr>
      <w:rFonts w:cs="Calibri"/>
      <w:color w:val="FF0000"/>
      <w:sz w:val="22"/>
      <w:szCs w:val="22"/>
      <w:lang w:eastAsia="en-US"/>
    </w:rPr>
  </w:style>
  <w:style w:type="paragraph" w:styleId="BodyText2">
    <w:name w:val="Body Text 2"/>
    <w:basedOn w:val="Normal"/>
    <w:link w:val="BodyText2Char"/>
    <w:uiPriority w:val="99"/>
    <w:unhideWhenUsed/>
    <w:rsid w:val="003F3A6D"/>
    <w:rPr>
      <w:rFonts w:cs="Calibri"/>
      <w:color w:val="FF0000"/>
    </w:rPr>
  </w:style>
  <w:style w:type="character" w:customStyle="1" w:styleId="BodyText2Char">
    <w:name w:val="Body Text 2 Char"/>
    <w:link w:val="BodyText2"/>
    <w:uiPriority w:val="99"/>
    <w:rsid w:val="003F3A6D"/>
    <w:rPr>
      <w:rFonts w:cs="Calibri"/>
      <w:color w:val="FF0000"/>
      <w:sz w:val="22"/>
      <w:szCs w:val="22"/>
      <w:lang w:eastAsia="en-US"/>
    </w:rPr>
  </w:style>
  <w:style w:type="paragraph" w:styleId="BodyText3">
    <w:name w:val="Body Text 3"/>
    <w:basedOn w:val="Normal"/>
    <w:link w:val="BodyText3Char"/>
    <w:uiPriority w:val="99"/>
    <w:unhideWhenUsed/>
    <w:rsid w:val="003F3A6D"/>
    <w:pPr>
      <w:jc w:val="center"/>
    </w:pPr>
    <w:rPr>
      <w:b/>
      <w:color w:val="FF0000"/>
      <w:sz w:val="28"/>
      <w:szCs w:val="28"/>
    </w:rPr>
  </w:style>
  <w:style w:type="character" w:customStyle="1" w:styleId="BodyText3Char">
    <w:name w:val="Body Text 3 Char"/>
    <w:link w:val="BodyText3"/>
    <w:uiPriority w:val="99"/>
    <w:rsid w:val="003F3A6D"/>
    <w:rPr>
      <w:b/>
      <w:color w:val="FF0000"/>
      <w:sz w:val="28"/>
      <w:szCs w:val="28"/>
      <w:lang w:eastAsia="en-US"/>
    </w:rPr>
  </w:style>
  <w:style w:type="paragraph" w:customStyle="1" w:styleId="HeaderFirstPage">
    <w:name w:val="HeaderFirstPage"/>
    <w:basedOn w:val="Header"/>
    <w:rsid w:val="0082027D"/>
    <w:pPr>
      <w:jc w:val="right"/>
    </w:pPr>
    <w:rPr>
      <w:rFonts w:ascii="Arial" w:hAnsi="Arial"/>
      <w:szCs w:val="24"/>
      <w:lang w:eastAsia="en-AU"/>
    </w:rPr>
  </w:style>
  <w:style w:type="paragraph" w:styleId="Title">
    <w:name w:val="Title"/>
    <w:basedOn w:val="Normal"/>
    <w:link w:val="TitleChar"/>
    <w:qFormat/>
    <w:rsid w:val="006C4480"/>
    <w:pPr>
      <w:spacing w:after="0" w:line="240" w:lineRule="auto"/>
      <w:jc w:val="center"/>
    </w:pPr>
    <w:rPr>
      <w:rFonts w:ascii="Times New Roman" w:hAnsi="Times New Roman"/>
      <w:b/>
      <w:caps/>
      <w:sz w:val="24"/>
      <w:szCs w:val="20"/>
      <w:lang w:val="en-US"/>
    </w:rPr>
  </w:style>
  <w:style w:type="character" w:customStyle="1" w:styleId="TitleChar">
    <w:name w:val="Title Char"/>
    <w:basedOn w:val="DefaultParagraphFont"/>
    <w:link w:val="Title"/>
    <w:rsid w:val="006C4480"/>
    <w:rPr>
      <w:rFonts w:ascii="Times New Roman" w:hAnsi="Times New Roman"/>
      <w:b/>
      <w:caps/>
      <w:szCs w:val="20"/>
      <w:lang w:val="en-US" w:eastAsia="en-US"/>
    </w:rPr>
  </w:style>
  <w:style w:type="paragraph" w:customStyle="1" w:styleId="TableParagraph">
    <w:name w:val="Table Paragraph"/>
    <w:basedOn w:val="Normal"/>
    <w:uiPriority w:val="1"/>
    <w:qFormat/>
    <w:rsid w:val="002379C5"/>
    <w:pPr>
      <w:widowControl w:val="0"/>
      <w:spacing w:after="0" w:line="240" w:lineRule="auto"/>
    </w:pPr>
    <w:rPr>
      <w:rFonts w:asciiTheme="minorHAnsi" w:eastAsiaTheme="minorHAnsi" w:hAnsiTheme="minorHAnsi" w:cstheme="minorBidi"/>
      <w:lang w:val="en-GB"/>
    </w:rPr>
  </w:style>
  <w:style w:type="paragraph" w:customStyle="1" w:styleId="EndNoteBibliographyTitle">
    <w:name w:val="EndNote Bibliography Title"/>
    <w:basedOn w:val="Normal"/>
    <w:rsid w:val="002379C5"/>
    <w:pPr>
      <w:spacing w:after="0" w:line="240" w:lineRule="auto"/>
      <w:jc w:val="center"/>
    </w:pPr>
    <w:rPr>
      <w:rFonts w:ascii="Times New Roman" w:eastAsiaTheme="minorHAnsi" w:hAnsi="Times New Roman" w:cstheme="minorBidi"/>
      <w:szCs w:val="24"/>
      <w:lang w:val="en-GB"/>
    </w:rPr>
  </w:style>
  <w:style w:type="paragraph" w:customStyle="1" w:styleId="EndNoteBibliography">
    <w:name w:val="EndNote Bibliography"/>
    <w:basedOn w:val="Normal"/>
    <w:rsid w:val="002379C5"/>
    <w:pPr>
      <w:spacing w:after="0" w:line="240" w:lineRule="auto"/>
    </w:pPr>
    <w:rPr>
      <w:rFonts w:ascii="Times New Roman" w:eastAsiaTheme="minorHAnsi" w:hAnsi="Times New Roman" w:cstheme="minorBidi"/>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AU" w:eastAsia="en-AU" w:bidi="ar-SA"/>
      </w:rPr>
    </w:rPrDefault>
    <w:pPrDefault/>
  </w:docDefaults>
  <w:latentStyles w:defLockedState="0" w:defUIPriority="0" w:defSemiHidden="0" w:defUnhideWhenUsed="0" w:defQFormat="0" w:count="267"/>
  <w:style w:type="paragraph" w:default="1" w:styleId="Normal">
    <w:name w:val="Normal"/>
    <w:qFormat/>
    <w:rsid w:val="00B50E81"/>
    <w:pPr>
      <w:spacing w:after="200" w:line="276" w:lineRule="auto"/>
    </w:pPr>
    <w:rPr>
      <w:sz w:val="22"/>
      <w:szCs w:val="22"/>
      <w:lang w:eastAsia="en-US"/>
    </w:rPr>
  </w:style>
  <w:style w:type="paragraph" w:styleId="Heading1">
    <w:name w:val="heading 1"/>
    <w:basedOn w:val="Normal"/>
    <w:next w:val="Normal"/>
    <w:link w:val="Heading1Char"/>
    <w:uiPriority w:val="9"/>
    <w:qFormat/>
    <w:rsid w:val="00B50E81"/>
    <w:pPr>
      <w:keepNext/>
      <w:keepLines/>
      <w:spacing w:before="480" w:after="0"/>
      <w:outlineLvl w:val="0"/>
    </w:pPr>
    <w:rPr>
      <w:b/>
      <w:bCs/>
      <w:caps/>
      <w:color w:val="000000"/>
      <w:szCs w:val="28"/>
    </w:rPr>
  </w:style>
  <w:style w:type="paragraph" w:styleId="Heading2">
    <w:name w:val="heading 2"/>
    <w:basedOn w:val="ListParagraph"/>
    <w:next w:val="Normal"/>
    <w:link w:val="Heading2Char"/>
    <w:uiPriority w:val="9"/>
    <w:qFormat/>
    <w:rsid w:val="00B50E81"/>
    <w:pPr>
      <w:keepNext/>
      <w:numPr>
        <w:numId w:val="4"/>
      </w:numPr>
      <w:spacing w:before="240" w:after="60" w:line="240" w:lineRule="auto"/>
      <w:outlineLvl w:val="1"/>
    </w:pPr>
    <w:rPr>
      <w:rFonts w:cs="Arial"/>
      <w:b/>
      <w:bCs/>
      <w:iCs/>
      <w:szCs w:val="28"/>
      <w:lang w:val="en-US"/>
    </w:rPr>
  </w:style>
  <w:style w:type="paragraph" w:styleId="Heading3">
    <w:name w:val="heading 3"/>
    <w:basedOn w:val="Normal"/>
    <w:next w:val="Normal"/>
    <w:link w:val="Heading3Char"/>
    <w:uiPriority w:val="9"/>
    <w:semiHidden/>
    <w:unhideWhenUsed/>
    <w:qFormat/>
    <w:rsid w:val="009B469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qFormat/>
    <w:rsid w:val="009B4699"/>
    <w:pPr>
      <w:keepNext/>
      <w:numPr>
        <w:ilvl w:val="3"/>
        <w:numId w:val="1"/>
      </w:numPr>
      <w:tabs>
        <w:tab w:val="num" w:pos="1008"/>
      </w:tabs>
      <w:spacing w:before="240" w:after="60" w:line="240" w:lineRule="auto"/>
      <w:ind w:left="1008"/>
      <w:outlineLvl w:val="3"/>
    </w:pPr>
    <w:rPr>
      <w:rFonts w:ascii="Times New Roman" w:hAnsi="Times New Roman"/>
      <w:b/>
      <w:bCs/>
      <w:sz w:val="28"/>
      <w:szCs w:val="28"/>
      <w:lang w:val="en-US"/>
    </w:rPr>
  </w:style>
  <w:style w:type="paragraph" w:styleId="Heading5">
    <w:name w:val="heading 5"/>
    <w:basedOn w:val="Normal"/>
    <w:next w:val="Normal"/>
    <w:link w:val="Heading5Char"/>
    <w:uiPriority w:val="9"/>
    <w:qFormat/>
    <w:rsid w:val="009B4699"/>
    <w:pPr>
      <w:numPr>
        <w:ilvl w:val="4"/>
        <w:numId w:val="1"/>
      </w:numPr>
      <w:spacing w:before="240" w:after="60" w:line="240" w:lineRule="auto"/>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
    <w:qFormat/>
    <w:rsid w:val="009B4699"/>
    <w:pPr>
      <w:numPr>
        <w:ilvl w:val="5"/>
        <w:numId w:val="1"/>
      </w:numPr>
      <w:spacing w:before="240" w:after="60" w:line="240" w:lineRule="auto"/>
      <w:outlineLvl w:val="5"/>
    </w:pPr>
    <w:rPr>
      <w:rFonts w:ascii="Times New Roman" w:hAnsi="Times New Roman"/>
      <w:b/>
      <w:bCs/>
      <w:lang w:val="en-US"/>
    </w:rPr>
  </w:style>
  <w:style w:type="paragraph" w:styleId="Heading7">
    <w:name w:val="heading 7"/>
    <w:basedOn w:val="Normal"/>
    <w:next w:val="Normal"/>
    <w:link w:val="Heading7Char"/>
    <w:uiPriority w:val="9"/>
    <w:qFormat/>
    <w:rsid w:val="009B4699"/>
    <w:pPr>
      <w:numPr>
        <w:ilvl w:val="6"/>
        <w:numId w:val="1"/>
      </w:numPr>
      <w:spacing w:before="240" w:after="60" w:line="240" w:lineRule="auto"/>
      <w:outlineLvl w:val="6"/>
    </w:pPr>
    <w:rPr>
      <w:rFonts w:ascii="Times New Roman" w:hAnsi="Times New Roman"/>
      <w:sz w:val="24"/>
      <w:szCs w:val="24"/>
      <w:lang w:val="en-US"/>
    </w:rPr>
  </w:style>
  <w:style w:type="paragraph" w:styleId="Heading8">
    <w:name w:val="heading 8"/>
    <w:basedOn w:val="Normal"/>
    <w:next w:val="Normal"/>
    <w:link w:val="Heading8Char"/>
    <w:uiPriority w:val="9"/>
    <w:qFormat/>
    <w:rsid w:val="009B4699"/>
    <w:pPr>
      <w:numPr>
        <w:ilvl w:val="7"/>
        <w:numId w:val="1"/>
      </w:numPr>
      <w:spacing w:before="240" w:after="60" w:line="240" w:lineRule="auto"/>
      <w:outlineLvl w:val="7"/>
    </w:pPr>
    <w:rPr>
      <w:rFonts w:ascii="Times New Roman" w:hAnsi="Times New Roman"/>
      <w:i/>
      <w:iCs/>
      <w:sz w:val="24"/>
      <w:szCs w:val="24"/>
      <w:lang w:val="en-US"/>
    </w:rPr>
  </w:style>
  <w:style w:type="paragraph" w:styleId="Heading9">
    <w:name w:val="heading 9"/>
    <w:basedOn w:val="Normal"/>
    <w:next w:val="Normal"/>
    <w:link w:val="Heading9Char"/>
    <w:uiPriority w:val="9"/>
    <w:qFormat/>
    <w:rsid w:val="009B4699"/>
    <w:pPr>
      <w:numPr>
        <w:ilvl w:val="8"/>
        <w:numId w:val="1"/>
      </w:numPr>
      <w:spacing w:before="240" w:after="60" w:line="240" w:lineRule="auto"/>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50E81"/>
    <w:rPr>
      <w:rFonts w:eastAsia="Times New Roman" w:cs="Times New Roman"/>
      <w:b/>
      <w:bCs/>
      <w:caps/>
      <w:color w:val="000000"/>
      <w:sz w:val="28"/>
      <w:szCs w:val="28"/>
    </w:rPr>
  </w:style>
  <w:style w:type="character" w:customStyle="1" w:styleId="Heading2Char">
    <w:name w:val="Heading 2 Char"/>
    <w:link w:val="Heading2"/>
    <w:uiPriority w:val="9"/>
    <w:locked/>
    <w:rsid w:val="00B50E81"/>
    <w:rPr>
      <w:rFonts w:cs="Arial"/>
      <w:b/>
      <w:bCs/>
      <w:iCs/>
      <w:sz w:val="22"/>
      <w:szCs w:val="28"/>
      <w:lang w:val="en-US" w:eastAsia="en-US"/>
    </w:rPr>
  </w:style>
  <w:style w:type="character" w:customStyle="1" w:styleId="Heading3Char">
    <w:name w:val="Heading 3 Char"/>
    <w:link w:val="Heading3"/>
    <w:uiPriority w:val="9"/>
    <w:semiHidden/>
    <w:locked/>
    <w:rsid w:val="009B4699"/>
    <w:rPr>
      <w:rFonts w:ascii="Cambria" w:hAnsi="Cambria" w:cs="Times New Roman"/>
      <w:b/>
      <w:bCs/>
      <w:color w:val="4F81BD"/>
    </w:rPr>
  </w:style>
  <w:style w:type="character" w:customStyle="1" w:styleId="Heading4Char">
    <w:name w:val="Heading 4 Char"/>
    <w:link w:val="Heading4"/>
    <w:uiPriority w:val="9"/>
    <w:locked/>
    <w:rsid w:val="009B4699"/>
    <w:rPr>
      <w:rFonts w:ascii="Times New Roman" w:hAnsi="Times New Roman"/>
      <w:b/>
      <w:bCs/>
      <w:sz w:val="28"/>
      <w:szCs w:val="28"/>
      <w:lang w:val="en-US" w:eastAsia="en-US"/>
    </w:rPr>
  </w:style>
  <w:style w:type="character" w:customStyle="1" w:styleId="Heading5Char">
    <w:name w:val="Heading 5 Char"/>
    <w:link w:val="Heading5"/>
    <w:uiPriority w:val="9"/>
    <w:locked/>
    <w:rsid w:val="009B4699"/>
    <w:rPr>
      <w:rFonts w:ascii="Times New Roman" w:hAnsi="Times New Roman"/>
      <w:b/>
      <w:bCs/>
      <w:i/>
      <w:iCs/>
      <w:sz w:val="26"/>
      <w:szCs w:val="26"/>
      <w:lang w:val="en-US" w:eastAsia="en-US"/>
    </w:rPr>
  </w:style>
  <w:style w:type="character" w:customStyle="1" w:styleId="Heading6Char">
    <w:name w:val="Heading 6 Char"/>
    <w:link w:val="Heading6"/>
    <w:uiPriority w:val="9"/>
    <w:locked/>
    <w:rsid w:val="009B4699"/>
    <w:rPr>
      <w:rFonts w:ascii="Times New Roman" w:hAnsi="Times New Roman"/>
      <w:b/>
      <w:bCs/>
      <w:sz w:val="22"/>
      <w:szCs w:val="22"/>
      <w:lang w:val="en-US" w:eastAsia="en-US"/>
    </w:rPr>
  </w:style>
  <w:style w:type="character" w:customStyle="1" w:styleId="Heading7Char">
    <w:name w:val="Heading 7 Char"/>
    <w:link w:val="Heading7"/>
    <w:uiPriority w:val="9"/>
    <w:locked/>
    <w:rsid w:val="009B4699"/>
    <w:rPr>
      <w:rFonts w:ascii="Times New Roman" w:hAnsi="Times New Roman"/>
      <w:lang w:val="en-US" w:eastAsia="en-US"/>
    </w:rPr>
  </w:style>
  <w:style w:type="character" w:customStyle="1" w:styleId="Heading8Char">
    <w:name w:val="Heading 8 Char"/>
    <w:link w:val="Heading8"/>
    <w:uiPriority w:val="9"/>
    <w:locked/>
    <w:rsid w:val="009B4699"/>
    <w:rPr>
      <w:rFonts w:ascii="Times New Roman" w:hAnsi="Times New Roman"/>
      <w:i/>
      <w:iCs/>
      <w:lang w:val="en-US" w:eastAsia="en-US"/>
    </w:rPr>
  </w:style>
  <w:style w:type="character" w:customStyle="1" w:styleId="Heading9Char">
    <w:name w:val="Heading 9 Char"/>
    <w:link w:val="Heading9"/>
    <w:uiPriority w:val="9"/>
    <w:locked/>
    <w:rsid w:val="009B4699"/>
    <w:rPr>
      <w:rFonts w:ascii="Arial" w:hAnsi="Arial" w:cs="Arial"/>
      <w:sz w:val="22"/>
      <w:szCs w:val="22"/>
      <w:lang w:val="en-US" w:eastAsia="en-US"/>
    </w:rPr>
  </w:style>
  <w:style w:type="paragraph" w:styleId="ListParagraph">
    <w:name w:val="List Paragraph"/>
    <w:basedOn w:val="Normal"/>
    <w:uiPriority w:val="1"/>
    <w:qFormat/>
    <w:rsid w:val="00D15D10"/>
    <w:pPr>
      <w:ind w:left="720"/>
      <w:contextualSpacing/>
    </w:pPr>
  </w:style>
  <w:style w:type="paragraph" w:styleId="Header">
    <w:name w:val="header"/>
    <w:basedOn w:val="Normal"/>
    <w:link w:val="HeaderChar"/>
    <w:uiPriority w:val="99"/>
    <w:unhideWhenUsed/>
    <w:rsid w:val="00040C49"/>
    <w:pPr>
      <w:tabs>
        <w:tab w:val="center" w:pos="4513"/>
        <w:tab w:val="right" w:pos="9026"/>
      </w:tabs>
      <w:spacing w:after="0" w:line="240" w:lineRule="auto"/>
    </w:pPr>
  </w:style>
  <w:style w:type="character" w:customStyle="1" w:styleId="HeaderChar">
    <w:name w:val="Header Char"/>
    <w:link w:val="Header"/>
    <w:uiPriority w:val="99"/>
    <w:locked/>
    <w:rsid w:val="00040C49"/>
    <w:rPr>
      <w:rFonts w:cs="Times New Roman"/>
    </w:rPr>
  </w:style>
  <w:style w:type="paragraph" w:styleId="Footer">
    <w:name w:val="footer"/>
    <w:basedOn w:val="Normal"/>
    <w:link w:val="FooterChar"/>
    <w:uiPriority w:val="99"/>
    <w:unhideWhenUsed/>
    <w:rsid w:val="00040C49"/>
    <w:pPr>
      <w:tabs>
        <w:tab w:val="center" w:pos="4513"/>
        <w:tab w:val="right" w:pos="9026"/>
      </w:tabs>
      <w:spacing w:after="0" w:line="240" w:lineRule="auto"/>
    </w:pPr>
  </w:style>
  <w:style w:type="character" w:customStyle="1" w:styleId="FooterChar">
    <w:name w:val="Footer Char"/>
    <w:link w:val="Footer"/>
    <w:uiPriority w:val="99"/>
    <w:locked/>
    <w:rsid w:val="00040C49"/>
    <w:rPr>
      <w:rFonts w:cs="Times New Roman"/>
    </w:rPr>
  </w:style>
  <w:style w:type="paragraph" w:styleId="BalloonText">
    <w:name w:val="Balloon Text"/>
    <w:basedOn w:val="Normal"/>
    <w:link w:val="BalloonTextChar"/>
    <w:uiPriority w:val="99"/>
    <w:semiHidden/>
    <w:unhideWhenUsed/>
    <w:rsid w:val="00040C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40C49"/>
    <w:rPr>
      <w:rFonts w:ascii="Tahoma" w:hAnsi="Tahoma" w:cs="Tahoma"/>
      <w:sz w:val="16"/>
      <w:szCs w:val="16"/>
    </w:rPr>
  </w:style>
  <w:style w:type="paragraph" w:customStyle="1" w:styleId="Style1">
    <w:name w:val="Style1"/>
    <w:basedOn w:val="Heading1"/>
    <w:autoRedefine/>
    <w:rsid w:val="009B4699"/>
    <w:pPr>
      <w:keepLines w:val="0"/>
      <w:numPr>
        <w:numId w:val="1"/>
      </w:numPr>
      <w:spacing w:before="240" w:after="60" w:line="240" w:lineRule="auto"/>
    </w:pPr>
    <w:rPr>
      <w:rFonts w:ascii="Times New Roman" w:hAnsi="Times New Roman" w:cs="Arial"/>
      <w:b w:val="0"/>
      <w:color w:val="auto"/>
      <w:kern w:val="32"/>
      <w:sz w:val="24"/>
      <w:szCs w:val="32"/>
      <w:u w:val="single"/>
      <w:lang w:val="en-US"/>
    </w:rPr>
  </w:style>
  <w:style w:type="paragraph" w:customStyle="1" w:styleId="Style2">
    <w:name w:val="Style2"/>
    <w:basedOn w:val="Heading2"/>
    <w:autoRedefine/>
    <w:rsid w:val="009B4699"/>
    <w:pPr>
      <w:keepNext w:val="0"/>
      <w:tabs>
        <w:tab w:val="left" w:pos="720"/>
      </w:tabs>
      <w:ind w:hanging="720"/>
    </w:pPr>
    <w:rPr>
      <w:rFonts w:ascii="Times New Roman" w:hAnsi="Times New Roman"/>
      <w:b w:val="0"/>
      <w:sz w:val="24"/>
      <w:u w:val="single"/>
    </w:rPr>
  </w:style>
  <w:style w:type="paragraph" w:customStyle="1" w:styleId="Style3">
    <w:name w:val="Style3"/>
    <w:basedOn w:val="Heading3"/>
    <w:rsid w:val="009B4699"/>
    <w:pPr>
      <w:keepNext w:val="0"/>
      <w:keepLines w:val="0"/>
      <w:numPr>
        <w:ilvl w:val="2"/>
        <w:numId w:val="1"/>
      </w:numPr>
      <w:spacing w:before="240" w:after="60" w:line="240" w:lineRule="auto"/>
      <w:ind w:left="1440" w:hanging="720"/>
    </w:pPr>
    <w:rPr>
      <w:rFonts w:ascii="Times New Roman" w:hAnsi="Times New Roman"/>
      <w:b w:val="0"/>
      <w:iCs/>
      <w:color w:val="auto"/>
      <w:sz w:val="24"/>
      <w:szCs w:val="26"/>
      <w:lang w:val="en-US"/>
    </w:rPr>
  </w:style>
  <w:style w:type="table" w:styleId="TableGrid">
    <w:name w:val="Table Grid"/>
    <w:basedOn w:val="TableNormal"/>
    <w:uiPriority w:val="59"/>
    <w:rsid w:val="00DB6B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219A5"/>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D219A5"/>
    <w:rPr>
      <w:rFonts w:ascii="Tahoma" w:hAnsi="Tahoma" w:cs="Tahoma"/>
      <w:sz w:val="16"/>
      <w:szCs w:val="16"/>
    </w:rPr>
  </w:style>
  <w:style w:type="character" w:styleId="Hyperlink">
    <w:name w:val="Hyperlink"/>
    <w:uiPriority w:val="99"/>
    <w:unhideWhenUsed/>
    <w:rsid w:val="006A0A02"/>
    <w:rPr>
      <w:rFonts w:cs="Times New Roman"/>
      <w:color w:val="0000FF"/>
      <w:u w:val="single"/>
    </w:rPr>
  </w:style>
  <w:style w:type="character" w:styleId="FollowedHyperlink">
    <w:name w:val="FollowedHyperlink"/>
    <w:uiPriority w:val="99"/>
    <w:semiHidden/>
    <w:unhideWhenUsed/>
    <w:rsid w:val="0097473E"/>
    <w:rPr>
      <w:rFonts w:cs="Times New Roman"/>
      <w:color w:val="800080"/>
      <w:u w:val="single"/>
    </w:rPr>
  </w:style>
  <w:style w:type="paragraph" w:styleId="BodyText">
    <w:name w:val="Body Text"/>
    <w:basedOn w:val="Normal"/>
    <w:link w:val="BodyTextChar"/>
    <w:uiPriority w:val="1"/>
    <w:qFormat/>
    <w:rsid w:val="00395405"/>
    <w:pPr>
      <w:spacing w:before="240" w:after="0" w:line="274" w:lineRule="auto"/>
    </w:pPr>
    <w:rPr>
      <w:rFonts w:ascii="Arial" w:hAnsi="Arial"/>
      <w:szCs w:val="20"/>
      <w:lang w:val="en-US"/>
    </w:rPr>
  </w:style>
  <w:style w:type="character" w:customStyle="1" w:styleId="BodyTextChar">
    <w:name w:val="Body Text Char"/>
    <w:link w:val="BodyText"/>
    <w:uiPriority w:val="1"/>
    <w:locked/>
    <w:rsid w:val="00395405"/>
    <w:rPr>
      <w:rFonts w:ascii="Arial" w:hAnsi="Arial" w:cs="Times New Roman"/>
      <w:sz w:val="20"/>
      <w:szCs w:val="20"/>
      <w:lang w:val="en-US"/>
    </w:rPr>
  </w:style>
  <w:style w:type="paragraph" w:customStyle="1" w:styleId="Bulletlisting">
    <w:name w:val="Bullet (listing)"/>
    <w:basedOn w:val="Normal"/>
    <w:rsid w:val="00395405"/>
    <w:pPr>
      <w:numPr>
        <w:numId w:val="2"/>
      </w:numPr>
      <w:spacing w:before="120" w:after="0" w:line="274" w:lineRule="auto"/>
    </w:pPr>
    <w:rPr>
      <w:rFonts w:ascii="Arial" w:hAnsi="Arial"/>
      <w:szCs w:val="20"/>
      <w:lang w:val="en-US"/>
    </w:rPr>
  </w:style>
  <w:style w:type="paragraph" w:customStyle="1" w:styleId="SchemaTitle">
    <w:name w:val="SchemaTitle"/>
    <w:basedOn w:val="Normal"/>
    <w:rsid w:val="00395405"/>
    <w:pPr>
      <w:spacing w:before="240" w:after="240" w:line="274" w:lineRule="auto"/>
      <w:jc w:val="center"/>
    </w:pPr>
    <w:rPr>
      <w:rFonts w:ascii="Arial" w:hAnsi="Arial"/>
      <w:b/>
      <w:sz w:val="24"/>
      <w:szCs w:val="20"/>
      <w:lang w:val="en-US"/>
    </w:rPr>
  </w:style>
  <w:style w:type="paragraph" w:styleId="NormalWeb">
    <w:name w:val="Normal (Web)"/>
    <w:basedOn w:val="Normal"/>
    <w:uiPriority w:val="99"/>
    <w:unhideWhenUsed/>
    <w:rsid w:val="006F7E49"/>
    <w:pPr>
      <w:spacing w:before="100" w:beforeAutospacing="1" w:after="100" w:afterAutospacing="1" w:line="240" w:lineRule="auto"/>
    </w:pPr>
    <w:rPr>
      <w:rFonts w:ascii="Times New Roman" w:hAnsi="Times New Roman"/>
      <w:sz w:val="24"/>
      <w:szCs w:val="24"/>
      <w:lang w:eastAsia="en-AU"/>
    </w:rPr>
  </w:style>
  <w:style w:type="paragraph" w:styleId="TOCHeading">
    <w:name w:val="TOC Heading"/>
    <w:basedOn w:val="Heading1"/>
    <w:next w:val="Normal"/>
    <w:uiPriority w:val="39"/>
    <w:unhideWhenUsed/>
    <w:qFormat/>
    <w:rsid w:val="00B50E81"/>
    <w:pPr>
      <w:outlineLvl w:val="9"/>
    </w:pPr>
    <w:rPr>
      <w:lang w:val="en-US"/>
    </w:rPr>
  </w:style>
  <w:style w:type="paragraph" w:styleId="TOC1">
    <w:name w:val="toc 1"/>
    <w:basedOn w:val="Normal"/>
    <w:next w:val="Normal"/>
    <w:autoRedefine/>
    <w:uiPriority w:val="39"/>
    <w:unhideWhenUsed/>
    <w:qFormat/>
    <w:rsid w:val="00B50E81"/>
    <w:pPr>
      <w:spacing w:after="100"/>
    </w:pPr>
  </w:style>
  <w:style w:type="paragraph" w:styleId="TOC2">
    <w:name w:val="toc 2"/>
    <w:basedOn w:val="Normal"/>
    <w:next w:val="Normal"/>
    <w:autoRedefine/>
    <w:uiPriority w:val="39"/>
    <w:unhideWhenUsed/>
    <w:qFormat/>
    <w:rsid w:val="00C505B3"/>
    <w:pPr>
      <w:spacing w:after="100"/>
      <w:ind w:left="220"/>
    </w:pPr>
    <w:rPr>
      <w:lang w:val="en-US"/>
    </w:rPr>
  </w:style>
  <w:style w:type="paragraph" w:styleId="TOC3">
    <w:name w:val="toc 3"/>
    <w:basedOn w:val="Normal"/>
    <w:next w:val="Normal"/>
    <w:autoRedefine/>
    <w:uiPriority w:val="39"/>
    <w:semiHidden/>
    <w:unhideWhenUsed/>
    <w:qFormat/>
    <w:rsid w:val="00C505B3"/>
    <w:pPr>
      <w:spacing w:after="100"/>
      <w:ind w:left="440"/>
    </w:pPr>
    <w:rPr>
      <w:lang w:val="en-US"/>
    </w:rPr>
  </w:style>
  <w:style w:type="paragraph" w:customStyle="1" w:styleId="Bullet">
    <w:name w:val="Bullet"/>
    <w:basedOn w:val="Normal"/>
    <w:rsid w:val="006B1DAC"/>
    <w:pPr>
      <w:spacing w:before="80" w:after="80" w:line="240" w:lineRule="auto"/>
      <w:ind w:left="1135" w:hanging="284"/>
      <w:jc w:val="both"/>
    </w:pPr>
    <w:rPr>
      <w:rFonts w:ascii="Times New Roman" w:hAnsi="Times New Roman"/>
      <w:color w:val="0000FF"/>
      <w:sz w:val="24"/>
      <w:szCs w:val="20"/>
      <w:lang w:val="en-US" w:eastAsia="ja-JP"/>
    </w:rPr>
  </w:style>
  <w:style w:type="paragraph" w:styleId="NormalIndent">
    <w:name w:val="Normal Indent"/>
    <w:basedOn w:val="Normal"/>
    <w:rsid w:val="009509F6"/>
    <w:pPr>
      <w:tabs>
        <w:tab w:val="left" w:pos="709"/>
      </w:tabs>
      <w:spacing w:before="60" w:after="120" w:line="240" w:lineRule="atLeast"/>
      <w:ind w:left="567"/>
    </w:pPr>
    <w:rPr>
      <w:rFonts w:ascii="Arial" w:hAnsi="Arial"/>
      <w:color w:val="0000FF"/>
      <w:sz w:val="24"/>
      <w:szCs w:val="20"/>
      <w:lang w:val="de-DE" w:eastAsia="ja-JP"/>
    </w:rPr>
  </w:style>
  <w:style w:type="paragraph" w:customStyle="1" w:styleId="NormalItalic">
    <w:name w:val="Normal Italic"/>
    <w:basedOn w:val="Normal"/>
    <w:next w:val="Normal"/>
    <w:rsid w:val="009509F6"/>
    <w:pPr>
      <w:spacing w:before="60" w:after="60" w:line="240" w:lineRule="auto"/>
      <w:ind w:left="851"/>
      <w:jc w:val="both"/>
    </w:pPr>
    <w:rPr>
      <w:rFonts w:ascii="Times New Roman" w:hAnsi="Times New Roman"/>
      <w:i/>
      <w:color w:val="0000FF"/>
      <w:sz w:val="24"/>
      <w:szCs w:val="20"/>
      <w:lang w:val="en-US" w:eastAsia="ja-JP"/>
    </w:rPr>
  </w:style>
  <w:style w:type="character" w:styleId="Strong">
    <w:name w:val="Strong"/>
    <w:uiPriority w:val="22"/>
    <w:qFormat/>
    <w:rsid w:val="008021F6"/>
    <w:rPr>
      <w:b/>
      <w:bCs/>
    </w:rPr>
  </w:style>
  <w:style w:type="character" w:styleId="CommentReference">
    <w:name w:val="annotation reference"/>
    <w:uiPriority w:val="99"/>
    <w:semiHidden/>
    <w:unhideWhenUsed/>
    <w:rsid w:val="004E2017"/>
    <w:rPr>
      <w:sz w:val="16"/>
      <w:szCs w:val="16"/>
    </w:rPr>
  </w:style>
  <w:style w:type="paragraph" w:styleId="CommentText">
    <w:name w:val="annotation text"/>
    <w:basedOn w:val="Normal"/>
    <w:link w:val="CommentTextChar"/>
    <w:uiPriority w:val="99"/>
    <w:semiHidden/>
    <w:unhideWhenUsed/>
    <w:rsid w:val="004E2017"/>
    <w:rPr>
      <w:sz w:val="20"/>
      <w:szCs w:val="20"/>
    </w:rPr>
  </w:style>
  <w:style w:type="character" w:customStyle="1" w:styleId="CommentTextChar">
    <w:name w:val="Comment Text Char"/>
    <w:link w:val="CommentText"/>
    <w:uiPriority w:val="99"/>
    <w:semiHidden/>
    <w:rsid w:val="004E2017"/>
    <w:rPr>
      <w:lang w:eastAsia="en-US"/>
    </w:rPr>
  </w:style>
  <w:style w:type="paragraph" w:styleId="CommentSubject">
    <w:name w:val="annotation subject"/>
    <w:basedOn w:val="CommentText"/>
    <w:next w:val="CommentText"/>
    <w:link w:val="CommentSubjectChar"/>
    <w:uiPriority w:val="99"/>
    <w:semiHidden/>
    <w:unhideWhenUsed/>
    <w:rsid w:val="004E2017"/>
    <w:rPr>
      <w:b/>
      <w:bCs/>
    </w:rPr>
  </w:style>
  <w:style w:type="character" w:customStyle="1" w:styleId="CommentSubjectChar">
    <w:name w:val="Comment Subject Char"/>
    <w:link w:val="CommentSubject"/>
    <w:uiPriority w:val="99"/>
    <w:semiHidden/>
    <w:rsid w:val="004E2017"/>
    <w:rPr>
      <w:b/>
      <w:bCs/>
      <w:lang w:eastAsia="en-US"/>
    </w:rPr>
  </w:style>
  <w:style w:type="paragraph" w:styleId="BodyTextIndent">
    <w:name w:val="Body Text Indent"/>
    <w:basedOn w:val="Normal"/>
    <w:link w:val="BodyTextIndentChar"/>
    <w:uiPriority w:val="99"/>
    <w:unhideWhenUsed/>
    <w:rsid w:val="002B6044"/>
    <w:pPr>
      <w:ind w:left="720"/>
    </w:pPr>
    <w:rPr>
      <w:rFonts w:cs="Calibri"/>
    </w:rPr>
  </w:style>
  <w:style w:type="character" w:customStyle="1" w:styleId="BodyTextIndentChar">
    <w:name w:val="Body Text Indent Char"/>
    <w:link w:val="BodyTextIndent"/>
    <w:uiPriority w:val="99"/>
    <w:rsid w:val="002B6044"/>
    <w:rPr>
      <w:rFonts w:cs="Calibri"/>
      <w:sz w:val="22"/>
      <w:szCs w:val="22"/>
      <w:lang w:eastAsia="en-US"/>
    </w:rPr>
  </w:style>
  <w:style w:type="paragraph" w:styleId="BodyTextIndent2">
    <w:name w:val="Body Text Indent 2"/>
    <w:basedOn w:val="Normal"/>
    <w:link w:val="BodyTextIndent2Char"/>
    <w:uiPriority w:val="99"/>
    <w:unhideWhenUsed/>
    <w:rsid w:val="002B6044"/>
    <w:pPr>
      <w:ind w:left="720"/>
    </w:pPr>
    <w:rPr>
      <w:rFonts w:cs="Calibri"/>
      <w:color w:val="FF0000"/>
    </w:rPr>
  </w:style>
  <w:style w:type="character" w:customStyle="1" w:styleId="BodyTextIndent2Char">
    <w:name w:val="Body Text Indent 2 Char"/>
    <w:link w:val="BodyTextIndent2"/>
    <w:uiPriority w:val="99"/>
    <w:rsid w:val="002B6044"/>
    <w:rPr>
      <w:rFonts w:cs="Calibri"/>
      <w:color w:val="FF0000"/>
      <w:sz w:val="22"/>
      <w:szCs w:val="22"/>
      <w:lang w:eastAsia="en-US"/>
    </w:rPr>
  </w:style>
  <w:style w:type="paragraph" w:styleId="BodyTextIndent3">
    <w:name w:val="Body Text Indent 3"/>
    <w:basedOn w:val="Normal"/>
    <w:link w:val="BodyTextIndent3Char"/>
    <w:uiPriority w:val="99"/>
    <w:unhideWhenUsed/>
    <w:rsid w:val="002B6044"/>
    <w:pPr>
      <w:spacing w:after="120"/>
      <w:ind w:left="426"/>
    </w:pPr>
    <w:rPr>
      <w:rFonts w:cs="Calibri"/>
      <w:color w:val="FF0000"/>
    </w:rPr>
  </w:style>
  <w:style w:type="character" w:customStyle="1" w:styleId="BodyTextIndent3Char">
    <w:name w:val="Body Text Indent 3 Char"/>
    <w:link w:val="BodyTextIndent3"/>
    <w:uiPriority w:val="99"/>
    <w:rsid w:val="002B6044"/>
    <w:rPr>
      <w:rFonts w:cs="Calibri"/>
      <w:color w:val="FF0000"/>
      <w:sz w:val="22"/>
      <w:szCs w:val="22"/>
      <w:lang w:eastAsia="en-US"/>
    </w:rPr>
  </w:style>
  <w:style w:type="paragraph" w:styleId="BodyText2">
    <w:name w:val="Body Text 2"/>
    <w:basedOn w:val="Normal"/>
    <w:link w:val="BodyText2Char"/>
    <w:uiPriority w:val="99"/>
    <w:unhideWhenUsed/>
    <w:rsid w:val="003F3A6D"/>
    <w:rPr>
      <w:rFonts w:cs="Calibri"/>
      <w:color w:val="FF0000"/>
    </w:rPr>
  </w:style>
  <w:style w:type="character" w:customStyle="1" w:styleId="BodyText2Char">
    <w:name w:val="Body Text 2 Char"/>
    <w:link w:val="BodyText2"/>
    <w:uiPriority w:val="99"/>
    <w:rsid w:val="003F3A6D"/>
    <w:rPr>
      <w:rFonts w:cs="Calibri"/>
      <w:color w:val="FF0000"/>
      <w:sz w:val="22"/>
      <w:szCs w:val="22"/>
      <w:lang w:eastAsia="en-US"/>
    </w:rPr>
  </w:style>
  <w:style w:type="paragraph" w:styleId="BodyText3">
    <w:name w:val="Body Text 3"/>
    <w:basedOn w:val="Normal"/>
    <w:link w:val="BodyText3Char"/>
    <w:uiPriority w:val="99"/>
    <w:unhideWhenUsed/>
    <w:rsid w:val="003F3A6D"/>
    <w:pPr>
      <w:jc w:val="center"/>
    </w:pPr>
    <w:rPr>
      <w:b/>
      <w:color w:val="FF0000"/>
      <w:sz w:val="28"/>
      <w:szCs w:val="28"/>
    </w:rPr>
  </w:style>
  <w:style w:type="character" w:customStyle="1" w:styleId="BodyText3Char">
    <w:name w:val="Body Text 3 Char"/>
    <w:link w:val="BodyText3"/>
    <w:uiPriority w:val="99"/>
    <w:rsid w:val="003F3A6D"/>
    <w:rPr>
      <w:b/>
      <w:color w:val="FF0000"/>
      <w:sz w:val="28"/>
      <w:szCs w:val="28"/>
      <w:lang w:eastAsia="en-US"/>
    </w:rPr>
  </w:style>
  <w:style w:type="paragraph" w:customStyle="1" w:styleId="HeaderFirstPage">
    <w:name w:val="HeaderFirstPage"/>
    <w:basedOn w:val="Header"/>
    <w:rsid w:val="0082027D"/>
    <w:pPr>
      <w:jc w:val="right"/>
    </w:pPr>
    <w:rPr>
      <w:rFonts w:ascii="Arial" w:hAnsi="Arial"/>
      <w:szCs w:val="24"/>
      <w:lang w:eastAsia="en-AU"/>
    </w:rPr>
  </w:style>
  <w:style w:type="paragraph" w:styleId="Title">
    <w:name w:val="Title"/>
    <w:basedOn w:val="Normal"/>
    <w:link w:val="TitleChar"/>
    <w:qFormat/>
    <w:rsid w:val="006C4480"/>
    <w:pPr>
      <w:spacing w:after="0" w:line="240" w:lineRule="auto"/>
      <w:jc w:val="center"/>
    </w:pPr>
    <w:rPr>
      <w:rFonts w:ascii="Times New Roman" w:hAnsi="Times New Roman"/>
      <w:b/>
      <w:caps/>
      <w:sz w:val="24"/>
      <w:szCs w:val="20"/>
      <w:lang w:val="en-US"/>
    </w:rPr>
  </w:style>
  <w:style w:type="character" w:customStyle="1" w:styleId="TitleChar">
    <w:name w:val="Title Char"/>
    <w:basedOn w:val="DefaultParagraphFont"/>
    <w:link w:val="Title"/>
    <w:rsid w:val="006C4480"/>
    <w:rPr>
      <w:rFonts w:ascii="Times New Roman" w:hAnsi="Times New Roman"/>
      <w:b/>
      <w:caps/>
      <w:szCs w:val="20"/>
      <w:lang w:val="en-US" w:eastAsia="en-US"/>
    </w:rPr>
  </w:style>
  <w:style w:type="paragraph" w:customStyle="1" w:styleId="TableParagraph">
    <w:name w:val="Table Paragraph"/>
    <w:basedOn w:val="Normal"/>
    <w:uiPriority w:val="1"/>
    <w:qFormat/>
    <w:rsid w:val="002379C5"/>
    <w:pPr>
      <w:widowControl w:val="0"/>
      <w:spacing w:after="0" w:line="240" w:lineRule="auto"/>
    </w:pPr>
    <w:rPr>
      <w:rFonts w:asciiTheme="minorHAnsi" w:eastAsiaTheme="minorHAnsi" w:hAnsiTheme="minorHAnsi" w:cstheme="minorBidi"/>
      <w:lang w:val="en-GB"/>
    </w:rPr>
  </w:style>
  <w:style w:type="paragraph" w:customStyle="1" w:styleId="EndNoteBibliographyTitle">
    <w:name w:val="EndNote Bibliography Title"/>
    <w:basedOn w:val="Normal"/>
    <w:rsid w:val="002379C5"/>
    <w:pPr>
      <w:spacing w:after="0" w:line="240" w:lineRule="auto"/>
      <w:jc w:val="center"/>
    </w:pPr>
    <w:rPr>
      <w:rFonts w:ascii="Times New Roman" w:eastAsiaTheme="minorHAnsi" w:hAnsi="Times New Roman" w:cstheme="minorBidi"/>
      <w:szCs w:val="24"/>
      <w:lang w:val="en-GB"/>
    </w:rPr>
  </w:style>
  <w:style w:type="paragraph" w:customStyle="1" w:styleId="EndNoteBibliography">
    <w:name w:val="EndNote Bibliography"/>
    <w:basedOn w:val="Normal"/>
    <w:rsid w:val="002379C5"/>
    <w:pPr>
      <w:spacing w:after="0" w:line="240" w:lineRule="auto"/>
    </w:pPr>
    <w:rPr>
      <w:rFonts w:ascii="Times New Roman" w:eastAsiaTheme="minorHAnsi" w:hAnsi="Times New Roman" w:cstheme="minorBidi"/>
      <w:szCs w:val="24"/>
      <w:lang w:val="en-GB"/>
    </w:rPr>
  </w:style>
</w:styles>
</file>

<file path=word/webSettings.xml><?xml version="1.0" encoding="utf-8"?>
<w:webSettings xmlns:r="http://schemas.openxmlformats.org/officeDocument/2006/relationships" xmlns:w="http://schemas.openxmlformats.org/wordprocessingml/2006/main">
  <w:divs>
    <w:div w:id="213663695">
      <w:marLeft w:val="0"/>
      <w:marRight w:val="0"/>
      <w:marTop w:val="0"/>
      <w:marBottom w:val="0"/>
      <w:divBdr>
        <w:top w:val="none" w:sz="0" w:space="0" w:color="auto"/>
        <w:left w:val="none" w:sz="0" w:space="0" w:color="auto"/>
        <w:bottom w:val="none" w:sz="0" w:space="0" w:color="auto"/>
        <w:right w:val="none" w:sz="0" w:space="0" w:color="auto"/>
      </w:divBdr>
    </w:div>
    <w:div w:id="244801015">
      <w:bodyDiv w:val="1"/>
      <w:marLeft w:val="0"/>
      <w:marRight w:val="0"/>
      <w:marTop w:val="0"/>
      <w:marBottom w:val="0"/>
      <w:divBdr>
        <w:top w:val="none" w:sz="0" w:space="0" w:color="auto"/>
        <w:left w:val="none" w:sz="0" w:space="0" w:color="auto"/>
        <w:bottom w:val="none" w:sz="0" w:space="0" w:color="auto"/>
        <w:right w:val="none" w:sz="0" w:space="0" w:color="auto"/>
      </w:divBdr>
      <w:divsChild>
        <w:div w:id="2093240750">
          <w:marLeft w:val="0"/>
          <w:marRight w:val="0"/>
          <w:marTop w:val="0"/>
          <w:marBottom w:val="0"/>
          <w:divBdr>
            <w:top w:val="none" w:sz="0" w:space="0" w:color="auto"/>
            <w:left w:val="none" w:sz="0" w:space="0" w:color="auto"/>
            <w:bottom w:val="none" w:sz="0" w:space="0" w:color="auto"/>
            <w:right w:val="none" w:sz="0" w:space="0" w:color="auto"/>
          </w:divBdr>
          <w:divsChild>
            <w:div w:id="1934706349">
              <w:marLeft w:val="0"/>
              <w:marRight w:val="0"/>
              <w:marTop w:val="0"/>
              <w:marBottom w:val="0"/>
              <w:divBdr>
                <w:top w:val="none" w:sz="0" w:space="0" w:color="auto"/>
                <w:left w:val="none" w:sz="0" w:space="0" w:color="auto"/>
                <w:bottom w:val="none" w:sz="0" w:space="0" w:color="auto"/>
                <w:right w:val="none" w:sz="0" w:space="0" w:color="auto"/>
              </w:divBdr>
              <w:divsChild>
                <w:div w:id="1368918506">
                  <w:marLeft w:val="0"/>
                  <w:marRight w:val="0"/>
                  <w:marTop w:val="0"/>
                  <w:marBottom w:val="0"/>
                  <w:divBdr>
                    <w:top w:val="none" w:sz="0" w:space="0" w:color="auto"/>
                    <w:left w:val="none" w:sz="0" w:space="0" w:color="auto"/>
                    <w:bottom w:val="none" w:sz="0" w:space="0" w:color="auto"/>
                    <w:right w:val="none" w:sz="0" w:space="0" w:color="auto"/>
                  </w:divBdr>
                  <w:divsChild>
                    <w:div w:id="1441267764">
                      <w:marLeft w:val="0"/>
                      <w:marRight w:val="0"/>
                      <w:marTop w:val="0"/>
                      <w:marBottom w:val="0"/>
                      <w:divBdr>
                        <w:top w:val="none" w:sz="0" w:space="0" w:color="auto"/>
                        <w:left w:val="none" w:sz="0" w:space="0" w:color="auto"/>
                        <w:bottom w:val="none" w:sz="0" w:space="0" w:color="auto"/>
                        <w:right w:val="none" w:sz="0" w:space="0" w:color="auto"/>
                      </w:divBdr>
                      <w:divsChild>
                        <w:div w:id="14565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944756">
      <w:bodyDiv w:val="1"/>
      <w:marLeft w:val="0"/>
      <w:marRight w:val="0"/>
      <w:marTop w:val="0"/>
      <w:marBottom w:val="0"/>
      <w:divBdr>
        <w:top w:val="none" w:sz="0" w:space="0" w:color="auto"/>
        <w:left w:val="none" w:sz="0" w:space="0" w:color="auto"/>
        <w:bottom w:val="none" w:sz="0" w:space="0" w:color="auto"/>
        <w:right w:val="none" w:sz="0" w:space="0" w:color="auto"/>
      </w:divBdr>
      <w:divsChild>
        <w:div w:id="1954821762">
          <w:marLeft w:val="0"/>
          <w:marRight w:val="0"/>
          <w:marTop w:val="0"/>
          <w:marBottom w:val="0"/>
          <w:divBdr>
            <w:top w:val="none" w:sz="0" w:space="0" w:color="auto"/>
            <w:left w:val="none" w:sz="0" w:space="0" w:color="auto"/>
            <w:bottom w:val="none" w:sz="0" w:space="0" w:color="auto"/>
            <w:right w:val="none" w:sz="0" w:space="0" w:color="auto"/>
          </w:divBdr>
          <w:divsChild>
            <w:div w:id="1815290655">
              <w:marLeft w:val="0"/>
              <w:marRight w:val="0"/>
              <w:marTop w:val="0"/>
              <w:marBottom w:val="0"/>
              <w:divBdr>
                <w:top w:val="none" w:sz="0" w:space="0" w:color="auto"/>
                <w:left w:val="none" w:sz="0" w:space="0" w:color="auto"/>
                <w:bottom w:val="none" w:sz="0" w:space="0" w:color="auto"/>
                <w:right w:val="none" w:sz="0" w:space="0" w:color="auto"/>
              </w:divBdr>
              <w:divsChild>
                <w:div w:id="484975021">
                  <w:marLeft w:val="0"/>
                  <w:marRight w:val="0"/>
                  <w:marTop w:val="0"/>
                  <w:marBottom w:val="0"/>
                  <w:divBdr>
                    <w:top w:val="none" w:sz="0" w:space="0" w:color="auto"/>
                    <w:left w:val="none" w:sz="0" w:space="0" w:color="auto"/>
                    <w:bottom w:val="none" w:sz="0" w:space="0" w:color="auto"/>
                    <w:right w:val="none" w:sz="0" w:space="0" w:color="auto"/>
                  </w:divBdr>
                  <w:divsChild>
                    <w:div w:id="227691706">
                      <w:marLeft w:val="0"/>
                      <w:marRight w:val="0"/>
                      <w:marTop w:val="0"/>
                      <w:marBottom w:val="0"/>
                      <w:divBdr>
                        <w:top w:val="none" w:sz="0" w:space="0" w:color="auto"/>
                        <w:left w:val="none" w:sz="0" w:space="0" w:color="auto"/>
                        <w:bottom w:val="none" w:sz="0" w:space="0" w:color="auto"/>
                        <w:right w:val="none" w:sz="0" w:space="0" w:color="auto"/>
                      </w:divBdr>
                      <w:divsChild>
                        <w:div w:id="7081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870335">
      <w:bodyDiv w:val="1"/>
      <w:marLeft w:val="0"/>
      <w:marRight w:val="0"/>
      <w:marTop w:val="0"/>
      <w:marBottom w:val="0"/>
      <w:divBdr>
        <w:top w:val="none" w:sz="0" w:space="0" w:color="auto"/>
        <w:left w:val="none" w:sz="0" w:space="0" w:color="auto"/>
        <w:bottom w:val="none" w:sz="0" w:space="0" w:color="auto"/>
        <w:right w:val="none" w:sz="0" w:space="0" w:color="auto"/>
      </w:divBdr>
      <w:divsChild>
        <w:div w:id="1581676006">
          <w:marLeft w:val="0"/>
          <w:marRight w:val="0"/>
          <w:marTop w:val="0"/>
          <w:marBottom w:val="0"/>
          <w:divBdr>
            <w:top w:val="none" w:sz="0" w:space="0" w:color="auto"/>
            <w:left w:val="none" w:sz="0" w:space="0" w:color="auto"/>
            <w:bottom w:val="none" w:sz="0" w:space="0" w:color="auto"/>
            <w:right w:val="none" w:sz="0" w:space="0" w:color="auto"/>
          </w:divBdr>
          <w:divsChild>
            <w:div w:id="596325872">
              <w:marLeft w:val="0"/>
              <w:marRight w:val="0"/>
              <w:marTop w:val="0"/>
              <w:marBottom w:val="0"/>
              <w:divBdr>
                <w:top w:val="none" w:sz="0" w:space="0" w:color="auto"/>
                <w:left w:val="none" w:sz="0" w:space="0" w:color="auto"/>
                <w:bottom w:val="none" w:sz="0" w:space="0" w:color="auto"/>
                <w:right w:val="none" w:sz="0" w:space="0" w:color="auto"/>
              </w:divBdr>
              <w:divsChild>
                <w:div w:id="1243760946">
                  <w:marLeft w:val="0"/>
                  <w:marRight w:val="0"/>
                  <w:marTop w:val="0"/>
                  <w:marBottom w:val="0"/>
                  <w:divBdr>
                    <w:top w:val="none" w:sz="0" w:space="0" w:color="auto"/>
                    <w:left w:val="none" w:sz="0" w:space="0" w:color="auto"/>
                    <w:bottom w:val="none" w:sz="0" w:space="0" w:color="auto"/>
                    <w:right w:val="none" w:sz="0" w:space="0" w:color="auto"/>
                  </w:divBdr>
                  <w:divsChild>
                    <w:div w:id="298192018">
                      <w:marLeft w:val="0"/>
                      <w:marRight w:val="0"/>
                      <w:marTop w:val="0"/>
                      <w:marBottom w:val="0"/>
                      <w:divBdr>
                        <w:top w:val="none" w:sz="0" w:space="0" w:color="auto"/>
                        <w:left w:val="none" w:sz="0" w:space="0" w:color="auto"/>
                        <w:bottom w:val="none" w:sz="0" w:space="0" w:color="auto"/>
                        <w:right w:val="none" w:sz="0" w:space="0" w:color="auto"/>
                      </w:divBdr>
                      <w:divsChild>
                        <w:div w:id="15635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585920">
      <w:bodyDiv w:val="1"/>
      <w:marLeft w:val="0"/>
      <w:marRight w:val="0"/>
      <w:marTop w:val="0"/>
      <w:marBottom w:val="0"/>
      <w:divBdr>
        <w:top w:val="none" w:sz="0" w:space="0" w:color="auto"/>
        <w:left w:val="none" w:sz="0" w:space="0" w:color="auto"/>
        <w:bottom w:val="none" w:sz="0" w:space="0" w:color="auto"/>
        <w:right w:val="none" w:sz="0" w:space="0" w:color="auto"/>
      </w:divBdr>
      <w:divsChild>
        <w:div w:id="298540233">
          <w:marLeft w:val="0"/>
          <w:marRight w:val="0"/>
          <w:marTop w:val="0"/>
          <w:marBottom w:val="0"/>
          <w:divBdr>
            <w:top w:val="none" w:sz="0" w:space="0" w:color="auto"/>
            <w:left w:val="none" w:sz="0" w:space="0" w:color="auto"/>
            <w:bottom w:val="none" w:sz="0" w:space="0" w:color="auto"/>
            <w:right w:val="none" w:sz="0" w:space="0" w:color="auto"/>
          </w:divBdr>
          <w:divsChild>
            <w:div w:id="536234296">
              <w:marLeft w:val="0"/>
              <w:marRight w:val="0"/>
              <w:marTop w:val="0"/>
              <w:marBottom w:val="0"/>
              <w:divBdr>
                <w:top w:val="none" w:sz="0" w:space="0" w:color="auto"/>
                <w:left w:val="none" w:sz="0" w:space="0" w:color="auto"/>
                <w:bottom w:val="none" w:sz="0" w:space="0" w:color="auto"/>
                <w:right w:val="none" w:sz="0" w:space="0" w:color="auto"/>
              </w:divBdr>
              <w:divsChild>
                <w:div w:id="1812164974">
                  <w:marLeft w:val="0"/>
                  <w:marRight w:val="0"/>
                  <w:marTop w:val="0"/>
                  <w:marBottom w:val="0"/>
                  <w:divBdr>
                    <w:top w:val="none" w:sz="0" w:space="0" w:color="auto"/>
                    <w:left w:val="none" w:sz="0" w:space="0" w:color="auto"/>
                    <w:bottom w:val="none" w:sz="0" w:space="0" w:color="auto"/>
                    <w:right w:val="none" w:sz="0" w:space="0" w:color="auto"/>
                  </w:divBdr>
                  <w:divsChild>
                    <w:div w:id="1496261787">
                      <w:marLeft w:val="0"/>
                      <w:marRight w:val="0"/>
                      <w:marTop w:val="0"/>
                      <w:marBottom w:val="0"/>
                      <w:divBdr>
                        <w:top w:val="none" w:sz="0" w:space="0" w:color="auto"/>
                        <w:left w:val="none" w:sz="0" w:space="0" w:color="auto"/>
                        <w:bottom w:val="none" w:sz="0" w:space="0" w:color="auto"/>
                        <w:right w:val="none" w:sz="0" w:space="0" w:color="auto"/>
                      </w:divBdr>
                      <w:divsChild>
                        <w:div w:id="17952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880555">
      <w:bodyDiv w:val="1"/>
      <w:marLeft w:val="0"/>
      <w:marRight w:val="0"/>
      <w:marTop w:val="0"/>
      <w:marBottom w:val="0"/>
      <w:divBdr>
        <w:top w:val="none" w:sz="0" w:space="0" w:color="auto"/>
        <w:left w:val="none" w:sz="0" w:space="0" w:color="auto"/>
        <w:bottom w:val="none" w:sz="0" w:space="0" w:color="auto"/>
        <w:right w:val="none" w:sz="0" w:space="0" w:color="auto"/>
      </w:divBdr>
      <w:divsChild>
        <w:div w:id="803234661">
          <w:marLeft w:val="0"/>
          <w:marRight w:val="0"/>
          <w:marTop w:val="0"/>
          <w:marBottom w:val="0"/>
          <w:divBdr>
            <w:top w:val="none" w:sz="0" w:space="0" w:color="auto"/>
            <w:left w:val="none" w:sz="0" w:space="0" w:color="auto"/>
            <w:bottom w:val="none" w:sz="0" w:space="0" w:color="auto"/>
            <w:right w:val="none" w:sz="0" w:space="0" w:color="auto"/>
          </w:divBdr>
          <w:divsChild>
            <w:div w:id="233784356">
              <w:marLeft w:val="0"/>
              <w:marRight w:val="0"/>
              <w:marTop w:val="0"/>
              <w:marBottom w:val="0"/>
              <w:divBdr>
                <w:top w:val="none" w:sz="0" w:space="0" w:color="auto"/>
                <w:left w:val="none" w:sz="0" w:space="0" w:color="auto"/>
                <w:bottom w:val="none" w:sz="0" w:space="0" w:color="auto"/>
                <w:right w:val="none" w:sz="0" w:space="0" w:color="auto"/>
              </w:divBdr>
              <w:divsChild>
                <w:div w:id="1673755634">
                  <w:marLeft w:val="0"/>
                  <w:marRight w:val="0"/>
                  <w:marTop w:val="0"/>
                  <w:marBottom w:val="0"/>
                  <w:divBdr>
                    <w:top w:val="none" w:sz="0" w:space="0" w:color="auto"/>
                    <w:left w:val="none" w:sz="0" w:space="0" w:color="auto"/>
                    <w:bottom w:val="none" w:sz="0" w:space="0" w:color="auto"/>
                    <w:right w:val="none" w:sz="0" w:space="0" w:color="auto"/>
                  </w:divBdr>
                  <w:divsChild>
                    <w:div w:id="1105417051">
                      <w:marLeft w:val="0"/>
                      <w:marRight w:val="0"/>
                      <w:marTop w:val="0"/>
                      <w:marBottom w:val="0"/>
                      <w:divBdr>
                        <w:top w:val="none" w:sz="0" w:space="0" w:color="auto"/>
                        <w:left w:val="none" w:sz="0" w:space="0" w:color="auto"/>
                        <w:bottom w:val="none" w:sz="0" w:space="0" w:color="auto"/>
                        <w:right w:val="none" w:sz="0" w:space="0" w:color="auto"/>
                      </w:divBdr>
                      <w:divsChild>
                        <w:div w:id="21079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6870">
      <w:bodyDiv w:val="1"/>
      <w:marLeft w:val="0"/>
      <w:marRight w:val="0"/>
      <w:marTop w:val="0"/>
      <w:marBottom w:val="0"/>
      <w:divBdr>
        <w:top w:val="none" w:sz="0" w:space="0" w:color="auto"/>
        <w:left w:val="none" w:sz="0" w:space="0" w:color="auto"/>
        <w:bottom w:val="none" w:sz="0" w:space="0" w:color="auto"/>
        <w:right w:val="none" w:sz="0" w:space="0" w:color="auto"/>
      </w:divBdr>
      <w:divsChild>
        <w:div w:id="1254823309">
          <w:marLeft w:val="0"/>
          <w:marRight w:val="0"/>
          <w:marTop w:val="0"/>
          <w:marBottom w:val="0"/>
          <w:divBdr>
            <w:top w:val="none" w:sz="0" w:space="0" w:color="auto"/>
            <w:left w:val="none" w:sz="0" w:space="0" w:color="auto"/>
            <w:bottom w:val="none" w:sz="0" w:space="0" w:color="auto"/>
            <w:right w:val="none" w:sz="0" w:space="0" w:color="auto"/>
          </w:divBdr>
          <w:divsChild>
            <w:div w:id="1835145360">
              <w:marLeft w:val="0"/>
              <w:marRight w:val="0"/>
              <w:marTop w:val="0"/>
              <w:marBottom w:val="0"/>
              <w:divBdr>
                <w:top w:val="none" w:sz="0" w:space="0" w:color="auto"/>
                <w:left w:val="none" w:sz="0" w:space="0" w:color="auto"/>
                <w:bottom w:val="none" w:sz="0" w:space="0" w:color="auto"/>
                <w:right w:val="none" w:sz="0" w:space="0" w:color="auto"/>
              </w:divBdr>
              <w:divsChild>
                <w:div w:id="1887446505">
                  <w:marLeft w:val="0"/>
                  <w:marRight w:val="0"/>
                  <w:marTop w:val="0"/>
                  <w:marBottom w:val="0"/>
                  <w:divBdr>
                    <w:top w:val="none" w:sz="0" w:space="0" w:color="auto"/>
                    <w:left w:val="none" w:sz="0" w:space="0" w:color="auto"/>
                    <w:bottom w:val="none" w:sz="0" w:space="0" w:color="auto"/>
                    <w:right w:val="none" w:sz="0" w:space="0" w:color="auto"/>
                  </w:divBdr>
                  <w:divsChild>
                    <w:div w:id="1118256565">
                      <w:marLeft w:val="0"/>
                      <w:marRight w:val="0"/>
                      <w:marTop w:val="0"/>
                      <w:marBottom w:val="0"/>
                      <w:divBdr>
                        <w:top w:val="none" w:sz="0" w:space="0" w:color="auto"/>
                        <w:left w:val="none" w:sz="0" w:space="0" w:color="auto"/>
                        <w:bottom w:val="none" w:sz="0" w:space="0" w:color="auto"/>
                        <w:right w:val="none" w:sz="0" w:space="0" w:color="auto"/>
                      </w:divBdr>
                      <w:divsChild>
                        <w:div w:id="2391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570798">
      <w:bodyDiv w:val="1"/>
      <w:marLeft w:val="0"/>
      <w:marRight w:val="0"/>
      <w:marTop w:val="0"/>
      <w:marBottom w:val="0"/>
      <w:divBdr>
        <w:top w:val="none" w:sz="0" w:space="0" w:color="auto"/>
        <w:left w:val="none" w:sz="0" w:space="0" w:color="auto"/>
        <w:bottom w:val="none" w:sz="0" w:space="0" w:color="auto"/>
        <w:right w:val="none" w:sz="0" w:space="0" w:color="auto"/>
      </w:divBdr>
      <w:divsChild>
        <w:div w:id="1893812768">
          <w:marLeft w:val="0"/>
          <w:marRight w:val="0"/>
          <w:marTop w:val="0"/>
          <w:marBottom w:val="0"/>
          <w:divBdr>
            <w:top w:val="none" w:sz="0" w:space="0" w:color="auto"/>
            <w:left w:val="none" w:sz="0" w:space="0" w:color="auto"/>
            <w:bottom w:val="none" w:sz="0" w:space="0" w:color="auto"/>
            <w:right w:val="none" w:sz="0" w:space="0" w:color="auto"/>
          </w:divBdr>
          <w:divsChild>
            <w:div w:id="2118789266">
              <w:marLeft w:val="0"/>
              <w:marRight w:val="0"/>
              <w:marTop w:val="0"/>
              <w:marBottom w:val="0"/>
              <w:divBdr>
                <w:top w:val="none" w:sz="0" w:space="0" w:color="auto"/>
                <w:left w:val="none" w:sz="0" w:space="0" w:color="auto"/>
                <w:bottom w:val="none" w:sz="0" w:space="0" w:color="auto"/>
                <w:right w:val="none" w:sz="0" w:space="0" w:color="auto"/>
              </w:divBdr>
              <w:divsChild>
                <w:div w:id="1525052748">
                  <w:marLeft w:val="0"/>
                  <w:marRight w:val="0"/>
                  <w:marTop w:val="0"/>
                  <w:marBottom w:val="0"/>
                  <w:divBdr>
                    <w:top w:val="none" w:sz="0" w:space="0" w:color="auto"/>
                    <w:left w:val="none" w:sz="0" w:space="0" w:color="auto"/>
                    <w:bottom w:val="none" w:sz="0" w:space="0" w:color="auto"/>
                    <w:right w:val="none" w:sz="0" w:space="0" w:color="auto"/>
                  </w:divBdr>
                  <w:divsChild>
                    <w:div w:id="1404718471">
                      <w:marLeft w:val="0"/>
                      <w:marRight w:val="0"/>
                      <w:marTop w:val="0"/>
                      <w:marBottom w:val="0"/>
                      <w:divBdr>
                        <w:top w:val="none" w:sz="0" w:space="0" w:color="auto"/>
                        <w:left w:val="none" w:sz="0" w:space="0" w:color="auto"/>
                        <w:bottom w:val="none" w:sz="0" w:space="0" w:color="auto"/>
                        <w:right w:val="none" w:sz="0" w:space="0" w:color="auto"/>
                      </w:divBdr>
                      <w:divsChild>
                        <w:div w:id="9791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695935">
      <w:bodyDiv w:val="1"/>
      <w:marLeft w:val="0"/>
      <w:marRight w:val="0"/>
      <w:marTop w:val="0"/>
      <w:marBottom w:val="0"/>
      <w:divBdr>
        <w:top w:val="none" w:sz="0" w:space="0" w:color="auto"/>
        <w:left w:val="none" w:sz="0" w:space="0" w:color="auto"/>
        <w:bottom w:val="none" w:sz="0" w:space="0" w:color="auto"/>
        <w:right w:val="none" w:sz="0" w:space="0" w:color="auto"/>
      </w:divBdr>
    </w:div>
    <w:div w:id="1646541194">
      <w:bodyDiv w:val="1"/>
      <w:marLeft w:val="0"/>
      <w:marRight w:val="0"/>
      <w:marTop w:val="0"/>
      <w:marBottom w:val="0"/>
      <w:divBdr>
        <w:top w:val="none" w:sz="0" w:space="0" w:color="auto"/>
        <w:left w:val="none" w:sz="0" w:space="0" w:color="auto"/>
        <w:bottom w:val="none" w:sz="0" w:space="0" w:color="auto"/>
        <w:right w:val="none" w:sz="0" w:space="0" w:color="auto"/>
      </w:divBdr>
      <w:divsChild>
        <w:div w:id="1747143357">
          <w:marLeft w:val="0"/>
          <w:marRight w:val="0"/>
          <w:marTop w:val="0"/>
          <w:marBottom w:val="0"/>
          <w:divBdr>
            <w:top w:val="none" w:sz="0" w:space="0" w:color="auto"/>
            <w:left w:val="none" w:sz="0" w:space="0" w:color="auto"/>
            <w:bottom w:val="none" w:sz="0" w:space="0" w:color="auto"/>
            <w:right w:val="none" w:sz="0" w:space="0" w:color="auto"/>
          </w:divBdr>
          <w:divsChild>
            <w:div w:id="705254078">
              <w:marLeft w:val="0"/>
              <w:marRight w:val="0"/>
              <w:marTop w:val="0"/>
              <w:marBottom w:val="0"/>
              <w:divBdr>
                <w:top w:val="none" w:sz="0" w:space="0" w:color="auto"/>
                <w:left w:val="none" w:sz="0" w:space="0" w:color="auto"/>
                <w:bottom w:val="none" w:sz="0" w:space="0" w:color="auto"/>
                <w:right w:val="none" w:sz="0" w:space="0" w:color="auto"/>
              </w:divBdr>
              <w:divsChild>
                <w:div w:id="1396321110">
                  <w:marLeft w:val="0"/>
                  <w:marRight w:val="0"/>
                  <w:marTop w:val="0"/>
                  <w:marBottom w:val="0"/>
                  <w:divBdr>
                    <w:top w:val="none" w:sz="0" w:space="0" w:color="auto"/>
                    <w:left w:val="none" w:sz="0" w:space="0" w:color="auto"/>
                    <w:bottom w:val="none" w:sz="0" w:space="0" w:color="auto"/>
                    <w:right w:val="none" w:sz="0" w:space="0" w:color="auto"/>
                  </w:divBdr>
                  <w:divsChild>
                    <w:div w:id="1978104619">
                      <w:marLeft w:val="0"/>
                      <w:marRight w:val="0"/>
                      <w:marTop w:val="0"/>
                      <w:marBottom w:val="0"/>
                      <w:divBdr>
                        <w:top w:val="none" w:sz="0" w:space="0" w:color="auto"/>
                        <w:left w:val="none" w:sz="0" w:space="0" w:color="auto"/>
                        <w:bottom w:val="none" w:sz="0" w:space="0" w:color="auto"/>
                        <w:right w:val="none" w:sz="0" w:space="0" w:color="auto"/>
                      </w:divBdr>
                      <w:divsChild>
                        <w:div w:id="7287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82669">
      <w:bodyDiv w:val="1"/>
      <w:marLeft w:val="0"/>
      <w:marRight w:val="0"/>
      <w:marTop w:val="0"/>
      <w:marBottom w:val="0"/>
      <w:divBdr>
        <w:top w:val="none" w:sz="0" w:space="0" w:color="auto"/>
        <w:left w:val="none" w:sz="0" w:space="0" w:color="auto"/>
        <w:bottom w:val="none" w:sz="0" w:space="0" w:color="auto"/>
        <w:right w:val="none" w:sz="0" w:space="0" w:color="auto"/>
      </w:divBdr>
      <w:divsChild>
        <w:div w:id="243807638">
          <w:marLeft w:val="0"/>
          <w:marRight w:val="0"/>
          <w:marTop w:val="0"/>
          <w:marBottom w:val="0"/>
          <w:divBdr>
            <w:top w:val="none" w:sz="0" w:space="0" w:color="auto"/>
            <w:left w:val="none" w:sz="0" w:space="0" w:color="auto"/>
            <w:bottom w:val="none" w:sz="0" w:space="0" w:color="auto"/>
            <w:right w:val="none" w:sz="0" w:space="0" w:color="auto"/>
          </w:divBdr>
          <w:divsChild>
            <w:div w:id="2042585182">
              <w:marLeft w:val="0"/>
              <w:marRight w:val="0"/>
              <w:marTop w:val="0"/>
              <w:marBottom w:val="0"/>
              <w:divBdr>
                <w:top w:val="none" w:sz="0" w:space="0" w:color="auto"/>
                <w:left w:val="none" w:sz="0" w:space="0" w:color="auto"/>
                <w:bottom w:val="none" w:sz="0" w:space="0" w:color="auto"/>
                <w:right w:val="none" w:sz="0" w:space="0" w:color="auto"/>
              </w:divBdr>
              <w:divsChild>
                <w:div w:id="501312993">
                  <w:marLeft w:val="0"/>
                  <w:marRight w:val="0"/>
                  <w:marTop w:val="0"/>
                  <w:marBottom w:val="0"/>
                  <w:divBdr>
                    <w:top w:val="none" w:sz="0" w:space="0" w:color="auto"/>
                    <w:left w:val="none" w:sz="0" w:space="0" w:color="auto"/>
                    <w:bottom w:val="none" w:sz="0" w:space="0" w:color="auto"/>
                    <w:right w:val="none" w:sz="0" w:space="0" w:color="auto"/>
                  </w:divBdr>
                  <w:divsChild>
                    <w:div w:id="2010450622">
                      <w:marLeft w:val="0"/>
                      <w:marRight w:val="0"/>
                      <w:marTop w:val="0"/>
                      <w:marBottom w:val="0"/>
                      <w:divBdr>
                        <w:top w:val="none" w:sz="0" w:space="0" w:color="auto"/>
                        <w:left w:val="none" w:sz="0" w:space="0" w:color="auto"/>
                        <w:bottom w:val="none" w:sz="0" w:space="0" w:color="auto"/>
                        <w:right w:val="none" w:sz="0" w:space="0" w:color="auto"/>
                      </w:divBdr>
                      <w:divsChild>
                        <w:div w:id="7573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841325">
      <w:bodyDiv w:val="1"/>
      <w:marLeft w:val="0"/>
      <w:marRight w:val="0"/>
      <w:marTop w:val="0"/>
      <w:marBottom w:val="0"/>
      <w:divBdr>
        <w:top w:val="none" w:sz="0" w:space="0" w:color="auto"/>
        <w:left w:val="none" w:sz="0" w:space="0" w:color="auto"/>
        <w:bottom w:val="none" w:sz="0" w:space="0" w:color="auto"/>
        <w:right w:val="none" w:sz="0" w:space="0" w:color="auto"/>
      </w:divBdr>
      <w:divsChild>
        <w:div w:id="1510102201">
          <w:marLeft w:val="0"/>
          <w:marRight w:val="0"/>
          <w:marTop w:val="0"/>
          <w:marBottom w:val="0"/>
          <w:divBdr>
            <w:top w:val="none" w:sz="0" w:space="0" w:color="auto"/>
            <w:left w:val="none" w:sz="0" w:space="0" w:color="auto"/>
            <w:bottom w:val="none" w:sz="0" w:space="0" w:color="auto"/>
            <w:right w:val="none" w:sz="0" w:space="0" w:color="auto"/>
          </w:divBdr>
          <w:divsChild>
            <w:div w:id="1130591669">
              <w:marLeft w:val="0"/>
              <w:marRight w:val="0"/>
              <w:marTop w:val="0"/>
              <w:marBottom w:val="0"/>
              <w:divBdr>
                <w:top w:val="none" w:sz="0" w:space="0" w:color="auto"/>
                <w:left w:val="none" w:sz="0" w:space="0" w:color="auto"/>
                <w:bottom w:val="none" w:sz="0" w:space="0" w:color="auto"/>
                <w:right w:val="none" w:sz="0" w:space="0" w:color="auto"/>
              </w:divBdr>
              <w:divsChild>
                <w:div w:id="908734325">
                  <w:marLeft w:val="0"/>
                  <w:marRight w:val="0"/>
                  <w:marTop w:val="0"/>
                  <w:marBottom w:val="0"/>
                  <w:divBdr>
                    <w:top w:val="none" w:sz="0" w:space="0" w:color="auto"/>
                    <w:left w:val="none" w:sz="0" w:space="0" w:color="auto"/>
                    <w:bottom w:val="none" w:sz="0" w:space="0" w:color="auto"/>
                    <w:right w:val="none" w:sz="0" w:space="0" w:color="auto"/>
                  </w:divBdr>
                  <w:divsChild>
                    <w:div w:id="1487435435">
                      <w:marLeft w:val="0"/>
                      <w:marRight w:val="0"/>
                      <w:marTop w:val="0"/>
                      <w:marBottom w:val="0"/>
                      <w:divBdr>
                        <w:top w:val="none" w:sz="0" w:space="0" w:color="auto"/>
                        <w:left w:val="none" w:sz="0" w:space="0" w:color="auto"/>
                        <w:bottom w:val="none" w:sz="0" w:space="0" w:color="auto"/>
                        <w:right w:val="none" w:sz="0" w:space="0" w:color="auto"/>
                      </w:divBdr>
                      <w:divsChild>
                        <w:div w:id="20126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720">
      <w:bodyDiv w:val="1"/>
      <w:marLeft w:val="0"/>
      <w:marRight w:val="0"/>
      <w:marTop w:val="0"/>
      <w:marBottom w:val="0"/>
      <w:divBdr>
        <w:top w:val="none" w:sz="0" w:space="0" w:color="auto"/>
        <w:left w:val="none" w:sz="0" w:space="0" w:color="auto"/>
        <w:bottom w:val="none" w:sz="0" w:space="0" w:color="auto"/>
        <w:right w:val="none" w:sz="0" w:space="0" w:color="auto"/>
      </w:divBdr>
      <w:divsChild>
        <w:div w:id="1809082758">
          <w:marLeft w:val="0"/>
          <w:marRight w:val="0"/>
          <w:marTop w:val="0"/>
          <w:marBottom w:val="0"/>
          <w:divBdr>
            <w:top w:val="none" w:sz="0" w:space="0" w:color="auto"/>
            <w:left w:val="none" w:sz="0" w:space="0" w:color="auto"/>
            <w:bottom w:val="none" w:sz="0" w:space="0" w:color="auto"/>
            <w:right w:val="none" w:sz="0" w:space="0" w:color="auto"/>
          </w:divBdr>
          <w:divsChild>
            <w:div w:id="540827804">
              <w:marLeft w:val="0"/>
              <w:marRight w:val="0"/>
              <w:marTop w:val="0"/>
              <w:marBottom w:val="0"/>
              <w:divBdr>
                <w:top w:val="none" w:sz="0" w:space="0" w:color="auto"/>
                <w:left w:val="none" w:sz="0" w:space="0" w:color="auto"/>
                <w:bottom w:val="none" w:sz="0" w:space="0" w:color="auto"/>
                <w:right w:val="none" w:sz="0" w:space="0" w:color="auto"/>
              </w:divBdr>
              <w:divsChild>
                <w:div w:id="730347548">
                  <w:marLeft w:val="0"/>
                  <w:marRight w:val="0"/>
                  <w:marTop w:val="0"/>
                  <w:marBottom w:val="0"/>
                  <w:divBdr>
                    <w:top w:val="none" w:sz="0" w:space="0" w:color="auto"/>
                    <w:left w:val="none" w:sz="0" w:space="0" w:color="auto"/>
                    <w:bottom w:val="none" w:sz="0" w:space="0" w:color="auto"/>
                    <w:right w:val="none" w:sz="0" w:space="0" w:color="auto"/>
                  </w:divBdr>
                  <w:divsChild>
                    <w:div w:id="816336782">
                      <w:marLeft w:val="0"/>
                      <w:marRight w:val="0"/>
                      <w:marTop w:val="0"/>
                      <w:marBottom w:val="0"/>
                      <w:divBdr>
                        <w:top w:val="none" w:sz="0" w:space="0" w:color="auto"/>
                        <w:left w:val="none" w:sz="0" w:space="0" w:color="auto"/>
                        <w:bottom w:val="none" w:sz="0" w:space="0" w:color="auto"/>
                        <w:right w:val="none" w:sz="0" w:space="0" w:color="auto"/>
                      </w:divBdr>
                      <w:divsChild>
                        <w:div w:id="18233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708788">
      <w:bodyDiv w:val="1"/>
      <w:marLeft w:val="0"/>
      <w:marRight w:val="0"/>
      <w:marTop w:val="0"/>
      <w:marBottom w:val="0"/>
      <w:divBdr>
        <w:top w:val="none" w:sz="0" w:space="0" w:color="auto"/>
        <w:left w:val="none" w:sz="0" w:space="0" w:color="auto"/>
        <w:bottom w:val="none" w:sz="0" w:space="0" w:color="auto"/>
        <w:right w:val="none" w:sz="0" w:space="0" w:color="auto"/>
      </w:divBdr>
      <w:divsChild>
        <w:div w:id="555549366">
          <w:marLeft w:val="0"/>
          <w:marRight w:val="0"/>
          <w:marTop w:val="0"/>
          <w:marBottom w:val="0"/>
          <w:divBdr>
            <w:top w:val="none" w:sz="0" w:space="0" w:color="auto"/>
            <w:left w:val="none" w:sz="0" w:space="0" w:color="auto"/>
            <w:bottom w:val="none" w:sz="0" w:space="0" w:color="auto"/>
            <w:right w:val="none" w:sz="0" w:space="0" w:color="auto"/>
          </w:divBdr>
          <w:divsChild>
            <w:div w:id="1420325997">
              <w:marLeft w:val="0"/>
              <w:marRight w:val="0"/>
              <w:marTop w:val="0"/>
              <w:marBottom w:val="0"/>
              <w:divBdr>
                <w:top w:val="none" w:sz="0" w:space="0" w:color="auto"/>
                <w:left w:val="none" w:sz="0" w:space="0" w:color="auto"/>
                <w:bottom w:val="none" w:sz="0" w:space="0" w:color="auto"/>
                <w:right w:val="none" w:sz="0" w:space="0" w:color="auto"/>
              </w:divBdr>
              <w:divsChild>
                <w:div w:id="193084452">
                  <w:marLeft w:val="0"/>
                  <w:marRight w:val="0"/>
                  <w:marTop w:val="0"/>
                  <w:marBottom w:val="0"/>
                  <w:divBdr>
                    <w:top w:val="none" w:sz="0" w:space="0" w:color="auto"/>
                    <w:left w:val="none" w:sz="0" w:space="0" w:color="auto"/>
                    <w:bottom w:val="none" w:sz="0" w:space="0" w:color="auto"/>
                    <w:right w:val="none" w:sz="0" w:space="0" w:color="auto"/>
                  </w:divBdr>
                  <w:divsChild>
                    <w:div w:id="1259217896">
                      <w:marLeft w:val="0"/>
                      <w:marRight w:val="0"/>
                      <w:marTop w:val="0"/>
                      <w:marBottom w:val="0"/>
                      <w:divBdr>
                        <w:top w:val="none" w:sz="0" w:space="0" w:color="auto"/>
                        <w:left w:val="none" w:sz="0" w:space="0" w:color="auto"/>
                        <w:bottom w:val="none" w:sz="0" w:space="0" w:color="auto"/>
                        <w:right w:val="none" w:sz="0" w:space="0" w:color="auto"/>
                      </w:divBdr>
                      <w:divsChild>
                        <w:div w:id="17430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chart" Target="charts/chart1.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dkendi:Desktop:MS%20Research%20Au%20Grant%20Proposal:Sample%20size%20estimation%20MS%20propos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18"/>
  <c:chart>
    <c:title>
      <c:tx>
        <c:rich>
          <a:bodyPr/>
          <a:lstStyle/>
          <a:p>
            <a:pPr>
              <a:defRPr/>
            </a:pPr>
            <a:r>
              <a:rPr lang="en-US"/>
              <a:t>Weeks</a:t>
            </a:r>
          </a:p>
        </c:rich>
      </c:tx>
      <c:layout>
        <c:manualLayout>
          <c:xMode val="edge"/>
          <c:yMode val="edge"/>
          <c:x val="0.497912089692492"/>
          <c:y val="0.0"/>
        </c:manualLayout>
      </c:layout>
    </c:title>
    <c:plotArea>
      <c:layout>
        <c:manualLayout>
          <c:layoutTarget val="inner"/>
          <c:xMode val="edge"/>
          <c:yMode val="edge"/>
          <c:x val="0.175145422152808"/>
          <c:y val="0.0840853229004567"/>
          <c:w val="0.808342198557507"/>
          <c:h val="0.887257361565883"/>
        </c:manualLayout>
      </c:layout>
      <c:barChart>
        <c:barDir val="bar"/>
        <c:grouping val="stacked"/>
        <c:ser>
          <c:idx val="0"/>
          <c:order val="0"/>
          <c:tx>
            <c:strRef>
              <c:f>'Gantt Chart'!$B$1</c:f>
              <c:strCache>
                <c:ptCount val="1"/>
                <c:pt idx="0">
                  <c:v>Start</c:v>
                </c:pt>
              </c:strCache>
            </c:strRef>
          </c:tx>
          <c:spPr>
            <a:noFill/>
          </c:spPr>
          <c:cat>
            <c:strRef>
              <c:f>'Gantt Chart'!$A$2:$A$35</c:f>
              <c:strCache>
                <c:ptCount val="34"/>
                <c:pt idx="0">
                  <c:v>Recruitment Block 1</c:v>
                </c:pt>
                <c:pt idx="1">
                  <c:v>Assessment Block 1</c:v>
                </c:pt>
                <c:pt idx="2">
                  <c:v>Training Block 1</c:v>
                </c:pt>
                <c:pt idx="3">
                  <c:v>Intervention Block 1</c:v>
                </c:pt>
                <c:pt idx="4">
                  <c:v>Re-assessment Block 1</c:v>
                </c:pt>
                <c:pt idx="5">
                  <c:v>Falls follow-up</c:v>
                </c:pt>
                <c:pt idx="7">
                  <c:v>Recruitment Block 2</c:v>
                </c:pt>
                <c:pt idx="8">
                  <c:v>Assessment Block 2</c:v>
                </c:pt>
                <c:pt idx="9">
                  <c:v>Training Block 2</c:v>
                </c:pt>
                <c:pt idx="10">
                  <c:v>Intervention Block 2</c:v>
                </c:pt>
                <c:pt idx="11">
                  <c:v>Re-assessment Block 2</c:v>
                </c:pt>
                <c:pt idx="12">
                  <c:v>Falls follow-up</c:v>
                </c:pt>
                <c:pt idx="14">
                  <c:v>Recruitment Block 3</c:v>
                </c:pt>
                <c:pt idx="15">
                  <c:v>Assessment Block 3</c:v>
                </c:pt>
                <c:pt idx="16">
                  <c:v>Training Block 3</c:v>
                </c:pt>
                <c:pt idx="17">
                  <c:v>Intervention Block 3</c:v>
                </c:pt>
                <c:pt idx="18">
                  <c:v>Re-assessment Block 3</c:v>
                </c:pt>
                <c:pt idx="19">
                  <c:v>Falls follow-up</c:v>
                </c:pt>
                <c:pt idx="21">
                  <c:v>Recruitment Block 4</c:v>
                </c:pt>
                <c:pt idx="22">
                  <c:v>Assessment Block 4</c:v>
                </c:pt>
                <c:pt idx="23">
                  <c:v>Training Block 4</c:v>
                </c:pt>
                <c:pt idx="24">
                  <c:v>Intervention Block 4</c:v>
                </c:pt>
                <c:pt idx="25">
                  <c:v>Re-assessment Block 4</c:v>
                </c:pt>
                <c:pt idx="26">
                  <c:v>Falls follow-up</c:v>
                </c:pt>
                <c:pt idx="28">
                  <c:v>Recruitment Block 5</c:v>
                </c:pt>
                <c:pt idx="29">
                  <c:v>Assessment Block 5</c:v>
                </c:pt>
                <c:pt idx="30">
                  <c:v>Training Block 5</c:v>
                </c:pt>
                <c:pt idx="31">
                  <c:v>Intervention Block 5</c:v>
                </c:pt>
                <c:pt idx="32">
                  <c:v>Re-assessment Block 5</c:v>
                </c:pt>
                <c:pt idx="33">
                  <c:v>Falls follow-up</c:v>
                </c:pt>
              </c:strCache>
            </c:strRef>
          </c:cat>
          <c:val>
            <c:numRef>
              <c:f>'Gantt Chart'!$B$2:$B$35</c:f>
              <c:numCache>
                <c:formatCode>General</c:formatCode>
                <c:ptCount val="34"/>
                <c:pt idx="0">
                  <c:v>0.0</c:v>
                </c:pt>
                <c:pt idx="1">
                  <c:v>0.0</c:v>
                </c:pt>
                <c:pt idx="2">
                  <c:v>0.0</c:v>
                </c:pt>
                <c:pt idx="3">
                  <c:v>1.0</c:v>
                </c:pt>
                <c:pt idx="4">
                  <c:v>11.0</c:v>
                </c:pt>
                <c:pt idx="5">
                  <c:v>21.0</c:v>
                </c:pt>
                <c:pt idx="7">
                  <c:v>9.0</c:v>
                </c:pt>
                <c:pt idx="8">
                  <c:v>10.0</c:v>
                </c:pt>
                <c:pt idx="9">
                  <c:v>10.0</c:v>
                </c:pt>
                <c:pt idx="10">
                  <c:v>11.0</c:v>
                </c:pt>
                <c:pt idx="11">
                  <c:v>21.0</c:v>
                </c:pt>
                <c:pt idx="12">
                  <c:v>31.0</c:v>
                </c:pt>
                <c:pt idx="14">
                  <c:v>19.0</c:v>
                </c:pt>
                <c:pt idx="15">
                  <c:v>20.0</c:v>
                </c:pt>
                <c:pt idx="16">
                  <c:v>20.0</c:v>
                </c:pt>
                <c:pt idx="17">
                  <c:v>21.0</c:v>
                </c:pt>
                <c:pt idx="18">
                  <c:v>31.0</c:v>
                </c:pt>
                <c:pt idx="19">
                  <c:v>41.0</c:v>
                </c:pt>
                <c:pt idx="21">
                  <c:v>29.0</c:v>
                </c:pt>
                <c:pt idx="22">
                  <c:v>30.0</c:v>
                </c:pt>
                <c:pt idx="23">
                  <c:v>30.0</c:v>
                </c:pt>
                <c:pt idx="24">
                  <c:v>31.0</c:v>
                </c:pt>
                <c:pt idx="25">
                  <c:v>41.0</c:v>
                </c:pt>
                <c:pt idx="26">
                  <c:v>51.0</c:v>
                </c:pt>
                <c:pt idx="28">
                  <c:v>39.0</c:v>
                </c:pt>
                <c:pt idx="29">
                  <c:v>40.0</c:v>
                </c:pt>
                <c:pt idx="30">
                  <c:v>40.0</c:v>
                </c:pt>
                <c:pt idx="31">
                  <c:v>41.0</c:v>
                </c:pt>
                <c:pt idx="32">
                  <c:v>51.0</c:v>
                </c:pt>
                <c:pt idx="33">
                  <c:v>61.0</c:v>
                </c:pt>
              </c:numCache>
            </c:numRef>
          </c:val>
        </c:ser>
        <c:ser>
          <c:idx val="1"/>
          <c:order val="1"/>
          <c:tx>
            <c:strRef>
              <c:f>'Gantt Chart'!$C$1</c:f>
              <c:strCache>
                <c:ptCount val="1"/>
                <c:pt idx="0">
                  <c:v>Duration</c:v>
                </c:pt>
              </c:strCache>
            </c:strRef>
          </c:tx>
          <c:cat>
            <c:strRef>
              <c:f>'Gantt Chart'!$A$2:$A$35</c:f>
              <c:strCache>
                <c:ptCount val="34"/>
                <c:pt idx="0">
                  <c:v>Recruitment Block 1</c:v>
                </c:pt>
                <c:pt idx="1">
                  <c:v>Assessment Block 1</c:v>
                </c:pt>
                <c:pt idx="2">
                  <c:v>Training Block 1</c:v>
                </c:pt>
                <c:pt idx="3">
                  <c:v>Intervention Block 1</c:v>
                </c:pt>
                <c:pt idx="4">
                  <c:v>Re-assessment Block 1</c:v>
                </c:pt>
                <c:pt idx="5">
                  <c:v>Falls follow-up</c:v>
                </c:pt>
                <c:pt idx="7">
                  <c:v>Recruitment Block 2</c:v>
                </c:pt>
                <c:pt idx="8">
                  <c:v>Assessment Block 2</c:v>
                </c:pt>
                <c:pt idx="9">
                  <c:v>Training Block 2</c:v>
                </c:pt>
                <c:pt idx="10">
                  <c:v>Intervention Block 2</c:v>
                </c:pt>
                <c:pt idx="11">
                  <c:v>Re-assessment Block 2</c:v>
                </c:pt>
                <c:pt idx="12">
                  <c:v>Falls follow-up</c:v>
                </c:pt>
                <c:pt idx="14">
                  <c:v>Recruitment Block 3</c:v>
                </c:pt>
                <c:pt idx="15">
                  <c:v>Assessment Block 3</c:v>
                </c:pt>
                <c:pt idx="16">
                  <c:v>Training Block 3</c:v>
                </c:pt>
                <c:pt idx="17">
                  <c:v>Intervention Block 3</c:v>
                </c:pt>
                <c:pt idx="18">
                  <c:v>Re-assessment Block 3</c:v>
                </c:pt>
                <c:pt idx="19">
                  <c:v>Falls follow-up</c:v>
                </c:pt>
                <c:pt idx="21">
                  <c:v>Recruitment Block 4</c:v>
                </c:pt>
                <c:pt idx="22">
                  <c:v>Assessment Block 4</c:v>
                </c:pt>
                <c:pt idx="23">
                  <c:v>Training Block 4</c:v>
                </c:pt>
                <c:pt idx="24">
                  <c:v>Intervention Block 4</c:v>
                </c:pt>
                <c:pt idx="25">
                  <c:v>Re-assessment Block 4</c:v>
                </c:pt>
                <c:pt idx="26">
                  <c:v>Falls follow-up</c:v>
                </c:pt>
                <c:pt idx="28">
                  <c:v>Recruitment Block 5</c:v>
                </c:pt>
                <c:pt idx="29">
                  <c:v>Assessment Block 5</c:v>
                </c:pt>
                <c:pt idx="30">
                  <c:v>Training Block 5</c:v>
                </c:pt>
                <c:pt idx="31">
                  <c:v>Intervention Block 5</c:v>
                </c:pt>
                <c:pt idx="32">
                  <c:v>Re-assessment Block 5</c:v>
                </c:pt>
                <c:pt idx="33">
                  <c:v>Falls follow-up</c:v>
                </c:pt>
              </c:strCache>
            </c:strRef>
          </c:cat>
          <c:val>
            <c:numRef>
              <c:f>'Gantt Chart'!$C$2:$C$35</c:f>
              <c:numCache>
                <c:formatCode>General</c:formatCode>
                <c:ptCount val="34"/>
                <c:pt idx="0">
                  <c:v>1.0</c:v>
                </c:pt>
                <c:pt idx="1">
                  <c:v>1.0</c:v>
                </c:pt>
                <c:pt idx="2">
                  <c:v>1.0</c:v>
                </c:pt>
                <c:pt idx="3">
                  <c:v>10.0</c:v>
                </c:pt>
                <c:pt idx="4">
                  <c:v>1.0</c:v>
                </c:pt>
                <c:pt idx="5">
                  <c:v>1.0</c:v>
                </c:pt>
                <c:pt idx="7">
                  <c:v>2.0</c:v>
                </c:pt>
                <c:pt idx="8">
                  <c:v>1.0</c:v>
                </c:pt>
                <c:pt idx="9">
                  <c:v>1.0</c:v>
                </c:pt>
                <c:pt idx="10">
                  <c:v>10.0</c:v>
                </c:pt>
                <c:pt idx="11">
                  <c:v>1.0</c:v>
                </c:pt>
                <c:pt idx="12">
                  <c:v>1.0</c:v>
                </c:pt>
                <c:pt idx="14">
                  <c:v>2.0</c:v>
                </c:pt>
                <c:pt idx="15">
                  <c:v>1.0</c:v>
                </c:pt>
                <c:pt idx="16">
                  <c:v>1.0</c:v>
                </c:pt>
                <c:pt idx="17">
                  <c:v>10.0</c:v>
                </c:pt>
                <c:pt idx="18">
                  <c:v>1.0</c:v>
                </c:pt>
                <c:pt idx="19">
                  <c:v>1.0</c:v>
                </c:pt>
                <c:pt idx="21">
                  <c:v>2.0</c:v>
                </c:pt>
                <c:pt idx="22">
                  <c:v>1.0</c:v>
                </c:pt>
                <c:pt idx="23">
                  <c:v>1.0</c:v>
                </c:pt>
                <c:pt idx="24">
                  <c:v>10.0</c:v>
                </c:pt>
                <c:pt idx="25">
                  <c:v>1.0</c:v>
                </c:pt>
                <c:pt idx="26">
                  <c:v>1.0</c:v>
                </c:pt>
                <c:pt idx="28">
                  <c:v>2.0</c:v>
                </c:pt>
                <c:pt idx="29">
                  <c:v>1.0</c:v>
                </c:pt>
                <c:pt idx="30">
                  <c:v>1.0</c:v>
                </c:pt>
                <c:pt idx="31">
                  <c:v>10.0</c:v>
                </c:pt>
                <c:pt idx="32">
                  <c:v>1.0</c:v>
                </c:pt>
                <c:pt idx="33">
                  <c:v>1.0</c:v>
                </c:pt>
              </c:numCache>
            </c:numRef>
          </c:val>
        </c:ser>
        <c:overlap val="100"/>
        <c:axId val="732829448"/>
        <c:axId val="732908840"/>
      </c:barChart>
      <c:catAx>
        <c:axId val="732829448"/>
        <c:scaling>
          <c:orientation val="maxMin"/>
        </c:scaling>
        <c:axPos val="l"/>
        <c:tickLblPos val="nextTo"/>
        <c:crossAx val="732908840"/>
        <c:crosses val="autoZero"/>
        <c:auto val="1"/>
        <c:lblAlgn val="ctr"/>
        <c:lblOffset val="100"/>
        <c:tickLblSkip val="1"/>
        <c:tickMarkSkip val="1"/>
      </c:catAx>
      <c:valAx>
        <c:axId val="732908840"/>
        <c:scaling>
          <c:orientation val="minMax"/>
          <c:max val="62.0"/>
          <c:min val="0.0"/>
        </c:scaling>
        <c:axPos val="t"/>
        <c:majorGridlines/>
        <c:numFmt formatCode="General" sourceLinked="1"/>
        <c:tickLblPos val="nextTo"/>
        <c:crossAx val="732829448"/>
        <c:crosses val="autoZero"/>
        <c:crossBetween val="between"/>
        <c:majorUnit val="10.0"/>
      </c:valAx>
    </c:plotArea>
    <c:plotVisOnly val="1"/>
    <c:dispBlanksAs val="gap"/>
  </c:chart>
  <c:txPr>
    <a:bodyPr/>
    <a:lstStyle/>
    <a:p>
      <a:pPr>
        <a:defRPr sz="900">
          <a:latin typeface="Helvetica"/>
          <a:cs typeface="Helvetica"/>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894B70719B4FA4B3A05D223193CC" ma:contentTypeVersion="3" ma:contentTypeDescription="Create a new document." ma:contentTypeScope="" ma:versionID="3e9bf46d304126d913cad2d3e12b8c34">
  <xsd:schema xmlns:xsd="http://www.w3.org/2001/XMLSchema" xmlns:xs="http://www.w3.org/2001/XMLSchema" xmlns:p="http://schemas.microsoft.com/office/2006/metadata/properties" xmlns:ns1="http://schemas.microsoft.com/sharepoint/v3" xmlns:ns2="f1a0ef22-306c-424f-bf68-eac329579b77" targetNamespace="http://schemas.microsoft.com/office/2006/metadata/properties" ma:root="true" ma:fieldsID="6f0dfd2ac1784748a2065bdb1ac24633" ns1:_="" ns2:_="">
    <xsd:import namespace="http://schemas.microsoft.com/sharepoint/v3"/>
    <xsd:import namespace="f1a0ef22-306c-424f-bf68-eac329579b77"/>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element ref="ns2:n3404de0ad1e4f29b83e6a8a2519007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0ef22-306c-424f-bf68-eac329579b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5a8e5c75-2bfe-42ad-a90c-4f1068b7e3d4}" ma:internalName="TaxCatchAll" ma:showField="CatchAllData" ma:web="f1a0ef22-306c-424f-bf68-eac329579b7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a8e5c75-2bfe-42ad-a90c-4f1068b7e3d4}" ma:internalName="TaxCatchAllLabel" ma:readOnly="true" ma:showField="CatchAllDataLabel" ma:web="f1a0ef22-306c-424f-bf68-eac329579b77">
      <xsd:complexType>
        <xsd:complexContent>
          <xsd:extension base="dms:MultiChoiceLookup">
            <xsd:sequence>
              <xsd:element name="Value" type="dms:Lookup" maxOccurs="unbounded" minOccurs="0" nillable="true"/>
            </xsd:sequence>
          </xsd:extension>
        </xsd:complexContent>
      </xsd:complexType>
    </xsd:element>
    <xsd:element name="n3404de0ad1e4f29b83e6a8a25190075" ma:index="16" ma:taxonomy="true" ma:internalName="n3404de0ad1e4f29b83e6a8a25190075" ma:taxonomyFieldName="Metadata" ma:displayName="Metadata" ma:default="" ma:fieldId="{73404de0-ad1e-4f29-b83e-6a8a25190075}" ma:taxonomyMulti="true" ma:sspId="d3c3da6f-a892-45fc-b52c-f7b62dbb76f2" ma:termSetId="3ffcf60c-1c84-4029-8a33-4a4ea651316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3404de0ad1e4f29b83e6a8a25190075 xmlns="f1a0ef22-306c-424f-bf68-eac329579b77">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266e79c7-cf41-434a-bb4c-0177270df76d</TermId>
        </TermInfo>
      </Terms>
    </n3404de0ad1e4f29b83e6a8a25190075>
    <PublishingExpirationDate xmlns="http://schemas.microsoft.com/sharepoint/v3" xsi:nil="true"/>
    <PublishingStartDate xmlns="http://schemas.microsoft.com/sharepoint/v3" xsi:nil="true"/>
    <TaxCatchAll xmlns="f1a0ef22-306c-424f-bf68-eac329579b77">
      <Value>60</Value>
    </TaxCatchAll>
    <_dlc_DocId xmlns="f1a0ef22-306c-424f-bf68-eac329579b77">X6Q3XT5NHC5W-171-136</_dlc_DocId>
    <_dlc_DocIdUrl xmlns="f1a0ef22-306c-424f-bf68-eac329579b77">
      <Url>http://internet.nslhd.health.nsw.gov.au/AboutUs/Research/Office/_layouts/15/DocIdRedir.aspx?ID=X6Q3XT5NHC5W-171-136</Url>
      <Description>X6Q3XT5NHC5W-171-136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B5E9B-DC1C-436D-AC8A-E9DBC2AAD268}">
  <ds:schemaRefs>
    <ds:schemaRef ds:uri="http://schemas.microsoft.com/sharepoint/events"/>
  </ds:schemaRefs>
</ds:datastoreItem>
</file>

<file path=customXml/itemProps2.xml><?xml version="1.0" encoding="utf-8"?>
<ds:datastoreItem xmlns:ds="http://schemas.openxmlformats.org/officeDocument/2006/customXml" ds:itemID="{01E70D57-DE13-47F4-B248-A3A20E04C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0ef22-306c-424f-bf68-eac32957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F6EDF-BFA9-4F1D-8849-027505EC6472}">
  <ds:schemaRefs>
    <ds:schemaRef ds:uri="http://schemas.microsoft.com/office/2006/metadata/properties"/>
    <ds:schemaRef ds:uri="http://schemas.microsoft.com/office/infopath/2007/PartnerControls"/>
    <ds:schemaRef ds:uri="f1a0ef22-306c-424f-bf68-eac329579b77"/>
    <ds:schemaRef ds:uri="http://schemas.microsoft.com/sharepoint/v3"/>
  </ds:schemaRefs>
</ds:datastoreItem>
</file>

<file path=customXml/itemProps4.xml><?xml version="1.0" encoding="utf-8"?>
<ds:datastoreItem xmlns:ds="http://schemas.openxmlformats.org/officeDocument/2006/customXml" ds:itemID="{5E04689E-0D2E-46FF-91BB-01DF4A188F13}">
  <ds:schemaRefs>
    <ds:schemaRef ds:uri="http://schemas.microsoft.com/sharepoint/v3/contenttype/forms"/>
  </ds:schemaRefs>
</ds:datastoreItem>
</file>

<file path=customXml/itemProps5.xml><?xml version="1.0" encoding="utf-8"?>
<ds:datastoreItem xmlns:ds="http://schemas.openxmlformats.org/officeDocument/2006/customXml" ds:itemID="{D9CE47E5-6C01-E94A-B6D3-61CF342D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7053</Words>
  <Characters>40207</Characters>
  <Application>Microsoft Macintosh Word</Application>
  <DocSecurity>0</DocSecurity>
  <Lines>335</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49377</CharactersWithSpaces>
  <SharedDoc>false</SharedDoc>
  <HLinks>
    <vt:vector size="12" baseType="variant">
      <vt:variant>
        <vt:i4>4522006</vt:i4>
      </vt:variant>
      <vt:variant>
        <vt:i4>3</vt:i4>
      </vt:variant>
      <vt:variant>
        <vt:i4>0</vt:i4>
      </vt:variant>
      <vt:variant>
        <vt:i4>5</vt:i4>
      </vt:variant>
      <vt:variant>
        <vt:lpwstr>http://www.arpansa.gov.au/Publications/codes/rps8.cfm</vt:lpwstr>
      </vt:variant>
      <vt:variant>
        <vt:lpwstr/>
      </vt:variant>
      <vt:variant>
        <vt:i4>65579</vt:i4>
      </vt:variant>
      <vt:variant>
        <vt:i4>0</vt:i4>
      </vt:variant>
      <vt:variant>
        <vt:i4>0</vt:i4>
      </vt:variant>
      <vt:variant>
        <vt:i4>5</vt:i4>
      </vt:variant>
      <vt:variant>
        <vt:lpwstr>http://www.nhmrc.gov.au/health_ethics/hrecs/reference/_files/090609_nhmrc_position_statement.pdf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Watts</dc:creator>
  <cp:lastModifiedBy>David Kennedy</cp:lastModifiedBy>
  <cp:revision>3</cp:revision>
  <cp:lastPrinted>2013-06-27T06:30:00Z</cp:lastPrinted>
  <dcterms:created xsi:type="dcterms:W3CDTF">2016-03-14T02:50:00Z</dcterms:created>
  <dcterms:modified xsi:type="dcterms:W3CDTF">2016-03-14T04:08:00Z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0x010100F72F894B70719B4FA4B3A05D223193CC</vt:lpwstr>
  </property>
  <property fmtid="{D5CDD505-2E9C-101B-9397-08002B2CF9AE}" pid="3" name="_dlc_DocIdItemGuid">
    <vt:lpwstr>4eb5e9fd-f937-4e06-9cb7-3cc4bb10b636</vt:lpwstr>
  </property>
  <property fmtid="{D5CDD505-2E9C-101B-9397-08002B2CF9AE}" pid="4" name="Metadata">
    <vt:lpwstr>60;#Research|266e79c7-cf41-434a-bb4c-0177270df76d</vt:lpwstr>
  </property>
</Properties>
</file>